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7DE7" w:rsidRPr="00267DE7" w:rsidRDefault="00267DE7" w:rsidP="00267DE7">
      <w:pPr>
        <w:spacing w:after="0" w:line="408" w:lineRule="atLeast"/>
        <w:textAlignment w:val="bottom"/>
        <w:outlineLvl w:val="2"/>
        <w:rPr>
          <w:rFonts w:ascii="Microsoft YaHei" w:eastAsia="Microsoft YaHei" w:hAnsi="Microsoft YaHei" w:cs="Times New Roman"/>
          <w:color w:val="022662"/>
          <w:sz w:val="51"/>
          <w:szCs w:val="51"/>
        </w:rPr>
      </w:pPr>
      <w:r w:rsidRPr="00267DE7">
        <w:rPr>
          <w:rFonts w:ascii="Microsoft YaHei" w:eastAsia="Microsoft YaHei" w:hAnsi="Microsoft YaHei" w:cs="Times New Roman" w:hint="eastAsia"/>
          <w:color w:val="022662"/>
          <w:sz w:val="51"/>
          <w:szCs w:val="51"/>
        </w:rPr>
        <w:t>UC200 Pro</w:t>
      </w:r>
    </w:p>
    <w:p w:rsidR="00267DE7" w:rsidRPr="00267DE7" w:rsidRDefault="00267DE7" w:rsidP="00267DE7">
      <w:pPr>
        <w:spacing w:after="0" w:line="408" w:lineRule="atLeast"/>
        <w:textAlignment w:val="bottom"/>
        <w:outlineLvl w:val="3"/>
        <w:rPr>
          <w:rFonts w:ascii="Microsoft YaHei" w:eastAsia="Microsoft YaHei" w:hAnsi="Microsoft YaHei" w:cs="Times New Roman" w:hint="eastAsia"/>
          <w:color w:val="022662"/>
          <w:sz w:val="48"/>
          <w:szCs w:val="48"/>
        </w:rPr>
      </w:pPr>
      <w:r w:rsidRPr="00267DE7">
        <w:rPr>
          <w:rFonts w:ascii="Microsoft YaHei" w:eastAsia="Microsoft YaHei" w:hAnsi="Microsoft YaHei" w:cs="Times New Roman" w:hint="eastAsia"/>
          <w:color w:val="022662"/>
          <w:sz w:val="48"/>
          <w:szCs w:val="48"/>
        </w:rPr>
        <w:t>IP PBX</w:t>
      </w:r>
    </w:p>
    <w:p w:rsidR="00267DE7" w:rsidRPr="00267DE7" w:rsidRDefault="00267DE7" w:rsidP="00267DE7">
      <w:pPr>
        <w:spacing w:after="0" w:line="360" w:lineRule="atLeast"/>
        <w:textAlignment w:val="bottom"/>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UC200 Pro is a powerful and reliable IP PBX designed to meet the communication needs of SMEs, with up to 500 SIP users, 50 concurrent calls. With its versatile features, UC200 Pro ensures seamless communication and enhanced productivity, while saving the phone bills of SMEs.</w:t>
      </w:r>
    </w:p>
    <w:p w:rsidR="00267DE7" w:rsidRPr="00267DE7" w:rsidRDefault="00267DE7" w:rsidP="00267DE7">
      <w:pPr>
        <w:spacing w:after="0" w:line="360" w:lineRule="atLeast"/>
        <w:textAlignment w:val="bottom"/>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noProof/>
          <w:color w:val="333333"/>
          <w:sz w:val="24"/>
          <w:szCs w:val="24"/>
        </w:rPr>
        <w:drawing>
          <wp:inline distT="0" distB="0" distL="0" distR="0">
            <wp:extent cx="952500" cy="381000"/>
            <wp:effectExtent l="0" t="0" r="0" b="0"/>
            <wp:docPr id="16" name="Picture 16" descr="https://www.dinstar.com/images/Get0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dinstar.com/images/Get01.p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381000"/>
                    </a:xfrm>
                    <a:prstGeom prst="rect">
                      <a:avLst/>
                    </a:prstGeom>
                    <a:noFill/>
                    <a:ln>
                      <a:noFill/>
                    </a:ln>
                  </pic:spPr>
                </pic:pic>
              </a:graphicData>
            </a:graphic>
          </wp:inline>
        </w:drawing>
      </w:r>
    </w:p>
    <w:p w:rsidR="00267DE7" w:rsidRPr="00267DE7" w:rsidRDefault="00267DE7" w:rsidP="00267DE7">
      <w:pPr>
        <w:spacing w:after="135" w:line="3750" w:lineRule="atLeast"/>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drawing>
          <wp:inline distT="0" distB="0" distL="0" distR="0">
            <wp:extent cx="9144000" cy="5334000"/>
            <wp:effectExtent l="0" t="0" r="0" b="0"/>
            <wp:docPr id="15" name="Picture 15" descr="https://www.dinstar.com/web/images/79391/2018-08-01/UC200%20Pro_s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dinstar.com/web/images/79391/2018-08-01/UC200%20Pro_sid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0" cy="5334000"/>
                    </a:xfrm>
                    <a:prstGeom prst="rect">
                      <a:avLst/>
                    </a:prstGeom>
                    <a:noFill/>
                    <a:ln>
                      <a:noFill/>
                    </a:ln>
                  </pic:spPr>
                </pic:pic>
              </a:graphicData>
            </a:graphic>
          </wp:inline>
        </w:drawing>
      </w:r>
    </w:p>
    <w:p w:rsidR="00267DE7" w:rsidRPr="00267DE7" w:rsidRDefault="00267DE7" w:rsidP="00267DE7">
      <w:pPr>
        <w:numPr>
          <w:ilvl w:val="0"/>
          <w:numId w:val="1"/>
        </w:numPr>
        <w:spacing w:before="240" w:after="0" w:line="750" w:lineRule="atLeast"/>
        <w:ind w:left="0"/>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9144000" cy="5334000"/>
            <wp:effectExtent l="0" t="0" r="0" b="0"/>
            <wp:docPr id="14" name="Picture 14" descr="https://www.dinstar.com/web/images/79391/2018-08-01/UC200%20Pro_s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dinstar.com/web/images/79391/2018-08-01/UC200%20Pro_sid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0" cy="5334000"/>
                    </a:xfrm>
                    <a:prstGeom prst="rect">
                      <a:avLst/>
                    </a:prstGeom>
                    <a:noFill/>
                    <a:ln>
                      <a:noFill/>
                    </a:ln>
                  </pic:spPr>
                </pic:pic>
              </a:graphicData>
            </a:graphic>
          </wp:inline>
        </w:drawing>
      </w:r>
    </w:p>
    <w:p w:rsidR="00267DE7" w:rsidRPr="00267DE7" w:rsidRDefault="00267DE7" w:rsidP="00267DE7">
      <w:pPr>
        <w:numPr>
          <w:ilvl w:val="0"/>
          <w:numId w:val="2"/>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52500" cy="952500"/>
            <wp:effectExtent l="0" t="0" r="0" b="0"/>
            <wp:docPr id="13" name="Picture 13" descr="https://www.dinstar.com/web/images/48798/2019-04-25/UC%20Icon_s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dinstar.com/web/images/48798/2019-04-25/UC%20Icon_sip.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SIP</w:t>
      </w:r>
    </w:p>
    <w:p w:rsidR="00267DE7" w:rsidRPr="00267DE7" w:rsidRDefault="00267DE7" w:rsidP="00267DE7">
      <w:pPr>
        <w:numPr>
          <w:ilvl w:val="0"/>
          <w:numId w:val="2"/>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52500" cy="952500"/>
            <wp:effectExtent l="0" t="0" r="0" b="0"/>
            <wp:docPr id="12" name="Picture 12" descr="https://www.dinstar.com/web/images/48798/2019-04-25/UC%20Icon_iv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dinstar.com/web/images/48798/2019-04-25/UC%20Icon_iv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Multi-level IVR</w:t>
      </w:r>
    </w:p>
    <w:p w:rsidR="00267DE7" w:rsidRPr="00267DE7" w:rsidRDefault="00267DE7" w:rsidP="00267DE7">
      <w:pPr>
        <w:numPr>
          <w:ilvl w:val="0"/>
          <w:numId w:val="2"/>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lastRenderedPageBreak/>
        <w:drawing>
          <wp:inline distT="0" distB="0" distL="0" distR="0">
            <wp:extent cx="952500" cy="952500"/>
            <wp:effectExtent l="0" t="0" r="0" b="0"/>
            <wp:docPr id="11" name="Picture 11" descr="https://www.dinstar.com/web/images/48798/2019-04-25/UC%20Icon_voic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dinstar.com/web/images/48798/2019-04-25/UC%20Icon_voicemai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Voicemail</w:t>
      </w:r>
    </w:p>
    <w:p w:rsidR="00267DE7" w:rsidRPr="00267DE7" w:rsidRDefault="00267DE7" w:rsidP="00267DE7">
      <w:pPr>
        <w:numPr>
          <w:ilvl w:val="0"/>
          <w:numId w:val="2"/>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52500" cy="952500"/>
            <wp:effectExtent l="0" t="0" r="0" b="0"/>
            <wp:docPr id="10" name="Picture 10" descr="https://www.dinstar.com/web/images/48798/2019-04-25/UC%20Icon_auto-prov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dinstar.com/web/images/48798/2019-04-25/UC%20Icon_auto-provisio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Auto-provision</w:t>
      </w:r>
    </w:p>
    <w:p w:rsidR="00267DE7" w:rsidRPr="00267DE7" w:rsidRDefault="00267DE7" w:rsidP="00267DE7">
      <w:pPr>
        <w:numPr>
          <w:ilvl w:val="0"/>
          <w:numId w:val="2"/>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52500" cy="952500"/>
            <wp:effectExtent l="0" t="0" r="0" b="0"/>
            <wp:docPr id="9" name="Picture 9" descr="https://www.dinstar.com/web/images/48798/2019-04-25/UC%20Icon_recor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dinstar.com/web/images/48798/2019-04-25/UC%20Icon_recordin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Recording</w:t>
      </w:r>
    </w:p>
    <w:p w:rsidR="00267DE7" w:rsidRPr="00267DE7" w:rsidRDefault="00267DE7" w:rsidP="00267DE7">
      <w:pPr>
        <w:numPr>
          <w:ilvl w:val="0"/>
          <w:numId w:val="2"/>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52500" cy="952500"/>
            <wp:effectExtent l="0" t="0" r="0" b="0"/>
            <wp:docPr id="8" name="Picture 8" descr="https://www.dinstar.com/web/images/48798/2019-04-25/UC%20Icon_vp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dinstar.com/web/images/48798/2019-04-25/UC%20Icon_vp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VPN</w:t>
      </w:r>
    </w:p>
    <w:p w:rsidR="00267DE7" w:rsidRPr="00267DE7" w:rsidRDefault="00267DE7" w:rsidP="00267DE7">
      <w:pPr>
        <w:spacing w:after="0" w:line="240" w:lineRule="auto"/>
        <w:jc w:val="center"/>
        <w:outlineLvl w:val="2"/>
        <w:rPr>
          <w:rFonts w:ascii="Microsoft YaHei" w:eastAsia="Microsoft YaHei" w:hAnsi="Microsoft YaHei" w:cs="Times New Roman" w:hint="eastAsia"/>
          <w:color w:val="044487"/>
          <w:sz w:val="54"/>
          <w:szCs w:val="54"/>
        </w:rPr>
      </w:pPr>
      <w:r w:rsidRPr="00267DE7">
        <w:rPr>
          <w:rFonts w:ascii="Microsoft YaHei" w:eastAsia="Microsoft YaHei" w:hAnsi="Microsoft YaHei" w:cs="Times New Roman" w:hint="eastAsia"/>
          <w:color w:val="044487"/>
          <w:sz w:val="54"/>
          <w:szCs w:val="54"/>
        </w:rPr>
        <w:t>Small Size, Big Potential</w:t>
      </w:r>
    </w:p>
    <w:tbl>
      <w:tblPr>
        <w:tblW w:w="8550" w:type="dxa"/>
        <w:tblCellSpacing w:w="15" w:type="dxa"/>
        <w:tblCellMar>
          <w:left w:w="0" w:type="dxa"/>
          <w:right w:w="0" w:type="dxa"/>
        </w:tblCellMar>
        <w:tblLook w:val="04A0" w:firstRow="1" w:lastRow="0" w:firstColumn="1" w:lastColumn="0" w:noHBand="0" w:noVBand="1"/>
      </w:tblPr>
      <w:tblGrid>
        <w:gridCol w:w="4943"/>
        <w:gridCol w:w="3607"/>
      </w:tblGrid>
      <w:tr w:rsidR="00267DE7" w:rsidRPr="00267DE7" w:rsidTr="00267DE7">
        <w:trPr>
          <w:trHeight w:val="450"/>
          <w:tblCellSpacing w:w="15" w:type="dxa"/>
        </w:trPr>
        <w:tc>
          <w:tcPr>
            <w:tcW w:w="4629" w:type="dxa"/>
            <w:tcBorders>
              <w:right w:val="single" w:sz="6" w:space="0" w:color="9DBAFC"/>
            </w:tcBorders>
            <w:shd w:val="clear" w:color="auto" w:fill="F6F9FE"/>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hint="eastAsia"/>
                <w:sz w:val="26"/>
                <w:szCs w:val="26"/>
              </w:rPr>
            </w:pPr>
            <w:r w:rsidRPr="00267DE7">
              <w:rPr>
                <w:rFonts w:ascii="Times New Roman" w:eastAsia="Times New Roman" w:hAnsi="Times New Roman" w:cs="Times New Roman"/>
                <w:sz w:val="26"/>
                <w:szCs w:val="26"/>
              </w:rPr>
              <w:t>SIP Extensions</w:t>
            </w:r>
          </w:p>
        </w:tc>
        <w:tc>
          <w:tcPr>
            <w:tcW w:w="3366" w:type="dxa"/>
            <w:shd w:val="clear" w:color="auto" w:fill="F6F9FE"/>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60/200/500</w:t>
            </w:r>
          </w:p>
        </w:tc>
      </w:tr>
      <w:tr w:rsidR="00267DE7" w:rsidRPr="00267DE7" w:rsidTr="00267DE7">
        <w:trPr>
          <w:trHeight w:val="450"/>
          <w:tblCellSpacing w:w="15" w:type="dxa"/>
        </w:trPr>
        <w:tc>
          <w:tcPr>
            <w:tcW w:w="0" w:type="auto"/>
            <w:tcBorders>
              <w:right w:val="single" w:sz="6" w:space="0" w:color="9DBAFC"/>
            </w:tcBorders>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Concurrent Calls</w:t>
            </w:r>
          </w:p>
        </w:tc>
        <w:tc>
          <w:tcPr>
            <w:tcW w:w="0" w:type="auto"/>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15/30/50</w:t>
            </w:r>
          </w:p>
        </w:tc>
      </w:tr>
      <w:tr w:rsidR="00267DE7" w:rsidRPr="00267DE7" w:rsidTr="00267DE7">
        <w:trPr>
          <w:trHeight w:val="450"/>
          <w:tblCellSpacing w:w="15" w:type="dxa"/>
        </w:trPr>
        <w:tc>
          <w:tcPr>
            <w:tcW w:w="0" w:type="auto"/>
            <w:tcBorders>
              <w:right w:val="single" w:sz="6" w:space="0" w:color="9DBAFC"/>
            </w:tcBorders>
            <w:shd w:val="clear" w:color="auto" w:fill="F6F9FE"/>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Default Analog Ports</w:t>
            </w:r>
          </w:p>
        </w:tc>
        <w:tc>
          <w:tcPr>
            <w:tcW w:w="0" w:type="auto"/>
            <w:shd w:val="clear" w:color="auto" w:fill="F6F9FE"/>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2 FXS, 2 FXO</w:t>
            </w:r>
          </w:p>
        </w:tc>
      </w:tr>
      <w:tr w:rsidR="00267DE7" w:rsidRPr="00267DE7" w:rsidTr="00267DE7">
        <w:trPr>
          <w:trHeight w:val="450"/>
          <w:tblCellSpacing w:w="15" w:type="dxa"/>
        </w:trPr>
        <w:tc>
          <w:tcPr>
            <w:tcW w:w="0" w:type="auto"/>
            <w:tcBorders>
              <w:right w:val="single" w:sz="6" w:space="0" w:color="9DBAFC"/>
            </w:tcBorders>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Max FXS Ports</w:t>
            </w:r>
          </w:p>
        </w:tc>
        <w:tc>
          <w:tcPr>
            <w:tcW w:w="0" w:type="auto"/>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8</w:t>
            </w:r>
          </w:p>
        </w:tc>
      </w:tr>
      <w:tr w:rsidR="00267DE7" w:rsidRPr="00267DE7" w:rsidTr="00267DE7">
        <w:trPr>
          <w:trHeight w:val="450"/>
          <w:tblCellSpacing w:w="15" w:type="dxa"/>
        </w:trPr>
        <w:tc>
          <w:tcPr>
            <w:tcW w:w="0" w:type="auto"/>
            <w:tcBorders>
              <w:right w:val="single" w:sz="6" w:space="0" w:color="9DBAFC"/>
            </w:tcBorders>
            <w:shd w:val="clear" w:color="auto" w:fill="F6F9FE"/>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Max FXO Ports</w:t>
            </w:r>
          </w:p>
        </w:tc>
        <w:tc>
          <w:tcPr>
            <w:tcW w:w="0" w:type="auto"/>
            <w:shd w:val="clear" w:color="auto" w:fill="F6F9FE"/>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8</w:t>
            </w:r>
          </w:p>
        </w:tc>
      </w:tr>
    </w:tbl>
    <w:p w:rsidR="00267DE7" w:rsidRPr="00267DE7" w:rsidRDefault="00267DE7" w:rsidP="00267DE7">
      <w:pPr>
        <w:spacing w:after="240" w:line="240" w:lineRule="auto"/>
        <w:jc w:val="center"/>
        <w:rPr>
          <w:rFonts w:ascii="Microsoft YaHei" w:eastAsia="Microsoft YaHei" w:hAnsi="Microsoft YaHei" w:cs="Times New Roman"/>
          <w:color w:val="666666"/>
          <w:sz w:val="21"/>
          <w:szCs w:val="21"/>
        </w:rPr>
      </w:pPr>
    </w:p>
    <w:p w:rsidR="00267DE7" w:rsidRPr="00267DE7" w:rsidRDefault="00267DE7" w:rsidP="00267DE7">
      <w:pPr>
        <w:spacing w:after="0" w:line="240" w:lineRule="auto"/>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7800975" cy="3971925"/>
            <wp:effectExtent l="0" t="0" r="0" b="0"/>
            <wp:docPr id="7" name="Picture 7" descr="https://www.dinstar.com/web/images/79389/2019-04-08/UC200%20Pro_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dinstar.com/web/images/79389/2019-04-08/UC200%20Pro_web.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00975" cy="3971925"/>
                    </a:xfrm>
                    <a:prstGeom prst="rect">
                      <a:avLst/>
                    </a:prstGeom>
                    <a:noFill/>
                    <a:ln>
                      <a:noFill/>
                    </a:ln>
                  </pic:spPr>
                </pic:pic>
              </a:graphicData>
            </a:graphic>
          </wp:inline>
        </w:drawing>
      </w:r>
    </w:p>
    <w:p w:rsidR="00267DE7" w:rsidRPr="00267DE7" w:rsidRDefault="00267DE7" w:rsidP="00267DE7">
      <w:pPr>
        <w:spacing w:after="0" w:line="552" w:lineRule="atLeast"/>
        <w:jc w:val="center"/>
        <w:outlineLvl w:val="3"/>
        <w:rPr>
          <w:rFonts w:ascii="Microsoft YaHei" w:eastAsia="Microsoft YaHei" w:hAnsi="Microsoft YaHei" w:cs="Times New Roman" w:hint="eastAsia"/>
          <w:color w:val="FFFFFF"/>
          <w:sz w:val="54"/>
          <w:szCs w:val="54"/>
        </w:rPr>
      </w:pPr>
      <w:r w:rsidRPr="00267DE7">
        <w:rPr>
          <w:rFonts w:ascii="Microsoft YaHei" w:eastAsia="Microsoft YaHei" w:hAnsi="Microsoft YaHei" w:cs="Times New Roman" w:hint="eastAsia"/>
          <w:color w:val="FFFFFF"/>
          <w:sz w:val="54"/>
          <w:szCs w:val="54"/>
        </w:rPr>
        <w:t>Easy Expandable and Scalable</w:t>
      </w:r>
    </w:p>
    <w:p w:rsidR="00267DE7" w:rsidRPr="00267DE7" w:rsidRDefault="00267DE7" w:rsidP="00267DE7">
      <w:pPr>
        <w:spacing w:after="0" w:line="552" w:lineRule="atLeast"/>
        <w:rPr>
          <w:rFonts w:ascii="Microsoft YaHei" w:eastAsia="Microsoft YaHei" w:hAnsi="Microsoft YaHei" w:cs="Times New Roman" w:hint="eastAsia"/>
          <w:color w:val="FFFFFF"/>
          <w:sz w:val="25"/>
          <w:szCs w:val="25"/>
        </w:rPr>
      </w:pPr>
      <w:r w:rsidRPr="00267DE7">
        <w:rPr>
          <w:rFonts w:ascii="Microsoft YaHei" w:eastAsia="Microsoft YaHei" w:hAnsi="Microsoft YaHei" w:cs="Times New Roman" w:hint="eastAsia"/>
          <w:color w:val="FFFFFF"/>
          <w:sz w:val="25"/>
          <w:szCs w:val="25"/>
        </w:rPr>
        <w:t>The UC200 Pro features 3 additional user board slots, allowing flexible system expansion with 2S, 2O, or 1S1O modules.</w:t>
      </w:r>
      <w:r w:rsidRPr="00267DE7">
        <w:rPr>
          <w:rFonts w:ascii="Microsoft YaHei" w:eastAsia="Microsoft YaHei" w:hAnsi="Microsoft YaHei" w:cs="Times New Roman" w:hint="eastAsia"/>
          <w:color w:val="FFFFFF"/>
          <w:sz w:val="25"/>
          <w:szCs w:val="25"/>
        </w:rPr>
        <w:br/>
        <w:t>3 kinds of software licenses to increase the system's SIP users and concurrent calls, simply by clicks.</w:t>
      </w:r>
      <w:r w:rsidRPr="00267DE7">
        <w:rPr>
          <w:rFonts w:ascii="Microsoft YaHei" w:eastAsia="Microsoft YaHei" w:hAnsi="Microsoft YaHei" w:cs="Times New Roman" w:hint="eastAsia"/>
          <w:color w:val="FFFFFF"/>
          <w:sz w:val="25"/>
          <w:szCs w:val="25"/>
        </w:rPr>
        <w:br/>
        <w:t>This enables you customize the system to meet specific communication needs, ensuring adaptability and scalability for your growing business.</w:t>
      </w:r>
    </w:p>
    <w:p w:rsidR="00267DE7" w:rsidRPr="00267DE7" w:rsidRDefault="00267DE7" w:rsidP="00267DE7">
      <w:pPr>
        <w:spacing w:after="0" w:line="240" w:lineRule="auto"/>
        <w:jc w:val="right"/>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8782050" cy="5267325"/>
            <wp:effectExtent l="0" t="0" r="0" b="0"/>
            <wp:docPr id="6" name="Picture 6" descr="Easy Expand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asy Expandab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782050" cy="5267325"/>
                    </a:xfrm>
                    <a:prstGeom prst="rect">
                      <a:avLst/>
                    </a:prstGeom>
                    <a:noFill/>
                    <a:ln>
                      <a:noFill/>
                    </a:ln>
                  </pic:spPr>
                </pic:pic>
              </a:graphicData>
            </a:graphic>
          </wp:inline>
        </w:drawing>
      </w:r>
    </w:p>
    <w:p w:rsidR="00267DE7" w:rsidRPr="00267DE7" w:rsidRDefault="00267DE7" w:rsidP="00267DE7">
      <w:pPr>
        <w:spacing w:after="0" w:line="240" w:lineRule="auto"/>
        <w:jc w:val="center"/>
        <w:outlineLvl w:val="2"/>
        <w:rPr>
          <w:rFonts w:ascii="Microsoft YaHei" w:eastAsia="Microsoft YaHei" w:hAnsi="Microsoft YaHei" w:cs="Times New Roman" w:hint="eastAsia"/>
          <w:color w:val="044487"/>
          <w:sz w:val="54"/>
          <w:szCs w:val="54"/>
        </w:rPr>
      </w:pPr>
      <w:r w:rsidRPr="00267DE7">
        <w:rPr>
          <w:rFonts w:ascii="Microsoft YaHei" w:eastAsia="Microsoft YaHei" w:hAnsi="Microsoft YaHei" w:cs="Times New Roman" w:hint="eastAsia"/>
          <w:color w:val="044487"/>
          <w:sz w:val="54"/>
          <w:szCs w:val="54"/>
        </w:rPr>
        <w:t>Cost-saving Phone System for SMEs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b/>
          <w:bCs/>
          <w:color w:val="666666"/>
          <w:sz w:val="24"/>
          <w:szCs w:val="24"/>
        </w:rPr>
        <w:t>Affordable Upfront System:</w:t>
      </w:r>
      <w:r w:rsidRPr="00267DE7">
        <w:rPr>
          <w:rFonts w:ascii="Microsoft YaHei" w:eastAsia="Microsoft YaHei" w:hAnsi="Microsoft YaHei" w:cs="Times New Roman" w:hint="eastAsia"/>
          <w:color w:val="666666"/>
          <w:sz w:val="24"/>
          <w:szCs w:val="24"/>
        </w:rPr>
        <w:t xml:space="preserve"> Cost-effective IP PBX and IP phones. No annual licensing fees or recurring fees.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b/>
          <w:bCs/>
          <w:color w:val="666666"/>
          <w:sz w:val="24"/>
          <w:szCs w:val="24"/>
        </w:rPr>
        <w:t>Slashed Communication Cost:</w:t>
      </w:r>
      <w:r w:rsidRPr="00267DE7">
        <w:rPr>
          <w:rFonts w:ascii="Microsoft YaHei" w:eastAsia="Microsoft YaHei" w:hAnsi="Microsoft YaHei" w:cs="Times New Roman" w:hint="eastAsia"/>
          <w:color w:val="666666"/>
          <w:sz w:val="24"/>
          <w:szCs w:val="24"/>
        </w:rPr>
        <w:t xml:space="preserve"> Free internal calls and low-cost external calls via SIP trunks.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b/>
          <w:bCs/>
          <w:color w:val="666666"/>
          <w:sz w:val="24"/>
          <w:szCs w:val="24"/>
        </w:rPr>
        <w:t>Reduce Installation &amp; Maintenance Cost:</w:t>
      </w:r>
      <w:r w:rsidRPr="00267DE7">
        <w:rPr>
          <w:rFonts w:ascii="Microsoft YaHei" w:eastAsia="Microsoft YaHei" w:hAnsi="Microsoft YaHei" w:cs="Times New Roman" w:hint="eastAsia"/>
          <w:color w:val="666666"/>
          <w:sz w:val="24"/>
          <w:szCs w:val="24"/>
        </w:rPr>
        <w:t xml:space="preserve"> Easy to use, manage and maintain, remote management and remote upgrade in bulk.</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b/>
          <w:bCs/>
          <w:color w:val="666666"/>
          <w:sz w:val="24"/>
          <w:szCs w:val="24"/>
        </w:rPr>
        <w:lastRenderedPageBreak/>
        <w:t>Retain Old Legacy Equipment:</w:t>
      </w:r>
      <w:r w:rsidRPr="00267DE7">
        <w:rPr>
          <w:rFonts w:ascii="Microsoft YaHei" w:eastAsia="Microsoft YaHei" w:hAnsi="Microsoft YaHei" w:cs="Times New Roman" w:hint="eastAsia"/>
          <w:color w:val="666666"/>
          <w:sz w:val="24"/>
          <w:szCs w:val="24"/>
        </w:rPr>
        <w:t xml:space="preserve"> Retain your legacy equipment like analog phones, fax and legacy PBX using VoIP gateways.</w:t>
      </w:r>
    </w:p>
    <w:p w:rsidR="00267DE7" w:rsidRPr="00267DE7" w:rsidRDefault="00267DE7" w:rsidP="00267DE7">
      <w:pPr>
        <w:spacing w:after="240" w:line="240" w:lineRule="auto"/>
        <w:jc w:val="center"/>
        <w:rPr>
          <w:rFonts w:ascii="Microsoft YaHei" w:eastAsia="Microsoft YaHei" w:hAnsi="Microsoft YaHei" w:cs="Times New Roman" w:hint="eastAsia"/>
          <w:color w:val="666666"/>
          <w:sz w:val="21"/>
          <w:szCs w:val="21"/>
        </w:rPr>
      </w:pPr>
    </w:p>
    <w:p w:rsidR="00267DE7" w:rsidRPr="00267DE7" w:rsidRDefault="00267DE7" w:rsidP="00267DE7">
      <w:pPr>
        <w:spacing w:after="0" w:line="240" w:lineRule="auto"/>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drawing>
          <wp:inline distT="0" distB="0" distL="0" distR="0">
            <wp:extent cx="8782050" cy="6581775"/>
            <wp:effectExtent l="0" t="0" r="0" b="9525"/>
            <wp:docPr id="5" name="Picture 5" descr="https://www.dinstar.com/web/images/48970/2019-04-08/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dinstar.com/web/images/48970/2019-04-08/Cost.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782050" cy="6581775"/>
                    </a:xfrm>
                    <a:prstGeom prst="rect">
                      <a:avLst/>
                    </a:prstGeom>
                    <a:noFill/>
                    <a:ln>
                      <a:noFill/>
                    </a:ln>
                  </pic:spPr>
                </pic:pic>
              </a:graphicData>
            </a:graphic>
          </wp:inline>
        </w:drawing>
      </w:r>
    </w:p>
    <w:p w:rsidR="00267DE7" w:rsidRPr="00267DE7" w:rsidRDefault="00267DE7" w:rsidP="00267DE7">
      <w:pPr>
        <w:spacing w:after="0" w:line="240" w:lineRule="auto"/>
        <w:jc w:val="center"/>
        <w:outlineLvl w:val="2"/>
        <w:rPr>
          <w:rFonts w:ascii="Microsoft YaHei" w:eastAsia="Microsoft YaHei" w:hAnsi="Microsoft YaHei" w:cs="Times New Roman" w:hint="eastAsia"/>
          <w:color w:val="044487"/>
          <w:sz w:val="54"/>
          <w:szCs w:val="54"/>
        </w:rPr>
      </w:pPr>
      <w:r w:rsidRPr="00267DE7">
        <w:rPr>
          <w:rFonts w:ascii="Microsoft YaHei" w:eastAsia="Microsoft YaHei" w:hAnsi="Microsoft YaHei" w:cs="Times New Roman" w:hint="eastAsia"/>
          <w:color w:val="044487"/>
          <w:sz w:val="54"/>
          <w:szCs w:val="54"/>
        </w:rPr>
        <w:lastRenderedPageBreak/>
        <w:t>Rich Functions</w:t>
      </w:r>
    </w:p>
    <w:tbl>
      <w:tblPr>
        <w:tblW w:w="18000" w:type="dxa"/>
        <w:jc w:val="center"/>
        <w:tblCellMar>
          <w:left w:w="0" w:type="dxa"/>
          <w:right w:w="0" w:type="dxa"/>
        </w:tblCellMar>
        <w:tblLook w:val="04A0" w:firstRow="1" w:lastRow="0" w:firstColumn="1" w:lastColumn="0" w:noHBand="0" w:noVBand="1"/>
      </w:tblPr>
      <w:tblGrid>
        <w:gridCol w:w="4628"/>
        <w:gridCol w:w="5340"/>
        <w:gridCol w:w="3761"/>
        <w:gridCol w:w="4271"/>
      </w:tblGrid>
      <w:tr w:rsidR="00267DE7" w:rsidRPr="00267DE7" w:rsidTr="00267DE7">
        <w:trPr>
          <w:trHeight w:val="450"/>
          <w:jc w:val="center"/>
        </w:trPr>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hint="eastAsia"/>
                <w:sz w:val="26"/>
                <w:szCs w:val="26"/>
              </w:rPr>
            </w:pPr>
            <w:r w:rsidRPr="00267DE7">
              <w:rPr>
                <w:rFonts w:ascii="Times New Roman" w:eastAsia="Times New Roman" w:hAnsi="Times New Roman" w:cs="Times New Roman"/>
                <w:sz w:val="26"/>
                <w:szCs w:val="26"/>
              </w:rPr>
              <w:t>Call Forward</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Call Transfer</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Call Park</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Call Pickup</w:t>
            </w:r>
          </w:p>
        </w:tc>
      </w:tr>
      <w:tr w:rsidR="00267DE7" w:rsidRPr="00267DE7" w:rsidTr="00267DE7">
        <w:trPr>
          <w:trHeight w:val="450"/>
          <w:jc w:val="center"/>
        </w:trPr>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Distinctive Ringtone</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Custom Music On Hold</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Multi-level IVR</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Intercom &amp; Paging</w:t>
            </w:r>
          </w:p>
        </w:tc>
      </w:tr>
      <w:tr w:rsidR="00267DE7" w:rsidRPr="00267DE7" w:rsidTr="00267DE7">
        <w:trPr>
          <w:trHeight w:val="450"/>
          <w:jc w:val="center"/>
        </w:trPr>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Barge</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Conferences</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Video Call</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DID</w:t>
            </w:r>
          </w:p>
        </w:tc>
      </w:tr>
      <w:tr w:rsidR="00267DE7" w:rsidRPr="00267DE7" w:rsidTr="00267DE7">
        <w:trPr>
          <w:trHeight w:val="450"/>
          <w:jc w:val="center"/>
        </w:trPr>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Call Queue</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Follow me</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Ring Group</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Recording</w:t>
            </w:r>
          </w:p>
        </w:tc>
      </w:tr>
      <w:tr w:rsidR="00267DE7" w:rsidRPr="00267DE7" w:rsidTr="00267DE7">
        <w:trPr>
          <w:trHeight w:val="450"/>
          <w:jc w:val="center"/>
        </w:trPr>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Billing</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Phone Book</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Voicemail</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Fail2ban</w:t>
            </w:r>
          </w:p>
        </w:tc>
      </w:tr>
      <w:tr w:rsidR="00267DE7" w:rsidRPr="00267DE7" w:rsidTr="00267DE7">
        <w:trPr>
          <w:trHeight w:val="450"/>
          <w:jc w:val="center"/>
        </w:trPr>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Voicemail to Email</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Attendant Console</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Flexible Routing</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T.30/T.38 FAX</w:t>
            </w:r>
          </w:p>
        </w:tc>
      </w:tr>
    </w:tbl>
    <w:p w:rsidR="00267DE7" w:rsidRPr="00267DE7" w:rsidRDefault="00267DE7" w:rsidP="00267DE7">
      <w:pPr>
        <w:spacing w:after="0" w:line="240" w:lineRule="auto"/>
        <w:jc w:val="center"/>
        <w:outlineLvl w:val="2"/>
        <w:rPr>
          <w:rFonts w:ascii="Microsoft YaHei" w:eastAsia="Microsoft YaHei" w:hAnsi="Microsoft YaHei" w:cs="Times New Roman"/>
          <w:color w:val="044487"/>
          <w:sz w:val="54"/>
          <w:szCs w:val="54"/>
        </w:rPr>
      </w:pPr>
      <w:r w:rsidRPr="00267DE7">
        <w:rPr>
          <w:rFonts w:ascii="Microsoft YaHei" w:eastAsia="Microsoft YaHei" w:hAnsi="Microsoft YaHei" w:cs="Times New Roman" w:hint="eastAsia"/>
          <w:color w:val="044487"/>
          <w:sz w:val="54"/>
          <w:szCs w:val="54"/>
        </w:rPr>
        <w:t>Enhanced Security</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Attack defense: Fail2ban, whitelist, blacklist, ACL, etc.</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TLS, SRTP, ZRTP encryption</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Data protection with multi-level user permissions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Built-in IP firewall to prevent malicious attacks</w:t>
      </w:r>
    </w:p>
    <w:p w:rsidR="00267DE7" w:rsidRPr="00267DE7" w:rsidRDefault="00267DE7" w:rsidP="00267DE7">
      <w:pPr>
        <w:spacing w:after="0" w:line="240" w:lineRule="auto"/>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drawing>
          <wp:inline distT="0" distB="0" distL="0" distR="0">
            <wp:extent cx="4286250" cy="2857500"/>
            <wp:effectExtent l="0" t="0" r="0" b="0"/>
            <wp:docPr id="4" name="Picture 4" descr="https://www.dinstar.com/web/images/62186/2019-04-08/high%20secu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dinstar.com/web/images/62186/2019-04-08/high%20security.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2857500"/>
                    </a:xfrm>
                    <a:prstGeom prst="rect">
                      <a:avLst/>
                    </a:prstGeom>
                    <a:noFill/>
                    <a:ln>
                      <a:noFill/>
                    </a:ln>
                  </pic:spPr>
                </pic:pic>
              </a:graphicData>
            </a:graphic>
          </wp:inline>
        </w:drawing>
      </w:r>
    </w:p>
    <w:p w:rsidR="00267DE7" w:rsidRPr="00267DE7" w:rsidRDefault="00267DE7" w:rsidP="00267DE7">
      <w:pPr>
        <w:spacing w:after="0" w:line="552" w:lineRule="atLeast"/>
        <w:jc w:val="center"/>
        <w:outlineLvl w:val="3"/>
        <w:rPr>
          <w:rFonts w:ascii="Microsoft YaHei" w:eastAsia="Microsoft YaHei" w:hAnsi="Microsoft YaHei" w:cs="Times New Roman" w:hint="eastAsia"/>
          <w:color w:val="FFFFFF"/>
          <w:sz w:val="54"/>
          <w:szCs w:val="54"/>
        </w:rPr>
      </w:pPr>
      <w:r w:rsidRPr="00267DE7">
        <w:rPr>
          <w:rFonts w:ascii="Microsoft YaHei" w:eastAsia="Microsoft YaHei" w:hAnsi="Microsoft YaHei" w:cs="Times New Roman" w:hint="eastAsia"/>
          <w:color w:val="FFFFFF"/>
          <w:sz w:val="54"/>
          <w:szCs w:val="54"/>
        </w:rPr>
        <w:t>Smooth Transition</w:t>
      </w:r>
    </w:p>
    <w:p w:rsidR="00267DE7" w:rsidRPr="00267DE7" w:rsidRDefault="00267DE7" w:rsidP="00267DE7">
      <w:pPr>
        <w:spacing w:after="0" w:line="552" w:lineRule="atLeast"/>
        <w:rPr>
          <w:rFonts w:ascii="Microsoft YaHei" w:eastAsia="Microsoft YaHei" w:hAnsi="Microsoft YaHei" w:cs="Times New Roman" w:hint="eastAsia"/>
          <w:color w:val="FFFFFF"/>
          <w:sz w:val="27"/>
          <w:szCs w:val="27"/>
        </w:rPr>
      </w:pPr>
      <w:r w:rsidRPr="00267DE7">
        <w:rPr>
          <w:rFonts w:ascii="Microsoft YaHei" w:eastAsia="Microsoft YaHei" w:hAnsi="Microsoft YaHei" w:cs="Times New Roman" w:hint="eastAsia"/>
          <w:color w:val="FFFFFF"/>
          <w:sz w:val="27"/>
          <w:szCs w:val="27"/>
        </w:rPr>
        <w:lastRenderedPageBreak/>
        <w:t xml:space="preserve">Various </w:t>
      </w:r>
      <w:proofErr w:type="spellStart"/>
      <w:r w:rsidRPr="00267DE7">
        <w:rPr>
          <w:rFonts w:ascii="Microsoft YaHei" w:eastAsia="Microsoft YaHei" w:hAnsi="Microsoft YaHei" w:cs="Times New Roman" w:hint="eastAsia"/>
          <w:color w:val="FFFFFF"/>
          <w:sz w:val="27"/>
          <w:szCs w:val="27"/>
        </w:rPr>
        <w:t>Dinstar</w:t>
      </w:r>
      <w:proofErr w:type="spellEnd"/>
      <w:r w:rsidRPr="00267DE7">
        <w:rPr>
          <w:rFonts w:ascii="Microsoft YaHei" w:eastAsia="Microsoft YaHei" w:hAnsi="Microsoft YaHei" w:cs="Times New Roman" w:hint="eastAsia"/>
          <w:color w:val="FFFFFF"/>
          <w:sz w:val="27"/>
          <w:szCs w:val="27"/>
        </w:rPr>
        <w:t xml:space="preserve"> VoIP gateways enable you a smooth transition from analog to IP system without interruption, utilize your </w:t>
      </w:r>
      <w:proofErr w:type="spellStart"/>
      <w:r w:rsidRPr="00267DE7">
        <w:rPr>
          <w:rFonts w:ascii="Microsoft YaHei" w:eastAsia="Microsoft YaHei" w:hAnsi="Microsoft YaHei" w:cs="Times New Roman" w:hint="eastAsia"/>
          <w:color w:val="FFFFFF"/>
          <w:sz w:val="27"/>
          <w:szCs w:val="27"/>
        </w:rPr>
        <w:t>exsiting</w:t>
      </w:r>
      <w:proofErr w:type="spellEnd"/>
      <w:r w:rsidRPr="00267DE7">
        <w:rPr>
          <w:rFonts w:ascii="Microsoft YaHei" w:eastAsia="Microsoft YaHei" w:hAnsi="Microsoft YaHei" w:cs="Times New Roman" w:hint="eastAsia"/>
          <w:color w:val="FFFFFF"/>
          <w:sz w:val="27"/>
          <w:szCs w:val="27"/>
        </w:rPr>
        <w:t xml:space="preserve"> </w:t>
      </w:r>
      <w:hyperlink r:id="rId18" w:tgtFrame="_blank" w:history="1">
        <w:r w:rsidRPr="00267DE7">
          <w:rPr>
            <w:rFonts w:ascii="Microsoft YaHei" w:eastAsia="Microsoft YaHei" w:hAnsi="Microsoft YaHei" w:cs="Times New Roman" w:hint="eastAsia"/>
            <w:color w:val="FFFFFF"/>
            <w:sz w:val="27"/>
            <w:szCs w:val="27"/>
            <w:u w:val="single"/>
          </w:rPr>
          <w:t>analog phones, fax, legacy PBXs</w:t>
        </w:r>
      </w:hyperlink>
      <w:r w:rsidRPr="00267DE7">
        <w:rPr>
          <w:rFonts w:ascii="Microsoft YaHei" w:eastAsia="Microsoft YaHei" w:hAnsi="Microsoft YaHei" w:cs="Times New Roman" w:hint="eastAsia"/>
          <w:color w:val="FFFFFF"/>
          <w:sz w:val="27"/>
          <w:szCs w:val="27"/>
        </w:rPr>
        <w:t> </w:t>
      </w:r>
      <w:hyperlink r:id="rId19" w:tgtFrame="_blank" w:history="1">
        <w:r w:rsidRPr="00267DE7">
          <w:rPr>
            <w:rFonts w:ascii="Microsoft YaHei" w:eastAsia="Microsoft YaHei" w:hAnsi="Microsoft YaHei" w:cs="Times New Roman" w:hint="eastAsia"/>
            <w:color w:val="FFFFFF"/>
            <w:sz w:val="27"/>
            <w:szCs w:val="27"/>
            <w:u w:val="single"/>
          </w:rPr>
          <w:t>and PSTN lines</w:t>
        </w:r>
      </w:hyperlink>
      <w:hyperlink r:id="rId20" w:tgtFrame="_blank" w:history="1">
        <w:r w:rsidRPr="00267DE7">
          <w:rPr>
            <w:rFonts w:ascii="Microsoft YaHei" w:eastAsia="Microsoft YaHei" w:hAnsi="Microsoft YaHei" w:cs="Times New Roman" w:hint="eastAsia"/>
            <w:color w:val="FFFFFF"/>
            <w:sz w:val="27"/>
            <w:szCs w:val="27"/>
            <w:u w:val="single"/>
          </w:rPr>
          <w:t>.</w:t>
        </w:r>
      </w:hyperlink>
    </w:p>
    <w:p w:rsidR="00267DE7" w:rsidRPr="00267DE7" w:rsidRDefault="00267DE7" w:rsidP="00267DE7">
      <w:pPr>
        <w:spacing w:after="0" w:line="240" w:lineRule="auto"/>
        <w:jc w:val="right"/>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drawing>
          <wp:inline distT="0" distB="0" distL="0" distR="0">
            <wp:extent cx="5724525" cy="3581400"/>
            <wp:effectExtent l="0" t="0" r="0" b="0"/>
            <wp:docPr id="3" name="Picture 3" descr="https://www.dinstar.com/web/images/48970/2019-04-16/to-vo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dinstar.com/web/images/48970/2019-04-16/to-voip.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3581400"/>
                    </a:xfrm>
                    <a:prstGeom prst="rect">
                      <a:avLst/>
                    </a:prstGeom>
                    <a:noFill/>
                    <a:ln>
                      <a:noFill/>
                    </a:ln>
                  </pic:spPr>
                </pic:pic>
              </a:graphicData>
            </a:graphic>
          </wp:inline>
        </w:drawing>
      </w:r>
    </w:p>
    <w:p w:rsidR="00267DE7" w:rsidRPr="00267DE7" w:rsidRDefault="00267DE7" w:rsidP="00267DE7">
      <w:pPr>
        <w:spacing w:after="0" w:line="240" w:lineRule="auto"/>
        <w:jc w:val="center"/>
        <w:outlineLvl w:val="2"/>
        <w:rPr>
          <w:rFonts w:ascii="Microsoft YaHei" w:eastAsia="Microsoft YaHei" w:hAnsi="Microsoft YaHei" w:cs="Times New Roman" w:hint="eastAsia"/>
          <w:color w:val="044487"/>
          <w:sz w:val="54"/>
          <w:szCs w:val="54"/>
        </w:rPr>
      </w:pPr>
      <w:r w:rsidRPr="00267DE7">
        <w:rPr>
          <w:rFonts w:ascii="Microsoft YaHei" w:eastAsia="Microsoft YaHei" w:hAnsi="Microsoft YaHei" w:cs="Times New Roman" w:hint="eastAsia"/>
          <w:color w:val="044487"/>
          <w:sz w:val="54"/>
          <w:szCs w:val="54"/>
        </w:rPr>
        <w:t>Seamless Integration</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The UC200 Pro is designed for seamless integration with a wide range of 3rd-party applications and systems, including Hotel PMS, Billing Systems, CRM, Conference Systems, Paging Systems, and Security Systems.</w:t>
      </w:r>
      <w:r w:rsidRPr="00267DE7">
        <w:rPr>
          <w:rFonts w:ascii="Microsoft YaHei" w:eastAsia="Microsoft YaHei" w:hAnsi="Microsoft YaHei" w:cs="Times New Roman" w:hint="eastAsia"/>
          <w:color w:val="666666"/>
          <w:sz w:val="24"/>
          <w:szCs w:val="24"/>
        </w:rPr>
        <w:br/>
        <w:t>This flexibility allows the UC200 Pro to adapt to various business needs, ensuring it can be tailored to fit the specific applications and workflows required by different industries and environments.</w:t>
      </w:r>
    </w:p>
    <w:p w:rsidR="00267DE7" w:rsidRPr="00267DE7" w:rsidRDefault="00267DE7" w:rsidP="00267DE7">
      <w:pPr>
        <w:spacing w:after="0" w:line="240" w:lineRule="auto"/>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4762500" cy="2857500"/>
            <wp:effectExtent l="0" t="0" r="0" b="0"/>
            <wp:docPr id="2" name="Picture 2" descr="UC200 Pro IP PB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C200 Pro IP PBX"/>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rsidR="00267DE7" w:rsidRPr="00267DE7" w:rsidRDefault="00267DE7" w:rsidP="00267DE7">
      <w:pPr>
        <w:spacing w:after="0" w:line="240" w:lineRule="auto"/>
        <w:jc w:val="center"/>
        <w:outlineLvl w:val="2"/>
        <w:rPr>
          <w:rFonts w:ascii="Microsoft YaHei" w:eastAsia="Microsoft YaHei" w:hAnsi="Microsoft YaHei" w:cs="Times New Roman" w:hint="eastAsia"/>
          <w:color w:val="044487"/>
          <w:sz w:val="54"/>
          <w:szCs w:val="54"/>
        </w:rPr>
      </w:pPr>
      <w:r w:rsidRPr="00267DE7">
        <w:rPr>
          <w:rFonts w:ascii="Microsoft YaHei" w:eastAsia="Microsoft YaHei" w:hAnsi="Microsoft YaHei" w:cs="Times New Roman" w:hint="eastAsia"/>
          <w:color w:val="044487"/>
          <w:sz w:val="54"/>
          <w:szCs w:val="54"/>
        </w:rPr>
        <w:t>Easy to Use &amp; Manage</w:t>
      </w:r>
    </w:p>
    <w:p w:rsidR="00267DE7" w:rsidRPr="00267DE7" w:rsidRDefault="00267DE7" w:rsidP="00267DE7">
      <w:pPr>
        <w:numPr>
          <w:ilvl w:val="0"/>
          <w:numId w:val="3"/>
        </w:num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Intuitive web interface</w:t>
      </w:r>
    </w:p>
    <w:p w:rsidR="00267DE7" w:rsidRPr="00267DE7" w:rsidRDefault="00267DE7" w:rsidP="00267DE7">
      <w:p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Configuration backup &amp; restore</w:t>
      </w:r>
    </w:p>
    <w:p w:rsidR="00267DE7" w:rsidRPr="00267DE7" w:rsidRDefault="00267DE7" w:rsidP="00267DE7">
      <w:p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Remote management</w:t>
      </w:r>
    </w:p>
    <w:p w:rsidR="00267DE7" w:rsidRPr="00267DE7" w:rsidRDefault="00267DE7" w:rsidP="00267DE7">
      <w:pPr>
        <w:numPr>
          <w:ilvl w:val="0"/>
          <w:numId w:val="3"/>
        </w:num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IP phone auto-provisioning</w:t>
      </w:r>
    </w:p>
    <w:p w:rsidR="00267DE7" w:rsidRPr="00267DE7" w:rsidRDefault="00267DE7" w:rsidP="00267DE7">
      <w:p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proofErr w:type="spellStart"/>
      <w:r w:rsidRPr="00267DE7">
        <w:rPr>
          <w:rFonts w:ascii="Microsoft YaHei" w:eastAsia="Microsoft YaHei" w:hAnsi="Microsoft YaHei" w:cs="Times New Roman" w:hint="eastAsia"/>
          <w:color w:val="525252"/>
          <w:sz w:val="23"/>
          <w:szCs w:val="23"/>
        </w:rPr>
        <w:t>Dinstar</w:t>
      </w:r>
      <w:proofErr w:type="spellEnd"/>
      <w:r w:rsidRPr="00267DE7">
        <w:rPr>
          <w:rFonts w:ascii="Microsoft YaHei" w:eastAsia="Microsoft YaHei" w:hAnsi="Microsoft YaHei" w:cs="Times New Roman" w:hint="eastAsia"/>
          <w:color w:val="525252"/>
          <w:sz w:val="23"/>
          <w:szCs w:val="23"/>
        </w:rPr>
        <w:t xml:space="preserve"> NMS management system</w:t>
      </w:r>
    </w:p>
    <w:p w:rsidR="00267DE7" w:rsidRPr="00267DE7" w:rsidRDefault="00267DE7" w:rsidP="00267DE7">
      <w:p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Advanced debug tools on web interface</w:t>
      </w:r>
    </w:p>
    <w:p w:rsidR="00267DE7" w:rsidRPr="00267DE7" w:rsidRDefault="00267DE7" w:rsidP="00267DE7">
      <w:pPr>
        <w:spacing w:after="0" w:line="240" w:lineRule="auto"/>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11430000" cy="5524500"/>
            <wp:effectExtent l="0" t="0" r="0" b="0"/>
            <wp:docPr id="1" name="Picture 1" descr="UC200 Pro Web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C200 Pro Web GUI"/>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30000" cy="5524500"/>
                    </a:xfrm>
                    <a:prstGeom prst="rect">
                      <a:avLst/>
                    </a:prstGeom>
                    <a:noFill/>
                    <a:ln>
                      <a:noFill/>
                    </a:ln>
                  </pic:spPr>
                </pic:pic>
              </a:graphicData>
            </a:graphic>
          </wp:inline>
        </w:drawing>
      </w:r>
    </w:p>
    <w:p w:rsidR="00267DE7" w:rsidRPr="00267DE7" w:rsidRDefault="00267DE7" w:rsidP="00267DE7">
      <w:pPr>
        <w:numPr>
          <w:ilvl w:val="0"/>
          <w:numId w:val="4"/>
        </w:numPr>
        <w:shd w:val="clear" w:color="auto" w:fill="044487"/>
        <w:spacing w:after="0" w:line="240" w:lineRule="auto"/>
        <w:ind w:left="0"/>
        <w:rPr>
          <w:rFonts w:ascii="Microsoft YaHei" w:eastAsia="Microsoft YaHei" w:hAnsi="Microsoft YaHei" w:cs="Times New Roman" w:hint="eastAsia"/>
          <w:color w:val="FFFFFF"/>
          <w:sz w:val="42"/>
          <w:szCs w:val="42"/>
        </w:rPr>
      </w:pPr>
      <w:r w:rsidRPr="00267DE7">
        <w:rPr>
          <w:rFonts w:ascii="Microsoft YaHei" w:eastAsia="Microsoft YaHei" w:hAnsi="Microsoft YaHei" w:cs="Times New Roman" w:hint="eastAsia"/>
          <w:color w:val="FFFFFF"/>
          <w:sz w:val="42"/>
          <w:szCs w:val="42"/>
        </w:rPr>
        <w:t>Features</w:t>
      </w:r>
    </w:p>
    <w:p w:rsidR="00267DE7" w:rsidRPr="00267DE7" w:rsidRDefault="00267DE7" w:rsidP="00267DE7">
      <w:pPr>
        <w:numPr>
          <w:ilvl w:val="0"/>
          <w:numId w:val="4"/>
        </w:numPr>
        <w:shd w:val="clear" w:color="auto" w:fill="044487"/>
        <w:spacing w:after="0" w:line="240" w:lineRule="auto"/>
        <w:ind w:left="0"/>
        <w:rPr>
          <w:rFonts w:ascii="Microsoft YaHei" w:eastAsia="Microsoft YaHei" w:hAnsi="Microsoft YaHei" w:cs="Times New Roman" w:hint="eastAsia"/>
          <w:color w:val="666666"/>
          <w:sz w:val="42"/>
          <w:szCs w:val="42"/>
        </w:rPr>
      </w:pPr>
      <w:r w:rsidRPr="00267DE7">
        <w:rPr>
          <w:rFonts w:ascii="Microsoft YaHei" w:eastAsia="Microsoft YaHei" w:hAnsi="Microsoft YaHei" w:cs="Times New Roman" w:hint="eastAsia"/>
          <w:color w:val="666666"/>
          <w:sz w:val="42"/>
          <w:szCs w:val="42"/>
        </w:rPr>
        <w:t>Download</w:t>
      </w:r>
    </w:p>
    <w:p w:rsidR="00267DE7" w:rsidRPr="00267DE7" w:rsidRDefault="00267DE7" w:rsidP="00267DE7">
      <w:pPr>
        <w:numPr>
          <w:ilvl w:val="0"/>
          <w:numId w:val="5"/>
        </w:numPr>
        <w:pBdr>
          <w:top w:val="single" w:sz="6" w:space="31" w:color="EEEEEE"/>
          <w:left w:val="single" w:sz="6" w:space="0" w:color="EEEEEE"/>
          <w:bottom w:val="single" w:sz="6" w:space="31" w:color="EEEEEE"/>
          <w:right w:val="single" w:sz="6" w:space="0" w:color="EEEEEE"/>
        </w:pBdr>
        <w:spacing w:after="0" w:line="648" w:lineRule="atLeast"/>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Up to 500 SIP users and 50 concurrent calls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lastRenderedPageBreak/>
        <w:t>2 FXO and 2 FXS Ports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Up to 3 additional modules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Expand with 2S/2O/1S1O modules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Built-in VPN server/client</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User-friendly web interface</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Forward</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Waiting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Holding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Transfer</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Hotline</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Do-not-disturb</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3-Way Conference</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Ring Group</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Queue</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Routing Groups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Caller/Called Number Manipulation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Routing Based on Time Period</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Routing Based on Caller/Called Prefixes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lastRenderedPageBreak/>
        <w:t>Routing Based on Source Trunks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Dial Rules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Failover Routing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Multi-level IVR</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Auto-attendant Function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Voicemail to Email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Voicemail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CDRs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Paging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Event Report</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Email Client</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Local Recording (Support USB Storage)</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Power Supply: 12VDC, 2A</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Power Consumption: 10W</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Operating Temperature. 0 ℃ ~ 40 ℃</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Storage Temperature: -10 ℃ ~90 ℃</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Humidity: 10%-90% Non-Condensing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Dimensions (W/D/H): 260×154×42mm</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lastRenderedPageBreak/>
        <w:t>Unit Weight: 1.1kg</w:t>
      </w:r>
    </w:p>
    <w:p w:rsidR="00267DE7" w:rsidRPr="00267DE7" w:rsidRDefault="00267DE7" w:rsidP="00267DE7">
      <w:pPr>
        <w:spacing w:after="0" w:line="408" w:lineRule="atLeast"/>
        <w:textAlignment w:val="bottom"/>
        <w:outlineLvl w:val="2"/>
        <w:rPr>
          <w:rFonts w:ascii="Microsoft YaHei" w:eastAsia="Microsoft YaHei" w:hAnsi="Microsoft YaHei" w:cs="Times New Roman"/>
          <w:color w:val="022662"/>
          <w:sz w:val="51"/>
          <w:szCs w:val="51"/>
        </w:rPr>
      </w:pPr>
      <w:r w:rsidRPr="00267DE7">
        <w:rPr>
          <w:rFonts w:ascii="Microsoft YaHei" w:eastAsia="Microsoft YaHei" w:hAnsi="Microsoft YaHei" w:cs="Times New Roman" w:hint="eastAsia"/>
          <w:color w:val="022662"/>
          <w:sz w:val="51"/>
          <w:szCs w:val="51"/>
        </w:rPr>
        <w:t>UC350/UC350 Pro</w:t>
      </w:r>
    </w:p>
    <w:p w:rsidR="00267DE7" w:rsidRPr="00267DE7" w:rsidRDefault="00267DE7" w:rsidP="00267DE7">
      <w:pPr>
        <w:spacing w:after="0" w:line="408" w:lineRule="atLeast"/>
        <w:textAlignment w:val="bottom"/>
        <w:outlineLvl w:val="3"/>
        <w:rPr>
          <w:rFonts w:ascii="Microsoft YaHei" w:eastAsia="Microsoft YaHei" w:hAnsi="Microsoft YaHei" w:cs="Times New Roman" w:hint="eastAsia"/>
          <w:color w:val="022662"/>
          <w:sz w:val="48"/>
          <w:szCs w:val="48"/>
        </w:rPr>
      </w:pPr>
      <w:r w:rsidRPr="00267DE7">
        <w:rPr>
          <w:rFonts w:ascii="Microsoft YaHei" w:eastAsia="Microsoft YaHei" w:hAnsi="Microsoft YaHei" w:cs="Times New Roman" w:hint="eastAsia"/>
          <w:color w:val="022662"/>
          <w:sz w:val="48"/>
          <w:szCs w:val="48"/>
        </w:rPr>
        <w:t>High-end IP PBX</w:t>
      </w:r>
    </w:p>
    <w:p w:rsidR="00267DE7" w:rsidRPr="00267DE7" w:rsidRDefault="00267DE7" w:rsidP="00267DE7">
      <w:pPr>
        <w:spacing w:after="0" w:line="360" w:lineRule="atLeast"/>
        <w:textAlignment w:val="bottom"/>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UC350 Series IP PBX is a new generation IP PBX for large capacity unified communication solutions. Based on powerful hardware platform, UC350 Series IP PBX includes UC350 and UC350 Pro. UC350 and UC350 Pro support 1,000/5,000 extensions and 100/500 concurrent calls which is integrated voice, video, paging, fax, conference, recording and other useful functions. It also provides four slots which are able to install E1/T1 boards, FXS and FXO boards by hot-plug mode, so that it can be flexibly configured and combined according to the actual use scenarios. It is suitable for helping to build the telephony system of large and medium-sized enterprises, and can meet the branch office needs of large group enterprises and government agencies, helping enterprises and industry customers to establish a convenient and efficient IP telephone system.</w:t>
      </w:r>
    </w:p>
    <w:p w:rsidR="00267DE7" w:rsidRPr="00267DE7" w:rsidRDefault="00267DE7" w:rsidP="00267DE7">
      <w:pPr>
        <w:spacing w:after="0" w:line="360" w:lineRule="atLeast"/>
        <w:textAlignment w:val="bottom"/>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noProof/>
          <w:color w:val="333333"/>
          <w:sz w:val="24"/>
          <w:szCs w:val="24"/>
        </w:rPr>
        <w:drawing>
          <wp:inline distT="0" distB="0" distL="0" distR="0">
            <wp:extent cx="952500" cy="381000"/>
            <wp:effectExtent l="0" t="0" r="0" b="0"/>
            <wp:docPr id="32" name="Picture 32" descr="https://www.dinstar.com/images/Get0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www.dinstar.com/images/Get01.p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381000"/>
                    </a:xfrm>
                    <a:prstGeom prst="rect">
                      <a:avLst/>
                    </a:prstGeom>
                    <a:noFill/>
                    <a:ln>
                      <a:noFill/>
                    </a:ln>
                  </pic:spPr>
                </pic:pic>
              </a:graphicData>
            </a:graphic>
          </wp:inline>
        </w:drawing>
      </w:r>
    </w:p>
    <w:p w:rsidR="00267DE7" w:rsidRPr="00267DE7" w:rsidRDefault="00267DE7" w:rsidP="00267DE7">
      <w:pPr>
        <w:spacing w:after="135" w:line="3750" w:lineRule="atLeast"/>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9144000" cy="5334000"/>
            <wp:effectExtent l="0" t="0" r="0" b="0"/>
            <wp:docPr id="31" name="Picture 31" descr="https://www.dinstar.com/web/images/62188/2018-06-27/UC350_fro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www.dinstar.com/web/images/62188/2018-06-27/UC350_front.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144000" cy="5334000"/>
                    </a:xfrm>
                    <a:prstGeom prst="rect">
                      <a:avLst/>
                    </a:prstGeom>
                    <a:noFill/>
                    <a:ln>
                      <a:noFill/>
                    </a:ln>
                  </pic:spPr>
                </pic:pic>
              </a:graphicData>
            </a:graphic>
          </wp:inline>
        </w:drawing>
      </w:r>
    </w:p>
    <w:p w:rsidR="00267DE7" w:rsidRPr="00267DE7" w:rsidRDefault="00267DE7" w:rsidP="00267DE7">
      <w:pPr>
        <w:numPr>
          <w:ilvl w:val="0"/>
          <w:numId w:val="6"/>
        </w:numPr>
        <w:spacing w:before="240" w:after="0" w:line="750" w:lineRule="atLeast"/>
        <w:ind w:left="0" w:right="240"/>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9144000" cy="5334000"/>
            <wp:effectExtent l="0" t="0" r="0" b="0"/>
            <wp:docPr id="30" name="Picture 30" descr="https://www.dinstar.com/web/images/62188/2018-06-27/UC350_fro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ww.dinstar.com/web/images/62188/2018-06-27/UC350_front.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144000" cy="5334000"/>
                    </a:xfrm>
                    <a:prstGeom prst="rect">
                      <a:avLst/>
                    </a:prstGeom>
                    <a:noFill/>
                    <a:ln>
                      <a:noFill/>
                    </a:ln>
                  </pic:spPr>
                </pic:pic>
              </a:graphicData>
            </a:graphic>
          </wp:inline>
        </w:drawing>
      </w:r>
    </w:p>
    <w:p w:rsidR="00267DE7" w:rsidRPr="00267DE7" w:rsidRDefault="00267DE7" w:rsidP="00267DE7">
      <w:pPr>
        <w:numPr>
          <w:ilvl w:val="0"/>
          <w:numId w:val="6"/>
        </w:numPr>
        <w:spacing w:before="240" w:after="0" w:line="750" w:lineRule="atLeast"/>
        <w:ind w:left="0" w:right="240"/>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9144000" cy="5334000"/>
            <wp:effectExtent l="0" t="0" r="0" b="0"/>
            <wp:docPr id="29" name="Picture 29" descr="https://www.dinstar.com/web/images/62188/2018-06-27/UC350%20Pro_fro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www.dinstar.com/web/images/62188/2018-06-27/UC350%20Pro_front.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44000" cy="5334000"/>
                    </a:xfrm>
                    <a:prstGeom prst="rect">
                      <a:avLst/>
                    </a:prstGeom>
                    <a:noFill/>
                    <a:ln>
                      <a:noFill/>
                    </a:ln>
                  </pic:spPr>
                </pic:pic>
              </a:graphicData>
            </a:graphic>
          </wp:inline>
        </w:drawing>
      </w:r>
    </w:p>
    <w:p w:rsidR="00267DE7" w:rsidRPr="00267DE7" w:rsidRDefault="00267DE7" w:rsidP="00267DE7">
      <w:pPr>
        <w:numPr>
          <w:ilvl w:val="0"/>
          <w:numId w:val="6"/>
        </w:numPr>
        <w:spacing w:before="240" w:after="0" w:line="750" w:lineRule="atLeast"/>
        <w:ind w:left="0"/>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9144000" cy="5334000"/>
            <wp:effectExtent l="0" t="0" r="0" b="0"/>
            <wp:docPr id="28" name="Picture 28" descr="https://www.dinstar.com/web/images/62188/2018-08-01/UC350_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www.dinstar.com/web/images/62188/2018-08-01/UC350_back.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144000" cy="5334000"/>
                    </a:xfrm>
                    <a:prstGeom prst="rect">
                      <a:avLst/>
                    </a:prstGeom>
                    <a:noFill/>
                    <a:ln>
                      <a:noFill/>
                    </a:ln>
                  </pic:spPr>
                </pic:pic>
              </a:graphicData>
            </a:graphic>
          </wp:inline>
        </w:drawing>
      </w:r>
    </w:p>
    <w:p w:rsidR="00267DE7" w:rsidRPr="00267DE7" w:rsidRDefault="00267DE7" w:rsidP="00267DE7">
      <w:pPr>
        <w:numPr>
          <w:ilvl w:val="0"/>
          <w:numId w:val="7"/>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52500" cy="952500"/>
            <wp:effectExtent l="0" t="0" r="0" b="0"/>
            <wp:docPr id="27" name="Picture 27" descr="https://www.dinstar.com/web/images/62187/2019-04-25/UC350_modul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www.dinstar.com/web/images/62187/2019-04-25/UC350_modular.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Modular Design</w:t>
      </w:r>
    </w:p>
    <w:p w:rsidR="00267DE7" w:rsidRPr="00267DE7" w:rsidRDefault="00267DE7" w:rsidP="00267DE7">
      <w:pPr>
        <w:numPr>
          <w:ilvl w:val="0"/>
          <w:numId w:val="7"/>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52500" cy="952500"/>
            <wp:effectExtent l="0" t="0" r="0" b="0"/>
            <wp:docPr id="26" name="Picture 26" descr="https://www.dinstar.com/web/images/62187/2019-04-25/UC350_au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ww.dinstar.com/web/images/62187/2019-04-25/UC350_auto.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Auto Provisioning</w:t>
      </w:r>
    </w:p>
    <w:p w:rsidR="00267DE7" w:rsidRPr="00267DE7" w:rsidRDefault="00267DE7" w:rsidP="00267DE7">
      <w:pPr>
        <w:numPr>
          <w:ilvl w:val="0"/>
          <w:numId w:val="7"/>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lastRenderedPageBreak/>
        <w:drawing>
          <wp:inline distT="0" distB="0" distL="0" distR="0">
            <wp:extent cx="952500" cy="952500"/>
            <wp:effectExtent l="0" t="0" r="0" b="0"/>
            <wp:docPr id="25" name="Picture 25" descr="https://www.dinstar.com/web/images/62187/2019-04-25/UC350_iv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www.dinstar.com/web/images/62187/2019-04-25/UC350_ivr.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Intelligent IVR</w:t>
      </w:r>
    </w:p>
    <w:p w:rsidR="00267DE7" w:rsidRPr="00267DE7" w:rsidRDefault="00267DE7" w:rsidP="00267DE7">
      <w:pPr>
        <w:numPr>
          <w:ilvl w:val="0"/>
          <w:numId w:val="7"/>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52500" cy="952500"/>
            <wp:effectExtent l="0" t="0" r="0" b="0"/>
            <wp:docPr id="24" name="Picture 24" descr="https://www.dinstar.com/web/images/62187/2019-04-25/UC350_H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www.dinstar.com/web/images/62187/2019-04-25/UC350_HA.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Hot Standby</w:t>
      </w:r>
    </w:p>
    <w:p w:rsidR="00267DE7" w:rsidRPr="00267DE7" w:rsidRDefault="00267DE7" w:rsidP="00267DE7">
      <w:pPr>
        <w:numPr>
          <w:ilvl w:val="0"/>
          <w:numId w:val="7"/>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52500" cy="952500"/>
            <wp:effectExtent l="0" t="0" r="0" b="0"/>
            <wp:docPr id="23" name="Picture 23" descr="https://www.dinstar.com/web/images/62187/2019-04-25/UC350_IP%20Firew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www.dinstar.com/web/images/62187/2019-04-25/UC350_IP%20Firewall.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IP Firewall</w:t>
      </w:r>
    </w:p>
    <w:p w:rsidR="00267DE7" w:rsidRPr="00267DE7" w:rsidRDefault="00267DE7" w:rsidP="00267DE7">
      <w:pPr>
        <w:numPr>
          <w:ilvl w:val="0"/>
          <w:numId w:val="7"/>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52500" cy="952500"/>
            <wp:effectExtent l="0" t="0" r="0" b="0"/>
            <wp:docPr id="22" name="Picture 22" descr="https://www.dinstar.com/web/images/62187/2019-04-25/UC350_TLS-SRT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www.dinstar.com/web/images/62187/2019-04-25/UC350_TLS-SRTP.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TLS/SRTP</w:t>
      </w:r>
    </w:p>
    <w:p w:rsidR="00267DE7" w:rsidRPr="00267DE7" w:rsidRDefault="00267DE7" w:rsidP="00267DE7">
      <w:pPr>
        <w:spacing w:after="0" w:line="240" w:lineRule="auto"/>
        <w:jc w:val="center"/>
        <w:outlineLvl w:val="2"/>
        <w:rPr>
          <w:rFonts w:ascii="Microsoft YaHei" w:eastAsia="Microsoft YaHei" w:hAnsi="Microsoft YaHei" w:cs="Times New Roman" w:hint="eastAsia"/>
          <w:color w:val="044487"/>
          <w:sz w:val="54"/>
          <w:szCs w:val="54"/>
        </w:rPr>
      </w:pPr>
      <w:r w:rsidRPr="00267DE7">
        <w:rPr>
          <w:rFonts w:ascii="Microsoft YaHei" w:eastAsia="Microsoft YaHei" w:hAnsi="Microsoft YaHei" w:cs="Times New Roman" w:hint="eastAsia"/>
          <w:color w:val="044487"/>
          <w:sz w:val="54"/>
          <w:szCs w:val="54"/>
        </w:rPr>
        <w:t>High Performance</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Max to 5,000 SIP extensions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Max to 500 concurrent calls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Max to 32 FXS/FXO ports, 16S16O or 16 E1/T1 ports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2/4 GE ports for efficient data forwarding</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New hardware architecture with powerful CPU and DSP</w:t>
      </w:r>
    </w:p>
    <w:p w:rsidR="00267DE7" w:rsidRPr="00267DE7" w:rsidRDefault="00267DE7" w:rsidP="00267DE7">
      <w:pPr>
        <w:spacing w:after="0" w:line="240" w:lineRule="auto"/>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4286250" cy="2571750"/>
            <wp:effectExtent l="0" t="0" r="0" b="0"/>
            <wp:docPr id="21" name="Picture 21" descr="https://www.dinstar.com/web/images/62186/2019-04-08/v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www.dinstar.com/web/images/62186/2019-04-08/vs.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86250" cy="2571750"/>
                    </a:xfrm>
                    <a:prstGeom prst="rect">
                      <a:avLst/>
                    </a:prstGeom>
                    <a:noFill/>
                    <a:ln>
                      <a:noFill/>
                    </a:ln>
                  </pic:spPr>
                </pic:pic>
              </a:graphicData>
            </a:graphic>
          </wp:inline>
        </w:drawing>
      </w:r>
    </w:p>
    <w:p w:rsidR="00267DE7" w:rsidRPr="00267DE7" w:rsidRDefault="00267DE7" w:rsidP="00267DE7">
      <w:pPr>
        <w:spacing w:after="0" w:line="552" w:lineRule="atLeast"/>
        <w:jc w:val="center"/>
        <w:outlineLvl w:val="3"/>
        <w:rPr>
          <w:rFonts w:ascii="Microsoft YaHei" w:eastAsia="Microsoft YaHei" w:hAnsi="Microsoft YaHei" w:cs="Times New Roman" w:hint="eastAsia"/>
          <w:color w:val="FFFFFF"/>
          <w:sz w:val="54"/>
          <w:szCs w:val="54"/>
        </w:rPr>
      </w:pPr>
      <w:r w:rsidRPr="00267DE7">
        <w:rPr>
          <w:rFonts w:ascii="Microsoft YaHei" w:eastAsia="Microsoft YaHei" w:hAnsi="Microsoft YaHei" w:cs="Times New Roman" w:hint="eastAsia"/>
          <w:color w:val="FFFFFF"/>
          <w:sz w:val="54"/>
          <w:szCs w:val="54"/>
        </w:rPr>
        <w:t>High Reliability</w:t>
      </w:r>
    </w:p>
    <w:p w:rsidR="00267DE7" w:rsidRPr="00267DE7" w:rsidRDefault="00267DE7" w:rsidP="00267DE7">
      <w:pPr>
        <w:spacing w:after="0" w:line="552" w:lineRule="atLeast"/>
        <w:rPr>
          <w:rFonts w:ascii="Microsoft YaHei" w:eastAsia="Microsoft YaHei" w:hAnsi="Microsoft YaHei" w:cs="Times New Roman" w:hint="eastAsia"/>
          <w:color w:val="FFFFFF"/>
          <w:sz w:val="27"/>
          <w:szCs w:val="27"/>
        </w:rPr>
      </w:pPr>
      <w:r w:rsidRPr="00267DE7">
        <w:rPr>
          <w:rFonts w:ascii="Microsoft YaHei" w:eastAsia="Microsoft YaHei" w:hAnsi="Microsoft YaHei" w:cs="Times New Roman" w:hint="eastAsia"/>
          <w:color w:val="FFFFFF"/>
          <w:sz w:val="27"/>
          <w:szCs w:val="27"/>
        </w:rPr>
        <w:t>Hot standby: dual-server redundancy without downtime</w:t>
      </w:r>
    </w:p>
    <w:p w:rsidR="00267DE7" w:rsidRPr="00267DE7" w:rsidRDefault="00267DE7" w:rsidP="00267DE7">
      <w:pPr>
        <w:spacing w:after="0" w:line="552" w:lineRule="atLeast"/>
        <w:rPr>
          <w:rFonts w:ascii="Microsoft YaHei" w:eastAsia="Microsoft YaHei" w:hAnsi="Microsoft YaHei" w:cs="Times New Roman" w:hint="eastAsia"/>
          <w:color w:val="FFFFFF"/>
          <w:sz w:val="27"/>
          <w:szCs w:val="27"/>
        </w:rPr>
      </w:pPr>
      <w:r w:rsidRPr="00267DE7">
        <w:rPr>
          <w:rFonts w:ascii="Microsoft YaHei" w:eastAsia="Microsoft YaHei" w:hAnsi="Microsoft YaHei" w:cs="Times New Roman" w:hint="eastAsia"/>
          <w:color w:val="FFFFFF"/>
          <w:sz w:val="27"/>
          <w:szCs w:val="27"/>
        </w:rPr>
        <w:t>1+1 redundant power supplies</w:t>
      </w:r>
    </w:p>
    <w:p w:rsidR="00267DE7" w:rsidRPr="00267DE7" w:rsidRDefault="00267DE7" w:rsidP="00267DE7">
      <w:pPr>
        <w:spacing w:after="0" w:line="552" w:lineRule="atLeast"/>
        <w:rPr>
          <w:rFonts w:ascii="Microsoft YaHei" w:eastAsia="Microsoft YaHei" w:hAnsi="Microsoft YaHei" w:cs="Times New Roman" w:hint="eastAsia"/>
          <w:color w:val="FFFFFF"/>
          <w:sz w:val="27"/>
          <w:szCs w:val="27"/>
        </w:rPr>
      </w:pPr>
      <w:r w:rsidRPr="00267DE7">
        <w:rPr>
          <w:rFonts w:ascii="Microsoft YaHei" w:eastAsia="Microsoft YaHei" w:hAnsi="Microsoft YaHei" w:cs="Times New Roman" w:hint="eastAsia"/>
          <w:color w:val="FFFFFF"/>
          <w:sz w:val="27"/>
          <w:szCs w:val="27"/>
        </w:rPr>
        <w:t xml:space="preserve">Modular design, hot-swappable and customizable telephony boards (8FXS, 8FXO, 4FXS4FXO, </w:t>
      </w:r>
      <w:proofErr w:type="gramStart"/>
      <w:r w:rsidRPr="00267DE7">
        <w:rPr>
          <w:rFonts w:ascii="Microsoft YaHei" w:eastAsia="Microsoft YaHei" w:hAnsi="Microsoft YaHei" w:cs="Times New Roman" w:hint="eastAsia"/>
          <w:color w:val="FFFFFF"/>
          <w:sz w:val="27"/>
          <w:szCs w:val="27"/>
        </w:rPr>
        <w:t>1</w:t>
      </w:r>
      <w:proofErr w:type="gramEnd"/>
      <w:r w:rsidRPr="00267DE7">
        <w:rPr>
          <w:rFonts w:ascii="Microsoft YaHei" w:eastAsia="Microsoft YaHei" w:hAnsi="Microsoft YaHei" w:cs="Times New Roman" w:hint="eastAsia"/>
          <w:color w:val="FFFFFF"/>
          <w:sz w:val="27"/>
          <w:szCs w:val="27"/>
        </w:rPr>
        <w:t>/2/4E1s)</w:t>
      </w:r>
    </w:p>
    <w:p w:rsidR="00267DE7" w:rsidRPr="00267DE7" w:rsidRDefault="00267DE7" w:rsidP="00267DE7">
      <w:pPr>
        <w:spacing w:after="0" w:line="552" w:lineRule="atLeast"/>
        <w:rPr>
          <w:rFonts w:ascii="Microsoft YaHei" w:eastAsia="Microsoft YaHei" w:hAnsi="Microsoft YaHei" w:cs="Times New Roman" w:hint="eastAsia"/>
          <w:color w:val="FFFFFF"/>
          <w:sz w:val="27"/>
          <w:szCs w:val="27"/>
        </w:rPr>
      </w:pPr>
      <w:r w:rsidRPr="00267DE7">
        <w:rPr>
          <w:rFonts w:ascii="Microsoft YaHei" w:eastAsia="Microsoft YaHei" w:hAnsi="Microsoft YaHei" w:cs="Times New Roman" w:hint="eastAsia"/>
          <w:color w:val="FFFFFF"/>
          <w:sz w:val="27"/>
          <w:szCs w:val="27"/>
        </w:rPr>
        <w:t>Flexible routing, PSTN failover, load balance</w:t>
      </w:r>
    </w:p>
    <w:p w:rsidR="00267DE7" w:rsidRPr="00267DE7" w:rsidRDefault="00267DE7" w:rsidP="00267DE7">
      <w:pPr>
        <w:spacing w:after="0" w:line="240" w:lineRule="auto"/>
        <w:jc w:val="right"/>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drawing>
          <wp:inline distT="0" distB="0" distL="0" distR="0">
            <wp:extent cx="4648200" cy="2867025"/>
            <wp:effectExtent l="0" t="0" r="0" b="0"/>
            <wp:docPr id="20" name="Picture 20" descr="https://www.dinstar.com/web/images/62186/2019-04-16/hot-standb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www.dinstar.com/web/images/62186/2019-04-16/hot-standby.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48200" cy="2867025"/>
                    </a:xfrm>
                    <a:prstGeom prst="rect">
                      <a:avLst/>
                    </a:prstGeom>
                    <a:noFill/>
                    <a:ln>
                      <a:noFill/>
                    </a:ln>
                  </pic:spPr>
                </pic:pic>
              </a:graphicData>
            </a:graphic>
          </wp:inline>
        </w:drawing>
      </w:r>
    </w:p>
    <w:p w:rsidR="00267DE7" w:rsidRPr="00267DE7" w:rsidRDefault="00267DE7" w:rsidP="00267DE7">
      <w:pPr>
        <w:spacing w:after="0" w:line="240" w:lineRule="auto"/>
        <w:jc w:val="center"/>
        <w:outlineLvl w:val="2"/>
        <w:rPr>
          <w:rFonts w:ascii="Microsoft YaHei" w:eastAsia="Microsoft YaHei" w:hAnsi="Microsoft YaHei" w:cs="Times New Roman" w:hint="eastAsia"/>
          <w:color w:val="044487"/>
          <w:sz w:val="54"/>
          <w:szCs w:val="54"/>
        </w:rPr>
      </w:pPr>
      <w:r w:rsidRPr="00267DE7">
        <w:rPr>
          <w:rFonts w:ascii="Microsoft YaHei" w:eastAsia="Microsoft YaHei" w:hAnsi="Microsoft YaHei" w:cs="Times New Roman" w:hint="eastAsia"/>
          <w:color w:val="044487"/>
          <w:sz w:val="54"/>
          <w:szCs w:val="54"/>
        </w:rPr>
        <w:lastRenderedPageBreak/>
        <w:t>Enhanced Security</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Attack defense: Fail2ban, whitelist, blacklist, ACL, etc.</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TLS, SRTP, ZRTP encryption</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Data protection with multi-level user permissions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Built-in IP firewall to prevent malicious attacks</w:t>
      </w:r>
    </w:p>
    <w:p w:rsidR="00267DE7" w:rsidRPr="00267DE7" w:rsidRDefault="00267DE7" w:rsidP="00267DE7">
      <w:pPr>
        <w:spacing w:after="0" w:line="240" w:lineRule="auto"/>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drawing>
          <wp:inline distT="0" distB="0" distL="0" distR="0">
            <wp:extent cx="4286250" cy="2857500"/>
            <wp:effectExtent l="0" t="0" r="0" b="0"/>
            <wp:docPr id="19" name="Picture 19" descr="https://www.dinstar.com/web/images/62186/2019-04-08/high%20secu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www.dinstar.com/web/images/62186/2019-04-08/high%20security.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2857500"/>
                    </a:xfrm>
                    <a:prstGeom prst="rect">
                      <a:avLst/>
                    </a:prstGeom>
                    <a:noFill/>
                    <a:ln>
                      <a:noFill/>
                    </a:ln>
                  </pic:spPr>
                </pic:pic>
              </a:graphicData>
            </a:graphic>
          </wp:inline>
        </w:drawing>
      </w:r>
    </w:p>
    <w:p w:rsidR="00267DE7" w:rsidRPr="00267DE7" w:rsidRDefault="00267DE7" w:rsidP="00267DE7">
      <w:pPr>
        <w:spacing w:after="0" w:line="240" w:lineRule="auto"/>
        <w:jc w:val="center"/>
        <w:outlineLvl w:val="2"/>
        <w:rPr>
          <w:rFonts w:ascii="Microsoft YaHei" w:eastAsia="Microsoft YaHei" w:hAnsi="Microsoft YaHei" w:cs="Times New Roman" w:hint="eastAsia"/>
          <w:color w:val="044487"/>
          <w:sz w:val="54"/>
          <w:szCs w:val="54"/>
        </w:rPr>
      </w:pPr>
      <w:r w:rsidRPr="00267DE7">
        <w:rPr>
          <w:rFonts w:ascii="Microsoft YaHei" w:eastAsia="Microsoft YaHei" w:hAnsi="Microsoft YaHei" w:cs="Times New Roman" w:hint="eastAsia"/>
          <w:color w:val="044487"/>
          <w:sz w:val="54"/>
          <w:szCs w:val="54"/>
        </w:rPr>
        <w:t>Rich Functions</w:t>
      </w:r>
    </w:p>
    <w:tbl>
      <w:tblPr>
        <w:tblW w:w="18000" w:type="dxa"/>
        <w:jc w:val="center"/>
        <w:tblCellMar>
          <w:left w:w="0" w:type="dxa"/>
          <w:right w:w="0" w:type="dxa"/>
        </w:tblCellMar>
        <w:tblLook w:val="04A0" w:firstRow="1" w:lastRow="0" w:firstColumn="1" w:lastColumn="0" w:noHBand="0" w:noVBand="1"/>
      </w:tblPr>
      <w:tblGrid>
        <w:gridCol w:w="4628"/>
        <w:gridCol w:w="5340"/>
        <w:gridCol w:w="3761"/>
        <w:gridCol w:w="4271"/>
      </w:tblGrid>
      <w:tr w:rsidR="00267DE7" w:rsidRPr="00267DE7" w:rsidTr="00267DE7">
        <w:trPr>
          <w:trHeight w:val="450"/>
          <w:jc w:val="center"/>
        </w:trPr>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hint="eastAsia"/>
                <w:sz w:val="26"/>
                <w:szCs w:val="26"/>
              </w:rPr>
            </w:pPr>
            <w:r w:rsidRPr="00267DE7">
              <w:rPr>
                <w:rFonts w:ascii="Times New Roman" w:eastAsia="Times New Roman" w:hAnsi="Times New Roman" w:cs="Times New Roman"/>
                <w:sz w:val="26"/>
                <w:szCs w:val="26"/>
              </w:rPr>
              <w:t>Call Forward</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Call Transfer</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Call Park</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Call Pickup</w:t>
            </w:r>
          </w:p>
        </w:tc>
      </w:tr>
      <w:tr w:rsidR="00267DE7" w:rsidRPr="00267DE7" w:rsidTr="00267DE7">
        <w:trPr>
          <w:trHeight w:val="450"/>
          <w:jc w:val="center"/>
        </w:trPr>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Distinctive Ringtone</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Custom Music On Hold</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Multi-level IVR</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Intercom &amp; Paging</w:t>
            </w:r>
          </w:p>
        </w:tc>
      </w:tr>
      <w:tr w:rsidR="00267DE7" w:rsidRPr="00267DE7" w:rsidTr="00267DE7">
        <w:trPr>
          <w:trHeight w:val="450"/>
          <w:jc w:val="center"/>
        </w:trPr>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Barge</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Conferences</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Video Call</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DID</w:t>
            </w:r>
          </w:p>
        </w:tc>
      </w:tr>
      <w:tr w:rsidR="00267DE7" w:rsidRPr="00267DE7" w:rsidTr="00267DE7">
        <w:trPr>
          <w:trHeight w:val="450"/>
          <w:jc w:val="center"/>
        </w:trPr>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Call Queue</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Follow me</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Ring Group</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Recording</w:t>
            </w:r>
          </w:p>
        </w:tc>
      </w:tr>
      <w:tr w:rsidR="00267DE7" w:rsidRPr="00267DE7" w:rsidTr="00267DE7">
        <w:trPr>
          <w:trHeight w:val="450"/>
          <w:jc w:val="center"/>
        </w:trPr>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Billing</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Phone Book</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Voicemail</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Fail2ban</w:t>
            </w:r>
          </w:p>
        </w:tc>
      </w:tr>
      <w:tr w:rsidR="00267DE7" w:rsidRPr="00267DE7" w:rsidTr="00267DE7">
        <w:trPr>
          <w:trHeight w:val="450"/>
          <w:jc w:val="center"/>
        </w:trPr>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Voicemail to Email</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Attendant Console</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Flexible Routing</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T.30/T.38 FAX</w:t>
            </w:r>
          </w:p>
        </w:tc>
      </w:tr>
    </w:tbl>
    <w:p w:rsidR="00267DE7" w:rsidRPr="00267DE7" w:rsidRDefault="00267DE7" w:rsidP="00267DE7">
      <w:pPr>
        <w:spacing w:after="0" w:line="240" w:lineRule="auto"/>
        <w:jc w:val="center"/>
        <w:outlineLvl w:val="2"/>
        <w:rPr>
          <w:rFonts w:ascii="Microsoft YaHei" w:eastAsia="Microsoft YaHei" w:hAnsi="Microsoft YaHei" w:cs="Times New Roman"/>
          <w:color w:val="044487"/>
          <w:sz w:val="54"/>
          <w:szCs w:val="54"/>
        </w:rPr>
      </w:pPr>
      <w:r w:rsidRPr="00267DE7">
        <w:rPr>
          <w:rFonts w:ascii="Microsoft YaHei" w:eastAsia="Microsoft YaHei" w:hAnsi="Microsoft YaHei" w:cs="Times New Roman" w:hint="eastAsia"/>
          <w:color w:val="044487"/>
          <w:sz w:val="54"/>
          <w:szCs w:val="54"/>
        </w:rPr>
        <w:t>Easy Management </w:t>
      </w:r>
    </w:p>
    <w:p w:rsidR="00267DE7" w:rsidRPr="00267DE7" w:rsidRDefault="00267DE7" w:rsidP="00267DE7">
      <w:pPr>
        <w:numPr>
          <w:ilvl w:val="0"/>
          <w:numId w:val="8"/>
        </w:num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Intuitive web interface</w:t>
      </w:r>
    </w:p>
    <w:p w:rsidR="00267DE7" w:rsidRPr="00267DE7" w:rsidRDefault="00267DE7" w:rsidP="00267DE7">
      <w:p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lastRenderedPageBreak/>
        <w:t>Multiple language support</w:t>
      </w:r>
    </w:p>
    <w:p w:rsidR="00267DE7" w:rsidRPr="00267DE7" w:rsidRDefault="00267DE7" w:rsidP="00267DE7">
      <w:p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Automatic deployment of IP phones</w:t>
      </w:r>
    </w:p>
    <w:p w:rsidR="00267DE7" w:rsidRPr="00267DE7" w:rsidRDefault="00267DE7" w:rsidP="00267DE7">
      <w:pPr>
        <w:numPr>
          <w:ilvl w:val="0"/>
          <w:numId w:val="8"/>
        </w:num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proofErr w:type="spellStart"/>
      <w:r w:rsidRPr="00267DE7">
        <w:rPr>
          <w:rFonts w:ascii="Microsoft YaHei" w:eastAsia="Microsoft YaHei" w:hAnsi="Microsoft YaHei" w:cs="Times New Roman" w:hint="eastAsia"/>
          <w:color w:val="525252"/>
          <w:sz w:val="23"/>
          <w:szCs w:val="23"/>
        </w:rPr>
        <w:t>Dinstar</w:t>
      </w:r>
      <w:proofErr w:type="spellEnd"/>
      <w:r w:rsidRPr="00267DE7">
        <w:rPr>
          <w:rFonts w:ascii="Microsoft YaHei" w:eastAsia="Microsoft YaHei" w:hAnsi="Microsoft YaHei" w:cs="Times New Roman" w:hint="eastAsia"/>
          <w:color w:val="525252"/>
          <w:sz w:val="23"/>
          <w:szCs w:val="23"/>
        </w:rPr>
        <w:t xml:space="preserve"> NMS Management System</w:t>
      </w:r>
    </w:p>
    <w:p w:rsidR="00267DE7" w:rsidRPr="00267DE7" w:rsidRDefault="00267DE7" w:rsidP="00267DE7">
      <w:p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Status monitoring and fault alarms</w:t>
      </w:r>
    </w:p>
    <w:p w:rsidR="00267DE7" w:rsidRPr="00267DE7" w:rsidRDefault="00267DE7" w:rsidP="00267DE7">
      <w:p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Rich logs and diagnostic tools</w:t>
      </w:r>
    </w:p>
    <w:p w:rsidR="00267DE7" w:rsidRPr="00267DE7" w:rsidRDefault="00267DE7" w:rsidP="00267DE7">
      <w:pPr>
        <w:spacing w:after="0" w:line="240" w:lineRule="auto"/>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drawing>
          <wp:inline distT="0" distB="0" distL="0" distR="0">
            <wp:extent cx="18288000" cy="6753225"/>
            <wp:effectExtent l="0" t="0" r="0" b="0"/>
            <wp:docPr id="18" name="Picture 18" descr="https://www.dinstar.com/web/images/62186/2019-02-25/web_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www.dinstar.com/web/images/62186/2019-02-25/web_ui.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288000" cy="6753225"/>
                    </a:xfrm>
                    <a:prstGeom prst="rect">
                      <a:avLst/>
                    </a:prstGeom>
                    <a:noFill/>
                    <a:ln>
                      <a:noFill/>
                    </a:ln>
                  </pic:spPr>
                </pic:pic>
              </a:graphicData>
            </a:graphic>
          </wp:inline>
        </w:drawing>
      </w:r>
    </w:p>
    <w:p w:rsidR="00267DE7" w:rsidRPr="00267DE7" w:rsidRDefault="00267DE7" w:rsidP="00267DE7">
      <w:pPr>
        <w:numPr>
          <w:ilvl w:val="0"/>
          <w:numId w:val="9"/>
        </w:numPr>
        <w:shd w:val="clear" w:color="auto" w:fill="044487"/>
        <w:spacing w:after="0" w:line="240" w:lineRule="auto"/>
        <w:ind w:left="0"/>
        <w:rPr>
          <w:rFonts w:ascii="Microsoft YaHei" w:eastAsia="Microsoft YaHei" w:hAnsi="Microsoft YaHei" w:cs="Times New Roman" w:hint="eastAsia"/>
          <w:color w:val="FFFFFF"/>
          <w:sz w:val="42"/>
          <w:szCs w:val="42"/>
        </w:rPr>
      </w:pPr>
      <w:r w:rsidRPr="00267DE7">
        <w:rPr>
          <w:rFonts w:ascii="Microsoft YaHei" w:eastAsia="Microsoft YaHei" w:hAnsi="Microsoft YaHei" w:cs="Times New Roman" w:hint="eastAsia"/>
          <w:color w:val="FFFFFF"/>
          <w:sz w:val="42"/>
          <w:szCs w:val="42"/>
        </w:rPr>
        <w:lastRenderedPageBreak/>
        <w:t>Features</w:t>
      </w:r>
    </w:p>
    <w:p w:rsidR="00267DE7" w:rsidRPr="00267DE7" w:rsidRDefault="00267DE7" w:rsidP="00267DE7">
      <w:pPr>
        <w:numPr>
          <w:ilvl w:val="0"/>
          <w:numId w:val="9"/>
        </w:numPr>
        <w:shd w:val="clear" w:color="auto" w:fill="044487"/>
        <w:spacing w:after="0" w:line="240" w:lineRule="auto"/>
        <w:ind w:left="0"/>
        <w:rPr>
          <w:rFonts w:ascii="Microsoft YaHei" w:eastAsia="Microsoft YaHei" w:hAnsi="Microsoft YaHei" w:cs="Times New Roman" w:hint="eastAsia"/>
          <w:color w:val="666666"/>
          <w:sz w:val="42"/>
          <w:szCs w:val="42"/>
        </w:rPr>
      </w:pPr>
      <w:r w:rsidRPr="00267DE7">
        <w:rPr>
          <w:rFonts w:ascii="Microsoft YaHei" w:eastAsia="Microsoft YaHei" w:hAnsi="Microsoft YaHei" w:cs="Times New Roman" w:hint="eastAsia"/>
          <w:color w:val="666666"/>
          <w:sz w:val="42"/>
          <w:szCs w:val="42"/>
        </w:rPr>
        <w:t>Download</w:t>
      </w:r>
    </w:p>
    <w:p w:rsidR="00267DE7" w:rsidRPr="00267DE7" w:rsidRDefault="00267DE7" w:rsidP="00267DE7">
      <w:pPr>
        <w:numPr>
          <w:ilvl w:val="0"/>
          <w:numId w:val="10"/>
        </w:numPr>
        <w:pBdr>
          <w:top w:val="single" w:sz="6" w:space="31" w:color="EEEEEE"/>
          <w:left w:val="single" w:sz="6" w:space="0" w:color="EEEEEE"/>
          <w:bottom w:val="single" w:sz="6" w:space="31" w:color="EEEEEE"/>
          <w:right w:val="single" w:sz="6" w:space="0" w:color="EEEEEE"/>
        </w:pBdr>
        <w:spacing w:after="0" w:line="648" w:lineRule="atLeast"/>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3-way Calling, Conference call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Forward (Always/No Answer/Busy)</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Video call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Forwarding for particular user</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Voicemail Forwarding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Blind/Attended Transfer</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Voicemail, Voicemail to Email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Redial/Call Return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Control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Speed dial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with Password Protection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 xml:space="preserve">Call transfer, Call parking, </w:t>
      </w:r>
      <w:proofErr w:type="gramStart"/>
      <w:r w:rsidRPr="00267DE7">
        <w:rPr>
          <w:rFonts w:ascii="Microsoft YaHei" w:eastAsia="Microsoft YaHei" w:hAnsi="Microsoft YaHei" w:cs="Times New Roman" w:hint="eastAsia"/>
          <w:color w:val="333333"/>
          <w:sz w:val="24"/>
          <w:szCs w:val="24"/>
        </w:rPr>
        <w:t>Call</w:t>
      </w:r>
      <w:proofErr w:type="gramEnd"/>
      <w:r w:rsidRPr="00267DE7">
        <w:rPr>
          <w:rFonts w:ascii="Microsoft YaHei" w:eastAsia="Microsoft YaHei" w:hAnsi="Microsoft YaHei" w:cs="Times New Roman" w:hint="eastAsia"/>
          <w:color w:val="333333"/>
          <w:sz w:val="24"/>
          <w:szCs w:val="24"/>
        </w:rPr>
        <w:t xml:space="preserve"> waiting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Priority</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lastRenderedPageBreak/>
        <w:t>Do-not-disturb (DND)</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Group Control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DISA</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 xml:space="preserve">Instant meeting, Scheduling </w:t>
      </w:r>
      <w:proofErr w:type="gramStart"/>
      <w:r w:rsidRPr="00267DE7">
        <w:rPr>
          <w:rFonts w:ascii="Microsoft YaHei" w:eastAsia="Microsoft YaHei" w:hAnsi="Microsoft YaHei" w:cs="Times New Roman" w:hint="eastAsia"/>
          <w:color w:val="333333"/>
          <w:sz w:val="24"/>
          <w:szCs w:val="24"/>
        </w:rPr>
        <w:t>meeting(</w:t>
      </w:r>
      <w:proofErr w:type="gramEnd"/>
      <w:r w:rsidRPr="00267DE7">
        <w:rPr>
          <w:rFonts w:ascii="Microsoft YaHei" w:eastAsia="Microsoft YaHei" w:hAnsi="Microsoft YaHei" w:cs="Times New Roman" w:hint="eastAsia"/>
          <w:color w:val="333333"/>
          <w:sz w:val="24"/>
          <w:szCs w:val="24"/>
        </w:rPr>
        <w:t>Audio only)</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Music on Hold</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Blacklist/Whitelist</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Emergency Call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CDRs/Call Signaling Recording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Alarm Call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One Touch Recording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Broadcast/Broadcast group</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Auto-recording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pickup/pickup group</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Playback recording on web</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Intercom/ Multicast</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One SIP account with multi device registrations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Queue</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One device multiple numbers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lastRenderedPageBreak/>
        <w:t>Call Routing Group, Ring Group</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Auto Provisioning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 xml:space="preserve">Coloring Ring Back </w:t>
      </w:r>
      <w:proofErr w:type="gramStart"/>
      <w:r w:rsidRPr="00267DE7">
        <w:rPr>
          <w:rFonts w:ascii="Microsoft YaHei" w:eastAsia="Microsoft YaHei" w:hAnsi="Microsoft YaHei" w:cs="Times New Roman" w:hint="eastAsia"/>
          <w:color w:val="333333"/>
          <w:sz w:val="24"/>
          <w:szCs w:val="24"/>
        </w:rPr>
        <w:t>Tone(</w:t>
      </w:r>
      <w:proofErr w:type="gramEnd"/>
      <w:r w:rsidRPr="00267DE7">
        <w:rPr>
          <w:rFonts w:ascii="Microsoft YaHei" w:eastAsia="Microsoft YaHei" w:hAnsi="Microsoft YaHei" w:cs="Times New Roman" w:hint="eastAsia"/>
          <w:color w:val="333333"/>
          <w:sz w:val="24"/>
          <w:szCs w:val="24"/>
        </w:rPr>
        <w:t>CRBT)</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Auto-attendant Function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Custom Prompt, Distinctive Ringtone</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Multi-level IVRs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Feature codes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Designated Pickup</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Caller ID display</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Manager/Secretary Function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Caller/Called Number Manipulation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Routing Based on Time Period</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Routing Based on Caller/Called Prefixes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Attendant Console</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Mobile Extension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Auto-Configuration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IP Blacklist</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Multi-language System Prompt</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lastRenderedPageBreak/>
        <w:t>Extension User Management Interface</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Random Password for Extension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Intercom/paging, Hot-desk</w:t>
      </w:r>
    </w:p>
    <w:p w:rsidR="00267DE7" w:rsidRPr="00267DE7" w:rsidRDefault="00267DE7" w:rsidP="00267DE7">
      <w:pPr>
        <w:spacing w:after="0" w:line="240" w:lineRule="auto"/>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333333"/>
          <w:sz w:val="21"/>
          <w:szCs w:val="21"/>
        </w:rPr>
        <w:drawing>
          <wp:inline distT="0" distB="0" distL="0" distR="0">
            <wp:extent cx="952500" cy="381000"/>
            <wp:effectExtent l="0" t="0" r="0" b="0"/>
            <wp:docPr id="17" name="Picture 17" descr="https://www.dinstar.com/images/Get01.pn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www.dinstar.com/images/Get01.png">
                      <a:hlinkClick r:id="rId36"/>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381000"/>
                    </a:xfrm>
                    <a:prstGeom prst="rect">
                      <a:avLst/>
                    </a:prstGeom>
                    <a:noFill/>
                    <a:ln>
                      <a:noFill/>
                    </a:ln>
                  </pic:spPr>
                </pic:pic>
              </a:graphicData>
            </a:graphic>
          </wp:inline>
        </w:drawing>
      </w:r>
    </w:p>
    <w:p w:rsidR="00267DE7" w:rsidRPr="00267DE7" w:rsidRDefault="00267DE7" w:rsidP="00267DE7">
      <w:pPr>
        <w:spacing w:after="0" w:line="408" w:lineRule="atLeast"/>
        <w:textAlignment w:val="bottom"/>
        <w:outlineLvl w:val="2"/>
        <w:rPr>
          <w:rFonts w:ascii="Microsoft YaHei" w:eastAsia="Microsoft YaHei" w:hAnsi="Microsoft YaHei" w:cs="Times New Roman"/>
          <w:color w:val="022662"/>
          <w:sz w:val="51"/>
          <w:szCs w:val="51"/>
        </w:rPr>
      </w:pPr>
      <w:r w:rsidRPr="00267DE7">
        <w:rPr>
          <w:rFonts w:ascii="Microsoft YaHei" w:eastAsia="Microsoft YaHei" w:hAnsi="Microsoft YaHei" w:cs="Times New Roman" w:hint="eastAsia"/>
          <w:color w:val="022662"/>
          <w:sz w:val="51"/>
          <w:szCs w:val="51"/>
        </w:rPr>
        <w:t>UC8000</w:t>
      </w:r>
    </w:p>
    <w:p w:rsidR="00267DE7" w:rsidRPr="00267DE7" w:rsidRDefault="00267DE7" w:rsidP="00267DE7">
      <w:pPr>
        <w:spacing w:after="0" w:line="408" w:lineRule="atLeast"/>
        <w:textAlignment w:val="bottom"/>
        <w:outlineLvl w:val="3"/>
        <w:rPr>
          <w:rFonts w:ascii="Microsoft YaHei" w:eastAsia="Microsoft YaHei" w:hAnsi="Microsoft YaHei" w:cs="Times New Roman" w:hint="eastAsia"/>
          <w:color w:val="022662"/>
          <w:sz w:val="48"/>
          <w:szCs w:val="48"/>
        </w:rPr>
      </w:pPr>
      <w:r w:rsidRPr="00267DE7">
        <w:rPr>
          <w:rFonts w:ascii="Microsoft YaHei" w:eastAsia="Microsoft YaHei" w:hAnsi="Microsoft YaHei" w:cs="Times New Roman" w:hint="eastAsia"/>
          <w:color w:val="022662"/>
          <w:sz w:val="48"/>
          <w:szCs w:val="48"/>
        </w:rPr>
        <w:t>Software Edition IP PBX</w:t>
      </w:r>
    </w:p>
    <w:p w:rsidR="00267DE7" w:rsidRPr="00267DE7" w:rsidRDefault="00267DE7" w:rsidP="00267DE7">
      <w:pPr>
        <w:spacing w:after="0" w:line="360" w:lineRule="atLeast"/>
        <w:textAlignment w:val="bottom"/>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 xml:space="preserve">UC8000 is </w:t>
      </w:r>
      <w:proofErr w:type="spellStart"/>
      <w:r w:rsidRPr="00267DE7">
        <w:rPr>
          <w:rFonts w:ascii="Microsoft YaHei" w:eastAsia="Microsoft YaHei" w:hAnsi="Microsoft YaHei" w:cs="Times New Roman" w:hint="eastAsia"/>
          <w:color w:val="333333"/>
          <w:sz w:val="24"/>
          <w:szCs w:val="24"/>
        </w:rPr>
        <w:t>Dinstar</w:t>
      </w:r>
      <w:proofErr w:type="spellEnd"/>
      <w:r w:rsidRPr="00267DE7">
        <w:rPr>
          <w:rFonts w:ascii="Microsoft YaHei" w:eastAsia="Microsoft YaHei" w:hAnsi="Microsoft YaHei" w:cs="Times New Roman" w:hint="eastAsia"/>
          <w:color w:val="333333"/>
          <w:sz w:val="24"/>
          <w:szCs w:val="24"/>
        </w:rPr>
        <w:t xml:space="preserve"> software edition IP PBX, full featured, reliable and affordable. You can run it </w:t>
      </w:r>
      <w:proofErr w:type="spellStart"/>
      <w:r w:rsidRPr="00267DE7">
        <w:rPr>
          <w:rFonts w:ascii="Microsoft YaHei" w:eastAsia="Microsoft YaHei" w:hAnsi="Microsoft YaHei" w:cs="Times New Roman" w:hint="eastAsia"/>
          <w:color w:val="333333"/>
          <w:sz w:val="24"/>
          <w:szCs w:val="24"/>
        </w:rPr>
        <w:t>on-premise</w:t>
      </w:r>
      <w:proofErr w:type="spellEnd"/>
      <w:r w:rsidRPr="00267DE7">
        <w:rPr>
          <w:rFonts w:ascii="Microsoft YaHei" w:eastAsia="Microsoft YaHei" w:hAnsi="Microsoft YaHei" w:cs="Times New Roman" w:hint="eastAsia"/>
          <w:color w:val="333333"/>
          <w:sz w:val="24"/>
          <w:szCs w:val="24"/>
        </w:rPr>
        <w:t xml:space="preserve"> on your own hardware appliance, a virtual machine, or in cloud. Fully interoperable with </w:t>
      </w:r>
      <w:proofErr w:type="spellStart"/>
      <w:r w:rsidRPr="00267DE7">
        <w:rPr>
          <w:rFonts w:ascii="Microsoft YaHei" w:eastAsia="Microsoft YaHei" w:hAnsi="Microsoft YaHei" w:cs="Times New Roman" w:hint="eastAsia"/>
          <w:color w:val="333333"/>
          <w:sz w:val="24"/>
          <w:szCs w:val="24"/>
        </w:rPr>
        <w:t>Dinstar</w:t>
      </w:r>
      <w:proofErr w:type="spellEnd"/>
      <w:r w:rsidRPr="00267DE7">
        <w:rPr>
          <w:rFonts w:ascii="Microsoft YaHei" w:eastAsia="Microsoft YaHei" w:hAnsi="Microsoft YaHei" w:cs="Times New Roman" w:hint="eastAsia"/>
          <w:color w:val="333333"/>
          <w:sz w:val="24"/>
          <w:szCs w:val="24"/>
        </w:rPr>
        <w:t xml:space="preserve"> IP phones and VoIP gateways, UC8000 offers a total IP telephony solution to medium and large enterprises, single location and multi-branch, governments and industry verticals.</w:t>
      </w:r>
    </w:p>
    <w:p w:rsidR="00267DE7" w:rsidRPr="00267DE7" w:rsidRDefault="00267DE7" w:rsidP="00267DE7">
      <w:pPr>
        <w:spacing w:after="0" w:line="360" w:lineRule="atLeast"/>
        <w:textAlignment w:val="bottom"/>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noProof/>
          <w:color w:val="333333"/>
          <w:sz w:val="24"/>
          <w:szCs w:val="24"/>
        </w:rPr>
        <w:drawing>
          <wp:inline distT="0" distB="0" distL="0" distR="0">
            <wp:extent cx="952500" cy="381000"/>
            <wp:effectExtent l="0" t="0" r="0" b="0"/>
            <wp:docPr id="47" name="Picture 47" descr="https://www.dinstar.com/images/Get0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www.dinstar.com/images/Get01.p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381000"/>
                    </a:xfrm>
                    <a:prstGeom prst="rect">
                      <a:avLst/>
                    </a:prstGeom>
                    <a:noFill/>
                    <a:ln>
                      <a:noFill/>
                    </a:ln>
                  </pic:spPr>
                </pic:pic>
              </a:graphicData>
            </a:graphic>
          </wp:inline>
        </w:drawing>
      </w:r>
    </w:p>
    <w:p w:rsidR="00267DE7" w:rsidRPr="00267DE7" w:rsidRDefault="00267DE7" w:rsidP="00267DE7">
      <w:pPr>
        <w:spacing w:after="135" w:line="3750" w:lineRule="atLeast"/>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19050000" cy="11115675"/>
            <wp:effectExtent l="0" t="0" r="0" b="0"/>
            <wp:docPr id="46" name="Picture 46" descr="https://www.dinstar.com/web/images/67449/2018-06-27/UC8000_pro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www.dinstar.com/web/images/67449/2018-06-27/UC8000_prodetail.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00" cy="11115675"/>
                    </a:xfrm>
                    <a:prstGeom prst="rect">
                      <a:avLst/>
                    </a:prstGeom>
                    <a:noFill/>
                    <a:ln>
                      <a:noFill/>
                    </a:ln>
                  </pic:spPr>
                </pic:pic>
              </a:graphicData>
            </a:graphic>
          </wp:inline>
        </w:drawing>
      </w:r>
    </w:p>
    <w:p w:rsidR="00267DE7" w:rsidRPr="00267DE7" w:rsidRDefault="00267DE7" w:rsidP="00267DE7">
      <w:pPr>
        <w:numPr>
          <w:ilvl w:val="0"/>
          <w:numId w:val="11"/>
        </w:numPr>
        <w:spacing w:before="240" w:after="0" w:line="750" w:lineRule="atLeast"/>
        <w:ind w:left="0"/>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19050000" cy="11115675"/>
            <wp:effectExtent l="0" t="0" r="0" b="0"/>
            <wp:docPr id="45" name="Picture 45" descr="https://www.dinstar.com/web/images/67449/2018-06-27/UC8000_pro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www.dinstar.com/web/images/67449/2018-06-27/UC8000_prodetail.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00" cy="11115675"/>
                    </a:xfrm>
                    <a:prstGeom prst="rect">
                      <a:avLst/>
                    </a:prstGeom>
                    <a:noFill/>
                    <a:ln>
                      <a:noFill/>
                    </a:ln>
                  </pic:spPr>
                </pic:pic>
              </a:graphicData>
            </a:graphic>
          </wp:inline>
        </w:drawing>
      </w:r>
    </w:p>
    <w:p w:rsidR="00267DE7" w:rsidRPr="00267DE7" w:rsidRDefault="00267DE7" w:rsidP="00267DE7">
      <w:pPr>
        <w:numPr>
          <w:ilvl w:val="0"/>
          <w:numId w:val="12"/>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lastRenderedPageBreak/>
        <w:drawing>
          <wp:inline distT="0" distB="0" distL="0" distR="0">
            <wp:extent cx="962025" cy="962025"/>
            <wp:effectExtent l="0" t="0" r="0" b="0"/>
            <wp:docPr id="44" name="Picture 44" descr="https://www.dinstar.com/web/images/67448/2019-04-25/UC8000_softw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www.dinstar.com/web/images/67448/2019-04-25/UC8000_software.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Software Deployment</w:t>
      </w:r>
    </w:p>
    <w:p w:rsidR="00267DE7" w:rsidRPr="00267DE7" w:rsidRDefault="00267DE7" w:rsidP="00267DE7">
      <w:pPr>
        <w:numPr>
          <w:ilvl w:val="0"/>
          <w:numId w:val="12"/>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62025" cy="962025"/>
            <wp:effectExtent l="0" t="0" r="0" b="0"/>
            <wp:docPr id="43" name="Picture 43" descr="https://www.dinstar.com/web/images/67448/2019-04-25/UC8000_Scal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www.dinstar.com/web/images/67448/2019-04-25/UC8000_Scalable.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Scalable</w:t>
      </w:r>
    </w:p>
    <w:p w:rsidR="00267DE7" w:rsidRPr="00267DE7" w:rsidRDefault="00267DE7" w:rsidP="00267DE7">
      <w:pPr>
        <w:numPr>
          <w:ilvl w:val="0"/>
          <w:numId w:val="12"/>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62025" cy="952500"/>
            <wp:effectExtent l="0" t="0" r="0" b="0"/>
            <wp:docPr id="42" name="Picture 42" descr="https://www.dinstar.com/web/images/67448/2019-04-25/UC8000_instal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www.dinstar.com/web/images/67448/2019-04-25/UC8000_installation.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62025"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Easy Deployment</w:t>
      </w:r>
    </w:p>
    <w:p w:rsidR="00267DE7" w:rsidRPr="00267DE7" w:rsidRDefault="00267DE7" w:rsidP="00267DE7">
      <w:pPr>
        <w:numPr>
          <w:ilvl w:val="0"/>
          <w:numId w:val="12"/>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52500" cy="952500"/>
            <wp:effectExtent l="0" t="0" r="0" b="0"/>
            <wp:docPr id="41" name="Picture 41" descr="https://www.dinstar.com/web/images/67448/2019-04-25/UC350_H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www.dinstar.com/web/images/67448/2019-04-25/UC350_HA.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High Availability</w:t>
      </w:r>
    </w:p>
    <w:p w:rsidR="00267DE7" w:rsidRPr="00267DE7" w:rsidRDefault="00267DE7" w:rsidP="00267DE7">
      <w:pPr>
        <w:numPr>
          <w:ilvl w:val="0"/>
          <w:numId w:val="12"/>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62025" cy="952500"/>
            <wp:effectExtent l="0" t="0" r="0" b="0"/>
            <wp:docPr id="40" name="Picture 40" descr="https://www.dinstar.com/web/images/67448/2019-04-25/UC8000_iv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www.dinstar.com/web/images/67448/2019-04-25/UC8000_ivr.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62025"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Intelligent IVR</w:t>
      </w:r>
    </w:p>
    <w:p w:rsidR="00267DE7" w:rsidRPr="00267DE7" w:rsidRDefault="00267DE7" w:rsidP="00267DE7">
      <w:pPr>
        <w:numPr>
          <w:ilvl w:val="0"/>
          <w:numId w:val="12"/>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62025" cy="962025"/>
            <wp:effectExtent l="0" t="0" r="0" b="0"/>
            <wp:docPr id="39" name="Picture 39" descr="https://www.dinstar.com/web/images/67448/2019-04-25/UC8000_t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www.dinstar.com/web/images/67448/2019-04-25/UC8000_tls.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TLS/SRTP</w:t>
      </w:r>
    </w:p>
    <w:p w:rsidR="00267DE7" w:rsidRPr="00267DE7" w:rsidRDefault="00267DE7" w:rsidP="00267DE7">
      <w:pPr>
        <w:spacing w:after="0" w:line="240" w:lineRule="auto"/>
        <w:jc w:val="center"/>
        <w:outlineLvl w:val="2"/>
        <w:rPr>
          <w:rFonts w:ascii="Microsoft YaHei" w:eastAsia="Microsoft YaHei" w:hAnsi="Microsoft YaHei" w:cs="Times New Roman" w:hint="eastAsia"/>
          <w:color w:val="044487"/>
          <w:sz w:val="54"/>
          <w:szCs w:val="54"/>
        </w:rPr>
      </w:pPr>
      <w:r w:rsidRPr="00267DE7">
        <w:rPr>
          <w:rFonts w:ascii="Microsoft YaHei" w:eastAsia="Microsoft YaHei" w:hAnsi="Microsoft YaHei" w:cs="Times New Roman" w:hint="eastAsia"/>
          <w:color w:val="044487"/>
          <w:sz w:val="54"/>
          <w:szCs w:val="54"/>
        </w:rPr>
        <w:lastRenderedPageBreak/>
        <w:t>Scalable, Large Capacity, Reliable IP PBX</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Up to 20,000 SIP extensions, up to 4,000 concurrent calls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Highly scalable and adaptable to medium and large enterprises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Flexible and simple licensing, grow with your business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Easy to use and manage with user-friendly Web GUI</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 xml:space="preserve">Interoperable with </w:t>
      </w:r>
      <w:proofErr w:type="spellStart"/>
      <w:r w:rsidRPr="00267DE7">
        <w:rPr>
          <w:rFonts w:ascii="Microsoft YaHei" w:eastAsia="Microsoft YaHei" w:hAnsi="Microsoft YaHei" w:cs="Times New Roman" w:hint="eastAsia"/>
          <w:color w:val="666666"/>
          <w:sz w:val="24"/>
          <w:szCs w:val="24"/>
        </w:rPr>
        <w:t>Dinstar</w:t>
      </w:r>
      <w:proofErr w:type="spellEnd"/>
      <w:r w:rsidRPr="00267DE7">
        <w:rPr>
          <w:rFonts w:ascii="Microsoft YaHei" w:eastAsia="Microsoft YaHei" w:hAnsi="Microsoft YaHei" w:cs="Times New Roman" w:hint="eastAsia"/>
          <w:color w:val="666666"/>
          <w:sz w:val="24"/>
          <w:szCs w:val="24"/>
        </w:rPr>
        <w:t xml:space="preserve"> and mainstream SIP terminals: IP phones, VoIP gateways, SIP intercoms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Auto-provisioning on IP Phones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 xml:space="preserve">A reliable solution with </w:t>
      </w:r>
      <w:proofErr w:type="spellStart"/>
      <w:r w:rsidRPr="00267DE7">
        <w:rPr>
          <w:rFonts w:ascii="Microsoft YaHei" w:eastAsia="Microsoft YaHei" w:hAnsi="Microsoft YaHei" w:cs="Times New Roman" w:hint="eastAsia"/>
          <w:color w:val="666666"/>
          <w:sz w:val="24"/>
          <w:szCs w:val="24"/>
        </w:rPr>
        <w:t>Softswitch</w:t>
      </w:r>
      <w:proofErr w:type="spellEnd"/>
      <w:r w:rsidRPr="00267DE7">
        <w:rPr>
          <w:rFonts w:ascii="Microsoft YaHei" w:eastAsia="Microsoft YaHei" w:hAnsi="Microsoft YaHei" w:cs="Times New Roman" w:hint="eastAsia"/>
          <w:color w:val="666666"/>
          <w:sz w:val="24"/>
          <w:szCs w:val="24"/>
        </w:rPr>
        <w:t xml:space="preserve"> architecture and hot standby redundancy</w:t>
      </w:r>
    </w:p>
    <w:p w:rsidR="00267DE7" w:rsidRPr="00267DE7" w:rsidRDefault="00267DE7" w:rsidP="00267DE7">
      <w:pPr>
        <w:spacing w:after="0" w:line="240" w:lineRule="auto"/>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drawing>
          <wp:inline distT="0" distB="0" distL="0" distR="0">
            <wp:extent cx="4381500" cy="3057525"/>
            <wp:effectExtent l="0" t="0" r="0" b="9525"/>
            <wp:docPr id="38" name="Picture 38" descr="https://www.dinstar.com/web/images/67447/2019-04-08/software_ip_pb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www.dinstar.com/web/images/67447/2019-04-08/software_ip_pbx.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1500" cy="3057525"/>
                    </a:xfrm>
                    <a:prstGeom prst="rect">
                      <a:avLst/>
                    </a:prstGeom>
                    <a:noFill/>
                    <a:ln>
                      <a:noFill/>
                    </a:ln>
                  </pic:spPr>
                </pic:pic>
              </a:graphicData>
            </a:graphic>
          </wp:inline>
        </w:drawing>
      </w:r>
    </w:p>
    <w:p w:rsidR="00267DE7" w:rsidRPr="00267DE7" w:rsidRDefault="00267DE7" w:rsidP="00267DE7">
      <w:pPr>
        <w:spacing w:after="0" w:line="552" w:lineRule="atLeast"/>
        <w:outlineLvl w:val="3"/>
        <w:rPr>
          <w:rFonts w:ascii="Microsoft YaHei" w:eastAsia="Microsoft YaHei" w:hAnsi="Microsoft YaHei" w:cs="Times New Roman" w:hint="eastAsia"/>
          <w:color w:val="FFFFFF"/>
          <w:sz w:val="54"/>
          <w:szCs w:val="54"/>
        </w:rPr>
      </w:pPr>
      <w:r w:rsidRPr="00267DE7">
        <w:rPr>
          <w:rFonts w:ascii="Microsoft YaHei" w:eastAsia="Microsoft YaHei" w:hAnsi="Microsoft YaHei" w:cs="Times New Roman" w:hint="eastAsia"/>
          <w:color w:val="FFFFFF"/>
          <w:sz w:val="54"/>
          <w:szCs w:val="54"/>
        </w:rPr>
        <w:t>High Availability &amp; Reliability</w:t>
      </w:r>
    </w:p>
    <w:p w:rsidR="00267DE7" w:rsidRPr="00267DE7" w:rsidRDefault="00267DE7" w:rsidP="00267DE7">
      <w:pPr>
        <w:spacing w:after="0" w:line="552" w:lineRule="atLeast"/>
        <w:rPr>
          <w:rFonts w:ascii="Microsoft YaHei" w:eastAsia="Microsoft YaHei" w:hAnsi="Microsoft YaHei" w:cs="Times New Roman" w:hint="eastAsia"/>
          <w:color w:val="FFFFFF"/>
          <w:sz w:val="27"/>
          <w:szCs w:val="27"/>
        </w:rPr>
      </w:pPr>
      <w:r w:rsidRPr="00267DE7">
        <w:rPr>
          <w:rFonts w:ascii="Microsoft YaHei" w:eastAsia="Microsoft YaHei" w:hAnsi="Microsoft YaHei" w:cs="Times New Roman" w:hint="eastAsia"/>
          <w:color w:val="FFFFFF"/>
          <w:sz w:val="27"/>
          <w:szCs w:val="27"/>
        </w:rPr>
        <w:t>Hot standby redundancy without service disruptions, no-downtime</w:t>
      </w:r>
    </w:p>
    <w:p w:rsidR="00267DE7" w:rsidRPr="00267DE7" w:rsidRDefault="00267DE7" w:rsidP="00267DE7">
      <w:pPr>
        <w:spacing w:after="0" w:line="552" w:lineRule="atLeast"/>
        <w:rPr>
          <w:rFonts w:ascii="Microsoft YaHei" w:eastAsia="Microsoft YaHei" w:hAnsi="Microsoft YaHei" w:cs="Times New Roman" w:hint="eastAsia"/>
          <w:color w:val="FFFFFF"/>
          <w:sz w:val="27"/>
          <w:szCs w:val="27"/>
        </w:rPr>
      </w:pPr>
      <w:r w:rsidRPr="00267DE7">
        <w:rPr>
          <w:rFonts w:ascii="Microsoft YaHei" w:eastAsia="Microsoft YaHei" w:hAnsi="Microsoft YaHei" w:cs="Times New Roman" w:hint="eastAsia"/>
          <w:color w:val="FFFFFF"/>
          <w:sz w:val="27"/>
          <w:szCs w:val="27"/>
        </w:rPr>
        <w:lastRenderedPageBreak/>
        <w:t>Load balancing and redundant routings for disaster recovery</w:t>
      </w:r>
    </w:p>
    <w:p w:rsidR="00267DE7" w:rsidRPr="00267DE7" w:rsidRDefault="00267DE7" w:rsidP="00267DE7">
      <w:pPr>
        <w:spacing w:after="0" w:line="552" w:lineRule="atLeast"/>
        <w:rPr>
          <w:rFonts w:ascii="Microsoft YaHei" w:eastAsia="Microsoft YaHei" w:hAnsi="Microsoft YaHei" w:cs="Times New Roman" w:hint="eastAsia"/>
          <w:color w:val="FFFFFF"/>
          <w:sz w:val="27"/>
          <w:szCs w:val="27"/>
        </w:rPr>
      </w:pPr>
      <w:r w:rsidRPr="00267DE7">
        <w:rPr>
          <w:rFonts w:ascii="Microsoft YaHei" w:eastAsia="Microsoft YaHei" w:hAnsi="Microsoft YaHei" w:cs="Times New Roman" w:hint="eastAsia"/>
          <w:color w:val="FFFFFF"/>
          <w:sz w:val="27"/>
          <w:szCs w:val="27"/>
        </w:rPr>
        <w:t>Multi-branch connectivity with local survivability</w:t>
      </w:r>
    </w:p>
    <w:p w:rsidR="00267DE7" w:rsidRPr="00267DE7" w:rsidRDefault="00267DE7" w:rsidP="00267DE7">
      <w:pPr>
        <w:spacing w:after="0" w:line="240" w:lineRule="auto"/>
        <w:jc w:val="right"/>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drawing>
          <wp:inline distT="0" distB="0" distL="0" distR="0">
            <wp:extent cx="4762500" cy="2857500"/>
            <wp:effectExtent l="0" t="0" r="0" b="0"/>
            <wp:docPr id="37" name="Picture 37" descr="https://www.dinstar.com/web/images/67447/2019-04-16/hotstandb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www.dinstar.com/web/images/67447/2019-04-16/hotstandby.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rsidR="00267DE7" w:rsidRPr="00267DE7" w:rsidRDefault="00267DE7" w:rsidP="00267DE7">
      <w:pPr>
        <w:spacing w:after="0" w:line="240" w:lineRule="auto"/>
        <w:jc w:val="center"/>
        <w:outlineLvl w:val="2"/>
        <w:rPr>
          <w:rFonts w:ascii="Microsoft YaHei" w:eastAsia="Microsoft YaHei" w:hAnsi="Microsoft YaHei" w:cs="Times New Roman" w:hint="eastAsia"/>
          <w:color w:val="044487"/>
          <w:sz w:val="54"/>
          <w:szCs w:val="54"/>
        </w:rPr>
      </w:pPr>
      <w:r w:rsidRPr="00267DE7">
        <w:rPr>
          <w:rFonts w:ascii="Microsoft YaHei" w:eastAsia="Microsoft YaHei" w:hAnsi="Microsoft YaHei" w:cs="Times New Roman" w:hint="eastAsia"/>
          <w:color w:val="044487"/>
          <w:sz w:val="54"/>
          <w:szCs w:val="54"/>
        </w:rPr>
        <w:t>Enhanced Security</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TLS and SRTP encryption</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Built-in IP firewall to prevent malicious attacks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Data protection with multi-level user permissions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Secure (HTTPS) Web Administration</w:t>
      </w:r>
    </w:p>
    <w:p w:rsidR="00267DE7" w:rsidRPr="00267DE7" w:rsidRDefault="00267DE7" w:rsidP="00267DE7">
      <w:pPr>
        <w:spacing w:after="0" w:line="240" w:lineRule="auto"/>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4381500" cy="3057525"/>
            <wp:effectExtent l="0" t="0" r="0" b="0"/>
            <wp:docPr id="36" name="Picture 36" descr="https://www.dinstar.com/web/images/67447/2019-04-08/secu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www.dinstar.com/web/images/67447/2019-04-08/security.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81500" cy="3057525"/>
                    </a:xfrm>
                    <a:prstGeom prst="rect">
                      <a:avLst/>
                    </a:prstGeom>
                    <a:noFill/>
                    <a:ln>
                      <a:noFill/>
                    </a:ln>
                  </pic:spPr>
                </pic:pic>
              </a:graphicData>
            </a:graphic>
          </wp:inline>
        </w:drawing>
      </w:r>
    </w:p>
    <w:p w:rsidR="00267DE7" w:rsidRPr="00267DE7" w:rsidRDefault="00267DE7" w:rsidP="00267DE7">
      <w:pPr>
        <w:spacing w:after="0" w:line="240" w:lineRule="auto"/>
        <w:jc w:val="center"/>
        <w:outlineLvl w:val="2"/>
        <w:rPr>
          <w:rFonts w:ascii="Microsoft YaHei" w:eastAsia="Microsoft YaHei" w:hAnsi="Microsoft YaHei" w:cs="Times New Roman" w:hint="eastAsia"/>
          <w:color w:val="044487"/>
          <w:sz w:val="54"/>
          <w:szCs w:val="54"/>
        </w:rPr>
      </w:pPr>
      <w:r w:rsidRPr="00267DE7">
        <w:rPr>
          <w:rFonts w:ascii="Microsoft YaHei" w:eastAsia="Microsoft YaHei" w:hAnsi="Microsoft YaHei" w:cs="Times New Roman" w:hint="eastAsia"/>
          <w:color w:val="044487"/>
          <w:sz w:val="54"/>
          <w:szCs w:val="54"/>
        </w:rPr>
        <w:t>Full Telephony Features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Voice, video, fax in one IP PBX</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Built-in audio conference with multiple conference modes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color w:val="666666"/>
          <w:sz w:val="24"/>
          <w:szCs w:val="24"/>
        </w:rPr>
        <w:t xml:space="preserve">Voicemail, Call recording, Auto-attendance, Voicemail-to-email, Flexible call routing, Ring group, Music-on-hold, Call forwarding, Call transfer, Call parking, Call waiting, CDRs, Billing </w:t>
      </w:r>
      <w:proofErr w:type="spellStart"/>
      <w:r w:rsidRPr="00267DE7">
        <w:rPr>
          <w:rFonts w:ascii="Microsoft YaHei" w:eastAsia="Microsoft YaHei" w:hAnsi="Microsoft YaHei" w:cs="Times New Roman" w:hint="eastAsia"/>
          <w:color w:val="666666"/>
          <w:sz w:val="24"/>
          <w:szCs w:val="24"/>
        </w:rPr>
        <w:t>API&amp;many</w:t>
      </w:r>
      <w:proofErr w:type="spellEnd"/>
      <w:r w:rsidRPr="00267DE7">
        <w:rPr>
          <w:rFonts w:ascii="Microsoft YaHei" w:eastAsia="Microsoft YaHei" w:hAnsi="Microsoft YaHei" w:cs="Times New Roman" w:hint="eastAsia"/>
          <w:color w:val="666666"/>
          <w:sz w:val="24"/>
          <w:szCs w:val="24"/>
        </w:rPr>
        <w:t xml:space="preserve"> more</w:t>
      </w:r>
    </w:p>
    <w:p w:rsidR="00267DE7" w:rsidRPr="00267DE7" w:rsidRDefault="00267DE7" w:rsidP="00267DE7">
      <w:pPr>
        <w:spacing w:after="0" w:line="240" w:lineRule="auto"/>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9925050" cy="5962650"/>
            <wp:effectExtent l="0" t="0" r="0" b="0"/>
            <wp:docPr id="35" name="Picture 35" descr="https://www.dinstar.com/web/images/67447/2019-04-08/telephony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www.dinstar.com/web/images/67447/2019-04-08/telephony_1.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925050" cy="5962650"/>
                    </a:xfrm>
                    <a:prstGeom prst="rect">
                      <a:avLst/>
                    </a:prstGeom>
                    <a:noFill/>
                    <a:ln>
                      <a:noFill/>
                    </a:ln>
                  </pic:spPr>
                </pic:pic>
              </a:graphicData>
            </a:graphic>
          </wp:inline>
        </w:drawing>
      </w:r>
    </w:p>
    <w:p w:rsidR="00267DE7" w:rsidRPr="00267DE7" w:rsidRDefault="00267DE7" w:rsidP="00267DE7">
      <w:pPr>
        <w:spacing w:after="0" w:line="240" w:lineRule="auto"/>
        <w:jc w:val="center"/>
        <w:outlineLvl w:val="2"/>
        <w:rPr>
          <w:rFonts w:ascii="Microsoft YaHei" w:eastAsia="Microsoft YaHei" w:hAnsi="Microsoft YaHei" w:cs="Times New Roman" w:hint="eastAsia"/>
          <w:color w:val="044487"/>
          <w:sz w:val="54"/>
          <w:szCs w:val="54"/>
        </w:rPr>
      </w:pPr>
      <w:r w:rsidRPr="00267DE7">
        <w:rPr>
          <w:rFonts w:ascii="Microsoft YaHei" w:eastAsia="Microsoft YaHei" w:hAnsi="Microsoft YaHei" w:cs="Times New Roman" w:hint="eastAsia"/>
          <w:color w:val="044487"/>
          <w:sz w:val="54"/>
          <w:szCs w:val="54"/>
        </w:rPr>
        <w:t>Flexible to Deploy</w:t>
      </w:r>
    </w:p>
    <w:p w:rsidR="00267DE7" w:rsidRPr="00267DE7" w:rsidRDefault="00267DE7" w:rsidP="00267DE7">
      <w:pPr>
        <w:numPr>
          <w:ilvl w:val="0"/>
          <w:numId w:val="13"/>
        </w:num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On-premise or in Cloud, always your choices</w:t>
      </w:r>
    </w:p>
    <w:p w:rsidR="00267DE7" w:rsidRPr="00267DE7" w:rsidRDefault="00267DE7" w:rsidP="00267DE7">
      <w:p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Centralized or Distributed deployment</w:t>
      </w:r>
    </w:p>
    <w:p w:rsidR="00267DE7" w:rsidRPr="00267DE7" w:rsidRDefault="00267DE7" w:rsidP="00267DE7">
      <w:p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 xml:space="preserve">Operating System: Ubuntu, Centos, </w:t>
      </w:r>
      <w:proofErr w:type="spellStart"/>
      <w:r w:rsidRPr="00267DE7">
        <w:rPr>
          <w:rFonts w:ascii="Microsoft YaHei" w:eastAsia="Microsoft YaHei" w:hAnsi="Microsoft YaHei" w:cs="Times New Roman" w:hint="eastAsia"/>
          <w:color w:val="525252"/>
          <w:sz w:val="23"/>
          <w:szCs w:val="23"/>
        </w:rPr>
        <w:t>openEuler</w:t>
      </w:r>
      <w:proofErr w:type="spellEnd"/>
      <w:r w:rsidRPr="00267DE7">
        <w:rPr>
          <w:rFonts w:ascii="Microsoft YaHei" w:eastAsia="Microsoft YaHei" w:hAnsi="Microsoft YaHei" w:cs="Times New Roman" w:hint="eastAsia"/>
          <w:color w:val="525252"/>
          <w:sz w:val="23"/>
          <w:szCs w:val="23"/>
        </w:rPr>
        <w:t xml:space="preserve">, </w:t>
      </w:r>
      <w:proofErr w:type="spellStart"/>
      <w:r w:rsidRPr="00267DE7">
        <w:rPr>
          <w:rFonts w:ascii="Microsoft YaHei" w:eastAsia="Microsoft YaHei" w:hAnsi="Microsoft YaHei" w:cs="Times New Roman" w:hint="eastAsia"/>
          <w:color w:val="525252"/>
          <w:sz w:val="23"/>
          <w:szCs w:val="23"/>
        </w:rPr>
        <w:t>Kylin</w:t>
      </w:r>
      <w:proofErr w:type="spellEnd"/>
    </w:p>
    <w:p w:rsidR="00267DE7" w:rsidRPr="00267DE7" w:rsidRDefault="00267DE7" w:rsidP="00267DE7">
      <w:pPr>
        <w:numPr>
          <w:ilvl w:val="0"/>
          <w:numId w:val="13"/>
        </w:num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Hardware Architecture: X86, ARM</w:t>
      </w:r>
    </w:p>
    <w:p w:rsidR="00267DE7" w:rsidRPr="00267DE7" w:rsidRDefault="00267DE7" w:rsidP="00267DE7">
      <w:p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 xml:space="preserve">Virtual Machine: VMware, </w:t>
      </w:r>
      <w:proofErr w:type="spellStart"/>
      <w:r w:rsidRPr="00267DE7">
        <w:rPr>
          <w:rFonts w:ascii="Microsoft YaHei" w:eastAsia="Microsoft YaHei" w:hAnsi="Microsoft YaHei" w:cs="Times New Roman" w:hint="eastAsia"/>
          <w:color w:val="525252"/>
          <w:sz w:val="23"/>
          <w:szCs w:val="23"/>
        </w:rPr>
        <w:t>Fusionsphere</w:t>
      </w:r>
      <w:proofErr w:type="spellEnd"/>
      <w:r w:rsidRPr="00267DE7">
        <w:rPr>
          <w:rFonts w:ascii="Microsoft YaHei" w:eastAsia="Microsoft YaHei" w:hAnsi="Microsoft YaHei" w:cs="Times New Roman" w:hint="eastAsia"/>
          <w:color w:val="525252"/>
          <w:sz w:val="23"/>
          <w:szCs w:val="23"/>
        </w:rPr>
        <w:t xml:space="preserve">, </w:t>
      </w:r>
      <w:proofErr w:type="spellStart"/>
      <w:r w:rsidRPr="00267DE7">
        <w:rPr>
          <w:rFonts w:ascii="Microsoft YaHei" w:eastAsia="Microsoft YaHei" w:hAnsi="Microsoft YaHei" w:cs="Times New Roman" w:hint="eastAsia"/>
          <w:color w:val="525252"/>
          <w:sz w:val="23"/>
          <w:szCs w:val="23"/>
        </w:rPr>
        <w:t>FusionComputer</w:t>
      </w:r>
      <w:proofErr w:type="spellEnd"/>
      <w:r w:rsidRPr="00267DE7">
        <w:rPr>
          <w:rFonts w:ascii="Microsoft YaHei" w:eastAsia="Microsoft YaHei" w:hAnsi="Microsoft YaHei" w:cs="Times New Roman" w:hint="eastAsia"/>
          <w:color w:val="525252"/>
          <w:sz w:val="23"/>
          <w:szCs w:val="23"/>
        </w:rPr>
        <w:t>, KVM</w:t>
      </w:r>
    </w:p>
    <w:p w:rsidR="00267DE7" w:rsidRPr="00267DE7" w:rsidRDefault="00267DE7" w:rsidP="00267DE7">
      <w:p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lastRenderedPageBreak/>
        <w:t xml:space="preserve">In your private Cloud: Amazon AWS, Azure, Google, Alibaba, Huawei </w:t>
      </w:r>
      <w:proofErr w:type="spellStart"/>
      <w:r w:rsidRPr="00267DE7">
        <w:rPr>
          <w:rFonts w:ascii="Microsoft YaHei" w:eastAsia="Microsoft YaHei" w:hAnsi="Microsoft YaHei" w:cs="Times New Roman" w:hint="eastAsia"/>
          <w:color w:val="525252"/>
          <w:sz w:val="23"/>
          <w:szCs w:val="23"/>
        </w:rPr>
        <w:t>KunPeng</w:t>
      </w:r>
      <w:proofErr w:type="spellEnd"/>
      <w:r w:rsidRPr="00267DE7">
        <w:rPr>
          <w:rFonts w:ascii="Microsoft YaHei" w:eastAsia="Microsoft YaHei" w:hAnsi="Microsoft YaHei" w:cs="Times New Roman" w:hint="eastAsia"/>
          <w:color w:val="525252"/>
          <w:sz w:val="23"/>
          <w:szCs w:val="23"/>
        </w:rPr>
        <w:t>...</w:t>
      </w:r>
    </w:p>
    <w:p w:rsidR="00267DE7" w:rsidRPr="00267DE7" w:rsidRDefault="00267DE7" w:rsidP="00267DE7">
      <w:pPr>
        <w:spacing w:after="0" w:line="240" w:lineRule="auto"/>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drawing>
          <wp:inline distT="0" distB="0" distL="0" distR="0">
            <wp:extent cx="5724525" cy="2105025"/>
            <wp:effectExtent l="0" t="0" r="0" b="0"/>
            <wp:docPr id="34" name="Picture 34" descr="https://www.dinstar.com/web/images/67447/2019-02-25/software_deploy-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www.dinstar.com/web/images/67447/2019-02-25/software_deploy-01.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4525" cy="2105025"/>
                    </a:xfrm>
                    <a:prstGeom prst="rect">
                      <a:avLst/>
                    </a:prstGeom>
                    <a:noFill/>
                    <a:ln>
                      <a:noFill/>
                    </a:ln>
                  </pic:spPr>
                </pic:pic>
              </a:graphicData>
            </a:graphic>
          </wp:inline>
        </w:drawing>
      </w:r>
    </w:p>
    <w:p w:rsidR="00267DE7" w:rsidRPr="00267DE7" w:rsidRDefault="00267DE7" w:rsidP="00267DE7">
      <w:pPr>
        <w:numPr>
          <w:ilvl w:val="0"/>
          <w:numId w:val="14"/>
        </w:numPr>
        <w:shd w:val="clear" w:color="auto" w:fill="044487"/>
        <w:spacing w:after="0" w:line="240" w:lineRule="auto"/>
        <w:ind w:left="0"/>
        <w:rPr>
          <w:rFonts w:ascii="Microsoft YaHei" w:eastAsia="Microsoft YaHei" w:hAnsi="Microsoft YaHei" w:cs="Times New Roman" w:hint="eastAsia"/>
          <w:color w:val="FFFFFF"/>
          <w:sz w:val="42"/>
          <w:szCs w:val="42"/>
        </w:rPr>
      </w:pPr>
      <w:r w:rsidRPr="00267DE7">
        <w:rPr>
          <w:rFonts w:ascii="Microsoft YaHei" w:eastAsia="Microsoft YaHei" w:hAnsi="Microsoft YaHei" w:cs="Times New Roman" w:hint="eastAsia"/>
          <w:color w:val="FFFFFF"/>
          <w:sz w:val="42"/>
          <w:szCs w:val="42"/>
        </w:rPr>
        <w:t>Features</w:t>
      </w:r>
    </w:p>
    <w:p w:rsidR="00267DE7" w:rsidRPr="00267DE7" w:rsidRDefault="00267DE7" w:rsidP="00267DE7">
      <w:pPr>
        <w:numPr>
          <w:ilvl w:val="0"/>
          <w:numId w:val="14"/>
        </w:numPr>
        <w:shd w:val="clear" w:color="auto" w:fill="044487"/>
        <w:spacing w:after="0" w:line="240" w:lineRule="auto"/>
        <w:ind w:left="0"/>
        <w:rPr>
          <w:rFonts w:ascii="Microsoft YaHei" w:eastAsia="Microsoft YaHei" w:hAnsi="Microsoft YaHei" w:cs="Times New Roman" w:hint="eastAsia"/>
          <w:color w:val="666666"/>
          <w:sz w:val="42"/>
          <w:szCs w:val="42"/>
        </w:rPr>
      </w:pPr>
      <w:r w:rsidRPr="00267DE7">
        <w:rPr>
          <w:rFonts w:ascii="Microsoft YaHei" w:eastAsia="Microsoft YaHei" w:hAnsi="Microsoft YaHei" w:cs="Times New Roman" w:hint="eastAsia"/>
          <w:color w:val="666666"/>
          <w:sz w:val="42"/>
          <w:szCs w:val="42"/>
        </w:rPr>
        <w:t>Download</w:t>
      </w:r>
    </w:p>
    <w:p w:rsidR="00267DE7" w:rsidRPr="00267DE7" w:rsidRDefault="00267DE7" w:rsidP="00267DE7">
      <w:pPr>
        <w:numPr>
          <w:ilvl w:val="0"/>
          <w:numId w:val="15"/>
        </w:numPr>
        <w:pBdr>
          <w:top w:val="single" w:sz="6" w:space="31" w:color="EEEEEE"/>
          <w:left w:val="single" w:sz="6" w:space="0" w:color="EEEEEE"/>
          <w:bottom w:val="single" w:sz="6" w:space="31" w:color="EEEEEE"/>
          <w:right w:val="single" w:sz="6" w:space="0" w:color="EEEEEE"/>
        </w:pBdr>
        <w:spacing w:after="0" w:line="648" w:lineRule="atLeast"/>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3-way Calling, Conference call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Forward (Always/No Answer/Busy)</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Video call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Forwarding for particular user</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Voicemail Forwarding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Blind/Attended Transfer</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Voicemail, Voicemail to Email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lastRenderedPageBreak/>
        <w:t>Redial/Call Return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Control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Speed dial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with Password Protection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 xml:space="preserve">Call transfer, Call parking, </w:t>
      </w:r>
      <w:proofErr w:type="gramStart"/>
      <w:r w:rsidRPr="00267DE7">
        <w:rPr>
          <w:rFonts w:ascii="Microsoft YaHei" w:eastAsia="Microsoft YaHei" w:hAnsi="Microsoft YaHei" w:cs="Times New Roman" w:hint="eastAsia"/>
          <w:color w:val="333333"/>
          <w:sz w:val="24"/>
          <w:szCs w:val="24"/>
        </w:rPr>
        <w:t>Call</w:t>
      </w:r>
      <w:proofErr w:type="gramEnd"/>
      <w:r w:rsidRPr="00267DE7">
        <w:rPr>
          <w:rFonts w:ascii="Microsoft YaHei" w:eastAsia="Microsoft YaHei" w:hAnsi="Microsoft YaHei" w:cs="Times New Roman" w:hint="eastAsia"/>
          <w:color w:val="333333"/>
          <w:sz w:val="24"/>
          <w:szCs w:val="24"/>
        </w:rPr>
        <w:t xml:space="preserve"> waiting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Priority</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Do-not-disturb (DND)</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Group Control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DISA</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 xml:space="preserve">Instant meeting, Scheduling </w:t>
      </w:r>
      <w:proofErr w:type="gramStart"/>
      <w:r w:rsidRPr="00267DE7">
        <w:rPr>
          <w:rFonts w:ascii="Microsoft YaHei" w:eastAsia="Microsoft YaHei" w:hAnsi="Microsoft YaHei" w:cs="Times New Roman" w:hint="eastAsia"/>
          <w:color w:val="333333"/>
          <w:sz w:val="24"/>
          <w:szCs w:val="24"/>
        </w:rPr>
        <w:t>meeting(</w:t>
      </w:r>
      <w:proofErr w:type="gramEnd"/>
      <w:r w:rsidRPr="00267DE7">
        <w:rPr>
          <w:rFonts w:ascii="Microsoft YaHei" w:eastAsia="Microsoft YaHei" w:hAnsi="Microsoft YaHei" w:cs="Times New Roman" w:hint="eastAsia"/>
          <w:color w:val="333333"/>
          <w:sz w:val="24"/>
          <w:szCs w:val="24"/>
        </w:rPr>
        <w:t>Audio only)</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Music on Hold</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Blacklist/Whitelist</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Emergency Call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CDRs/Call Signaling Recording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Alarm Call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One Touch Recording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Broadcast/Broadcast group</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Auto-recording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lastRenderedPageBreak/>
        <w:t>Call pickup/pickup group</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Playback recording on web</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Intercom/ Multicast</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One SIP account with multi device registrations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Queue</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One device multiple numbers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Routing Group, Ring Group</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Auto Provisioning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 xml:space="preserve">Coloring Ring Back </w:t>
      </w:r>
      <w:proofErr w:type="gramStart"/>
      <w:r w:rsidRPr="00267DE7">
        <w:rPr>
          <w:rFonts w:ascii="Microsoft YaHei" w:eastAsia="Microsoft YaHei" w:hAnsi="Microsoft YaHei" w:cs="Times New Roman" w:hint="eastAsia"/>
          <w:color w:val="333333"/>
          <w:sz w:val="24"/>
          <w:szCs w:val="24"/>
        </w:rPr>
        <w:t>Tone(</w:t>
      </w:r>
      <w:proofErr w:type="gramEnd"/>
      <w:r w:rsidRPr="00267DE7">
        <w:rPr>
          <w:rFonts w:ascii="Microsoft YaHei" w:eastAsia="Microsoft YaHei" w:hAnsi="Microsoft YaHei" w:cs="Times New Roman" w:hint="eastAsia"/>
          <w:color w:val="333333"/>
          <w:sz w:val="24"/>
          <w:szCs w:val="24"/>
        </w:rPr>
        <w:t>CRBT)</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Auto-attendant Function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Custom Prompt, Distinctive Ringtone</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Multi-level IVRs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Feature codes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Designated Pickup</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Caller ID display</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Manager/Secretary Function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Caller/Called Number Manipulation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Routing Based on Time Period</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Routing Based on Caller/Called Prefixes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lastRenderedPageBreak/>
        <w:t>Attendant Console</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Mobile Extension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Auto-Configuration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IP Blacklist</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Multi-language System Prompt</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Extension User Management Interface</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Random Password for Extension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Intercom/paging, Hot-desk</w:t>
      </w:r>
    </w:p>
    <w:p w:rsidR="00267DE7" w:rsidRPr="00267DE7" w:rsidRDefault="00267DE7" w:rsidP="00267DE7">
      <w:pPr>
        <w:spacing w:after="0" w:line="240" w:lineRule="auto"/>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333333"/>
          <w:sz w:val="21"/>
          <w:szCs w:val="21"/>
        </w:rPr>
        <w:drawing>
          <wp:inline distT="0" distB="0" distL="0" distR="0">
            <wp:extent cx="952500" cy="381000"/>
            <wp:effectExtent l="0" t="0" r="0" b="0"/>
            <wp:docPr id="33" name="Picture 33" descr="https://www.dinstar.com/images/Get01.pn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www.dinstar.com/images/Get01.png">
                      <a:hlinkClick r:id="rId36"/>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381000"/>
                    </a:xfrm>
                    <a:prstGeom prst="rect">
                      <a:avLst/>
                    </a:prstGeom>
                    <a:noFill/>
                    <a:ln>
                      <a:noFill/>
                    </a:ln>
                  </pic:spPr>
                </pic:pic>
              </a:graphicData>
            </a:graphic>
          </wp:inline>
        </w:drawing>
      </w:r>
    </w:p>
    <w:p w:rsidR="00267DE7" w:rsidRPr="00267DE7" w:rsidRDefault="00267DE7" w:rsidP="00267DE7">
      <w:pPr>
        <w:spacing w:after="0" w:line="408" w:lineRule="atLeast"/>
        <w:textAlignment w:val="bottom"/>
        <w:outlineLvl w:val="2"/>
        <w:rPr>
          <w:rFonts w:ascii="Microsoft YaHei" w:eastAsia="Microsoft YaHei" w:hAnsi="Microsoft YaHei" w:cs="Times New Roman"/>
          <w:color w:val="022662"/>
          <w:sz w:val="51"/>
          <w:szCs w:val="51"/>
        </w:rPr>
      </w:pPr>
      <w:r w:rsidRPr="00267DE7">
        <w:rPr>
          <w:rFonts w:ascii="Microsoft YaHei" w:eastAsia="Microsoft YaHei" w:hAnsi="Microsoft YaHei" w:cs="Times New Roman" w:hint="eastAsia"/>
          <w:color w:val="022662"/>
          <w:sz w:val="51"/>
          <w:szCs w:val="51"/>
        </w:rPr>
        <w:t>UC200 (EOL)</w:t>
      </w:r>
    </w:p>
    <w:p w:rsidR="00267DE7" w:rsidRPr="00267DE7" w:rsidRDefault="00267DE7" w:rsidP="00267DE7">
      <w:pPr>
        <w:spacing w:after="0" w:line="408" w:lineRule="atLeast"/>
        <w:textAlignment w:val="bottom"/>
        <w:outlineLvl w:val="3"/>
        <w:rPr>
          <w:rFonts w:ascii="Microsoft YaHei" w:eastAsia="Microsoft YaHei" w:hAnsi="Microsoft YaHei" w:cs="Times New Roman" w:hint="eastAsia"/>
          <w:color w:val="022662"/>
          <w:sz w:val="48"/>
          <w:szCs w:val="48"/>
        </w:rPr>
      </w:pPr>
      <w:r w:rsidRPr="00267DE7">
        <w:rPr>
          <w:rFonts w:ascii="Microsoft YaHei" w:eastAsia="Microsoft YaHei" w:hAnsi="Microsoft YaHei" w:cs="Times New Roman" w:hint="eastAsia"/>
          <w:color w:val="022662"/>
          <w:sz w:val="48"/>
          <w:szCs w:val="48"/>
        </w:rPr>
        <w:t>VoIP PBX</w:t>
      </w:r>
    </w:p>
    <w:p w:rsidR="00267DE7" w:rsidRPr="00267DE7" w:rsidRDefault="00267DE7" w:rsidP="00267DE7">
      <w:pPr>
        <w:spacing w:after="0" w:line="360" w:lineRule="atLeast"/>
        <w:textAlignment w:val="bottom"/>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UC200 is a compact yet powerful IP PBX designed to meet the communication needs of SMEs, with up to 500 SIP users, 30 concurrent calls. With its versatile features, UC200 ensures seamless communication and enhanced productivity, while saving the phone bills of SMEs.</w:t>
      </w:r>
    </w:p>
    <w:p w:rsidR="00267DE7" w:rsidRPr="00267DE7" w:rsidRDefault="00267DE7" w:rsidP="00267DE7">
      <w:pPr>
        <w:spacing w:after="0" w:line="360" w:lineRule="atLeast"/>
        <w:textAlignment w:val="bottom"/>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noProof/>
          <w:color w:val="333333"/>
          <w:sz w:val="24"/>
          <w:szCs w:val="24"/>
        </w:rPr>
        <w:drawing>
          <wp:inline distT="0" distB="0" distL="0" distR="0">
            <wp:extent cx="952500" cy="381000"/>
            <wp:effectExtent l="0" t="0" r="0" b="0"/>
            <wp:docPr id="62" name="Picture 62" descr="https://www.dinstar.com/images/Get0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www.dinstar.com/images/Get01.p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381000"/>
                    </a:xfrm>
                    <a:prstGeom prst="rect">
                      <a:avLst/>
                    </a:prstGeom>
                    <a:noFill/>
                    <a:ln>
                      <a:noFill/>
                    </a:ln>
                  </pic:spPr>
                </pic:pic>
              </a:graphicData>
            </a:graphic>
          </wp:inline>
        </w:drawing>
      </w:r>
    </w:p>
    <w:p w:rsidR="00267DE7" w:rsidRPr="00267DE7" w:rsidRDefault="00267DE7" w:rsidP="00267DE7">
      <w:pPr>
        <w:spacing w:after="135" w:line="3750" w:lineRule="atLeast"/>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9134475" cy="5334000"/>
            <wp:effectExtent l="0" t="0" r="9525" b="0"/>
            <wp:docPr id="61" name="Picture 61" descr="https://www.dinstar.com/web/images/48058/2018-06-27/UC200-Fron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www.dinstar.com/web/images/48058/2018-06-27/UC200-Front(1).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134475" cy="5334000"/>
                    </a:xfrm>
                    <a:prstGeom prst="rect">
                      <a:avLst/>
                    </a:prstGeom>
                    <a:noFill/>
                    <a:ln>
                      <a:noFill/>
                    </a:ln>
                  </pic:spPr>
                </pic:pic>
              </a:graphicData>
            </a:graphic>
          </wp:inline>
        </w:drawing>
      </w:r>
    </w:p>
    <w:p w:rsidR="00267DE7" w:rsidRPr="00267DE7" w:rsidRDefault="00267DE7" w:rsidP="00267DE7">
      <w:pPr>
        <w:numPr>
          <w:ilvl w:val="0"/>
          <w:numId w:val="16"/>
        </w:numPr>
        <w:spacing w:before="240" w:after="0" w:line="750" w:lineRule="atLeast"/>
        <w:ind w:left="0" w:right="240"/>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9134475" cy="5334000"/>
            <wp:effectExtent l="0" t="0" r="9525" b="0"/>
            <wp:docPr id="60" name="Picture 60" descr="https://www.dinstar.com/web/images/48058/2018-06-27/UC200-Fron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www.dinstar.com/web/images/48058/2018-06-27/UC200-Front(1).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134475" cy="5334000"/>
                    </a:xfrm>
                    <a:prstGeom prst="rect">
                      <a:avLst/>
                    </a:prstGeom>
                    <a:noFill/>
                    <a:ln>
                      <a:noFill/>
                    </a:ln>
                  </pic:spPr>
                </pic:pic>
              </a:graphicData>
            </a:graphic>
          </wp:inline>
        </w:drawing>
      </w:r>
    </w:p>
    <w:p w:rsidR="00267DE7" w:rsidRPr="00267DE7" w:rsidRDefault="00267DE7" w:rsidP="00267DE7">
      <w:pPr>
        <w:numPr>
          <w:ilvl w:val="0"/>
          <w:numId w:val="16"/>
        </w:numPr>
        <w:spacing w:before="240" w:after="0" w:line="750" w:lineRule="atLeast"/>
        <w:ind w:left="0"/>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9144000" cy="5334000"/>
            <wp:effectExtent l="0" t="0" r="0" b="0"/>
            <wp:docPr id="59" name="Picture 59" descr="https://www.dinstar.com/web/images/48058/2018-08-01/UC200_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www.dinstar.com/web/images/48058/2018-08-01/UC200_back.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144000" cy="5334000"/>
                    </a:xfrm>
                    <a:prstGeom prst="rect">
                      <a:avLst/>
                    </a:prstGeom>
                    <a:noFill/>
                    <a:ln>
                      <a:noFill/>
                    </a:ln>
                  </pic:spPr>
                </pic:pic>
              </a:graphicData>
            </a:graphic>
          </wp:inline>
        </w:drawing>
      </w:r>
    </w:p>
    <w:p w:rsidR="00267DE7" w:rsidRPr="00267DE7" w:rsidRDefault="00267DE7" w:rsidP="00267DE7">
      <w:pPr>
        <w:numPr>
          <w:ilvl w:val="0"/>
          <w:numId w:val="17"/>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52500" cy="952500"/>
            <wp:effectExtent l="0" t="0" r="0" b="0"/>
            <wp:docPr id="58" name="Picture 58" descr="https://www.dinstar.com/web/images/48798/2019-04-25/UC%20Icon_s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www.dinstar.com/web/images/48798/2019-04-25/UC%20Icon_sip.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SIP</w:t>
      </w:r>
    </w:p>
    <w:p w:rsidR="00267DE7" w:rsidRPr="00267DE7" w:rsidRDefault="00267DE7" w:rsidP="00267DE7">
      <w:pPr>
        <w:numPr>
          <w:ilvl w:val="0"/>
          <w:numId w:val="17"/>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52500" cy="952500"/>
            <wp:effectExtent l="0" t="0" r="0" b="0"/>
            <wp:docPr id="57" name="Picture 57" descr="https://www.dinstar.com/web/images/48798/2019-04-25/UC%20Icon_iv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www.dinstar.com/web/images/48798/2019-04-25/UC%20Icon_iv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Multi-level IVR</w:t>
      </w:r>
    </w:p>
    <w:p w:rsidR="00267DE7" w:rsidRPr="00267DE7" w:rsidRDefault="00267DE7" w:rsidP="00267DE7">
      <w:pPr>
        <w:numPr>
          <w:ilvl w:val="0"/>
          <w:numId w:val="17"/>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lastRenderedPageBreak/>
        <w:drawing>
          <wp:inline distT="0" distB="0" distL="0" distR="0">
            <wp:extent cx="952500" cy="952500"/>
            <wp:effectExtent l="0" t="0" r="0" b="0"/>
            <wp:docPr id="56" name="Picture 56" descr="https://www.dinstar.com/web/images/48798/2019-04-25/UC%20Icon_voic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www.dinstar.com/web/images/48798/2019-04-25/UC%20Icon_voicemai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Voicemail</w:t>
      </w:r>
    </w:p>
    <w:p w:rsidR="00267DE7" w:rsidRPr="00267DE7" w:rsidRDefault="00267DE7" w:rsidP="00267DE7">
      <w:pPr>
        <w:numPr>
          <w:ilvl w:val="0"/>
          <w:numId w:val="17"/>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52500" cy="952500"/>
            <wp:effectExtent l="0" t="0" r="0" b="0"/>
            <wp:docPr id="55" name="Picture 55" descr="https://www.dinstar.com/web/images/48798/2019-04-25/UC%20Icon_auto-prov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www.dinstar.com/web/images/48798/2019-04-25/UC%20Icon_auto-provisio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Auto-provision</w:t>
      </w:r>
    </w:p>
    <w:p w:rsidR="00267DE7" w:rsidRPr="00267DE7" w:rsidRDefault="00267DE7" w:rsidP="00267DE7">
      <w:pPr>
        <w:numPr>
          <w:ilvl w:val="0"/>
          <w:numId w:val="17"/>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52500" cy="952500"/>
            <wp:effectExtent l="0" t="0" r="0" b="0"/>
            <wp:docPr id="54" name="Picture 54" descr="https://www.dinstar.com/web/images/48798/2019-04-25/UC%20Icon_recor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www.dinstar.com/web/images/48798/2019-04-25/UC%20Icon_recordin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Recording</w:t>
      </w:r>
    </w:p>
    <w:p w:rsidR="00267DE7" w:rsidRPr="00267DE7" w:rsidRDefault="00267DE7" w:rsidP="00267DE7">
      <w:pPr>
        <w:numPr>
          <w:ilvl w:val="0"/>
          <w:numId w:val="17"/>
        </w:numPr>
        <w:spacing w:after="0" w:line="240" w:lineRule="auto"/>
        <w:ind w:left="0"/>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noProof/>
          <w:color w:val="083B70"/>
          <w:sz w:val="24"/>
          <w:szCs w:val="24"/>
        </w:rPr>
        <w:drawing>
          <wp:inline distT="0" distB="0" distL="0" distR="0">
            <wp:extent cx="952500" cy="952500"/>
            <wp:effectExtent l="0" t="0" r="0" b="0"/>
            <wp:docPr id="53" name="Picture 53" descr="https://www.dinstar.com/web/images/48798/2019-04-25/UC%20Icon_vp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s://www.dinstar.com/web/images/48798/2019-04-25/UC%20Icon_vp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Pr="00267DE7" w:rsidRDefault="00267DE7" w:rsidP="00267DE7">
      <w:pPr>
        <w:spacing w:after="0" w:line="240" w:lineRule="auto"/>
        <w:jc w:val="center"/>
        <w:rPr>
          <w:rFonts w:ascii="Microsoft YaHei" w:eastAsia="Microsoft YaHei" w:hAnsi="Microsoft YaHei" w:cs="Times New Roman" w:hint="eastAsia"/>
          <w:color w:val="083B70"/>
          <w:sz w:val="24"/>
          <w:szCs w:val="24"/>
        </w:rPr>
      </w:pPr>
      <w:r w:rsidRPr="00267DE7">
        <w:rPr>
          <w:rFonts w:ascii="Microsoft YaHei" w:eastAsia="Microsoft YaHei" w:hAnsi="Microsoft YaHei" w:cs="Times New Roman" w:hint="eastAsia"/>
          <w:color w:val="083B70"/>
          <w:sz w:val="24"/>
          <w:szCs w:val="24"/>
        </w:rPr>
        <w:t>VPN</w:t>
      </w:r>
    </w:p>
    <w:p w:rsidR="00267DE7" w:rsidRPr="00267DE7" w:rsidRDefault="00267DE7" w:rsidP="00267DE7">
      <w:pPr>
        <w:spacing w:after="0" w:line="240" w:lineRule="auto"/>
        <w:jc w:val="center"/>
        <w:outlineLvl w:val="2"/>
        <w:rPr>
          <w:rFonts w:ascii="Microsoft YaHei" w:eastAsia="Microsoft YaHei" w:hAnsi="Microsoft YaHei" w:cs="Times New Roman" w:hint="eastAsia"/>
          <w:color w:val="044487"/>
          <w:sz w:val="54"/>
          <w:szCs w:val="54"/>
        </w:rPr>
      </w:pPr>
      <w:r w:rsidRPr="00267DE7">
        <w:rPr>
          <w:rFonts w:ascii="Microsoft YaHei" w:eastAsia="Microsoft YaHei" w:hAnsi="Microsoft YaHei" w:cs="Times New Roman" w:hint="eastAsia"/>
          <w:color w:val="044487"/>
          <w:sz w:val="54"/>
          <w:szCs w:val="54"/>
        </w:rPr>
        <w:t>Small Size, Big Potential</w:t>
      </w:r>
    </w:p>
    <w:tbl>
      <w:tblPr>
        <w:tblW w:w="8550" w:type="dxa"/>
        <w:tblCellSpacing w:w="15" w:type="dxa"/>
        <w:tblCellMar>
          <w:left w:w="0" w:type="dxa"/>
          <w:right w:w="0" w:type="dxa"/>
        </w:tblCellMar>
        <w:tblLook w:val="04A0" w:firstRow="1" w:lastRow="0" w:firstColumn="1" w:lastColumn="0" w:noHBand="0" w:noVBand="1"/>
      </w:tblPr>
      <w:tblGrid>
        <w:gridCol w:w="4943"/>
        <w:gridCol w:w="3607"/>
      </w:tblGrid>
      <w:tr w:rsidR="00267DE7" w:rsidRPr="00267DE7" w:rsidTr="00267DE7">
        <w:trPr>
          <w:trHeight w:val="450"/>
          <w:tblCellSpacing w:w="15" w:type="dxa"/>
        </w:trPr>
        <w:tc>
          <w:tcPr>
            <w:tcW w:w="4629" w:type="dxa"/>
            <w:tcBorders>
              <w:right w:val="single" w:sz="6" w:space="0" w:color="9DBAFC"/>
            </w:tcBorders>
            <w:shd w:val="clear" w:color="auto" w:fill="F6F9FE"/>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hint="eastAsia"/>
                <w:sz w:val="26"/>
                <w:szCs w:val="26"/>
              </w:rPr>
            </w:pPr>
            <w:r w:rsidRPr="00267DE7">
              <w:rPr>
                <w:rFonts w:ascii="Times New Roman" w:eastAsia="Times New Roman" w:hAnsi="Times New Roman" w:cs="Times New Roman"/>
                <w:sz w:val="26"/>
                <w:szCs w:val="26"/>
              </w:rPr>
              <w:t>Max SIP Extensions</w:t>
            </w:r>
          </w:p>
        </w:tc>
        <w:tc>
          <w:tcPr>
            <w:tcW w:w="3366" w:type="dxa"/>
            <w:shd w:val="clear" w:color="auto" w:fill="F6F9FE"/>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500</w:t>
            </w:r>
          </w:p>
        </w:tc>
      </w:tr>
      <w:tr w:rsidR="00267DE7" w:rsidRPr="00267DE7" w:rsidTr="00267DE7">
        <w:trPr>
          <w:trHeight w:val="450"/>
          <w:tblCellSpacing w:w="15" w:type="dxa"/>
        </w:trPr>
        <w:tc>
          <w:tcPr>
            <w:tcW w:w="0" w:type="auto"/>
            <w:tcBorders>
              <w:right w:val="single" w:sz="6" w:space="0" w:color="9DBAFC"/>
            </w:tcBorders>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Max Concurrent Calls</w:t>
            </w:r>
          </w:p>
        </w:tc>
        <w:tc>
          <w:tcPr>
            <w:tcW w:w="0" w:type="auto"/>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30</w:t>
            </w:r>
          </w:p>
        </w:tc>
      </w:tr>
      <w:tr w:rsidR="00267DE7" w:rsidRPr="00267DE7" w:rsidTr="00267DE7">
        <w:trPr>
          <w:trHeight w:val="450"/>
          <w:tblCellSpacing w:w="15" w:type="dxa"/>
        </w:trPr>
        <w:tc>
          <w:tcPr>
            <w:tcW w:w="0" w:type="auto"/>
            <w:tcBorders>
              <w:right w:val="single" w:sz="6" w:space="0" w:color="9DBAFC"/>
            </w:tcBorders>
            <w:shd w:val="clear" w:color="auto" w:fill="F6F9FE"/>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Max FXS port</w:t>
            </w:r>
          </w:p>
        </w:tc>
        <w:tc>
          <w:tcPr>
            <w:tcW w:w="0" w:type="auto"/>
            <w:shd w:val="clear" w:color="auto" w:fill="F6F9FE"/>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2</w:t>
            </w:r>
          </w:p>
        </w:tc>
      </w:tr>
      <w:tr w:rsidR="00267DE7" w:rsidRPr="00267DE7" w:rsidTr="00267DE7">
        <w:trPr>
          <w:trHeight w:val="450"/>
          <w:tblCellSpacing w:w="15" w:type="dxa"/>
        </w:trPr>
        <w:tc>
          <w:tcPr>
            <w:tcW w:w="0" w:type="auto"/>
            <w:tcBorders>
              <w:right w:val="single" w:sz="6" w:space="0" w:color="9DBAFC"/>
            </w:tcBorders>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Max FXO ports</w:t>
            </w:r>
          </w:p>
        </w:tc>
        <w:tc>
          <w:tcPr>
            <w:tcW w:w="0" w:type="auto"/>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2</w:t>
            </w:r>
          </w:p>
        </w:tc>
      </w:tr>
      <w:tr w:rsidR="00267DE7" w:rsidRPr="00267DE7" w:rsidTr="00267DE7">
        <w:trPr>
          <w:trHeight w:val="450"/>
          <w:tblCellSpacing w:w="15" w:type="dxa"/>
        </w:trPr>
        <w:tc>
          <w:tcPr>
            <w:tcW w:w="0" w:type="auto"/>
            <w:tcBorders>
              <w:right w:val="single" w:sz="6" w:space="0" w:color="9DBAFC"/>
            </w:tcBorders>
            <w:shd w:val="clear" w:color="auto" w:fill="F6F9FE"/>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Ethernet Interfaces</w:t>
            </w:r>
          </w:p>
        </w:tc>
        <w:tc>
          <w:tcPr>
            <w:tcW w:w="0" w:type="auto"/>
            <w:shd w:val="clear" w:color="auto" w:fill="F6F9FE"/>
            <w:tcMar>
              <w:top w:w="0" w:type="dxa"/>
              <w:left w:w="225" w:type="dxa"/>
              <w:bottom w:w="0" w:type="dxa"/>
              <w:right w:w="0" w:type="dxa"/>
            </w:tcMar>
            <w:vAlign w:val="center"/>
            <w:hideMark/>
          </w:tcPr>
          <w:p w:rsidR="00267DE7" w:rsidRPr="00267DE7" w:rsidRDefault="00267DE7" w:rsidP="00267DE7">
            <w:pPr>
              <w:spacing w:after="0" w:line="600" w:lineRule="atLeast"/>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1*LAN, 1*WAN</w:t>
            </w:r>
          </w:p>
        </w:tc>
      </w:tr>
    </w:tbl>
    <w:p w:rsidR="00267DE7" w:rsidRPr="00267DE7" w:rsidRDefault="00267DE7" w:rsidP="00267DE7">
      <w:pPr>
        <w:spacing w:after="240" w:line="240" w:lineRule="auto"/>
        <w:jc w:val="center"/>
        <w:rPr>
          <w:rFonts w:ascii="Microsoft YaHei" w:eastAsia="Microsoft YaHei" w:hAnsi="Microsoft YaHei" w:cs="Times New Roman"/>
          <w:color w:val="666666"/>
          <w:sz w:val="21"/>
          <w:szCs w:val="21"/>
        </w:rPr>
      </w:pPr>
    </w:p>
    <w:p w:rsidR="00267DE7" w:rsidRPr="00267DE7" w:rsidRDefault="00267DE7" w:rsidP="00267DE7">
      <w:pPr>
        <w:spacing w:after="0" w:line="240" w:lineRule="auto"/>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7800975" cy="3971925"/>
            <wp:effectExtent l="0" t="0" r="0" b="0"/>
            <wp:docPr id="52" name="Picture 52" descr="https://www.dinstar.com/web/images/48970/2019-04-08/UC200%20IP%20PB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s://www.dinstar.com/web/images/48970/2019-04-08/UC200%20IP%20PBX.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800975" cy="3971925"/>
                    </a:xfrm>
                    <a:prstGeom prst="rect">
                      <a:avLst/>
                    </a:prstGeom>
                    <a:noFill/>
                    <a:ln>
                      <a:noFill/>
                    </a:ln>
                  </pic:spPr>
                </pic:pic>
              </a:graphicData>
            </a:graphic>
          </wp:inline>
        </w:drawing>
      </w:r>
    </w:p>
    <w:p w:rsidR="00267DE7" w:rsidRPr="00267DE7" w:rsidRDefault="00267DE7" w:rsidP="00267DE7">
      <w:pPr>
        <w:spacing w:after="0" w:line="240" w:lineRule="auto"/>
        <w:jc w:val="center"/>
        <w:outlineLvl w:val="2"/>
        <w:rPr>
          <w:rFonts w:ascii="Microsoft YaHei" w:eastAsia="Microsoft YaHei" w:hAnsi="Microsoft YaHei" w:cs="Times New Roman" w:hint="eastAsia"/>
          <w:color w:val="044487"/>
          <w:sz w:val="54"/>
          <w:szCs w:val="54"/>
        </w:rPr>
      </w:pPr>
      <w:r w:rsidRPr="00267DE7">
        <w:rPr>
          <w:rFonts w:ascii="Microsoft YaHei" w:eastAsia="Microsoft YaHei" w:hAnsi="Microsoft YaHei" w:cs="Times New Roman" w:hint="eastAsia"/>
          <w:color w:val="044487"/>
          <w:sz w:val="54"/>
          <w:szCs w:val="54"/>
        </w:rPr>
        <w:t>Cost-saving Phone System for SMEs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b/>
          <w:bCs/>
          <w:color w:val="666666"/>
          <w:sz w:val="24"/>
          <w:szCs w:val="24"/>
        </w:rPr>
        <w:t>Affordable Upfront System:</w:t>
      </w:r>
      <w:r w:rsidRPr="00267DE7">
        <w:rPr>
          <w:rFonts w:ascii="Microsoft YaHei" w:eastAsia="Microsoft YaHei" w:hAnsi="Microsoft YaHei" w:cs="Times New Roman" w:hint="eastAsia"/>
          <w:color w:val="666666"/>
          <w:sz w:val="24"/>
          <w:szCs w:val="24"/>
        </w:rPr>
        <w:t xml:space="preserve"> Cost-effective IP PBX and IP phones. No annual licensing fees or recurring fees.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b/>
          <w:bCs/>
          <w:color w:val="666666"/>
          <w:sz w:val="24"/>
          <w:szCs w:val="24"/>
        </w:rPr>
        <w:t>Slashed Communication Cost:</w:t>
      </w:r>
      <w:r w:rsidRPr="00267DE7">
        <w:rPr>
          <w:rFonts w:ascii="Microsoft YaHei" w:eastAsia="Microsoft YaHei" w:hAnsi="Microsoft YaHei" w:cs="Times New Roman" w:hint="eastAsia"/>
          <w:color w:val="666666"/>
          <w:sz w:val="24"/>
          <w:szCs w:val="24"/>
        </w:rPr>
        <w:t xml:space="preserve"> Free internal calls and low-cost external calls via SIP trunks.</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b/>
          <w:bCs/>
          <w:color w:val="666666"/>
          <w:sz w:val="24"/>
          <w:szCs w:val="24"/>
        </w:rPr>
        <w:t>Reduce Installation &amp; Maintenance Cost:</w:t>
      </w:r>
      <w:r w:rsidRPr="00267DE7">
        <w:rPr>
          <w:rFonts w:ascii="Microsoft YaHei" w:eastAsia="Microsoft YaHei" w:hAnsi="Microsoft YaHei" w:cs="Times New Roman" w:hint="eastAsia"/>
          <w:color w:val="666666"/>
          <w:sz w:val="24"/>
          <w:szCs w:val="24"/>
        </w:rPr>
        <w:t xml:space="preserve"> Easy to use, manage and maintain, remote management and remote upgrade in bulk.</w:t>
      </w:r>
    </w:p>
    <w:p w:rsidR="00267DE7" w:rsidRPr="00267DE7" w:rsidRDefault="00267DE7" w:rsidP="00267DE7">
      <w:pPr>
        <w:spacing w:after="0" w:line="552" w:lineRule="atLeast"/>
        <w:rPr>
          <w:rFonts w:ascii="Microsoft YaHei" w:eastAsia="Microsoft YaHei" w:hAnsi="Microsoft YaHei" w:cs="Times New Roman" w:hint="eastAsia"/>
          <w:color w:val="666666"/>
          <w:sz w:val="24"/>
          <w:szCs w:val="24"/>
        </w:rPr>
      </w:pPr>
      <w:r w:rsidRPr="00267DE7">
        <w:rPr>
          <w:rFonts w:ascii="Microsoft YaHei" w:eastAsia="Microsoft YaHei" w:hAnsi="Microsoft YaHei" w:cs="Times New Roman" w:hint="eastAsia"/>
          <w:b/>
          <w:bCs/>
          <w:color w:val="666666"/>
          <w:sz w:val="24"/>
          <w:szCs w:val="24"/>
        </w:rPr>
        <w:t>Retain Old Legacy Equipment:</w:t>
      </w:r>
      <w:r w:rsidRPr="00267DE7">
        <w:rPr>
          <w:rFonts w:ascii="Microsoft YaHei" w:eastAsia="Microsoft YaHei" w:hAnsi="Microsoft YaHei" w:cs="Times New Roman" w:hint="eastAsia"/>
          <w:color w:val="666666"/>
          <w:sz w:val="24"/>
          <w:szCs w:val="24"/>
        </w:rPr>
        <w:t xml:space="preserve"> Retain your legacy equipment like analog phones, fax and legacy PBX using VoIP gateways.</w:t>
      </w:r>
    </w:p>
    <w:p w:rsidR="00267DE7" w:rsidRPr="00267DE7" w:rsidRDefault="00267DE7" w:rsidP="00267DE7">
      <w:pPr>
        <w:spacing w:after="240" w:line="240" w:lineRule="auto"/>
        <w:jc w:val="center"/>
        <w:rPr>
          <w:rFonts w:ascii="Microsoft YaHei" w:eastAsia="Microsoft YaHei" w:hAnsi="Microsoft YaHei" w:cs="Times New Roman" w:hint="eastAsia"/>
          <w:color w:val="666666"/>
          <w:sz w:val="21"/>
          <w:szCs w:val="21"/>
        </w:rPr>
      </w:pPr>
    </w:p>
    <w:p w:rsidR="00267DE7" w:rsidRPr="00267DE7" w:rsidRDefault="00267DE7" w:rsidP="00267DE7">
      <w:pPr>
        <w:spacing w:after="0" w:line="240" w:lineRule="auto"/>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4762500" cy="2705100"/>
            <wp:effectExtent l="0" t="0" r="0" b="0"/>
            <wp:docPr id="51" name="Picture 51" descr="https://www.dinstar.com/web/images/48970/2019-04-08/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dinstar.com/web/images/48970/2019-04-08/Cost.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2705100"/>
                    </a:xfrm>
                    <a:prstGeom prst="rect">
                      <a:avLst/>
                    </a:prstGeom>
                    <a:noFill/>
                    <a:ln>
                      <a:noFill/>
                    </a:ln>
                  </pic:spPr>
                </pic:pic>
              </a:graphicData>
            </a:graphic>
          </wp:inline>
        </w:drawing>
      </w:r>
    </w:p>
    <w:p w:rsidR="00267DE7" w:rsidRPr="00267DE7" w:rsidRDefault="00267DE7" w:rsidP="00267DE7">
      <w:pPr>
        <w:spacing w:after="0" w:line="240" w:lineRule="auto"/>
        <w:jc w:val="center"/>
        <w:outlineLvl w:val="2"/>
        <w:rPr>
          <w:rFonts w:ascii="Microsoft YaHei" w:eastAsia="Microsoft YaHei" w:hAnsi="Microsoft YaHei" w:cs="Times New Roman" w:hint="eastAsia"/>
          <w:color w:val="044487"/>
          <w:sz w:val="54"/>
          <w:szCs w:val="54"/>
        </w:rPr>
      </w:pPr>
      <w:r w:rsidRPr="00267DE7">
        <w:rPr>
          <w:rFonts w:ascii="Microsoft YaHei" w:eastAsia="Microsoft YaHei" w:hAnsi="Microsoft YaHei" w:cs="Times New Roman" w:hint="eastAsia"/>
          <w:color w:val="044487"/>
          <w:sz w:val="54"/>
          <w:szCs w:val="54"/>
        </w:rPr>
        <w:t>Rich Functions</w:t>
      </w:r>
    </w:p>
    <w:tbl>
      <w:tblPr>
        <w:tblW w:w="18000" w:type="dxa"/>
        <w:jc w:val="center"/>
        <w:tblCellMar>
          <w:left w:w="0" w:type="dxa"/>
          <w:right w:w="0" w:type="dxa"/>
        </w:tblCellMar>
        <w:tblLook w:val="04A0" w:firstRow="1" w:lastRow="0" w:firstColumn="1" w:lastColumn="0" w:noHBand="0" w:noVBand="1"/>
      </w:tblPr>
      <w:tblGrid>
        <w:gridCol w:w="4628"/>
        <w:gridCol w:w="5340"/>
        <w:gridCol w:w="3761"/>
        <w:gridCol w:w="4271"/>
      </w:tblGrid>
      <w:tr w:rsidR="00267DE7" w:rsidRPr="00267DE7" w:rsidTr="00267DE7">
        <w:trPr>
          <w:trHeight w:val="450"/>
          <w:jc w:val="center"/>
        </w:trPr>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hint="eastAsia"/>
                <w:sz w:val="26"/>
                <w:szCs w:val="26"/>
              </w:rPr>
            </w:pPr>
            <w:r w:rsidRPr="00267DE7">
              <w:rPr>
                <w:rFonts w:ascii="Times New Roman" w:eastAsia="Times New Roman" w:hAnsi="Times New Roman" w:cs="Times New Roman"/>
                <w:sz w:val="26"/>
                <w:szCs w:val="26"/>
              </w:rPr>
              <w:t>Call Forward</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Call Transfer</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Call Park</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Call Pickup</w:t>
            </w:r>
          </w:p>
        </w:tc>
      </w:tr>
      <w:tr w:rsidR="00267DE7" w:rsidRPr="00267DE7" w:rsidTr="00267DE7">
        <w:trPr>
          <w:trHeight w:val="450"/>
          <w:jc w:val="center"/>
        </w:trPr>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Distinctive Ringtone</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Custom Music On Hold</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Multi-level IVR</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Intercom &amp; Paging</w:t>
            </w:r>
          </w:p>
        </w:tc>
      </w:tr>
      <w:tr w:rsidR="00267DE7" w:rsidRPr="00267DE7" w:rsidTr="00267DE7">
        <w:trPr>
          <w:trHeight w:val="450"/>
          <w:jc w:val="center"/>
        </w:trPr>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Barge</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Conferences</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Video Call</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DID</w:t>
            </w:r>
          </w:p>
        </w:tc>
      </w:tr>
      <w:tr w:rsidR="00267DE7" w:rsidRPr="00267DE7" w:rsidTr="00267DE7">
        <w:trPr>
          <w:trHeight w:val="450"/>
          <w:jc w:val="center"/>
        </w:trPr>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Call Queue</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Follow me</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Ring Group</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Recording</w:t>
            </w:r>
          </w:p>
        </w:tc>
      </w:tr>
      <w:tr w:rsidR="00267DE7" w:rsidRPr="00267DE7" w:rsidTr="00267DE7">
        <w:trPr>
          <w:trHeight w:val="450"/>
          <w:jc w:val="center"/>
        </w:trPr>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Billing</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Phone Book</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Voicemail</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Fail2ban</w:t>
            </w:r>
          </w:p>
        </w:tc>
      </w:tr>
      <w:tr w:rsidR="00267DE7" w:rsidRPr="00267DE7" w:rsidTr="00267DE7">
        <w:trPr>
          <w:trHeight w:val="450"/>
          <w:jc w:val="center"/>
        </w:trPr>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Voicemail to Email</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Attendant Console</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Flexible Routing</w:t>
            </w:r>
          </w:p>
        </w:tc>
        <w:tc>
          <w:tcPr>
            <w:tcW w:w="0" w:type="auto"/>
            <w:vAlign w:val="center"/>
            <w:hideMark/>
          </w:tcPr>
          <w:p w:rsidR="00267DE7" w:rsidRPr="00267DE7" w:rsidRDefault="00267DE7" w:rsidP="00267DE7">
            <w:pPr>
              <w:spacing w:after="0" w:line="240" w:lineRule="auto"/>
              <w:rPr>
                <w:rFonts w:ascii="Times New Roman" w:eastAsia="Times New Roman" w:hAnsi="Times New Roman" w:cs="Times New Roman"/>
                <w:sz w:val="26"/>
                <w:szCs w:val="26"/>
              </w:rPr>
            </w:pPr>
            <w:r w:rsidRPr="00267DE7">
              <w:rPr>
                <w:rFonts w:ascii="Times New Roman" w:eastAsia="Times New Roman" w:hAnsi="Times New Roman" w:cs="Times New Roman"/>
                <w:sz w:val="26"/>
                <w:szCs w:val="26"/>
              </w:rPr>
              <w:t>T.30/T.38 FAX</w:t>
            </w:r>
          </w:p>
        </w:tc>
      </w:tr>
    </w:tbl>
    <w:p w:rsidR="00267DE7" w:rsidRPr="00267DE7" w:rsidRDefault="00267DE7" w:rsidP="00267DE7">
      <w:pPr>
        <w:spacing w:after="0" w:line="552" w:lineRule="atLeast"/>
        <w:jc w:val="center"/>
        <w:outlineLvl w:val="3"/>
        <w:rPr>
          <w:rFonts w:ascii="Microsoft YaHei" w:eastAsia="Microsoft YaHei" w:hAnsi="Microsoft YaHei" w:cs="Times New Roman"/>
          <w:color w:val="FFFFFF"/>
          <w:sz w:val="54"/>
          <w:szCs w:val="54"/>
        </w:rPr>
      </w:pPr>
      <w:r w:rsidRPr="00267DE7">
        <w:rPr>
          <w:rFonts w:ascii="Microsoft YaHei" w:eastAsia="Microsoft YaHei" w:hAnsi="Microsoft YaHei" w:cs="Times New Roman" w:hint="eastAsia"/>
          <w:color w:val="FFFFFF"/>
          <w:sz w:val="54"/>
          <w:szCs w:val="54"/>
        </w:rPr>
        <w:t>Smooth Transition &amp; Seamless Integration</w:t>
      </w:r>
    </w:p>
    <w:p w:rsidR="00267DE7" w:rsidRPr="00267DE7" w:rsidRDefault="00267DE7" w:rsidP="00267DE7">
      <w:pPr>
        <w:spacing w:after="0" w:line="552" w:lineRule="atLeast"/>
        <w:rPr>
          <w:rFonts w:ascii="Microsoft YaHei" w:eastAsia="Microsoft YaHei" w:hAnsi="Microsoft YaHei" w:cs="Times New Roman" w:hint="eastAsia"/>
          <w:color w:val="FFFFFF"/>
          <w:sz w:val="27"/>
          <w:szCs w:val="27"/>
        </w:rPr>
      </w:pPr>
      <w:r w:rsidRPr="00267DE7">
        <w:rPr>
          <w:rFonts w:ascii="Microsoft YaHei" w:eastAsia="Microsoft YaHei" w:hAnsi="Microsoft YaHei" w:cs="Times New Roman" w:hint="eastAsia"/>
          <w:color w:val="FFFFFF"/>
          <w:sz w:val="27"/>
          <w:szCs w:val="27"/>
        </w:rPr>
        <w:t xml:space="preserve">Various </w:t>
      </w:r>
      <w:proofErr w:type="spellStart"/>
      <w:r w:rsidRPr="00267DE7">
        <w:rPr>
          <w:rFonts w:ascii="Microsoft YaHei" w:eastAsia="Microsoft YaHei" w:hAnsi="Microsoft YaHei" w:cs="Times New Roman" w:hint="eastAsia"/>
          <w:color w:val="FFFFFF"/>
          <w:sz w:val="27"/>
          <w:szCs w:val="27"/>
        </w:rPr>
        <w:t>Dinstar</w:t>
      </w:r>
      <w:proofErr w:type="spellEnd"/>
      <w:r w:rsidRPr="00267DE7">
        <w:rPr>
          <w:rFonts w:ascii="Microsoft YaHei" w:eastAsia="Microsoft YaHei" w:hAnsi="Microsoft YaHei" w:cs="Times New Roman" w:hint="eastAsia"/>
          <w:color w:val="FFFFFF"/>
          <w:sz w:val="27"/>
          <w:szCs w:val="27"/>
        </w:rPr>
        <w:t xml:space="preserve"> VoIP gateways enable you a smooth transition from analog to IP system without interruption, utilize your </w:t>
      </w:r>
      <w:proofErr w:type="spellStart"/>
      <w:r w:rsidRPr="00267DE7">
        <w:rPr>
          <w:rFonts w:ascii="Microsoft YaHei" w:eastAsia="Microsoft YaHei" w:hAnsi="Microsoft YaHei" w:cs="Times New Roman" w:hint="eastAsia"/>
          <w:color w:val="FFFFFF"/>
          <w:sz w:val="27"/>
          <w:szCs w:val="27"/>
        </w:rPr>
        <w:t>exsiting</w:t>
      </w:r>
      <w:proofErr w:type="spellEnd"/>
      <w:r w:rsidRPr="00267DE7">
        <w:rPr>
          <w:rFonts w:ascii="Microsoft YaHei" w:eastAsia="Microsoft YaHei" w:hAnsi="Microsoft YaHei" w:cs="Times New Roman" w:hint="eastAsia"/>
          <w:color w:val="FFFFFF"/>
          <w:sz w:val="27"/>
          <w:szCs w:val="27"/>
        </w:rPr>
        <w:t xml:space="preserve"> </w:t>
      </w:r>
      <w:hyperlink r:id="rId51" w:tgtFrame="_blank" w:history="1">
        <w:r w:rsidRPr="00267DE7">
          <w:rPr>
            <w:rFonts w:ascii="Microsoft YaHei" w:eastAsia="Microsoft YaHei" w:hAnsi="Microsoft YaHei" w:cs="Times New Roman" w:hint="eastAsia"/>
            <w:color w:val="FFFFFF"/>
            <w:sz w:val="27"/>
            <w:szCs w:val="27"/>
            <w:u w:val="single"/>
          </w:rPr>
          <w:t>analog phones, fax, legacy PBXs,</w:t>
        </w:r>
      </w:hyperlink>
      <w:r w:rsidRPr="00267DE7">
        <w:rPr>
          <w:rFonts w:ascii="Microsoft YaHei" w:eastAsia="Microsoft YaHei" w:hAnsi="Microsoft YaHei" w:cs="Times New Roman" w:hint="eastAsia"/>
          <w:color w:val="FFFFFF"/>
          <w:sz w:val="27"/>
          <w:szCs w:val="27"/>
        </w:rPr>
        <w:t xml:space="preserve"> </w:t>
      </w:r>
      <w:hyperlink r:id="rId52" w:tgtFrame="_blank" w:history="1">
        <w:r w:rsidRPr="00267DE7">
          <w:rPr>
            <w:rFonts w:ascii="Microsoft YaHei" w:eastAsia="Microsoft YaHei" w:hAnsi="Microsoft YaHei" w:cs="Times New Roman" w:hint="eastAsia"/>
            <w:color w:val="FFFFFF"/>
            <w:sz w:val="27"/>
            <w:szCs w:val="27"/>
            <w:u w:val="single"/>
          </w:rPr>
          <w:t>PSTN lines,</w:t>
        </w:r>
      </w:hyperlink>
      <w:r w:rsidRPr="00267DE7">
        <w:rPr>
          <w:rFonts w:ascii="Microsoft YaHei" w:eastAsia="Microsoft YaHei" w:hAnsi="Microsoft YaHei" w:cs="Times New Roman" w:hint="eastAsia"/>
          <w:color w:val="FFFFFF"/>
          <w:sz w:val="27"/>
          <w:szCs w:val="27"/>
        </w:rPr>
        <w:t xml:space="preserve"> </w:t>
      </w:r>
      <w:hyperlink r:id="rId53" w:tgtFrame="_blank" w:history="1">
        <w:r w:rsidRPr="00267DE7">
          <w:rPr>
            <w:rFonts w:ascii="Microsoft YaHei" w:eastAsia="Microsoft YaHei" w:hAnsi="Microsoft YaHei" w:cs="Times New Roman" w:hint="eastAsia"/>
            <w:color w:val="FFFFFF"/>
            <w:sz w:val="27"/>
            <w:szCs w:val="27"/>
            <w:u w:val="single"/>
          </w:rPr>
          <w:t>and ISDN PRI (E1/T1) lines.</w:t>
        </w:r>
      </w:hyperlink>
    </w:p>
    <w:p w:rsidR="00267DE7" w:rsidRPr="00267DE7" w:rsidRDefault="00267DE7" w:rsidP="00267DE7">
      <w:pPr>
        <w:spacing w:after="0" w:line="240" w:lineRule="auto"/>
        <w:jc w:val="right"/>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5724525" cy="3581400"/>
            <wp:effectExtent l="0" t="0" r="0" b="0"/>
            <wp:docPr id="50" name="Picture 50" descr="https://www.dinstar.com/web/images/48970/2019-04-16/to-vo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s://www.dinstar.com/web/images/48970/2019-04-16/to-voip.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3581400"/>
                    </a:xfrm>
                    <a:prstGeom prst="rect">
                      <a:avLst/>
                    </a:prstGeom>
                    <a:noFill/>
                    <a:ln>
                      <a:noFill/>
                    </a:ln>
                  </pic:spPr>
                </pic:pic>
              </a:graphicData>
            </a:graphic>
          </wp:inline>
        </w:drawing>
      </w:r>
    </w:p>
    <w:p w:rsidR="00267DE7" w:rsidRPr="00267DE7" w:rsidRDefault="00267DE7" w:rsidP="00267DE7">
      <w:pPr>
        <w:spacing w:after="0" w:line="240" w:lineRule="auto"/>
        <w:jc w:val="center"/>
        <w:outlineLvl w:val="2"/>
        <w:rPr>
          <w:rFonts w:ascii="Microsoft YaHei" w:eastAsia="Microsoft YaHei" w:hAnsi="Microsoft YaHei" w:cs="Times New Roman" w:hint="eastAsia"/>
          <w:color w:val="044487"/>
          <w:sz w:val="54"/>
          <w:szCs w:val="54"/>
        </w:rPr>
      </w:pPr>
      <w:r w:rsidRPr="00267DE7">
        <w:rPr>
          <w:rFonts w:ascii="Microsoft YaHei" w:eastAsia="Microsoft YaHei" w:hAnsi="Microsoft YaHei" w:cs="Times New Roman" w:hint="eastAsia"/>
          <w:color w:val="044487"/>
          <w:sz w:val="54"/>
          <w:szCs w:val="54"/>
        </w:rPr>
        <w:t>Easy to Use &amp; Manage</w:t>
      </w:r>
    </w:p>
    <w:p w:rsidR="00267DE7" w:rsidRPr="00267DE7" w:rsidRDefault="00267DE7" w:rsidP="00267DE7">
      <w:pPr>
        <w:numPr>
          <w:ilvl w:val="0"/>
          <w:numId w:val="18"/>
        </w:num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Intuitive Web interface</w:t>
      </w:r>
    </w:p>
    <w:p w:rsidR="00267DE7" w:rsidRPr="00267DE7" w:rsidRDefault="00267DE7" w:rsidP="00267DE7">
      <w:p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Configuration Backup &amp; Restore</w:t>
      </w:r>
    </w:p>
    <w:p w:rsidR="00267DE7" w:rsidRPr="00267DE7" w:rsidRDefault="00267DE7" w:rsidP="00267DE7">
      <w:p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Remote Management</w:t>
      </w:r>
    </w:p>
    <w:p w:rsidR="00267DE7" w:rsidRPr="00267DE7" w:rsidRDefault="00267DE7" w:rsidP="00267DE7">
      <w:pPr>
        <w:numPr>
          <w:ilvl w:val="0"/>
          <w:numId w:val="18"/>
        </w:num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IP Phone Automated provisioning</w:t>
      </w:r>
    </w:p>
    <w:p w:rsidR="00267DE7" w:rsidRPr="00267DE7" w:rsidRDefault="00267DE7" w:rsidP="00267DE7">
      <w:p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proofErr w:type="spellStart"/>
      <w:r w:rsidRPr="00267DE7">
        <w:rPr>
          <w:rFonts w:ascii="Microsoft YaHei" w:eastAsia="Microsoft YaHei" w:hAnsi="Microsoft YaHei" w:cs="Times New Roman" w:hint="eastAsia"/>
          <w:color w:val="525252"/>
          <w:sz w:val="23"/>
          <w:szCs w:val="23"/>
        </w:rPr>
        <w:t>Dinstar</w:t>
      </w:r>
      <w:proofErr w:type="spellEnd"/>
      <w:r w:rsidRPr="00267DE7">
        <w:rPr>
          <w:rFonts w:ascii="Microsoft YaHei" w:eastAsia="Microsoft YaHei" w:hAnsi="Microsoft YaHei" w:cs="Times New Roman" w:hint="eastAsia"/>
          <w:color w:val="525252"/>
          <w:sz w:val="23"/>
          <w:szCs w:val="23"/>
        </w:rPr>
        <w:t xml:space="preserve"> NMS Management System</w:t>
      </w:r>
    </w:p>
    <w:p w:rsidR="00267DE7" w:rsidRPr="00267DE7" w:rsidRDefault="00267DE7" w:rsidP="00267DE7">
      <w:pPr>
        <w:pBdr>
          <w:left w:val="single" w:sz="48" w:space="0" w:color="044487"/>
        </w:pBdr>
        <w:shd w:val="clear" w:color="auto" w:fill="F3F9FF"/>
        <w:spacing w:after="0" w:line="360" w:lineRule="atLeast"/>
        <w:ind w:left="900" w:right="540"/>
        <w:rPr>
          <w:rFonts w:ascii="Microsoft YaHei" w:eastAsia="Microsoft YaHei" w:hAnsi="Microsoft YaHei" w:cs="Times New Roman" w:hint="eastAsia"/>
          <w:color w:val="525252"/>
          <w:sz w:val="23"/>
          <w:szCs w:val="23"/>
        </w:rPr>
      </w:pPr>
      <w:r w:rsidRPr="00267DE7">
        <w:rPr>
          <w:rFonts w:ascii="Microsoft YaHei" w:eastAsia="Microsoft YaHei" w:hAnsi="Microsoft YaHei" w:cs="Times New Roman" w:hint="eastAsia"/>
          <w:color w:val="525252"/>
          <w:sz w:val="23"/>
          <w:szCs w:val="23"/>
        </w:rPr>
        <w:t>Advanced Debug tools on web interface</w:t>
      </w:r>
    </w:p>
    <w:p w:rsidR="00267DE7" w:rsidRPr="00267DE7" w:rsidRDefault="00267DE7" w:rsidP="00267DE7">
      <w:pPr>
        <w:spacing w:after="0" w:line="240" w:lineRule="auto"/>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666666"/>
          <w:sz w:val="21"/>
          <w:szCs w:val="21"/>
        </w:rPr>
        <w:lastRenderedPageBreak/>
        <w:drawing>
          <wp:inline distT="0" distB="0" distL="0" distR="0">
            <wp:extent cx="11430000" cy="5524500"/>
            <wp:effectExtent l="0" t="0" r="0" b="0"/>
            <wp:docPr id="49" name="Picture 49" descr="https://www.dinstar.com/web/images/48970/2019-02-25/Easy-to-u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dinstar.com/web/images/48970/2019-02-25/Easy-to-use.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430000" cy="5524500"/>
                    </a:xfrm>
                    <a:prstGeom prst="rect">
                      <a:avLst/>
                    </a:prstGeom>
                    <a:noFill/>
                    <a:ln>
                      <a:noFill/>
                    </a:ln>
                  </pic:spPr>
                </pic:pic>
              </a:graphicData>
            </a:graphic>
          </wp:inline>
        </w:drawing>
      </w:r>
    </w:p>
    <w:p w:rsidR="00267DE7" w:rsidRPr="00267DE7" w:rsidRDefault="00267DE7" w:rsidP="00267DE7">
      <w:pPr>
        <w:numPr>
          <w:ilvl w:val="0"/>
          <w:numId w:val="19"/>
        </w:numPr>
        <w:shd w:val="clear" w:color="auto" w:fill="044487"/>
        <w:spacing w:after="0" w:line="240" w:lineRule="auto"/>
        <w:ind w:left="0"/>
        <w:rPr>
          <w:rFonts w:ascii="Microsoft YaHei" w:eastAsia="Microsoft YaHei" w:hAnsi="Microsoft YaHei" w:cs="Times New Roman" w:hint="eastAsia"/>
          <w:color w:val="FFFFFF"/>
          <w:sz w:val="42"/>
          <w:szCs w:val="42"/>
        </w:rPr>
      </w:pPr>
      <w:r w:rsidRPr="00267DE7">
        <w:rPr>
          <w:rFonts w:ascii="Microsoft YaHei" w:eastAsia="Microsoft YaHei" w:hAnsi="Microsoft YaHei" w:cs="Times New Roman" w:hint="eastAsia"/>
          <w:color w:val="FFFFFF"/>
          <w:sz w:val="42"/>
          <w:szCs w:val="42"/>
        </w:rPr>
        <w:t>Features</w:t>
      </w:r>
    </w:p>
    <w:p w:rsidR="00267DE7" w:rsidRPr="00267DE7" w:rsidRDefault="00267DE7" w:rsidP="00267DE7">
      <w:pPr>
        <w:numPr>
          <w:ilvl w:val="0"/>
          <w:numId w:val="19"/>
        </w:numPr>
        <w:shd w:val="clear" w:color="auto" w:fill="044487"/>
        <w:spacing w:after="0" w:line="240" w:lineRule="auto"/>
        <w:ind w:left="0"/>
        <w:rPr>
          <w:rFonts w:ascii="Microsoft YaHei" w:eastAsia="Microsoft YaHei" w:hAnsi="Microsoft YaHei" w:cs="Times New Roman" w:hint="eastAsia"/>
          <w:color w:val="666666"/>
          <w:sz w:val="42"/>
          <w:szCs w:val="42"/>
        </w:rPr>
      </w:pPr>
      <w:r w:rsidRPr="00267DE7">
        <w:rPr>
          <w:rFonts w:ascii="Microsoft YaHei" w:eastAsia="Microsoft YaHei" w:hAnsi="Microsoft YaHei" w:cs="Times New Roman" w:hint="eastAsia"/>
          <w:color w:val="666666"/>
          <w:sz w:val="42"/>
          <w:szCs w:val="42"/>
        </w:rPr>
        <w:t>Download</w:t>
      </w:r>
    </w:p>
    <w:p w:rsidR="00267DE7" w:rsidRPr="00267DE7" w:rsidRDefault="00267DE7" w:rsidP="00267DE7">
      <w:pPr>
        <w:numPr>
          <w:ilvl w:val="0"/>
          <w:numId w:val="20"/>
        </w:numPr>
        <w:pBdr>
          <w:top w:val="single" w:sz="6" w:space="31" w:color="EEEEEE"/>
          <w:left w:val="single" w:sz="6" w:space="0" w:color="EEEEEE"/>
          <w:bottom w:val="single" w:sz="6" w:space="31" w:color="EEEEEE"/>
          <w:right w:val="single" w:sz="6" w:space="0" w:color="EEEEEE"/>
        </w:pBdr>
        <w:spacing w:after="0" w:line="648" w:lineRule="atLeast"/>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Up to 500 SIP users and 30 concurrent calls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lastRenderedPageBreak/>
        <w:t>2 FXO and 2 FXS Ports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Built-in VPN server/client</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User-friendly web interface</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Forward</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Waiting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Holding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Transfer</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Hotline</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Do-not-disturb</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3-Way Conference</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Ring Group</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 Queue</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Routing Groups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Caller/Called Number Manipulation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Routing Based on Time Period</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Routing Based on Caller/Called Prefixes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Routing Based on Source Trunks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Dial Rules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lastRenderedPageBreak/>
        <w:t>Failover Routing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Multi-level IVR</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Auto-attendant Function</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Voicemail to Email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Voicemail</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CDRs</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Paging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Event Report</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Email Client</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Local Recording (Support USB Storage)</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Power Supply: 12VDC, 2A</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Power Consumption: 18W</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Operating Temperature. 0 ℃ ~ 40 ℃</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Storage Temperature: -10 ℃ ~90 ℃</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Humidity: 10%-90% Non-Condensing</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Dimensions (W/D/H): 240×180×35mm</w:t>
      </w:r>
    </w:p>
    <w:p w:rsidR="00267DE7" w:rsidRPr="00267DE7" w:rsidRDefault="00267DE7" w:rsidP="00267DE7">
      <w:pPr>
        <w:pBdr>
          <w:top w:val="single" w:sz="6" w:space="31" w:color="EEEEEE"/>
          <w:left w:val="single" w:sz="6" w:space="0" w:color="EEEEEE"/>
          <w:bottom w:val="single" w:sz="6" w:space="31" w:color="EEEEEE"/>
          <w:right w:val="single" w:sz="6" w:space="0" w:color="EEEEEE"/>
        </w:pBdr>
        <w:spacing w:after="0" w:line="648" w:lineRule="atLeast"/>
        <w:ind w:left="720"/>
        <w:outlineLvl w:val="4"/>
        <w:rPr>
          <w:rFonts w:ascii="Microsoft YaHei" w:eastAsia="Microsoft YaHei" w:hAnsi="Microsoft YaHei" w:cs="Times New Roman" w:hint="eastAsia"/>
          <w:color w:val="333333"/>
          <w:sz w:val="24"/>
          <w:szCs w:val="24"/>
        </w:rPr>
      </w:pPr>
      <w:r w:rsidRPr="00267DE7">
        <w:rPr>
          <w:rFonts w:ascii="Microsoft YaHei" w:eastAsia="Microsoft YaHei" w:hAnsi="Microsoft YaHei" w:cs="Times New Roman" w:hint="eastAsia"/>
          <w:color w:val="333333"/>
          <w:sz w:val="24"/>
          <w:szCs w:val="24"/>
        </w:rPr>
        <w:t>Unit Weight: 1 kg</w:t>
      </w:r>
    </w:p>
    <w:p w:rsidR="00267DE7" w:rsidRPr="00267DE7" w:rsidRDefault="00267DE7" w:rsidP="00267DE7">
      <w:pPr>
        <w:spacing w:after="0" w:line="240" w:lineRule="auto"/>
        <w:jc w:val="center"/>
        <w:rPr>
          <w:rFonts w:ascii="Microsoft YaHei" w:eastAsia="Microsoft YaHei" w:hAnsi="Microsoft YaHei" w:cs="Times New Roman" w:hint="eastAsia"/>
          <w:color w:val="666666"/>
          <w:sz w:val="21"/>
          <w:szCs w:val="21"/>
        </w:rPr>
      </w:pPr>
      <w:r w:rsidRPr="00267DE7">
        <w:rPr>
          <w:rFonts w:ascii="Microsoft YaHei" w:eastAsia="Microsoft YaHei" w:hAnsi="Microsoft YaHei" w:cs="Times New Roman"/>
          <w:noProof/>
          <w:color w:val="333333"/>
          <w:sz w:val="21"/>
          <w:szCs w:val="21"/>
        </w:rPr>
        <w:drawing>
          <wp:inline distT="0" distB="0" distL="0" distR="0">
            <wp:extent cx="952500" cy="381000"/>
            <wp:effectExtent l="0" t="0" r="0" b="0"/>
            <wp:docPr id="48" name="Picture 48" descr="https://www.dinstar.com/images/Get01.pn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www.dinstar.com/images/Get01.png">
                      <a:hlinkClick r:id="rId36"/>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381000"/>
                    </a:xfrm>
                    <a:prstGeom prst="rect">
                      <a:avLst/>
                    </a:prstGeom>
                    <a:noFill/>
                    <a:ln>
                      <a:noFill/>
                    </a:ln>
                  </pic:spPr>
                </pic:pic>
              </a:graphicData>
            </a:graphic>
          </wp:inline>
        </w:drawing>
      </w:r>
    </w:p>
    <w:p w:rsidR="00267DE7" w:rsidRDefault="00267DE7" w:rsidP="00267DE7">
      <w:pPr>
        <w:pStyle w:val="Heading3"/>
        <w:shd w:val="clear" w:color="auto" w:fill="FFFFFF"/>
        <w:spacing w:before="0" w:beforeAutospacing="0" w:after="0" w:afterAutospacing="0" w:line="408" w:lineRule="atLeast"/>
        <w:textAlignment w:val="bottom"/>
        <w:rPr>
          <w:rFonts w:ascii="Segoe UI" w:hAnsi="Segoe UI" w:cs="Segoe UI"/>
          <w:b w:val="0"/>
          <w:bCs w:val="0"/>
          <w:color w:val="022662"/>
          <w:sz w:val="51"/>
          <w:szCs w:val="51"/>
        </w:rPr>
      </w:pPr>
      <w:proofErr w:type="spellStart"/>
      <w:r>
        <w:rPr>
          <w:rFonts w:ascii="Segoe UI" w:hAnsi="Segoe UI" w:cs="Segoe UI"/>
          <w:b w:val="0"/>
          <w:bCs w:val="0"/>
          <w:color w:val="022662"/>
          <w:sz w:val="51"/>
          <w:szCs w:val="51"/>
        </w:rPr>
        <w:lastRenderedPageBreak/>
        <w:t>DinLink</w:t>
      </w:r>
      <w:proofErr w:type="spellEnd"/>
      <w:r>
        <w:rPr>
          <w:rFonts w:ascii="Segoe UI" w:hAnsi="Segoe UI" w:cs="Segoe UI"/>
          <w:b w:val="0"/>
          <w:bCs w:val="0"/>
          <w:color w:val="022662"/>
          <w:sz w:val="51"/>
          <w:szCs w:val="51"/>
        </w:rPr>
        <w:t xml:space="preserve"> Softphone</w:t>
      </w:r>
    </w:p>
    <w:p w:rsidR="00267DE7" w:rsidRDefault="00267DE7" w:rsidP="00267DE7">
      <w:pPr>
        <w:pStyle w:val="NormalWeb"/>
        <w:shd w:val="clear" w:color="auto" w:fill="FFFFFF"/>
        <w:spacing w:before="0" w:beforeAutospacing="0" w:after="0" w:afterAutospacing="0" w:line="360" w:lineRule="atLeast"/>
        <w:textAlignment w:val="bottom"/>
        <w:rPr>
          <w:rFonts w:ascii="Segoe UI" w:hAnsi="Segoe UI" w:cs="Segoe UI"/>
          <w:color w:val="333333"/>
        </w:rPr>
      </w:pPr>
      <w:proofErr w:type="spellStart"/>
      <w:r>
        <w:rPr>
          <w:rFonts w:ascii="Segoe UI" w:hAnsi="Segoe UI" w:cs="Segoe UI"/>
          <w:color w:val="333333"/>
        </w:rPr>
        <w:t>DinLink</w:t>
      </w:r>
      <w:proofErr w:type="spellEnd"/>
      <w:r>
        <w:rPr>
          <w:rFonts w:ascii="Segoe UI" w:hAnsi="Segoe UI" w:cs="Segoe UI"/>
          <w:color w:val="333333"/>
        </w:rPr>
        <w:t xml:space="preserve"> APP is a softphone application designed for enterprise IPPBX users, providing users with comprehensive communication functions and efficient collaboration tools.</w:t>
      </w:r>
    </w:p>
    <w:p w:rsidR="00267DE7" w:rsidRDefault="00267DE7" w:rsidP="00267DE7">
      <w:pPr>
        <w:shd w:val="clear" w:color="auto" w:fill="FFFFFF"/>
        <w:spacing w:line="360" w:lineRule="atLeast"/>
        <w:textAlignment w:val="bottom"/>
        <w:rPr>
          <w:rFonts w:ascii="Segoe UI" w:hAnsi="Segoe UI" w:cs="Segoe UI"/>
          <w:color w:val="333333"/>
        </w:rPr>
      </w:pPr>
      <w:r>
        <w:rPr>
          <w:rFonts w:ascii="Segoe UI" w:hAnsi="Segoe UI" w:cs="Segoe UI"/>
          <w:noProof/>
          <w:color w:val="333333"/>
        </w:rPr>
        <w:drawing>
          <wp:inline distT="0" distB="0" distL="0" distR="0">
            <wp:extent cx="952500" cy="381000"/>
            <wp:effectExtent l="0" t="0" r="0" b="0"/>
            <wp:docPr id="76" name="Picture 76" descr="https://www.dinstar.com/images/Get0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s://www.dinstar.com/images/Get01.p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381000"/>
                    </a:xfrm>
                    <a:prstGeom prst="rect">
                      <a:avLst/>
                    </a:prstGeom>
                    <a:noFill/>
                    <a:ln>
                      <a:noFill/>
                    </a:ln>
                  </pic:spPr>
                </pic:pic>
              </a:graphicData>
            </a:graphic>
          </wp:inline>
        </w:drawing>
      </w:r>
    </w:p>
    <w:p w:rsidR="00267DE7" w:rsidRDefault="00267DE7" w:rsidP="00267DE7">
      <w:pPr>
        <w:shd w:val="clear" w:color="auto" w:fill="FFFFFF"/>
        <w:spacing w:line="3750" w:lineRule="atLeast"/>
        <w:jc w:val="center"/>
        <w:rPr>
          <w:rFonts w:ascii="Segoe UI" w:hAnsi="Segoe UI" w:cs="Segoe UI"/>
          <w:color w:val="263238"/>
          <w:sz w:val="21"/>
          <w:szCs w:val="21"/>
        </w:rPr>
      </w:pPr>
      <w:r>
        <w:rPr>
          <w:rFonts w:ascii="Segoe UI" w:hAnsi="Segoe UI" w:cs="Segoe UI"/>
          <w:noProof/>
          <w:color w:val="263238"/>
          <w:sz w:val="21"/>
          <w:szCs w:val="21"/>
        </w:rPr>
        <w:drawing>
          <wp:inline distT="0" distB="0" distL="0" distR="0">
            <wp:extent cx="9144000" cy="5334000"/>
            <wp:effectExtent l="0" t="0" r="0" b="0"/>
            <wp:docPr id="75" name="Picture 75" descr="https://www.dinstar.com/web/images/81650/2019-04-16/DinLink_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s://www.dinstar.com/web/images/81650/2019-04-16/DinLink_web.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144000" cy="5334000"/>
                    </a:xfrm>
                    <a:prstGeom prst="rect">
                      <a:avLst/>
                    </a:prstGeom>
                    <a:noFill/>
                    <a:ln>
                      <a:noFill/>
                    </a:ln>
                  </pic:spPr>
                </pic:pic>
              </a:graphicData>
            </a:graphic>
          </wp:inline>
        </w:drawing>
      </w:r>
    </w:p>
    <w:p w:rsidR="00267DE7" w:rsidRDefault="00267DE7" w:rsidP="00267DE7">
      <w:pPr>
        <w:numPr>
          <w:ilvl w:val="0"/>
          <w:numId w:val="21"/>
        </w:numPr>
        <w:shd w:val="clear" w:color="auto" w:fill="FFFFFF"/>
        <w:spacing w:before="240" w:after="0" w:line="750" w:lineRule="atLeast"/>
        <w:ind w:left="0"/>
        <w:jc w:val="center"/>
        <w:rPr>
          <w:rFonts w:ascii="Segoe UI" w:hAnsi="Segoe UI" w:cs="Segoe UI"/>
          <w:color w:val="263238"/>
          <w:sz w:val="21"/>
          <w:szCs w:val="21"/>
        </w:rPr>
      </w:pPr>
      <w:r>
        <w:rPr>
          <w:rFonts w:ascii="Segoe UI" w:hAnsi="Segoe UI" w:cs="Segoe UI"/>
          <w:noProof/>
          <w:color w:val="263238"/>
          <w:sz w:val="21"/>
          <w:szCs w:val="21"/>
        </w:rPr>
        <w:lastRenderedPageBreak/>
        <w:drawing>
          <wp:inline distT="0" distB="0" distL="0" distR="0">
            <wp:extent cx="9144000" cy="5334000"/>
            <wp:effectExtent l="0" t="0" r="0" b="0"/>
            <wp:docPr id="74" name="Picture 74" descr="https://www.dinstar.com/web/images/81650/2019-04-16/DinLink_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s://www.dinstar.com/web/images/81650/2019-04-16/DinLink_web.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144000" cy="5334000"/>
                    </a:xfrm>
                    <a:prstGeom prst="rect">
                      <a:avLst/>
                    </a:prstGeom>
                    <a:noFill/>
                    <a:ln>
                      <a:noFill/>
                    </a:ln>
                  </pic:spPr>
                </pic:pic>
              </a:graphicData>
            </a:graphic>
          </wp:inline>
        </w:drawing>
      </w:r>
    </w:p>
    <w:p w:rsidR="00267DE7" w:rsidRDefault="00267DE7" w:rsidP="00267DE7">
      <w:pPr>
        <w:numPr>
          <w:ilvl w:val="0"/>
          <w:numId w:val="22"/>
        </w:numPr>
        <w:shd w:val="clear" w:color="auto" w:fill="FFFFFF"/>
        <w:spacing w:after="0" w:line="240" w:lineRule="auto"/>
        <w:ind w:left="0"/>
        <w:jc w:val="center"/>
        <w:rPr>
          <w:rFonts w:ascii="Segoe UI" w:hAnsi="Segoe UI" w:cs="Segoe UI"/>
          <w:color w:val="083B70"/>
          <w:sz w:val="24"/>
          <w:szCs w:val="24"/>
        </w:rPr>
      </w:pPr>
      <w:r>
        <w:rPr>
          <w:rFonts w:ascii="Segoe UI" w:hAnsi="Segoe UI" w:cs="Segoe UI"/>
          <w:noProof/>
          <w:color w:val="083B70"/>
        </w:rPr>
        <w:drawing>
          <wp:inline distT="0" distB="0" distL="0" distR="0">
            <wp:extent cx="952500" cy="952500"/>
            <wp:effectExtent l="0" t="0" r="0" b="0"/>
            <wp:docPr id="73" name="Picture 73" descr="https://www.dinstar.com/web/images/88994/2019-04-25/DinLink%20ic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www.dinstar.com/web/images/88994/2019-04-25/DinLink%20icon_1.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Default="00267DE7" w:rsidP="00267DE7">
      <w:pPr>
        <w:pStyle w:val="NormalWeb"/>
        <w:shd w:val="clear" w:color="auto" w:fill="FFFFFF"/>
        <w:spacing w:before="0" w:beforeAutospacing="0" w:after="0" w:afterAutospacing="0"/>
        <w:jc w:val="center"/>
        <w:rPr>
          <w:rFonts w:ascii="Segoe UI" w:hAnsi="Segoe UI" w:cs="Segoe UI"/>
          <w:color w:val="083B70"/>
        </w:rPr>
      </w:pPr>
      <w:r>
        <w:rPr>
          <w:rFonts w:ascii="Segoe UI" w:hAnsi="Segoe UI" w:cs="Segoe UI"/>
          <w:color w:val="083B70"/>
        </w:rPr>
        <w:t>Mobile Extension</w:t>
      </w:r>
    </w:p>
    <w:p w:rsidR="00267DE7" w:rsidRDefault="00267DE7" w:rsidP="00267DE7">
      <w:pPr>
        <w:numPr>
          <w:ilvl w:val="0"/>
          <w:numId w:val="22"/>
        </w:numPr>
        <w:shd w:val="clear" w:color="auto" w:fill="FFFFFF"/>
        <w:spacing w:after="0" w:line="240" w:lineRule="auto"/>
        <w:ind w:left="0"/>
        <w:jc w:val="center"/>
        <w:rPr>
          <w:rFonts w:ascii="Segoe UI" w:hAnsi="Segoe UI" w:cs="Segoe UI"/>
          <w:color w:val="083B70"/>
        </w:rPr>
      </w:pPr>
      <w:r>
        <w:rPr>
          <w:rFonts w:ascii="Segoe UI" w:hAnsi="Segoe UI" w:cs="Segoe UI"/>
          <w:noProof/>
          <w:color w:val="083B70"/>
        </w:rPr>
        <w:drawing>
          <wp:inline distT="0" distB="0" distL="0" distR="0">
            <wp:extent cx="962025" cy="952500"/>
            <wp:effectExtent l="0" t="0" r="0" b="0"/>
            <wp:docPr id="72" name="Picture 72" descr="https://www.dinstar.com/web/images/88994/2019-04-25/DinLink%20icon-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s://www.dinstar.com/web/images/88994/2019-04-25/DinLink%20icon-03.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62025" cy="952500"/>
                    </a:xfrm>
                    <a:prstGeom prst="rect">
                      <a:avLst/>
                    </a:prstGeom>
                    <a:noFill/>
                    <a:ln>
                      <a:noFill/>
                    </a:ln>
                  </pic:spPr>
                </pic:pic>
              </a:graphicData>
            </a:graphic>
          </wp:inline>
        </w:drawing>
      </w:r>
    </w:p>
    <w:p w:rsidR="00267DE7" w:rsidRDefault="00267DE7" w:rsidP="00267DE7">
      <w:pPr>
        <w:pStyle w:val="NormalWeb"/>
        <w:shd w:val="clear" w:color="auto" w:fill="FFFFFF"/>
        <w:spacing w:before="0" w:beforeAutospacing="0" w:after="0" w:afterAutospacing="0"/>
        <w:jc w:val="center"/>
        <w:rPr>
          <w:rFonts w:ascii="Segoe UI" w:hAnsi="Segoe UI" w:cs="Segoe UI"/>
          <w:color w:val="083B70"/>
        </w:rPr>
      </w:pPr>
      <w:r>
        <w:rPr>
          <w:rFonts w:ascii="Segoe UI" w:hAnsi="Segoe UI" w:cs="Segoe UI"/>
          <w:color w:val="083B70"/>
        </w:rPr>
        <w:t>Android / iOS</w:t>
      </w:r>
    </w:p>
    <w:p w:rsidR="00267DE7" w:rsidRDefault="00267DE7" w:rsidP="00267DE7">
      <w:pPr>
        <w:numPr>
          <w:ilvl w:val="0"/>
          <w:numId w:val="22"/>
        </w:numPr>
        <w:shd w:val="clear" w:color="auto" w:fill="FFFFFF"/>
        <w:spacing w:after="0" w:line="240" w:lineRule="auto"/>
        <w:ind w:left="0"/>
        <w:jc w:val="center"/>
        <w:rPr>
          <w:rFonts w:ascii="Segoe UI" w:hAnsi="Segoe UI" w:cs="Segoe UI"/>
          <w:color w:val="083B70"/>
        </w:rPr>
      </w:pPr>
      <w:r>
        <w:rPr>
          <w:rFonts w:ascii="Segoe UI" w:hAnsi="Segoe UI" w:cs="Segoe UI"/>
          <w:noProof/>
          <w:color w:val="083B70"/>
        </w:rPr>
        <w:lastRenderedPageBreak/>
        <w:drawing>
          <wp:inline distT="0" distB="0" distL="0" distR="0">
            <wp:extent cx="962025" cy="952500"/>
            <wp:effectExtent l="0" t="0" r="0" b="0"/>
            <wp:docPr id="71" name="Picture 71" descr="https://www.dinstar.com/web/images/88994/2019-04-25/DinLink%20icon-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www.dinstar.com/web/images/88994/2019-04-25/DinLink%20icon-02.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62025" cy="952500"/>
                    </a:xfrm>
                    <a:prstGeom prst="rect">
                      <a:avLst/>
                    </a:prstGeom>
                    <a:noFill/>
                    <a:ln>
                      <a:noFill/>
                    </a:ln>
                  </pic:spPr>
                </pic:pic>
              </a:graphicData>
            </a:graphic>
          </wp:inline>
        </w:drawing>
      </w:r>
    </w:p>
    <w:p w:rsidR="00267DE7" w:rsidRDefault="00267DE7" w:rsidP="00267DE7">
      <w:pPr>
        <w:pStyle w:val="NormalWeb"/>
        <w:shd w:val="clear" w:color="auto" w:fill="FFFFFF"/>
        <w:spacing w:before="0" w:beforeAutospacing="0" w:after="0" w:afterAutospacing="0"/>
        <w:jc w:val="center"/>
        <w:rPr>
          <w:rFonts w:ascii="Segoe UI" w:hAnsi="Segoe UI" w:cs="Segoe UI"/>
          <w:color w:val="083B70"/>
        </w:rPr>
      </w:pPr>
      <w:r>
        <w:rPr>
          <w:rFonts w:ascii="Segoe UI" w:hAnsi="Segoe UI" w:cs="Segoe UI"/>
          <w:color w:val="083B70"/>
        </w:rPr>
        <w:t>Unified Management</w:t>
      </w:r>
    </w:p>
    <w:p w:rsidR="00267DE7" w:rsidRDefault="00267DE7" w:rsidP="00267DE7">
      <w:pPr>
        <w:numPr>
          <w:ilvl w:val="0"/>
          <w:numId w:val="22"/>
        </w:numPr>
        <w:shd w:val="clear" w:color="auto" w:fill="FFFFFF"/>
        <w:spacing w:after="0" w:line="240" w:lineRule="auto"/>
        <w:ind w:left="0"/>
        <w:jc w:val="center"/>
        <w:rPr>
          <w:rFonts w:ascii="Segoe UI" w:hAnsi="Segoe UI" w:cs="Segoe UI"/>
          <w:color w:val="083B70"/>
        </w:rPr>
      </w:pPr>
      <w:r>
        <w:rPr>
          <w:rFonts w:ascii="Segoe UI" w:hAnsi="Segoe UI" w:cs="Segoe UI"/>
          <w:noProof/>
          <w:color w:val="083B70"/>
        </w:rPr>
        <w:drawing>
          <wp:inline distT="0" distB="0" distL="0" distR="0">
            <wp:extent cx="952500" cy="952500"/>
            <wp:effectExtent l="0" t="0" r="0" b="0"/>
            <wp:docPr id="70" name="Picture 70" descr="https://www.dinstar.com/web/images/88994/2019-04-25/DinLink%20icon-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s://www.dinstar.com/web/images/88994/2019-04-25/DinLink%20icon-06.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267DE7" w:rsidRDefault="00267DE7" w:rsidP="00267DE7">
      <w:pPr>
        <w:pStyle w:val="NormalWeb"/>
        <w:shd w:val="clear" w:color="auto" w:fill="FFFFFF"/>
        <w:spacing w:before="0" w:beforeAutospacing="0" w:after="0" w:afterAutospacing="0"/>
        <w:jc w:val="center"/>
        <w:rPr>
          <w:rFonts w:ascii="Segoe UI" w:hAnsi="Segoe UI" w:cs="Segoe UI"/>
          <w:color w:val="083B70"/>
        </w:rPr>
      </w:pPr>
      <w:r>
        <w:rPr>
          <w:rFonts w:ascii="Segoe UI" w:hAnsi="Segoe UI" w:cs="Segoe UI"/>
          <w:color w:val="083B70"/>
        </w:rPr>
        <w:t>Free On-Net Calls</w:t>
      </w:r>
    </w:p>
    <w:p w:rsidR="00267DE7" w:rsidRDefault="00267DE7" w:rsidP="00267DE7">
      <w:pPr>
        <w:numPr>
          <w:ilvl w:val="0"/>
          <w:numId w:val="22"/>
        </w:numPr>
        <w:shd w:val="clear" w:color="auto" w:fill="FFFFFF"/>
        <w:spacing w:after="0" w:line="240" w:lineRule="auto"/>
        <w:ind w:left="0"/>
        <w:jc w:val="center"/>
        <w:rPr>
          <w:rFonts w:ascii="Segoe UI" w:hAnsi="Segoe UI" w:cs="Segoe UI"/>
          <w:color w:val="083B70"/>
        </w:rPr>
      </w:pPr>
      <w:r>
        <w:rPr>
          <w:rFonts w:ascii="Segoe UI" w:hAnsi="Segoe UI" w:cs="Segoe UI"/>
          <w:noProof/>
          <w:color w:val="083B70"/>
        </w:rPr>
        <w:drawing>
          <wp:inline distT="0" distB="0" distL="0" distR="0">
            <wp:extent cx="962025" cy="952500"/>
            <wp:effectExtent l="0" t="0" r="0" b="0"/>
            <wp:docPr id="69" name="Picture 69" descr="https://www.dinstar.com/web/images/88994/2019-04-25/DinLink%20icon-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s://www.dinstar.com/web/images/88994/2019-04-25/DinLink%20icon-05.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62025" cy="952500"/>
                    </a:xfrm>
                    <a:prstGeom prst="rect">
                      <a:avLst/>
                    </a:prstGeom>
                    <a:noFill/>
                    <a:ln>
                      <a:noFill/>
                    </a:ln>
                  </pic:spPr>
                </pic:pic>
              </a:graphicData>
            </a:graphic>
          </wp:inline>
        </w:drawing>
      </w:r>
    </w:p>
    <w:p w:rsidR="00267DE7" w:rsidRDefault="00267DE7" w:rsidP="00267DE7">
      <w:pPr>
        <w:pStyle w:val="NormalWeb"/>
        <w:shd w:val="clear" w:color="auto" w:fill="FFFFFF"/>
        <w:spacing w:before="0" w:beforeAutospacing="0" w:after="0" w:afterAutospacing="0"/>
        <w:jc w:val="center"/>
        <w:rPr>
          <w:rFonts w:ascii="Segoe UI" w:hAnsi="Segoe UI" w:cs="Segoe UI"/>
          <w:color w:val="083B70"/>
        </w:rPr>
      </w:pPr>
      <w:r>
        <w:rPr>
          <w:rFonts w:ascii="Segoe UI" w:hAnsi="Segoe UI" w:cs="Segoe UI"/>
          <w:color w:val="083B70"/>
        </w:rPr>
        <w:t>Flexible Scaling</w:t>
      </w:r>
    </w:p>
    <w:p w:rsidR="00267DE7" w:rsidRDefault="00267DE7" w:rsidP="00267DE7">
      <w:pPr>
        <w:numPr>
          <w:ilvl w:val="0"/>
          <w:numId w:val="22"/>
        </w:numPr>
        <w:shd w:val="clear" w:color="auto" w:fill="FFFFFF"/>
        <w:spacing w:after="0" w:line="240" w:lineRule="auto"/>
        <w:ind w:left="0"/>
        <w:jc w:val="center"/>
        <w:rPr>
          <w:rFonts w:ascii="Segoe UI" w:hAnsi="Segoe UI" w:cs="Segoe UI"/>
          <w:color w:val="083B70"/>
        </w:rPr>
      </w:pPr>
      <w:r>
        <w:rPr>
          <w:rFonts w:ascii="Segoe UI" w:hAnsi="Segoe UI" w:cs="Segoe UI"/>
          <w:noProof/>
          <w:color w:val="083B70"/>
        </w:rPr>
        <w:drawing>
          <wp:inline distT="0" distB="0" distL="0" distR="0">
            <wp:extent cx="962025" cy="952500"/>
            <wp:effectExtent l="0" t="0" r="0" b="0"/>
            <wp:docPr id="68" name="Picture 68" descr="https://www.dinstar.com/web/images/88994/2019-04-25/DinLink%20icon-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www.dinstar.com/web/images/88994/2019-04-25/DinLink%20icon-04.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62025" cy="952500"/>
                    </a:xfrm>
                    <a:prstGeom prst="rect">
                      <a:avLst/>
                    </a:prstGeom>
                    <a:noFill/>
                    <a:ln>
                      <a:noFill/>
                    </a:ln>
                  </pic:spPr>
                </pic:pic>
              </a:graphicData>
            </a:graphic>
          </wp:inline>
        </w:drawing>
      </w:r>
    </w:p>
    <w:p w:rsidR="00267DE7" w:rsidRDefault="00267DE7" w:rsidP="00267DE7">
      <w:pPr>
        <w:pStyle w:val="NormalWeb"/>
        <w:shd w:val="clear" w:color="auto" w:fill="FFFFFF"/>
        <w:spacing w:before="0" w:beforeAutospacing="0" w:after="0" w:afterAutospacing="0"/>
        <w:jc w:val="center"/>
        <w:rPr>
          <w:rFonts w:ascii="Segoe UI" w:hAnsi="Segoe UI" w:cs="Segoe UI"/>
          <w:color w:val="083B70"/>
        </w:rPr>
      </w:pPr>
      <w:r>
        <w:rPr>
          <w:rFonts w:ascii="Segoe UI" w:hAnsi="Segoe UI" w:cs="Segoe UI"/>
          <w:color w:val="083B70"/>
        </w:rPr>
        <w:t>One-Tap Outbound Calling</w:t>
      </w:r>
    </w:p>
    <w:p w:rsidR="00267DE7" w:rsidRDefault="00267DE7" w:rsidP="00267DE7">
      <w:pPr>
        <w:pStyle w:val="Heading1"/>
        <w:shd w:val="clear" w:color="auto" w:fill="FFFFFF"/>
        <w:spacing w:before="0" w:after="360"/>
        <w:jc w:val="center"/>
        <w:rPr>
          <w:rFonts w:ascii="Segoe UI" w:hAnsi="Segoe UI" w:cs="Segoe UI"/>
          <w:color w:val="263238"/>
        </w:rPr>
      </w:pPr>
      <w:r>
        <w:rPr>
          <w:rFonts w:ascii="Segoe UI" w:hAnsi="Segoe UI" w:cs="Segoe UI"/>
          <w:b/>
          <w:bCs/>
          <w:color w:val="263238"/>
        </w:rPr>
        <w:t>Softphone App, Flexible &amp; Efficient</w:t>
      </w:r>
    </w:p>
    <w:p w:rsidR="00267DE7" w:rsidRDefault="00267DE7" w:rsidP="00267DE7">
      <w:pPr>
        <w:pStyle w:val="Heading2"/>
        <w:shd w:val="clear" w:color="auto" w:fill="FFFFFF"/>
        <w:spacing w:before="0" w:after="225"/>
        <w:rPr>
          <w:rFonts w:ascii="Segoe UI" w:hAnsi="Segoe UI" w:cs="Segoe UI"/>
          <w:b/>
          <w:bCs/>
          <w:color w:val="263238"/>
          <w:sz w:val="27"/>
          <w:szCs w:val="27"/>
        </w:rPr>
      </w:pPr>
      <w:r>
        <w:rPr>
          <w:rFonts w:ascii="Segoe UI" w:hAnsi="Segoe UI" w:cs="Segoe UI"/>
          <w:b/>
          <w:bCs/>
          <w:color w:val="263238"/>
          <w:sz w:val="27"/>
          <w:szCs w:val="27"/>
        </w:rPr>
        <w:t>Multi-Device Contacts, Improved Efficiency</w:t>
      </w:r>
    </w:p>
    <w:p w:rsidR="00267DE7" w:rsidRDefault="00267DE7" w:rsidP="00267DE7">
      <w:pPr>
        <w:pStyle w:val="NormalWeb"/>
        <w:shd w:val="clear" w:color="auto" w:fill="FFFFFF"/>
        <w:spacing w:before="0" w:beforeAutospacing="0" w:after="180" w:afterAutospacing="0"/>
        <w:rPr>
          <w:rFonts w:ascii="Segoe UI" w:hAnsi="Segoe UI" w:cs="Segoe UI"/>
          <w:color w:val="333333"/>
          <w:sz w:val="23"/>
          <w:szCs w:val="23"/>
        </w:rPr>
      </w:pPr>
      <w:r>
        <w:rPr>
          <w:rFonts w:ascii="Segoe UI" w:hAnsi="Segoe UI" w:cs="Segoe UI"/>
          <w:color w:val="333333"/>
          <w:sz w:val="23"/>
          <w:szCs w:val="23"/>
        </w:rPr>
        <w:t>Integrates cloud, local and phone contacts in one address book. Easily search public contacts and enterprise organization members without switching apps.</w:t>
      </w:r>
    </w:p>
    <w:p w:rsidR="00267DE7" w:rsidRDefault="00267DE7" w:rsidP="00267DE7">
      <w:pPr>
        <w:pStyle w:val="Heading2"/>
        <w:shd w:val="clear" w:color="auto" w:fill="FFFFFF"/>
        <w:spacing w:before="0" w:after="225"/>
        <w:rPr>
          <w:rFonts w:ascii="Segoe UI" w:hAnsi="Segoe UI" w:cs="Segoe UI"/>
          <w:color w:val="263238"/>
          <w:sz w:val="27"/>
          <w:szCs w:val="27"/>
        </w:rPr>
      </w:pPr>
      <w:r>
        <w:rPr>
          <w:rFonts w:ascii="Segoe UI" w:hAnsi="Segoe UI" w:cs="Segoe UI"/>
          <w:b/>
          <w:bCs/>
          <w:color w:val="263238"/>
          <w:sz w:val="27"/>
          <w:szCs w:val="27"/>
        </w:rPr>
        <w:t>Security Encryption, Full Protection</w:t>
      </w:r>
    </w:p>
    <w:p w:rsidR="00267DE7" w:rsidRDefault="00267DE7" w:rsidP="00267DE7">
      <w:pPr>
        <w:pStyle w:val="NormalWeb"/>
        <w:shd w:val="clear" w:color="auto" w:fill="FFFFFF"/>
        <w:spacing w:before="0" w:beforeAutospacing="0" w:after="180" w:afterAutospacing="0"/>
        <w:rPr>
          <w:rFonts w:ascii="Segoe UI" w:hAnsi="Segoe UI" w:cs="Segoe UI"/>
          <w:color w:val="333333"/>
          <w:sz w:val="23"/>
          <w:szCs w:val="23"/>
        </w:rPr>
      </w:pPr>
      <w:r>
        <w:rPr>
          <w:rFonts w:ascii="Segoe UI" w:hAnsi="Segoe UI" w:cs="Segoe UI"/>
          <w:color w:val="333333"/>
          <w:sz w:val="23"/>
          <w:szCs w:val="23"/>
        </w:rPr>
        <w:t>Adopts WSS protocol to encrypt communications, effectively protecting privacy, ensuring data integrity, and preventing data from malicious tampering or forgery.</w:t>
      </w:r>
    </w:p>
    <w:p w:rsidR="00267DE7" w:rsidRDefault="00267DE7" w:rsidP="00267DE7">
      <w:pPr>
        <w:pStyle w:val="Heading2"/>
        <w:shd w:val="clear" w:color="auto" w:fill="FFFFFF"/>
        <w:spacing w:before="0" w:after="225"/>
        <w:rPr>
          <w:rFonts w:ascii="Segoe UI" w:hAnsi="Segoe UI" w:cs="Segoe UI"/>
          <w:color w:val="263238"/>
          <w:sz w:val="27"/>
          <w:szCs w:val="27"/>
        </w:rPr>
      </w:pPr>
      <w:r>
        <w:rPr>
          <w:rFonts w:ascii="Segoe UI" w:hAnsi="Segoe UI" w:cs="Segoe UI"/>
          <w:b/>
          <w:bCs/>
          <w:color w:val="263238"/>
          <w:sz w:val="27"/>
          <w:szCs w:val="27"/>
        </w:rPr>
        <w:t>One Number, Multiple Devices</w:t>
      </w:r>
    </w:p>
    <w:p w:rsidR="00267DE7" w:rsidRDefault="00267DE7" w:rsidP="00267DE7">
      <w:pPr>
        <w:pStyle w:val="NormalWeb"/>
        <w:shd w:val="clear" w:color="auto" w:fill="FFFFFF"/>
        <w:spacing w:before="0" w:beforeAutospacing="0" w:after="180" w:afterAutospacing="0"/>
        <w:rPr>
          <w:rFonts w:ascii="Segoe UI" w:hAnsi="Segoe UI" w:cs="Segoe UI"/>
          <w:color w:val="333333"/>
          <w:sz w:val="23"/>
          <w:szCs w:val="23"/>
        </w:rPr>
      </w:pPr>
      <w:r>
        <w:rPr>
          <w:rFonts w:ascii="Segoe UI" w:hAnsi="Segoe UI" w:cs="Segoe UI"/>
          <w:color w:val="333333"/>
          <w:sz w:val="23"/>
          <w:szCs w:val="23"/>
        </w:rPr>
        <w:t>One extension account across multiple devices: desk phone, mobile phone, and iPad. Answer calls as you like.</w:t>
      </w:r>
    </w:p>
    <w:p w:rsidR="00267DE7" w:rsidRDefault="00267DE7" w:rsidP="00267DE7">
      <w:pPr>
        <w:shd w:val="clear" w:color="auto" w:fill="FFFFFF"/>
        <w:rPr>
          <w:rFonts w:ascii="Segoe UI" w:hAnsi="Segoe UI" w:cs="Segoe UI"/>
          <w:color w:val="263238"/>
          <w:sz w:val="21"/>
          <w:szCs w:val="21"/>
        </w:rPr>
      </w:pPr>
      <w:r>
        <w:rPr>
          <w:rFonts w:ascii="Segoe UI" w:hAnsi="Segoe UI" w:cs="Segoe UI"/>
          <w:noProof/>
          <w:color w:val="263238"/>
          <w:sz w:val="21"/>
          <w:szCs w:val="21"/>
        </w:rPr>
        <w:lastRenderedPageBreak/>
        <w:drawing>
          <wp:inline distT="0" distB="0" distL="0" distR="0">
            <wp:extent cx="18288000" cy="7315200"/>
            <wp:effectExtent l="0" t="0" r="0" b="0"/>
            <wp:docPr id="67" name="Picture 67" descr="https://www.dinstar.com/web/images/81653/2019-04-16/DinLink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www.dinstar.com/web/images/81653/2019-04-16/DinLink_04.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288000" cy="7315200"/>
                    </a:xfrm>
                    <a:prstGeom prst="rect">
                      <a:avLst/>
                    </a:prstGeom>
                    <a:noFill/>
                    <a:ln>
                      <a:noFill/>
                    </a:ln>
                  </pic:spPr>
                </pic:pic>
              </a:graphicData>
            </a:graphic>
          </wp:inline>
        </w:drawing>
      </w:r>
    </w:p>
    <w:p w:rsidR="00267DE7" w:rsidRDefault="00267DE7" w:rsidP="00267DE7">
      <w:pPr>
        <w:pStyle w:val="Heading1"/>
        <w:shd w:val="clear" w:color="auto" w:fill="FFFFFF"/>
        <w:spacing w:before="0" w:after="360"/>
        <w:jc w:val="center"/>
        <w:rPr>
          <w:rFonts w:ascii="Segoe UI" w:hAnsi="Segoe UI" w:cs="Segoe UI"/>
          <w:color w:val="263238"/>
          <w:sz w:val="48"/>
          <w:szCs w:val="48"/>
        </w:rPr>
      </w:pPr>
      <w:r>
        <w:rPr>
          <w:rFonts w:ascii="Segoe UI" w:hAnsi="Segoe UI" w:cs="Segoe UI"/>
          <w:b/>
          <w:bCs/>
          <w:color w:val="263238"/>
        </w:rPr>
        <w:lastRenderedPageBreak/>
        <w:t>Support Android &amp; iOS</w:t>
      </w:r>
    </w:p>
    <w:p w:rsidR="00267DE7" w:rsidRDefault="00267DE7" w:rsidP="00267DE7">
      <w:pPr>
        <w:pStyle w:val="desc"/>
        <w:shd w:val="clear" w:color="auto" w:fill="FFFFFF"/>
        <w:spacing w:before="0" w:beforeAutospacing="0" w:after="150" w:afterAutospacing="0"/>
        <w:rPr>
          <w:rFonts w:ascii="Segoe UI" w:hAnsi="Segoe UI" w:cs="Segoe UI"/>
          <w:color w:val="607D8B"/>
          <w:sz w:val="21"/>
          <w:szCs w:val="21"/>
        </w:rPr>
      </w:pPr>
      <w:r>
        <w:rPr>
          <w:rFonts w:ascii="Segoe UI" w:hAnsi="Segoe UI" w:cs="Segoe UI"/>
          <w:color w:val="607D8B"/>
          <w:sz w:val="21"/>
          <w:szCs w:val="21"/>
        </w:rPr>
        <w:t>Supports mobile &amp; tablet installation (Android &amp; iOS), covering broad users with premium communication services.</w:t>
      </w:r>
    </w:p>
    <w:p w:rsidR="00267DE7" w:rsidRDefault="00267DE7" w:rsidP="00267DE7">
      <w:pPr>
        <w:pStyle w:val="note"/>
        <w:shd w:val="clear" w:color="auto" w:fill="FFFFFF"/>
        <w:spacing w:before="120" w:beforeAutospacing="0" w:after="120" w:afterAutospacing="0"/>
        <w:rPr>
          <w:rFonts w:ascii="Segoe UI" w:hAnsi="Segoe UI" w:cs="Segoe UI"/>
          <w:color w:val="607D8B"/>
          <w:sz w:val="21"/>
          <w:szCs w:val="21"/>
        </w:rPr>
      </w:pPr>
      <w:r>
        <w:rPr>
          <w:rFonts w:ascii="Segoe UI" w:hAnsi="Segoe UI" w:cs="Segoe UI"/>
          <w:color w:val="607D8B"/>
          <w:sz w:val="21"/>
          <w:szCs w:val="21"/>
        </w:rPr>
        <w:t>The minimum supported version for all UC models is UC200 Pro V2.46.3.0.</w:t>
      </w:r>
    </w:p>
    <w:p w:rsidR="00267DE7" w:rsidRDefault="00267DE7" w:rsidP="00267DE7">
      <w:pPr>
        <w:pStyle w:val="note"/>
        <w:shd w:val="clear" w:color="auto" w:fill="FFFFFF"/>
        <w:spacing w:before="120" w:beforeAutospacing="0" w:after="120" w:afterAutospacing="0"/>
        <w:rPr>
          <w:rFonts w:ascii="Segoe UI" w:hAnsi="Segoe UI" w:cs="Segoe UI"/>
          <w:color w:val="607D8B"/>
          <w:sz w:val="21"/>
          <w:szCs w:val="21"/>
        </w:rPr>
      </w:pPr>
      <w:r>
        <w:rPr>
          <w:rFonts w:ascii="Segoe UI" w:hAnsi="Segoe UI" w:cs="Segoe UI"/>
          <w:color w:val="607D8B"/>
          <w:sz w:val="21"/>
          <w:szCs w:val="21"/>
        </w:rPr>
        <w:t>Please contact us via sales@dinstar.com for a trial or demo.</w:t>
      </w:r>
    </w:p>
    <w:p w:rsidR="00267DE7" w:rsidRDefault="00267DE7" w:rsidP="00267DE7">
      <w:pPr>
        <w:pStyle w:val="Heading3"/>
        <w:shd w:val="clear" w:color="auto" w:fill="FFFFFF"/>
        <w:spacing w:before="0" w:beforeAutospacing="0" w:after="0" w:afterAutospacing="0"/>
        <w:jc w:val="center"/>
        <w:rPr>
          <w:rFonts w:ascii="Segoe UI" w:hAnsi="Segoe UI" w:cs="Segoe UI"/>
          <w:b w:val="0"/>
          <w:bCs w:val="0"/>
          <w:color w:val="263238"/>
        </w:rPr>
      </w:pPr>
      <w:proofErr w:type="gramStart"/>
      <w:r>
        <w:rPr>
          <w:rFonts w:ascii="Segoe UI" w:hAnsi="Segoe UI" w:cs="Segoe UI"/>
          <w:b w:val="0"/>
          <w:bCs w:val="0"/>
          <w:color w:val="263238"/>
        </w:rPr>
        <w:t>iOS</w:t>
      </w:r>
      <w:proofErr w:type="gramEnd"/>
      <w:r>
        <w:rPr>
          <w:rFonts w:ascii="Segoe UI" w:hAnsi="Segoe UI" w:cs="Segoe UI"/>
          <w:b w:val="0"/>
          <w:bCs w:val="0"/>
          <w:color w:val="263238"/>
        </w:rPr>
        <w:t xml:space="preserve"> App Store</w:t>
      </w:r>
    </w:p>
    <w:p w:rsidR="00267DE7" w:rsidRDefault="00267DE7" w:rsidP="00267DE7">
      <w:pPr>
        <w:shd w:val="clear" w:color="auto" w:fill="FFFFFF"/>
        <w:jc w:val="center"/>
        <w:rPr>
          <w:rFonts w:ascii="Segoe UI" w:hAnsi="Segoe UI" w:cs="Segoe UI"/>
          <w:color w:val="263238"/>
          <w:sz w:val="21"/>
          <w:szCs w:val="21"/>
        </w:rPr>
      </w:pPr>
      <w:r>
        <w:rPr>
          <w:rFonts w:ascii="Segoe UI" w:hAnsi="Segoe UI" w:cs="Segoe UI"/>
          <w:noProof/>
          <w:color w:val="263238"/>
          <w:sz w:val="21"/>
          <w:szCs w:val="21"/>
        </w:rPr>
        <w:drawing>
          <wp:inline distT="0" distB="0" distL="0" distR="0">
            <wp:extent cx="1524000" cy="1524000"/>
            <wp:effectExtent l="0" t="0" r="0" b="0"/>
            <wp:docPr id="66" name="Picture 66" descr="dinlink-i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dinlink-ios-en.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rsidR="00267DE7" w:rsidRDefault="00267DE7" w:rsidP="00267DE7">
      <w:pPr>
        <w:shd w:val="clear" w:color="auto" w:fill="FFFFFF"/>
        <w:jc w:val="center"/>
        <w:rPr>
          <w:rFonts w:ascii="Segoe UI" w:hAnsi="Segoe UI" w:cs="Segoe UI"/>
          <w:color w:val="263238"/>
          <w:sz w:val="21"/>
          <w:szCs w:val="21"/>
        </w:rPr>
      </w:pPr>
      <w:hyperlink r:id="rId64" w:history="1">
        <w:r>
          <w:rPr>
            <w:rStyle w:val="Hyperlink"/>
            <w:rFonts w:ascii="Segoe UI" w:hAnsi="Segoe UI" w:cs="Segoe UI"/>
            <w:color w:val="FFFFFF"/>
            <w:sz w:val="21"/>
            <w:szCs w:val="21"/>
          </w:rPr>
          <w:t>Download</w:t>
        </w:r>
      </w:hyperlink>
    </w:p>
    <w:p w:rsidR="00267DE7" w:rsidRDefault="00267DE7" w:rsidP="00267DE7">
      <w:pPr>
        <w:pStyle w:val="Heading3"/>
        <w:shd w:val="clear" w:color="auto" w:fill="FFFFFF"/>
        <w:spacing w:before="0" w:beforeAutospacing="0" w:after="0" w:afterAutospacing="0"/>
        <w:jc w:val="center"/>
        <w:rPr>
          <w:rFonts w:ascii="Segoe UI" w:hAnsi="Segoe UI" w:cs="Segoe UI"/>
          <w:b w:val="0"/>
          <w:bCs w:val="0"/>
          <w:color w:val="263238"/>
        </w:rPr>
      </w:pPr>
      <w:r>
        <w:rPr>
          <w:rFonts w:ascii="Segoe UI" w:hAnsi="Segoe UI" w:cs="Segoe UI"/>
          <w:b w:val="0"/>
          <w:bCs w:val="0"/>
          <w:color w:val="263238"/>
        </w:rPr>
        <w:t>Google Play</w:t>
      </w:r>
    </w:p>
    <w:p w:rsidR="00267DE7" w:rsidRDefault="00267DE7" w:rsidP="00267DE7">
      <w:pPr>
        <w:shd w:val="clear" w:color="auto" w:fill="FFFFFF"/>
        <w:jc w:val="center"/>
        <w:rPr>
          <w:rFonts w:ascii="Segoe UI" w:hAnsi="Segoe UI" w:cs="Segoe UI"/>
          <w:color w:val="263238"/>
          <w:sz w:val="21"/>
          <w:szCs w:val="21"/>
        </w:rPr>
      </w:pPr>
      <w:r>
        <w:rPr>
          <w:rFonts w:ascii="Segoe UI" w:hAnsi="Segoe UI" w:cs="Segoe UI"/>
          <w:noProof/>
          <w:color w:val="263238"/>
          <w:sz w:val="21"/>
          <w:szCs w:val="21"/>
        </w:rPr>
        <mc:AlternateContent>
          <mc:Choice Requires="wps">
            <w:drawing>
              <wp:inline distT="0" distB="0" distL="0" distR="0">
                <wp:extent cx="304800" cy="304800"/>
                <wp:effectExtent l="0" t="0" r="0" b="0"/>
                <wp:docPr id="65" name="Rectangle 65" descr="Google下载"/>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EF7238" id="Rectangle 65" o:spid="_x0000_s1026" alt="Google下载"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C7QTazMAgAAzgUAAA4AAAAAAAAAAAAAAAAALgIAAGRycy9lMm9Eb2MueG1sUEsBAi0A&#10;FAAGAAgAAAAhAEyg6SzYAAAAAwEAAA8AAAAAAAAAAAAAAAAAJgUAAGRycy9kb3ducmV2LnhtbFBL&#10;BQYAAAAABAAEAPMAAAArBgAAAAA=&#10;" filled="f" stroked="f">
                <o:lock v:ext="edit" aspectratio="t"/>
                <w10:anchorlock/>
              </v:rect>
            </w:pict>
          </mc:Fallback>
        </mc:AlternateContent>
      </w:r>
    </w:p>
    <w:p w:rsidR="00267DE7" w:rsidRDefault="00267DE7" w:rsidP="00267DE7">
      <w:pPr>
        <w:shd w:val="clear" w:color="auto" w:fill="FFFFFF"/>
        <w:jc w:val="center"/>
        <w:rPr>
          <w:rFonts w:ascii="Segoe UI" w:hAnsi="Segoe UI" w:cs="Segoe UI"/>
          <w:color w:val="263238"/>
          <w:sz w:val="21"/>
          <w:szCs w:val="21"/>
        </w:rPr>
      </w:pPr>
      <w:hyperlink r:id="rId65" w:history="1">
        <w:r>
          <w:rPr>
            <w:rStyle w:val="Hyperlink"/>
            <w:rFonts w:ascii="Segoe UI" w:hAnsi="Segoe UI" w:cs="Segoe UI"/>
            <w:color w:val="FFFFFF"/>
            <w:sz w:val="21"/>
            <w:szCs w:val="21"/>
          </w:rPr>
          <w:t>Download</w:t>
        </w:r>
      </w:hyperlink>
    </w:p>
    <w:p w:rsidR="00267DE7" w:rsidRDefault="00267DE7" w:rsidP="00267DE7">
      <w:pPr>
        <w:pStyle w:val="Heading3"/>
        <w:shd w:val="clear" w:color="auto" w:fill="FFFFFF"/>
        <w:spacing w:before="0" w:beforeAutospacing="0" w:after="0" w:afterAutospacing="0"/>
        <w:jc w:val="center"/>
        <w:rPr>
          <w:rFonts w:ascii="Segoe UI" w:hAnsi="Segoe UI" w:cs="Segoe UI"/>
          <w:b w:val="0"/>
          <w:bCs w:val="0"/>
          <w:color w:val="263238"/>
        </w:rPr>
      </w:pPr>
      <w:r>
        <w:rPr>
          <w:rFonts w:ascii="Segoe UI" w:hAnsi="Segoe UI" w:cs="Segoe UI"/>
          <w:b w:val="0"/>
          <w:bCs w:val="0"/>
          <w:color w:val="263238"/>
        </w:rPr>
        <w:t xml:space="preserve">Android </w:t>
      </w:r>
      <w:proofErr w:type="spellStart"/>
      <w:r>
        <w:rPr>
          <w:rFonts w:ascii="MS Gothic" w:eastAsia="MS Gothic" w:hAnsi="MS Gothic" w:cs="MS Gothic" w:hint="eastAsia"/>
          <w:b w:val="0"/>
          <w:bCs w:val="0"/>
          <w:color w:val="263238"/>
        </w:rPr>
        <w:t>安装</w:t>
      </w:r>
      <w:r>
        <w:rPr>
          <w:rFonts w:ascii="MS Gothic" w:hAnsi="MS Gothic" w:cs="MS Gothic"/>
          <w:b w:val="0"/>
          <w:bCs w:val="0"/>
          <w:color w:val="263238"/>
        </w:rPr>
        <w:t>包</w:t>
      </w:r>
      <w:proofErr w:type="spellEnd"/>
    </w:p>
    <w:p w:rsidR="00267DE7" w:rsidRDefault="00267DE7" w:rsidP="00267DE7">
      <w:pPr>
        <w:shd w:val="clear" w:color="auto" w:fill="FFFFFF"/>
        <w:jc w:val="center"/>
        <w:rPr>
          <w:rFonts w:ascii="Segoe UI" w:hAnsi="Segoe UI" w:cs="Segoe UI"/>
          <w:color w:val="263238"/>
          <w:sz w:val="21"/>
          <w:szCs w:val="21"/>
        </w:rPr>
      </w:pPr>
      <w:r>
        <w:rPr>
          <w:rFonts w:ascii="Segoe UI" w:hAnsi="Segoe UI" w:cs="Segoe UI"/>
          <w:noProof/>
          <w:color w:val="263238"/>
          <w:sz w:val="21"/>
          <w:szCs w:val="21"/>
        </w:rPr>
        <mc:AlternateContent>
          <mc:Choice Requires="wps">
            <w:drawing>
              <wp:inline distT="0" distB="0" distL="0" distR="0">
                <wp:extent cx="304800" cy="304800"/>
                <wp:effectExtent l="0" t="0" r="0" b="0"/>
                <wp:docPr id="64" name="Rectangle 64" descr="Android下载"/>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134581" id="Rectangle 64" o:spid="_x0000_s1026" alt="Android下载"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DSEXRzQIAAM8FAAAOAAAAAAAAAAAAAAAAAC4CAABkcnMvZTJvRG9jLnhtbFBLAQIt&#10;ABQABgAIAAAAIQBMoOks2AAAAAMBAAAPAAAAAAAAAAAAAAAAACcFAABkcnMvZG93bnJldi54bWxQ&#10;SwUGAAAAAAQABADzAAAALAYAAAAA&#10;" filled="f" stroked="f">
                <o:lock v:ext="edit" aspectratio="t"/>
                <w10:anchorlock/>
              </v:rect>
            </w:pict>
          </mc:Fallback>
        </mc:AlternateContent>
      </w:r>
    </w:p>
    <w:p w:rsidR="00267DE7" w:rsidRDefault="00267DE7" w:rsidP="00267DE7">
      <w:pPr>
        <w:shd w:val="clear" w:color="auto" w:fill="FFFFFF"/>
        <w:jc w:val="center"/>
        <w:rPr>
          <w:rFonts w:ascii="Segoe UI" w:hAnsi="Segoe UI" w:cs="Segoe UI"/>
          <w:color w:val="263238"/>
          <w:sz w:val="21"/>
          <w:szCs w:val="21"/>
        </w:rPr>
      </w:pPr>
      <w:hyperlink r:id="rId66" w:history="1">
        <w:r>
          <w:rPr>
            <w:rStyle w:val="Hyperlink"/>
            <w:rFonts w:ascii="Segoe UI" w:hAnsi="Segoe UI" w:cs="Segoe UI"/>
            <w:color w:val="FFFFFF"/>
            <w:sz w:val="21"/>
            <w:szCs w:val="21"/>
          </w:rPr>
          <w:t>Download APK</w:t>
        </w:r>
      </w:hyperlink>
    </w:p>
    <w:p w:rsidR="00267DE7" w:rsidRDefault="00267DE7" w:rsidP="00267DE7">
      <w:pPr>
        <w:numPr>
          <w:ilvl w:val="0"/>
          <w:numId w:val="23"/>
        </w:numPr>
        <w:shd w:val="clear" w:color="auto" w:fill="044487"/>
        <w:spacing w:after="0" w:line="240" w:lineRule="auto"/>
        <w:ind w:left="0"/>
        <w:rPr>
          <w:rFonts w:ascii="Segoe UI" w:hAnsi="Segoe UI" w:cs="Segoe UI"/>
          <w:color w:val="FFFFFF"/>
          <w:sz w:val="42"/>
          <w:szCs w:val="42"/>
        </w:rPr>
      </w:pPr>
      <w:r>
        <w:rPr>
          <w:rFonts w:ascii="Segoe UI" w:hAnsi="Segoe UI" w:cs="Segoe UI"/>
          <w:color w:val="FFFFFF"/>
          <w:sz w:val="42"/>
          <w:szCs w:val="42"/>
        </w:rPr>
        <w:t>Features</w:t>
      </w:r>
    </w:p>
    <w:p w:rsidR="00267DE7" w:rsidRDefault="00267DE7" w:rsidP="00267DE7">
      <w:pPr>
        <w:numPr>
          <w:ilvl w:val="0"/>
          <w:numId w:val="23"/>
        </w:numPr>
        <w:shd w:val="clear" w:color="auto" w:fill="044487"/>
        <w:spacing w:after="0" w:line="240" w:lineRule="auto"/>
        <w:ind w:left="0"/>
        <w:rPr>
          <w:rFonts w:ascii="Segoe UI" w:hAnsi="Segoe UI" w:cs="Segoe UI"/>
          <w:color w:val="263238"/>
          <w:sz w:val="42"/>
          <w:szCs w:val="42"/>
        </w:rPr>
      </w:pPr>
      <w:r>
        <w:rPr>
          <w:rFonts w:ascii="Segoe UI" w:hAnsi="Segoe UI" w:cs="Segoe UI"/>
          <w:color w:val="263238"/>
          <w:sz w:val="42"/>
          <w:szCs w:val="42"/>
        </w:rPr>
        <w:t>Download</w:t>
      </w:r>
    </w:p>
    <w:p w:rsidR="00267DE7" w:rsidRDefault="00267DE7" w:rsidP="00267DE7">
      <w:pPr>
        <w:numPr>
          <w:ilvl w:val="0"/>
          <w:numId w:val="24"/>
        </w:numPr>
        <w:pBdr>
          <w:top w:val="single" w:sz="6" w:space="31" w:color="EEEEEE"/>
          <w:left w:val="single" w:sz="6" w:space="0" w:color="EEEEEE"/>
          <w:bottom w:val="single" w:sz="6" w:space="31" w:color="EEEEEE"/>
          <w:right w:val="single" w:sz="6" w:space="0" w:color="EEEEEE"/>
        </w:pBdr>
        <w:shd w:val="clear" w:color="auto" w:fill="FFFFFF"/>
        <w:spacing w:after="0" w:line="240" w:lineRule="auto"/>
        <w:ind w:left="0"/>
        <w:rPr>
          <w:rFonts w:ascii="Segoe UI" w:hAnsi="Segoe UI" w:cs="Segoe UI"/>
          <w:color w:val="263238"/>
          <w:sz w:val="21"/>
          <w:szCs w:val="21"/>
        </w:rPr>
      </w:pPr>
    </w:p>
    <w:p w:rsidR="00267DE7" w:rsidRDefault="00267DE7" w:rsidP="00267DE7">
      <w:pPr>
        <w:shd w:val="clear" w:color="auto" w:fill="FFFFFF"/>
        <w:jc w:val="center"/>
        <w:rPr>
          <w:rFonts w:ascii="Segoe UI" w:hAnsi="Segoe UI" w:cs="Segoe UI"/>
          <w:color w:val="263238"/>
          <w:sz w:val="21"/>
          <w:szCs w:val="21"/>
        </w:rPr>
      </w:pPr>
      <w:r>
        <w:rPr>
          <w:rFonts w:ascii="Segoe UI" w:hAnsi="Segoe UI" w:cs="Segoe UI"/>
          <w:noProof/>
          <w:color w:val="333333"/>
          <w:sz w:val="21"/>
          <w:szCs w:val="21"/>
        </w:rPr>
        <w:drawing>
          <wp:inline distT="0" distB="0" distL="0" distR="0">
            <wp:extent cx="952500" cy="381000"/>
            <wp:effectExtent l="0" t="0" r="0" b="0"/>
            <wp:docPr id="63" name="Picture 63" descr="https://www.dinstar.com/images/Get01.pn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s://www.dinstar.com/images/Get01.png">
                      <a:hlinkClick r:id="rId36"/>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381000"/>
                    </a:xfrm>
                    <a:prstGeom prst="rect">
                      <a:avLst/>
                    </a:prstGeom>
                    <a:noFill/>
                    <a:ln>
                      <a:noFill/>
                    </a:ln>
                  </pic:spPr>
                </pic:pic>
              </a:graphicData>
            </a:graphic>
          </wp:inline>
        </w:drawing>
      </w:r>
    </w:p>
    <w:p w:rsidR="00250273" w:rsidRDefault="00250273">
      <w:bookmarkStart w:id="0" w:name="_GoBack"/>
      <w:bookmarkEnd w:id="0"/>
    </w:p>
    <w:sectPr w:rsidR="00250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8623B"/>
    <w:multiLevelType w:val="multilevel"/>
    <w:tmpl w:val="645C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C6F2C"/>
    <w:multiLevelType w:val="multilevel"/>
    <w:tmpl w:val="8CCC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31AD4"/>
    <w:multiLevelType w:val="multilevel"/>
    <w:tmpl w:val="D66E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D6436"/>
    <w:multiLevelType w:val="multilevel"/>
    <w:tmpl w:val="687A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040C4"/>
    <w:multiLevelType w:val="multilevel"/>
    <w:tmpl w:val="C92E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776BB"/>
    <w:multiLevelType w:val="multilevel"/>
    <w:tmpl w:val="68A2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62C08"/>
    <w:multiLevelType w:val="multilevel"/>
    <w:tmpl w:val="C826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F4038"/>
    <w:multiLevelType w:val="multilevel"/>
    <w:tmpl w:val="A876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97F82"/>
    <w:multiLevelType w:val="multilevel"/>
    <w:tmpl w:val="EB52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34B22"/>
    <w:multiLevelType w:val="multilevel"/>
    <w:tmpl w:val="438E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E5999"/>
    <w:multiLevelType w:val="multilevel"/>
    <w:tmpl w:val="355A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DC4296"/>
    <w:multiLevelType w:val="multilevel"/>
    <w:tmpl w:val="6770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54535"/>
    <w:multiLevelType w:val="multilevel"/>
    <w:tmpl w:val="803A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81FE2"/>
    <w:multiLevelType w:val="multilevel"/>
    <w:tmpl w:val="C94C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353BF"/>
    <w:multiLevelType w:val="multilevel"/>
    <w:tmpl w:val="F53E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0321A"/>
    <w:multiLevelType w:val="multilevel"/>
    <w:tmpl w:val="7632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B08E8"/>
    <w:multiLevelType w:val="multilevel"/>
    <w:tmpl w:val="9AB0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E3A74"/>
    <w:multiLevelType w:val="multilevel"/>
    <w:tmpl w:val="5456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05731"/>
    <w:multiLevelType w:val="multilevel"/>
    <w:tmpl w:val="5E3E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04058"/>
    <w:multiLevelType w:val="multilevel"/>
    <w:tmpl w:val="4E58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F1D5B"/>
    <w:multiLevelType w:val="multilevel"/>
    <w:tmpl w:val="DB00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573BEB"/>
    <w:multiLevelType w:val="multilevel"/>
    <w:tmpl w:val="B87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32148"/>
    <w:multiLevelType w:val="multilevel"/>
    <w:tmpl w:val="1D6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506ABC"/>
    <w:multiLevelType w:val="multilevel"/>
    <w:tmpl w:val="0676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7"/>
  </w:num>
  <w:num w:numId="3">
    <w:abstractNumId w:val="3"/>
  </w:num>
  <w:num w:numId="4">
    <w:abstractNumId w:val="12"/>
  </w:num>
  <w:num w:numId="5">
    <w:abstractNumId w:val="15"/>
  </w:num>
  <w:num w:numId="6">
    <w:abstractNumId w:val="8"/>
  </w:num>
  <w:num w:numId="7">
    <w:abstractNumId w:val="11"/>
  </w:num>
  <w:num w:numId="8">
    <w:abstractNumId w:val="5"/>
  </w:num>
  <w:num w:numId="9">
    <w:abstractNumId w:val="9"/>
  </w:num>
  <w:num w:numId="10">
    <w:abstractNumId w:val="22"/>
  </w:num>
  <w:num w:numId="11">
    <w:abstractNumId w:val="20"/>
  </w:num>
  <w:num w:numId="12">
    <w:abstractNumId w:val="2"/>
  </w:num>
  <w:num w:numId="13">
    <w:abstractNumId w:val="23"/>
  </w:num>
  <w:num w:numId="14">
    <w:abstractNumId w:val="13"/>
  </w:num>
  <w:num w:numId="15">
    <w:abstractNumId w:val="4"/>
  </w:num>
  <w:num w:numId="16">
    <w:abstractNumId w:val="16"/>
  </w:num>
  <w:num w:numId="17">
    <w:abstractNumId w:val="7"/>
  </w:num>
  <w:num w:numId="18">
    <w:abstractNumId w:val="10"/>
  </w:num>
  <w:num w:numId="19">
    <w:abstractNumId w:val="6"/>
  </w:num>
  <w:num w:numId="20">
    <w:abstractNumId w:val="19"/>
  </w:num>
  <w:num w:numId="21">
    <w:abstractNumId w:val="18"/>
  </w:num>
  <w:num w:numId="22">
    <w:abstractNumId w:val="0"/>
  </w:num>
  <w:num w:numId="23">
    <w:abstractNumId w:val="1"/>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891"/>
    <w:rsid w:val="00250273"/>
    <w:rsid w:val="00267DE7"/>
    <w:rsid w:val="00291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B9E2AF-3CC8-4004-8020-9AE049973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67D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67DE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67D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67DE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267DE7"/>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7DE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67DE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267DE7"/>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267DE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67DE7"/>
    <w:rPr>
      <w:color w:val="0000FF"/>
      <w:u w:val="single"/>
    </w:rPr>
  </w:style>
  <w:style w:type="paragraph" w:customStyle="1" w:styleId="slideinup">
    <w:name w:val="slideinup"/>
    <w:basedOn w:val="Normal"/>
    <w:rsid w:val="00267D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7DE7"/>
    <w:rPr>
      <w:b/>
      <w:bCs/>
    </w:rPr>
  </w:style>
  <w:style w:type="character" w:customStyle="1" w:styleId="Heading1Char">
    <w:name w:val="Heading 1 Char"/>
    <w:basedOn w:val="DefaultParagraphFont"/>
    <w:link w:val="Heading1"/>
    <w:uiPriority w:val="9"/>
    <w:rsid w:val="00267DE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267DE7"/>
    <w:rPr>
      <w:rFonts w:asciiTheme="majorHAnsi" w:eastAsiaTheme="majorEastAsia" w:hAnsiTheme="majorHAnsi" w:cstheme="majorBidi"/>
      <w:color w:val="2E74B5" w:themeColor="accent1" w:themeShade="BF"/>
      <w:sz w:val="26"/>
      <w:szCs w:val="26"/>
    </w:rPr>
  </w:style>
  <w:style w:type="paragraph" w:customStyle="1" w:styleId="desc">
    <w:name w:val="desc"/>
    <w:basedOn w:val="Normal"/>
    <w:rsid w:val="00267D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67DE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8513232">
      <w:bodyDiv w:val="1"/>
      <w:marLeft w:val="0"/>
      <w:marRight w:val="0"/>
      <w:marTop w:val="0"/>
      <w:marBottom w:val="0"/>
      <w:divBdr>
        <w:top w:val="none" w:sz="0" w:space="0" w:color="auto"/>
        <w:left w:val="none" w:sz="0" w:space="0" w:color="auto"/>
        <w:bottom w:val="none" w:sz="0" w:space="0" w:color="auto"/>
        <w:right w:val="none" w:sz="0" w:space="0" w:color="auto"/>
      </w:divBdr>
      <w:divsChild>
        <w:div w:id="1279216574">
          <w:marLeft w:val="0"/>
          <w:marRight w:val="0"/>
          <w:marTop w:val="0"/>
          <w:marBottom w:val="0"/>
          <w:divBdr>
            <w:top w:val="none" w:sz="0" w:space="0" w:color="auto"/>
            <w:left w:val="none" w:sz="0" w:space="0" w:color="auto"/>
            <w:bottom w:val="none" w:sz="0" w:space="0" w:color="auto"/>
            <w:right w:val="none" w:sz="0" w:space="0" w:color="auto"/>
          </w:divBdr>
          <w:divsChild>
            <w:div w:id="717901267">
              <w:marLeft w:val="0"/>
              <w:marRight w:val="0"/>
              <w:marTop w:val="300"/>
              <w:marBottom w:val="0"/>
              <w:divBdr>
                <w:top w:val="none" w:sz="0" w:space="0" w:color="auto"/>
                <w:left w:val="none" w:sz="0" w:space="0" w:color="auto"/>
                <w:bottom w:val="none" w:sz="0" w:space="0" w:color="auto"/>
                <w:right w:val="none" w:sz="0" w:space="0" w:color="auto"/>
              </w:divBdr>
              <w:divsChild>
                <w:div w:id="2006322044">
                  <w:marLeft w:val="0"/>
                  <w:marRight w:val="0"/>
                  <w:marTop w:val="0"/>
                  <w:marBottom w:val="135"/>
                  <w:divBdr>
                    <w:top w:val="none" w:sz="0" w:space="0" w:color="auto"/>
                    <w:left w:val="none" w:sz="0" w:space="0" w:color="auto"/>
                    <w:bottom w:val="none" w:sz="0" w:space="0" w:color="auto"/>
                    <w:right w:val="none" w:sz="0" w:space="0" w:color="auto"/>
                  </w:divBdr>
                </w:div>
              </w:divsChild>
            </w:div>
            <w:div w:id="665013238">
              <w:marLeft w:val="0"/>
              <w:marRight w:val="0"/>
              <w:marTop w:val="0"/>
              <w:marBottom w:val="0"/>
              <w:divBdr>
                <w:top w:val="none" w:sz="0" w:space="0" w:color="auto"/>
                <w:left w:val="none" w:sz="0" w:space="0" w:color="auto"/>
                <w:bottom w:val="none" w:sz="0" w:space="0" w:color="auto"/>
                <w:right w:val="none" w:sz="0" w:space="0" w:color="auto"/>
              </w:divBdr>
              <w:divsChild>
                <w:div w:id="1168864938">
                  <w:marLeft w:val="0"/>
                  <w:marRight w:val="0"/>
                  <w:marTop w:val="0"/>
                  <w:marBottom w:val="0"/>
                  <w:divBdr>
                    <w:top w:val="none" w:sz="0" w:space="0" w:color="auto"/>
                    <w:left w:val="none" w:sz="0" w:space="0" w:color="auto"/>
                    <w:bottom w:val="none" w:sz="0" w:space="0" w:color="auto"/>
                    <w:right w:val="none" w:sz="0" w:space="0" w:color="auto"/>
                  </w:divBdr>
                </w:div>
                <w:div w:id="244921870">
                  <w:marLeft w:val="0"/>
                  <w:marRight w:val="0"/>
                  <w:marTop w:val="0"/>
                  <w:marBottom w:val="0"/>
                  <w:divBdr>
                    <w:top w:val="none" w:sz="0" w:space="0" w:color="auto"/>
                    <w:left w:val="none" w:sz="0" w:space="0" w:color="auto"/>
                    <w:bottom w:val="none" w:sz="0" w:space="0" w:color="auto"/>
                    <w:right w:val="none" w:sz="0" w:space="0" w:color="auto"/>
                  </w:divBdr>
                </w:div>
                <w:div w:id="1106920165">
                  <w:marLeft w:val="0"/>
                  <w:marRight w:val="0"/>
                  <w:marTop w:val="0"/>
                  <w:marBottom w:val="0"/>
                  <w:divBdr>
                    <w:top w:val="none" w:sz="0" w:space="0" w:color="auto"/>
                    <w:left w:val="none" w:sz="0" w:space="0" w:color="auto"/>
                    <w:bottom w:val="none" w:sz="0" w:space="0" w:color="auto"/>
                    <w:right w:val="none" w:sz="0" w:space="0" w:color="auto"/>
                  </w:divBdr>
                </w:div>
                <w:div w:id="1734349696">
                  <w:marLeft w:val="0"/>
                  <w:marRight w:val="0"/>
                  <w:marTop w:val="0"/>
                  <w:marBottom w:val="0"/>
                  <w:divBdr>
                    <w:top w:val="none" w:sz="0" w:space="0" w:color="auto"/>
                    <w:left w:val="none" w:sz="0" w:space="0" w:color="auto"/>
                    <w:bottom w:val="none" w:sz="0" w:space="0" w:color="auto"/>
                    <w:right w:val="none" w:sz="0" w:space="0" w:color="auto"/>
                  </w:divBdr>
                </w:div>
                <w:div w:id="675351389">
                  <w:marLeft w:val="0"/>
                  <w:marRight w:val="0"/>
                  <w:marTop w:val="0"/>
                  <w:marBottom w:val="0"/>
                  <w:divBdr>
                    <w:top w:val="none" w:sz="0" w:space="0" w:color="auto"/>
                    <w:left w:val="none" w:sz="0" w:space="0" w:color="auto"/>
                    <w:bottom w:val="none" w:sz="0" w:space="0" w:color="auto"/>
                    <w:right w:val="none" w:sz="0" w:space="0" w:color="auto"/>
                  </w:divBdr>
                </w:div>
                <w:div w:id="21708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0210">
          <w:marLeft w:val="0"/>
          <w:marRight w:val="0"/>
          <w:marTop w:val="0"/>
          <w:marBottom w:val="0"/>
          <w:divBdr>
            <w:top w:val="none" w:sz="0" w:space="0" w:color="auto"/>
            <w:left w:val="none" w:sz="0" w:space="0" w:color="auto"/>
            <w:bottom w:val="none" w:sz="0" w:space="0" w:color="auto"/>
            <w:right w:val="none" w:sz="0" w:space="0" w:color="auto"/>
          </w:divBdr>
          <w:divsChild>
            <w:div w:id="1738435198">
              <w:marLeft w:val="0"/>
              <w:marRight w:val="0"/>
              <w:marTop w:val="0"/>
              <w:marBottom w:val="0"/>
              <w:divBdr>
                <w:top w:val="none" w:sz="0" w:space="0" w:color="auto"/>
                <w:left w:val="none" w:sz="0" w:space="0" w:color="auto"/>
                <w:bottom w:val="none" w:sz="0" w:space="0" w:color="auto"/>
                <w:right w:val="none" w:sz="0" w:space="0" w:color="auto"/>
              </w:divBdr>
              <w:divsChild>
                <w:div w:id="1149201438">
                  <w:marLeft w:val="0"/>
                  <w:marRight w:val="0"/>
                  <w:marTop w:val="0"/>
                  <w:marBottom w:val="0"/>
                  <w:divBdr>
                    <w:top w:val="none" w:sz="0" w:space="0" w:color="auto"/>
                    <w:left w:val="none" w:sz="0" w:space="0" w:color="auto"/>
                    <w:bottom w:val="none" w:sz="0" w:space="0" w:color="auto"/>
                    <w:right w:val="none" w:sz="0" w:space="0" w:color="auto"/>
                  </w:divBdr>
                </w:div>
              </w:divsChild>
            </w:div>
            <w:div w:id="2082947565">
              <w:marLeft w:val="0"/>
              <w:marRight w:val="0"/>
              <w:marTop w:val="0"/>
              <w:marBottom w:val="0"/>
              <w:divBdr>
                <w:top w:val="none" w:sz="0" w:space="0" w:color="auto"/>
                <w:left w:val="none" w:sz="0" w:space="0" w:color="auto"/>
                <w:bottom w:val="none" w:sz="0" w:space="0" w:color="auto"/>
                <w:right w:val="none" w:sz="0" w:space="0" w:color="auto"/>
              </w:divBdr>
              <w:divsChild>
                <w:div w:id="1711764811">
                  <w:marLeft w:val="0"/>
                  <w:marRight w:val="0"/>
                  <w:marTop w:val="0"/>
                  <w:marBottom w:val="0"/>
                  <w:divBdr>
                    <w:top w:val="none" w:sz="0" w:space="0" w:color="auto"/>
                    <w:left w:val="none" w:sz="0" w:space="0" w:color="auto"/>
                    <w:bottom w:val="none" w:sz="0" w:space="0" w:color="auto"/>
                    <w:right w:val="none" w:sz="0" w:space="0" w:color="auto"/>
                  </w:divBdr>
                  <w:divsChild>
                    <w:div w:id="35685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28787">
              <w:marLeft w:val="0"/>
              <w:marRight w:val="0"/>
              <w:marTop w:val="0"/>
              <w:marBottom w:val="0"/>
              <w:divBdr>
                <w:top w:val="none" w:sz="0" w:space="0" w:color="auto"/>
                <w:left w:val="none" w:sz="0" w:space="0" w:color="auto"/>
                <w:bottom w:val="none" w:sz="0" w:space="0" w:color="auto"/>
                <w:right w:val="none" w:sz="0" w:space="0" w:color="auto"/>
              </w:divBdr>
              <w:divsChild>
                <w:div w:id="803818537">
                  <w:marLeft w:val="0"/>
                  <w:marRight w:val="0"/>
                  <w:marTop w:val="0"/>
                  <w:marBottom w:val="0"/>
                  <w:divBdr>
                    <w:top w:val="none" w:sz="0" w:space="0" w:color="auto"/>
                    <w:left w:val="none" w:sz="0" w:space="0" w:color="auto"/>
                    <w:bottom w:val="none" w:sz="0" w:space="0" w:color="auto"/>
                    <w:right w:val="none" w:sz="0" w:space="0" w:color="auto"/>
                  </w:divBdr>
                </w:div>
              </w:divsChild>
            </w:div>
            <w:div w:id="2080710339">
              <w:marLeft w:val="0"/>
              <w:marRight w:val="0"/>
              <w:marTop w:val="0"/>
              <w:marBottom w:val="0"/>
              <w:divBdr>
                <w:top w:val="none" w:sz="0" w:space="0" w:color="auto"/>
                <w:left w:val="none" w:sz="0" w:space="0" w:color="auto"/>
                <w:bottom w:val="none" w:sz="0" w:space="0" w:color="auto"/>
                <w:right w:val="none" w:sz="0" w:space="0" w:color="auto"/>
              </w:divBdr>
              <w:divsChild>
                <w:div w:id="9528225">
                  <w:marLeft w:val="0"/>
                  <w:marRight w:val="0"/>
                  <w:marTop w:val="0"/>
                  <w:marBottom w:val="0"/>
                  <w:divBdr>
                    <w:top w:val="none" w:sz="0" w:space="0" w:color="auto"/>
                    <w:left w:val="none" w:sz="0" w:space="0" w:color="auto"/>
                    <w:bottom w:val="none" w:sz="0" w:space="0" w:color="auto"/>
                    <w:right w:val="none" w:sz="0" w:space="0" w:color="auto"/>
                  </w:divBdr>
                </w:div>
                <w:div w:id="1090661055">
                  <w:marLeft w:val="0"/>
                  <w:marRight w:val="0"/>
                  <w:marTop w:val="0"/>
                  <w:marBottom w:val="0"/>
                  <w:divBdr>
                    <w:top w:val="none" w:sz="0" w:space="0" w:color="auto"/>
                    <w:left w:val="none" w:sz="0" w:space="0" w:color="auto"/>
                    <w:bottom w:val="none" w:sz="0" w:space="0" w:color="auto"/>
                    <w:right w:val="none" w:sz="0" w:space="0" w:color="auto"/>
                  </w:divBdr>
                </w:div>
              </w:divsChild>
            </w:div>
            <w:div w:id="331034638">
              <w:marLeft w:val="0"/>
              <w:marRight w:val="0"/>
              <w:marTop w:val="0"/>
              <w:marBottom w:val="0"/>
              <w:divBdr>
                <w:top w:val="none" w:sz="0" w:space="0" w:color="auto"/>
                <w:left w:val="none" w:sz="0" w:space="0" w:color="auto"/>
                <w:bottom w:val="none" w:sz="0" w:space="0" w:color="auto"/>
                <w:right w:val="none" w:sz="0" w:space="0" w:color="auto"/>
              </w:divBdr>
              <w:divsChild>
                <w:div w:id="909847979">
                  <w:marLeft w:val="0"/>
                  <w:marRight w:val="0"/>
                  <w:marTop w:val="0"/>
                  <w:marBottom w:val="0"/>
                  <w:divBdr>
                    <w:top w:val="none" w:sz="0" w:space="0" w:color="auto"/>
                    <w:left w:val="none" w:sz="0" w:space="0" w:color="auto"/>
                    <w:bottom w:val="none" w:sz="0" w:space="0" w:color="auto"/>
                    <w:right w:val="none" w:sz="0" w:space="0" w:color="auto"/>
                  </w:divBdr>
                </w:div>
                <w:div w:id="1175728806">
                  <w:marLeft w:val="0"/>
                  <w:marRight w:val="0"/>
                  <w:marTop w:val="0"/>
                  <w:marBottom w:val="0"/>
                  <w:divBdr>
                    <w:top w:val="none" w:sz="0" w:space="0" w:color="auto"/>
                    <w:left w:val="none" w:sz="0" w:space="0" w:color="auto"/>
                    <w:bottom w:val="none" w:sz="0" w:space="0" w:color="auto"/>
                    <w:right w:val="none" w:sz="0" w:space="0" w:color="auto"/>
                  </w:divBdr>
                  <w:divsChild>
                    <w:div w:id="17465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6617">
          <w:marLeft w:val="0"/>
          <w:marRight w:val="0"/>
          <w:marTop w:val="0"/>
          <w:marBottom w:val="0"/>
          <w:divBdr>
            <w:top w:val="none" w:sz="0" w:space="0" w:color="auto"/>
            <w:left w:val="none" w:sz="0" w:space="0" w:color="auto"/>
            <w:bottom w:val="none" w:sz="0" w:space="0" w:color="auto"/>
            <w:right w:val="none" w:sz="0" w:space="0" w:color="auto"/>
          </w:divBdr>
          <w:divsChild>
            <w:div w:id="1829250621">
              <w:marLeft w:val="0"/>
              <w:marRight w:val="0"/>
              <w:marTop w:val="0"/>
              <w:marBottom w:val="0"/>
              <w:divBdr>
                <w:top w:val="none" w:sz="0" w:space="0" w:color="auto"/>
                <w:left w:val="none" w:sz="0" w:space="0" w:color="auto"/>
                <w:bottom w:val="none" w:sz="0" w:space="0" w:color="auto"/>
                <w:right w:val="none" w:sz="0" w:space="0" w:color="auto"/>
              </w:divBdr>
              <w:divsChild>
                <w:div w:id="550776181">
                  <w:marLeft w:val="0"/>
                  <w:marRight w:val="0"/>
                  <w:marTop w:val="0"/>
                  <w:marBottom w:val="0"/>
                  <w:divBdr>
                    <w:top w:val="none" w:sz="0" w:space="0" w:color="auto"/>
                    <w:left w:val="none" w:sz="0" w:space="0" w:color="auto"/>
                    <w:bottom w:val="none" w:sz="0" w:space="0" w:color="auto"/>
                    <w:right w:val="none" w:sz="0" w:space="0" w:color="auto"/>
                  </w:divBdr>
                </w:div>
                <w:div w:id="726684747">
                  <w:marLeft w:val="0"/>
                  <w:marRight w:val="0"/>
                  <w:marTop w:val="0"/>
                  <w:marBottom w:val="0"/>
                  <w:divBdr>
                    <w:top w:val="none" w:sz="0" w:space="0" w:color="auto"/>
                    <w:left w:val="none" w:sz="0" w:space="0" w:color="auto"/>
                    <w:bottom w:val="none" w:sz="0" w:space="0" w:color="auto"/>
                    <w:right w:val="none" w:sz="0" w:space="0" w:color="auto"/>
                  </w:divBdr>
                </w:div>
                <w:div w:id="1946620658">
                  <w:marLeft w:val="0"/>
                  <w:marRight w:val="0"/>
                  <w:marTop w:val="1200"/>
                  <w:marBottom w:val="0"/>
                  <w:divBdr>
                    <w:top w:val="none" w:sz="0" w:space="0" w:color="auto"/>
                    <w:left w:val="none" w:sz="0" w:space="0" w:color="auto"/>
                    <w:bottom w:val="none" w:sz="0" w:space="0" w:color="auto"/>
                    <w:right w:val="none" w:sz="0" w:space="0" w:color="auto"/>
                  </w:divBdr>
                </w:div>
              </w:divsChild>
            </w:div>
          </w:divsChild>
        </w:div>
      </w:divsChild>
    </w:div>
    <w:div w:id="1107575999">
      <w:bodyDiv w:val="1"/>
      <w:marLeft w:val="0"/>
      <w:marRight w:val="0"/>
      <w:marTop w:val="0"/>
      <w:marBottom w:val="0"/>
      <w:divBdr>
        <w:top w:val="none" w:sz="0" w:space="0" w:color="auto"/>
        <w:left w:val="none" w:sz="0" w:space="0" w:color="auto"/>
        <w:bottom w:val="none" w:sz="0" w:space="0" w:color="auto"/>
        <w:right w:val="none" w:sz="0" w:space="0" w:color="auto"/>
      </w:divBdr>
      <w:divsChild>
        <w:div w:id="1622951882">
          <w:marLeft w:val="0"/>
          <w:marRight w:val="0"/>
          <w:marTop w:val="0"/>
          <w:marBottom w:val="0"/>
          <w:divBdr>
            <w:top w:val="none" w:sz="0" w:space="0" w:color="auto"/>
            <w:left w:val="none" w:sz="0" w:space="0" w:color="auto"/>
            <w:bottom w:val="none" w:sz="0" w:space="0" w:color="auto"/>
            <w:right w:val="none" w:sz="0" w:space="0" w:color="auto"/>
          </w:divBdr>
          <w:divsChild>
            <w:div w:id="535041624">
              <w:marLeft w:val="0"/>
              <w:marRight w:val="0"/>
              <w:marTop w:val="300"/>
              <w:marBottom w:val="0"/>
              <w:divBdr>
                <w:top w:val="none" w:sz="0" w:space="0" w:color="auto"/>
                <w:left w:val="none" w:sz="0" w:space="0" w:color="auto"/>
                <w:bottom w:val="none" w:sz="0" w:space="0" w:color="auto"/>
                <w:right w:val="none" w:sz="0" w:space="0" w:color="auto"/>
              </w:divBdr>
              <w:divsChild>
                <w:div w:id="1565025472">
                  <w:marLeft w:val="0"/>
                  <w:marRight w:val="0"/>
                  <w:marTop w:val="0"/>
                  <w:marBottom w:val="135"/>
                  <w:divBdr>
                    <w:top w:val="none" w:sz="0" w:space="0" w:color="auto"/>
                    <w:left w:val="none" w:sz="0" w:space="0" w:color="auto"/>
                    <w:bottom w:val="none" w:sz="0" w:space="0" w:color="auto"/>
                    <w:right w:val="none" w:sz="0" w:space="0" w:color="auto"/>
                  </w:divBdr>
                </w:div>
              </w:divsChild>
            </w:div>
            <w:div w:id="625089190">
              <w:marLeft w:val="0"/>
              <w:marRight w:val="0"/>
              <w:marTop w:val="0"/>
              <w:marBottom w:val="0"/>
              <w:divBdr>
                <w:top w:val="none" w:sz="0" w:space="0" w:color="auto"/>
                <w:left w:val="none" w:sz="0" w:space="0" w:color="auto"/>
                <w:bottom w:val="none" w:sz="0" w:space="0" w:color="auto"/>
                <w:right w:val="none" w:sz="0" w:space="0" w:color="auto"/>
              </w:divBdr>
              <w:divsChild>
                <w:div w:id="1657109840">
                  <w:marLeft w:val="0"/>
                  <w:marRight w:val="0"/>
                  <w:marTop w:val="0"/>
                  <w:marBottom w:val="0"/>
                  <w:divBdr>
                    <w:top w:val="none" w:sz="0" w:space="0" w:color="auto"/>
                    <w:left w:val="none" w:sz="0" w:space="0" w:color="auto"/>
                    <w:bottom w:val="none" w:sz="0" w:space="0" w:color="auto"/>
                    <w:right w:val="none" w:sz="0" w:space="0" w:color="auto"/>
                  </w:divBdr>
                </w:div>
                <w:div w:id="498666134">
                  <w:marLeft w:val="0"/>
                  <w:marRight w:val="0"/>
                  <w:marTop w:val="0"/>
                  <w:marBottom w:val="0"/>
                  <w:divBdr>
                    <w:top w:val="none" w:sz="0" w:space="0" w:color="auto"/>
                    <w:left w:val="none" w:sz="0" w:space="0" w:color="auto"/>
                    <w:bottom w:val="none" w:sz="0" w:space="0" w:color="auto"/>
                    <w:right w:val="none" w:sz="0" w:space="0" w:color="auto"/>
                  </w:divBdr>
                </w:div>
                <w:div w:id="616107776">
                  <w:marLeft w:val="0"/>
                  <w:marRight w:val="0"/>
                  <w:marTop w:val="0"/>
                  <w:marBottom w:val="0"/>
                  <w:divBdr>
                    <w:top w:val="none" w:sz="0" w:space="0" w:color="auto"/>
                    <w:left w:val="none" w:sz="0" w:space="0" w:color="auto"/>
                    <w:bottom w:val="none" w:sz="0" w:space="0" w:color="auto"/>
                    <w:right w:val="none" w:sz="0" w:space="0" w:color="auto"/>
                  </w:divBdr>
                </w:div>
                <w:div w:id="1958633856">
                  <w:marLeft w:val="0"/>
                  <w:marRight w:val="0"/>
                  <w:marTop w:val="0"/>
                  <w:marBottom w:val="0"/>
                  <w:divBdr>
                    <w:top w:val="none" w:sz="0" w:space="0" w:color="auto"/>
                    <w:left w:val="none" w:sz="0" w:space="0" w:color="auto"/>
                    <w:bottom w:val="none" w:sz="0" w:space="0" w:color="auto"/>
                    <w:right w:val="none" w:sz="0" w:space="0" w:color="auto"/>
                  </w:divBdr>
                </w:div>
                <w:div w:id="11954347">
                  <w:marLeft w:val="0"/>
                  <w:marRight w:val="0"/>
                  <w:marTop w:val="0"/>
                  <w:marBottom w:val="0"/>
                  <w:divBdr>
                    <w:top w:val="none" w:sz="0" w:space="0" w:color="auto"/>
                    <w:left w:val="none" w:sz="0" w:space="0" w:color="auto"/>
                    <w:bottom w:val="none" w:sz="0" w:space="0" w:color="auto"/>
                    <w:right w:val="none" w:sz="0" w:space="0" w:color="auto"/>
                  </w:divBdr>
                </w:div>
                <w:div w:id="4640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7066">
          <w:marLeft w:val="0"/>
          <w:marRight w:val="0"/>
          <w:marTop w:val="0"/>
          <w:marBottom w:val="0"/>
          <w:divBdr>
            <w:top w:val="none" w:sz="0" w:space="0" w:color="auto"/>
            <w:left w:val="none" w:sz="0" w:space="0" w:color="auto"/>
            <w:bottom w:val="none" w:sz="0" w:space="0" w:color="auto"/>
            <w:right w:val="none" w:sz="0" w:space="0" w:color="auto"/>
          </w:divBdr>
          <w:divsChild>
            <w:div w:id="537015230">
              <w:marLeft w:val="0"/>
              <w:marRight w:val="0"/>
              <w:marTop w:val="0"/>
              <w:marBottom w:val="0"/>
              <w:divBdr>
                <w:top w:val="none" w:sz="0" w:space="0" w:color="auto"/>
                <w:left w:val="none" w:sz="0" w:space="0" w:color="auto"/>
                <w:bottom w:val="none" w:sz="0" w:space="0" w:color="auto"/>
                <w:right w:val="none" w:sz="0" w:space="0" w:color="auto"/>
              </w:divBdr>
              <w:divsChild>
                <w:div w:id="1030571579">
                  <w:marLeft w:val="0"/>
                  <w:marRight w:val="0"/>
                  <w:marTop w:val="0"/>
                  <w:marBottom w:val="0"/>
                  <w:divBdr>
                    <w:top w:val="none" w:sz="0" w:space="0" w:color="auto"/>
                    <w:left w:val="none" w:sz="0" w:space="0" w:color="auto"/>
                    <w:bottom w:val="none" w:sz="0" w:space="0" w:color="auto"/>
                    <w:right w:val="none" w:sz="0" w:space="0" w:color="auto"/>
                  </w:divBdr>
                </w:div>
              </w:divsChild>
            </w:div>
            <w:div w:id="1298299867">
              <w:marLeft w:val="0"/>
              <w:marRight w:val="0"/>
              <w:marTop w:val="0"/>
              <w:marBottom w:val="0"/>
              <w:divBdr>
                <w:top w:val="none" w:sz="0" w:space="0" w:color="auto"/>
                <w:left w:val="none" w:sz="0" w:space="0" w:color="auto"/>
                <w:bottom w:val="none" w:sz="0" w:space="0" w:color="auto"/>
                <w:right w:val="none" w:sz="0" w:space="0" w:color="auto"/>
              </w:divBdr>
              <w:divsChild>
                <w:div w:id="320618122">
                  <w:marLeft w:val="0"/>
                  <w:marRight w:val="0"/>
                  <w:marTop w:val="0"/>
                  <w:marBottom w:val="0"/>
                  <w:divBdr>
                    <w:top w:val="none" w:sz="0" w:space="0" w:color="auto"/>
                    <w:left w:val="none" w:sz="0" w:space="0" w:color="auto"/>
                    <w:bottom w:val="none" w:sz="0" w:space="0" w:color="auto"/>
                    <w:right w:val="none" w:sz="0" w:space="0" w:color="auto"/>
                  </w:divBdr>
                </w:div>
              </w:divsChild>
            </w:div>
            <w:div w:id="764613414">
              <w:marLeft w:val="0"/>
              <w:marRight w:val="0"/>
              <w:marTop w:val="0"/>
              <w:marBottom w:val="0"/>
              <w:divBdr>
                <w:top w:val="none" w:sz="0" w:space="0" w:color="auto"/>
                <w:left w:val="none" w:sz="0" w:space="0" w:color="auto"/>
                <w:bottom w:val="none" w:sz="0" w:space="0" w:color="auto"/>
                <w:right w:val="none" w:sz="0" w:space="0" w:color="auto"/>
              </w:divBdr>
              <w:divsChild>
                <w:div w:id="474837272">
                  <w:marLeft w:val="0"/>
                  <w:marRight w:val="0"/>
                  <w:marTop w:val="0"/>
                  <w:marBottom w:val="0"/>
                  <w:divBdr>
                    <w:top w:val="none" w:sz="0" w:space="0" w:color="auto"/>
                    <w:left w:val="none" w:sz="0" w:space="0" w:color="auto"/>
                    <w:bottom w:val="none" w:sz="0" w:space="0" w:color="auto"/>
                    <w:right w:val="none" w:sz="0" w:space="0" w:color="auto"/>
                  </w:divBdr>
                </w:div>
                <w:div w:id="689837275">
                  <w:marLeft w:val="0"/>
                  <w:marRight w:val="0"/>
                  <w:marTop w:val="0"/>
                  <w:marBottom w:val="0"/>
                  <w:divBdr>
                    <w:top w:val="none" w:sz="0" w:space="0" w:color="auto"/>
                    <w:left w:val="none" w:sz="0" w:space="0" w:color="auto"/>
                    <w:bottom w:val="none" w:sz="0" w:space="0" w:color="auto"/>
                    <w:right w:val="none" w:sz="0" w:space="0" w:color="auto"/>
                  </w:divBdr>
                </w:div>
              </w:divsChild>
            </w:div>
            <w:div w:id="1041050477">
              <w:marLeft w:val="0"/>
              <w:marRight w:val="0"/>
              <w:marTop w:val="0"/>
              <w:marBottom w:val="0"/>
              <w:divBdr>
                <w:top w:val="none" w:sz="0" w:space="0" w:color="auto"/>
                <w:left w:val="none" w:sz="0" w:space="0" w:color="auto"/>
                <w:bottom w:val="none" w:sz="0" w:space="0" w:color="auto"/>
                <w:right w:val="none" w:sz="0" w:space="0" w:color="auto"/>
              </w:divBdr>
              <w:divsChild>
                <w:div w:id="1606647164">
                  <w:marLeft w:val="0"/>
                  <w:marRight w:val="0"/>
                  <w:marTop w:val="0"/>
                  <w:marBottom w:val="0"/>
                  <w:divBdr>
                    <w:top w:val="none" w:sz="0" w:space="0" w:color="auto"/>
                    <w:left w:val="none" w:sz="0" w:space="0" w:color="auto"/>
                    <w:bottom w:val="none" w:sz="0" w:space="0" w:color="auto"/>
                    <w:right w:val="none" w:sz="0" w:space="0" w:color="auto"/>
                  </w:divBdr>
                  <w:divsChild>
                    <w:div w:id="5612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31098">
              <w:marLeft w:val="0"/>
              <w:marRight w:val="0"/>
              <w:marTop w:val="0"/>
              <w:marBottom w:val="0"/>
              <w:divBdr>
                <w:top w:val="none" w:sz="0" w:space="0" w:color="auto"/>
                <w:left w:val="none" w:sz="0" w:space="0" w:color="auto"/>
                <w:bottom w:val="none" w:sz="0" w:space="0" w:color="auto"/>
                <w:right w:val="none" w:sz="0" w:space="0" w:color="auto"/>
              </w:divBdr>
              <w:divsChild>
                <w:div w:id="107235912">
                  <w:marLeft w:val="0"/>
                  <w:marRight w:val="0"/>
                  <w:marTop w:val="0"/>
                  <w:marBottom w:val="0"/>
                  <w:divBdr>
                    <w:top w:val="none" w:sz="0" w:space="0" w:color="auto"/>
                    <w:left w:val="none" w:sz="0" w:space="0" w:color="auto"/>
                    <w:bottom w:val="none" w:sz="0" w:space="0" w:color="auto"/>
                    <w:right w:val="none" w:sz="0" w:space="0" w:color="auto"/>
                  </w:divBdr>
                </w:div>
                <w:div w:id="297299243">
                  <w:marLeft w:val="0"/>
                  <w:marRight w:val="0"/>
                  <w:marTop w:val="0"/>
                  <w:marBottom w:val="0"/>
                  <w:divBdr>
                    <w:top w:val="none" w:sz="0" w:space="0" w:color="auto"/>
                    <w:left w:val="none" w:sz="0" w:space="0" w:color="auto"/>
                    <w:bottom w:val="none" w:sz="0" w:space="0" w:color="auto"/>
                    <w:right w:val="none" w:sz="0" w:space="0" w:color="auto"/>
                  </w:divBdr>
                  <w:divsChild>
                    <w:div w:id="66606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69483">
          <w:marLeft w:val="0"/>
          <w:marRight w:val="0"/>
          <w:marTop w:val="0"/>
          <w:marBottom w:val="0"/>
          <w:divBdr>
            <w:top w:val="none" w:sz="0" w:space="0" w:color="auto"/>
            <w:left w:val="none" w:sz="0" w:space="0" w:color="auto"/>
            <w:bottom w:val="none" w:sz="0" w:space="0" w:color="auto"/>
            <w:right w:val="none" w:sz="0" w:space="0" w:color="auto"/>
          </w:divBdr>
          <w:divsChild>
            <w:div w:id="1084493315">
              <w:marLeft w:val="0"/>
              <w:marRight w:val="0"/>
              <w:marTop w:val="0"/>
              <w:marBottom w:val="0"/>
              <w:divBdr>
                <w:top w:val="none" w:sz="0" w:space="0" w:color="auto"/>
                <w:left w:val="none" w:sz="0" w:space="0" w:color="auto"/>
                <w:bottom w:val="none" w:sz="0" w:space="0" w:color="auto"/>
                <w:right w:val="none" w:sz="0" w:space="0" w:color="auto"/>
              </w:divBdr>
              <w:divsChild>
                <w:div w:id="672100906">
                  <w:marLeft w:val="0"/>
                  <w:marRight w:val="0"/>
                  <w:marTop w:val="0"/>
                  <w:marBottom w:val="0"/>
                  <w:divBdr>
                    <w:top w:val="none" w:sz="0" w:space="0" w:color="auto"/>
                    <w:left w:val="none" w:sz="0" w:space="0" w:color="auto"/>
                    <w:bottom w:val="none" w:sz="0" w:space="0" w:color="auto"/>
                    <w:right w:val="none" w:sz="0" w:space="0" w:color="auto"/>
                  </w:divBdr>
                </w:div>
                <w:div w:id="996542134">
                  <w:marLeft w:val="0"/>
                  <w:marRight w:val="0"/>
                  <w:marTop w:val="0"/>
                  <w:marBottom w:val="0"/>
                  <w:divBdr>
                    <w:top w:val="none" w:sz="0" w:space="0" w:color="auto"/>
                    <w:left w:val="none" w:sz="0" w:space="0" w:color="auto"/>
                    <w:bottom w:val="none" w:sz="0" w:space="0" w:color="auto"/>
                    <w:right w:val="none" w:sz="0" w:space="0" w:color="auto"/>
                  </w:divBdr>
                </w:div>
                <w:div w:id="2109038150">
                  <w:marLeft w:val="0"/>
                  <w:marRight w:val="0"/>
                  <w:marTop w:val="1200"/>
                  <w:marBottom w:val="0"/>
                  <w:divBdr>
                    <w:top w:val="none" w:sz="0" w:space="0" w:color="auto"/>
                    <w:left w:val="none" w:sz="0" w:space="0" w:color="auto"/>
                    <w:bottom w:val="none" w:sz="0" w:space="0" w:color="auto"/>
                    <w:right w:val="none" w:sz="0" w:space="0" w:color="auto"/>
                  </w:divBdr>
                </w:div>
              </w:divsChild>
            </w:div>
          </w:divsChild>
        </w:div>
      </w:divsChild>
    </w:div>
    <w:div w:id="1383796360">
      <w:bodyDiv w:val="1"/>
      <w:marLeft w:val="0"/>
      <w:marRight w:val="0"/>
      <w:marTop w:val="0"/>
      <w:marBottom w:val="0"/>
      <w:divBdr>
        <w:top w:val="none" w:sz="0" w:space="0" w:color="auto"/>
        <w:left w:val="none" w:sz="0" w:space="0" w:color="auto"/>
        <w:bottom w:val="none" w:sz="0" w:space="0" w:color="auto"/>
        <w:right w:val="none" w:sz="0" w:space="0" w:color="auto"/>
      </w:divBdr>
      <w:divsChild>
        <w:div w:id="844979031">
          <w:marLeft w:val="0"/>
          <w:marRight w:val="0"/>
          <w:marTop w:val="0"/>
          <w:marBottom w:val="0"/>
          <w:divBdr>
            <w:top w:val="none" w:sz="0" w:space="0" w:color="auto"/>
            <w:left w:val="none" w:sz="0" w:space="0" w:color="auto"/>
            <w:bottom w:val="none" w:sz="0" w:space="0" w:color="auto"/>
            <w:right w:val="none" w:sz="0" w:space="0" w:color="auto"/>
          </w:divBdr>
          <w:divsChild>
            <w:div w:id="1721709771">
              <w:marLeft w:val="0"/>
              <w:marRight w:val="0"/>
              <w:marTop w:val="300"/>
              <w:marBottom w:val="0"/>
              <w:divBdr>
                <w:top w:val="none" w:sz="0" w:space="0" w:color="auto"/>
                <w:left w:val="none" w:sz="0" w:space="0" w:color="auto"/>
                <w:bottom w:val="none" w:sz="0" w:space="0" w:color="auto"/>
                <w:right w:val="none" w:sz="0" w:space="0" w:color="auto"/>
              </w:divBdr>
              <w:divsChild>
                <w:div w:id="2043237528">
                  <w:marLeft w:val="0"/>
                  <w:marRight w:val="0"/>
                  <w:marTop w:val="0"/>
                  <w:marBottom w:val="135"/>
                  <w:divBdr>
                    <w:top w:val="none" w:sz="0" w:space="0" w:color="auto"/>
                    <w:left w:val="none" w:sz="0" w:space="0" w:color="auto"/>
                    <w:bottom w:val="none" w:sz="0" w:space="0" w:color="auto"/>
                    <w:right w:val="none" w:sz="0" w:space="0" w:color="auto"/>
                  </w:divBdr>
                </w:div>
              </w:divsChild>
            </w:div>
            <w:div w:id="101146131">
              <w:marLeft w:val="0"/>
              <w:marRight w:val="0"/>
              <w:marTop w:val="0"/>
              <w:marBottom w:val="0"/>
              <w:divBdr>
                <w:top w:val="none" w:sz="0" w:space="0" w:color="auto"/>
                <w:left w:val="none" w:sz="0" w:space="0" w:color="auto"/>
                <w:bottom w:val="none" w:sz="0" w:space="0" w:color="auto"/>
                <w:right w:val="none" w:sz="0" w:space="0" w:color="auto"/>
              </w:divBdr>
              <w:divsChild>
                <w:div w:id="820731769">
                  <w:marLeft w:val="0"/>
                  <w:marRight w:val="0"/>
                  <w:marTop w:val="0"/>
                  <w:marBottom w:val="0"/>
                  <w:divBdr>
                    <w:top w:val="none" w:sz="0" w:space="0" w:color="auto"/>
                    <w:left w:val="none" w:sz="0" w:space="0" w:color="auto"/>
                    <w:bottom w:val="none" w:sz="0" w:space="0" w:color="auto"/>
                    <w:right w:val="none" w:sz="0" w:space="0" w:color="auto"/>
                  </w:divBdr>
                </w:div>
                <w:div w:id="1242374651">
                  <w:marLeft w:val="0"/>
                  <w:marRight w:val="0"/>
                  <w:marTop w:val="0"/>
                  <w:marBottom w:val="0"/>
                  <w:divBdr>
                    <w:top w:val="none" w:sz="0" w:space="0" w:color="auto"/>
                    <w:left w:val="none" w:sz="0" w:space="0" w:color="auto"/>
                    <w:bottom w:val="none" w:sz="0" w:space="0" w:color="auto"/>
                    <w:right w:val="none" w:sz="0" w:space="0" w:color="auto"/>
                  </w:divBdr>
                </w:div>
                <w:div w:id="455564498">
                  <w:marLeft w:val="0"/>
                  <w:marRight w:val="0"/>
                  <w:marTop w:val="0"/>
                  <w:marBottom w:val="0"/>
                  <w:divBdr>
                    <w:top w:val="none" w:sz="0" w:space="0" w:color="auto"/>
                    <w:left w:val="none" w:sz="0" w:space="0" w:color="auto"/>
                    <w:bottom w:val="none" w:sz="0" w:space="0" w:color="auto"/>
                    <w:right w:val="none" w:sz="0" w:space="0" w:color="auto"/>
                  </w:divBdr>
                </w:div>
                <w:div w:id="76943905">
                  <w:marLeft w:val="0"/>
                  <w:marRight w:val="0"/>
                  <w:marTop w:val="0"/>
                  <w:marBottom w:val="0"/>
                  <w:divBdr>
                    <w:top w:val="none" w:sz="0" w:space="0" w:color="auto"/>
                    <w:left w:val="none" w:sz="0" w:space="0" w:color="auto"/>
                    <w:bottom w:val="none" w:sz="0" w:space="0" w:color="auto"/>
                    <w:right w:val="none" w:sz="0" w:space="0" w:color="auto"/>
                  </w:divBdr>
                </w:div>
                <w:div w:id="2028679574">
                  <w:marLeft w:val="0"/>
                  <w:marRight w:val="0"/>
                  <w:marTop w:val="0"/>
                  <w:marBottom w:val="0"/>
                  <w:divBdr>
                    <w:top w:val="none" w:sz="0" w:space="0" w:color="auto"/>
                    <w:left w:val="none" w:sz="0" w:space="0" w:color="auto"/>
                    <w:bottom w:val="none" w:sz="0" w:space="0" w:color="auto"/>
                    <w:right w:val="none" w:sz="0" w:space="0" w:color="auto"/>
                  </w:divBdr>
                </w:div>
                <w:div w:id="185337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31781">
          <w:marLeft w:val="0"/>
          <w:marRight w:val="0"/>
          <w:marTop w:val="0"/>
          <w:marBottom w:val="0"/>
          <w:divBdr>
            <w:top w:val="none" w:sz="0" w:space="0" w:color="auto"/>
            <w:left w:val="none" w:sz="0" w:space="0" w:color="auto"/>
            <w:bottom w:val="none" w:sz="0" w:space="0" w:color="auto"/>
            <w:right w:val="none" w:sz="0" w:space="0" w:color="auto"/>
          </w:divBdr>
          <w:divsChild>
            <w:div w:id="846288296">
              <w:marLeft w:val="0"/>
              <w:marRight w:val="0"/>
              <w:marTop w:val="0"/>
              <w:marBottom w:val="0"/>
              <w:divBdr>
                <w:top w:val="none" w:sz="0" w:space="0" w:color="auto"/>
                <w:left w:val="none" w:sz="0" w:space="0" w:color="auto"/>
                <w:bottom w:val="none" w:sz="0" w:space="0" w:color="auto"/>
                <w:right w:val="none" w:sz="0" w:space="0" w:color="auto"/>
              </w:divBdr>
              <w:divsChild>
                <w:div w:id="793138106">
                  <w:marLeft w:val="0"/>
                  <w:marRight w:val="0"/>
                  <w:marTop w:val="0"/>
                  <w:marBottom w:val="0"/>
                  <w:divBdr>
                    <w:top w:val="none" w:sz="0" w:space="0" w:color="auto"/>
                    <w:left w:val="none" w:sz="0" w:space="0" w:color="auto"/>
                    <w:bottom w:val="none" w:sz="0" w:space="0" w:color="auto"/>
                    <w:right w:val="none" w:sz="0" w:space="0" w:color="auto"/>
                  </w:divBdr>
                </w:div>
              </w:divsChild>
            </w:div>
            <w:div w:id="1944919681">
              <w:marLeft w:val="0"/>
              <w:marRight w:val="0"/>
              <w:marTop w:val="0"/>
              <w:marBottom w:val="0"/>
              <w:divBdr>
                <w:top w:val="none" w:sz="0" w:space="0" w:color="auto"/>
                <w:left w:val="none" w:sz="0" w:space="0" w:color="auto"/>
                <w:bottom w:val="none" w:sz="0" w:space="0" w:color="auto"/>
                <w:right w:val="none" w:sz="0" w:space="0" w:color="auto"/>
              </w:divBdr>
              <w:divsChild>
                <w:div w:id="1983655518">
                  <w:marLeft w:val="0"/>
                  <w:marRight w:val="0"/>
                  <w:marTop w:val="0"/>
                  <w:marBottom w:val="0"/>
                  <w:divBdr>
                    <w:top w:val="none" w:sz="0" w:space="0" w:color="auto"/>
                    <w:left w:val="none" w:sz="0" w:space="0" w:color="auto"/>
                    <w:bottom w:val="none" w:sz="0" w:space="0" w:color="auto"/>
                    <w:right w:val="none" w:sz="0" w:space="0" w:color="auto"/>
                  </w:divBdr>
                  <w:divsChild>
                    <w:div w:id="5930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59103">
              <w:marLeft w:val="0"/>
              <w:marRight w:val="0"/>
              <w:marTop w:val="0"/>
              <w:marBottom w:val="0"/>
              <w:divBdr>
                <w:top w:val="none" w:sz="0" w:space="0" w:color="auto"/>
                <w:left w:val="none" w:sz="0" w:space="0" w:color="auto"/>
                <w:bottom w:val="none" w:sz="0" w:space="0" w:color="auto"/>
                <w:right w:val="none" w:sz="0" w:space="0" w:color="auto"/>
              </w:divBdr>
              <w:divsChild>
                <w:div w:id="981038809">
                  <w:marLeft w:val="0"/>
                  <w:marRight w:val="0"/>
                  <w:marTop w:val="0"/>
                  <w:marBottom w:val="0"/>
                  <w:divBdr>
                    <w:top w:val="none" w:sz="0" w:space="0" w:color="auto"/>
                    <w:left w:val="none" w:sz="0" w:space="0" w:color="auto"/>
                    <w:bottom w:val="none" w:sz="0" w:space="0" w:color="auto"/>
                    <w:right w:val="none" w:sz="0" w:space="0" w:color="auto"/>
                  </w:divBdr>
                </w:div>
              </w:divsChild>
            </w:div>
            <w:div w:id="1337728506">
              <w:marLeft w:val="0"/>
              <w:marRight w:val="0"/>
              <w:marTop w:val="0"/>
              <w:marBottom w:val="0"/>
              <w:divBdr>
                <w:top w:val="none" w:sz="0" w:space="0" w:color="auto"/>
                <w:left w:val="none" w:sz="0" w:space="0" w:color="auto"/>
                <w:bottom w:val="none" w:sz="0" w:space="0" w:color="auto"/>
                <w:right w:val="none" w:sz="0" w:space="0" w:color="auto"/>
              </w:divBdr>
              <w:divsChild>
                <w:div w:id="2144275727">
                  <w:marLeft w:val="0"/>
                  <w:marRight w:val="0"/>
                  <w:marTop w:val="0"/>
                  <w:marBottom w:val="0"/>
                  <w:divBdr>
                    <w:top w:val="none" w:sz="0" w:space="0" w:color="auto"/>
                    <w:left w:val="none" w:sz="0" w:space="0" w:color="auto"/>
                    <w:bottom w:val="none" w:sz="0" w:space="0" w:color="auto"/>
                    <w:right w:val="none" w:sz="0" w:space="0" w:color="auto"/>
                  </w:divBdr>
                </w:div>
                <w:div w:id="57560341">
                  <w:marLeft w:val="0"/>
                  <w:marRight w:val="0"/>
                  <w:marTop w:val="0"/>
                  <w:marBottom w:val="0"/>
                  <w:divBdr>
                    <w:top w:val="none" w:sz="0" w:space="0" w:color="auto"/>
                    <w:left w:val="none" w:sz="0" w:space="0" w:color="auto"/>
                    <w:bottom w:val="none" w:sz="0" w:space="0" w:color="auto"/>
                    <w:right w:val="none" w:sz="0" w:space="0" w:color="auto"/>
                  </w:divBdr>
                </w:div>
              </w:divsChild>
            </w:div>
            <w:div w:id="1257396302">
              <w:marLeft w:val="0"/>
              <w:marRight w:val="0"/>
              <w:marTop w:val="0"/>
              <w:marBottom w:val="0"/>
              <w:divBdr>
                <w:top w:val="none" w:sz="0" w:space="0" w:color="auto"/>
                <w:left w:val="none" w:sz="0" w:space="0" w:color="auto"/>
                <w:bottom w:val="none" w:sz="0" w:space="0" w:color="auto"/>
                <w:right w:val="none" w:sz="0" w:space="0" w:color="auto"/>
              </w:divBdr>
              <w:divsChild>
                <w:div w:id="476798444">
                  <w:marLeft w:val="0"/>
                  <w:marRight w:val="0"/>
                  <w:marTop w:val="0"/>
                  <w:marBottom w:val="0"/>
                  <w:divBdr>
                    <w:top w:val="none" w:sz="0" w:space="0" w:color="auto"/>
                    <w:left w:val="none" w:sz="0" w:space="0" w:color="auto"/>
                    <w:bottom w:val="none" w:sz="0" w:space="0" w:color="auto"/>
                    <w:right w:val="none" w:sz="0" w:space="0" w:color="auto"/>
                  </w:divBdr>
                </w:div>
              </w:divsChild>
            </w:div>
            <w:div w:id="1729842372">
              <w:marLeft w:val="0"/>
              <w:marRight w:val="0"/>
              <w:marTop w:val="0"/>
              <w:marBottom w:val="0"/>
              <w:divBdr>
                <w:top w:val="none" w:sz="0" w:space="0" w:color="auto"/>
                <w:left w:val="none" w:sz="0" w:space="0" w:color="auto"/>
                <w:bottom w:val="none" w:sz="0" w:space="0" w:color="auto"/>
                <w:right w:val="none" w:sz="0" w:space="0" w:color="auto"/>
              </w:divBdr>
              <w:divsChild>
                <w:div w:id="1034962238">
                  <w:marLeft w:val="0"/>
                  <w:marRight w:val="0"/>
                  <w:marTop w:val="0"/>
                  <w:marBottom w:val="0"/>
                  <w:divBdr>
                    <w:top w:val="none" w:sz="0" w:space="0" w:color="auto"/>
                    <w:left w:val="none" w:sz="0" w:space="0" w:color="auto"/>
                    <w:bottom w:val="none" w:sz="0" w:space="0" w:color="auto"/>
                    <w:right w:val="none" w:sz="0" w:space="0" w:color="auto"/>
                  </w:divBdr>
                  <w:divsChild>
                    <w:div w:id="151907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13839">
              <w:marLeft w:val="0"/>
              <w:marRight w:val="0"/>
              <w:marTop w:val="0"/>
              <w:marBottom w:val="0"/>
              <w:divBdr>
                <w:top w:val="none" w:sz="0" w:space="0" w:color="auto"/>
                <w:left w:val="none" w:sz="0" w:space="0" w:color="auto"/>
                <w:bottom w:val="none" w:sz="0" w:space="0" w:color="auto"/>
                <w:right w:val="none" w:sz="0" w:space="0" w:color="auto"/>
              </w:divBdr>
              <w:divsChild>
                <w:div w:id="150756524">
                  <w:marLeft w:val="0"/>
                  <w:marRight w:val="0"/>
                  <w:marTop w:val="0"/>
                  <w:marBottom w:val="0"/>
                  <w:divBdr>
                    <w:top w:val="none" w:sz="0" w:space="0" w:color="auto"/>
                    <w:left w:val="none" w:sz="0" w:space="0" w:color="auto"/>
                    <w:bottom w:val="none" w:sz="0" w:space="0" w:color="auto"/>
                    <w:right w:val="none" w:sz="0" w:space="0" w:color="auto"/>
                  </w:divBdr>
                </w:div>
              </w:divsChild>
            </w:div>
            <w:div w:id="917128453">
              <w:marLeft w:val="0"/>
              <w:marRight w:val="0"/>
              <w:marTop w:val="0"/>
              <w:marBottom w:val="0"/>
              <w:divBdr>
                <w:top w:val="none" w:sz="0" w:space="0" w:color="auto"/>
                <w:left w:val="none" w:sz="0" w:space="0" w:color="auto"/>
                <w:bottom w:val="none" w:sz="0" w:space="0" w:color="auto"/>
                <w:right w:val="none" w:sz="0" w:space="0" w:color="auto"/>
              </w:divBdr>
              <w:divsChild>
                <w:div w:id="1104764044">
                  <w:marLeft w:val="0"/>
                  <w:marRight w:val="0"/>
                  <w:marTop w:val="0"/>
                  <w:marBottom w:val="0"/>
                  <w:divBdr>
                    <w:top w:val="none" w:sz="0" w:space="0" w:color="auto"/>
                    <w:left w:val="none" w:sz="0" w:space="0" w:color="auto"/>
                    <w:bottom w:val="none" w:sz="0" w:space="0" w:color="auto"/>
                    <w:right w:val="none" w:sz="0" w:space="0" w:color="auto"/>
                  </w:divBdr>
                </w:div>
                <w:div w:id="438138032">
                  <w:marLeft w:val="0"/>
                  <w:marRight w:val="0"/>
                  <w:marTop w:val="0"/>
                  <w:marBottom w:val="0"/>
                  <w:divBdr>
                    <w:top w:val="none" w:sz="0" w:space="0" w:color="auto"/>
                    <w:left w:val="none" w:sz="0" w:space="0" w:color="auto"/>
                    <w:bottom w:val="none" w:sz="0" w:space="0" w:color="auto"/>
                    <w:right w:val="none" w:sz="0" w:space="0" w:color="auto"/>
                  </w:divBdr>
                  <w:divsChild>
                    <w:div w:id="18046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65678">
          <w:marLeft w:val="0"/>
          <w:marRight w:val="0"/>
          <w:marTop w:val="0"/>
          <w:marBottom w:val="0"/>
          <w:divBdr>
            <w:top w:val="none" w:sz="0" w:space="0" w:color="auto"/>
            <w:left w:val="none" w:sz="0" w:space="0" w:color="auto"/>
            <w:bottom w:val="none" w:sz="0" w:space="0" w:color="auto"/>
            <w:right w:val="none" w:sz="0" w:space="0" w:color="auto"/>
          </w:divBdr>
          <w:divsChild>
            <w:div w:id="2106539049">
              <w:marLeft w:val="0"/>
              <w:marRight w:val="0"/>
              <w:marTop w:val="0"/>
              <w:marBottom w:val="0"/>
              <w:divBdr>
                <w:top w:val="none" w:sz="0" w:space="0" w:color="auto"/>
                <w:left w:val="none" w:sz="0" w:space="0" w:color="auto"/>
                <w:bottom w:val="none" w:sz="0" w:space="0" w:color="auto"/>
                <w:right w:val="none" w:sz="0" w:space="0" w:color="auto"/>
              </w:divBdr>
              <w:divsChild>
                <w:div w:id="1277179429">
                  <w:marLeft w:val="0"/>
                  <w:marRight w:val="0"/>
                  <w:marTop w:val="0"/>
                  <w:marBottom w:val="0"/>
                  <w:divBdr>
                    <w:top w:val="none" w:sz="0" w:space="0" w:color="auto"/>
                    <w:left w:val="none" w:sz="0" w:space="0" w:color="auto"/>
                    <w:bottom w:val="none" w:sz="0" w:space="0" w:color="auto"/>
                    <w:right w:val="none" w:sz="0" w:space="0" w:color="auto"/>
                  </w:divBdr>
                </w:div>
                <w:div w:id="14948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375031">
      <w:bodyDiv w:val="1"/>
      <w:marLeft w:val="0"/>
      <w:marRight w:val="0"/>
      <w:marTop w:val="0"/>
      <w:marBottom w:val="0"/>
      <w:divBdr>
        <w:top w:val="none" w:sz="0" w:space="0" w:color="auto"/>
        <w:left w:val="none" w:sz="0" w:space="0" w:color="auto"/>
        <w:bottom w:val="none" w:sz="0" w:space="0" w:color="auto"/>
        <w:right w:val="none" w:sz="0" w:space="0" w:color="auto"/>
      </w:divBdr>
      <w:divsChild>
        <w:div w:id="2134445841">
          <w:marLeft w:val="0"/>
          <w:marRight w:val="0"/>
          <w:marTop w:val="0"/>
          <w:marBottom w:val="0"/>
          <w:divBdr>
            <w:top w:val="none" w:sz="0" w:space="0" w:color="auto"/>
            <w:left w:val="none" w:sz="0" w:space="0" w:color="auto"/>
            <w:bottom w:val="none" w:sz="0" w:space="0" w:color="auto"/>
            <w:right w:val="none" w:sz="0" w:space="0" w:color="auto"/>
          </w:divBdr>
          <w:divsChild>
            <w:div w:id="1684550359">
              <w:marLeft w:val="0"/>
              <w:marRight w:val="0"/>
              <w:marTop w:val="300"/>
              <w:marBottom w:val="0"/>
              <w:divBdr>
                <w:top w:val="none" w:sz="0" w:space="0" w:color="auto"/>
                <w:left w:val="none" w:sz="0" w:space="0" w:color="auto"/>
                <w:bottom w:val="none" w:sz="0" w:space="0" w:color="auto"/>
                <w:right w:val="none" w:sz="0" w:space="0" w:color="auto"/>
              </w:divBdr>
              <w:divsChild>
                <w:div w:id="509640608">
                  <w:marLeft w:val="0"/>
                  <w:marRight w:val="0"/>
                  <w:marTop w:val="0"/>
                  <w:marBottom w:val="135"/>
                  <w:divBdr>
                    <w:top w:val="none" w:sz="0" w:space="0" w:color="auto"/>
                    <w:left w:val="none" w:sz="0" w:space="0" w:color="auto"/>
                    <w:bottom w:val="none" w:sz="0" w:space="0" w:color="auto"/>
                    <w:right w:val="none" w:sz="0" w:space="0" w:color="auto"/>
                  </w:divBdr>
                </w:div>
              </w:divsChild>
            </w:div>
            <w:div w:id="2039313009">
              <w:marLeft w:val="0"/>
              <w:marRight w:val="0"/>
              <w:marTop w:val="0"/>
              <w:marBottom w:val="0"/>
              <w:divBdr>
                <w:top w:val="none" w:sz="0" w:space="0" w:color="auto"/>
                <w:left w:val="none" w:sz="0" w:space="0" w:color="auto"/>
                <w:bottom w:val="none" w:sz="0" w:space="0" w:color="auto"/>
                <w:right w:val="none" w:sz="0" w:space="0" w:color="auto"/>
              </w:divBdr>
              <w:divsChild>
                <w:div w:id="317806485">
                  <w:marLeft w:val="0"/>
                  <w:marRight w:val="0"/>
                  <w:marTop w:val="0"/>
                  <w:marBottom w:val="0"/>
                  <w:divBdr>
                    <w:top w:val="none" w:sz="0" w:space="0" w:color="auto"/>
                    <w:left w:val="none" w:sz="0" w:space="0" w:color="auto"/>
                    <w:bottom w:val="none" w:sz="0" w:space="0" w:color="auto"/>
                    <w:right w:val="none" w:sz="0" w:space="0" w:color="auto"/>
                  </w:divBdr>
                </w:div>
                <w:div w:id="289895523">
                  <w:marLeft w:val="0"/>
                  <w:marRight w:val="0"/>
                  <w:marTop w:val="0"/>
                  <w:marBottom w:val="0"/>
                  <w:divBdr>
                    <w:top w:val="none" w:sz="0" w:space="0" w:color="auto"/>
                    <w:left w:val="none" w:sz="0" w:space="0" w:color="auto"/>
                    <w:bottom w:val="none" w:sz="0" w:space="0" w:color="auto"/>
                    <w:right w:val="none" w:sz="0" w:space="0" w:color="auto"/>
                  </w:divBdr>
                </w:div>
                <w:div w:id="333267803">
                  <w:marLeft w:val="0"/>
                  <w:marRight w:val="0"/>
                  <w:marTop w:val="0"/>
                  <w:marBottom w:val="0"/>
                  <w:divBdr>
                    <w:top w:val="none" w:sz="0" w:space="0" w:color="auto"/>
                    <w:left w:val="none" w:sz="0" w:space="0" w:color="auto"/>
                    <w:bottom w:val="none" w:sz="0" w:space="0" w:color="auto"/>
                    <w:right w:val="none" w:sz="0" w:space="0" w:color="auto"/>
                  </w:divBdr>
                </w:div>
                <w:div w:id="245697489">
                  <w:marLeft w:val="0"/>
                  <w:marRight w:val="0"/>
                  <w:marTop w:val="0"/>
                  <w:marBottom w:val="0"/>
                  <w:divBdr>
                    <w:top w:val="none" w:sz="0" w:space="0" w:color="auto"/>
                    <w:left w:val="none" w:sz="0" w:space="0" w:color="auto"/>
                    <w:bottom w:val="none" w:sz="0" w:space="0" w:color="auto"/>
                    <w:right w:val="none" w:sz="0" w:space="0" w:color="auto"/>
                  </w:divBdr>
                </w:div>
                <w:div w:id="1672029847">
                  <w:marLeft w:val="0"/>
                  <w:marRight w:val="0"/>
                  <w:marTop w:val="0"/>
                  <w:marBottom w:val="0"/>
                  <w:divBdr>
                    <w:top w:val="none" w:sz="0" w:space="0" w:color="auto"/>
                    <w:left w:val="none" w:sz="0" w:space="0" w:color="auto"/>
                    <w:bottom w:val="none" w:sz="0" w:space="0" w:color="auto"/>
                    <w:right w:val="none" w:sz="0" w:space="0" w:color="auto"/>
                  </w:divBdr>
                </w:div>
                <w:div w:id="29553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1457">
          <w:marLeft w:val="0"/>
          <w:marRight w:val="0"/>
          <w:marTop w:val="0"/>
          <w:marBottom w:val="0"/>
          <w:divBdr>
            <w:top w:val="none" w:sz="0" w:space="0" w:color="auto"/>
            <w:left w:val="none" w:sz="0" w:space="0" w:color="auto"/>
            <w:bottom w:val="none" w:sz="0" w:space="0" w:color="auto"/>
            <w:right w:val="none" w:sz="0" w:space="0" w:color="auto"/>
          </w:divBdr>
          <w:divsChild>
            <w:div w:id="144785145">
              <w:marLeft w:val="0"/>
              <w:marRight w:val="0"/>
              <w:marTop w:val="0"/>
              <w:marBottom w:val="480"/>
              <w:divBdr>
                <w:top w:val="none" w:sz="0" w:space="0" w:color="auto"/>
                <w:left w:val="none" w:sz="0" w:space="0" w:color="auto"/>
                <w:bottom w:val="none" w:sz="0" w:space="0" w:color="auto"/>
                <w:right w:val="none" w:sz="0" w:space="0" w:color="auto"/>
              </w:divBdr>
            </w:div>
            <w:div w:id="171455275">
              <w:marLeft w:val="0"/>
              <w:marRight w:val="0"/>
              <w:marTop w:val="750"/>
              <w:marBottom w:val="750"/>
              <w:divBdr>
                <w:top w:val="none" w:sz="0" w:space="0" w:color="auto"/>
                <w:left w:val="none" w:sz="0" w:space="0" w:color="auto"/>
                <w:bottom w:val="none" w:sz="0" w:space="0" w:color="auto"/>
                <w:right w:val="none" w:sz="0" w:space="0" w:color="auto"/>
              </w:divBdr>
              <w:divsChild>
                <w:div w:id="470749706">
                  <w:marLeft w:val="0"/>
                  <w:marRight w:val="0"/>
                  <w:marTop w:val="0"/>
                  <w:marBottom w:val="0"/>
                  <w:divBdr>
                    <w:top w:val="none" w:sz="0" w:space="0" w:color="auto"/>
                    <w:left w:val="none" w:sz="0" w:space="0" w:color="auto"/>
                    <w:bottom w:val="none" w:sz="0" w:space="0" w:color="auto"/>
                    <w:right w:val="none" w:sz="0" w:space="0" w:color="auto"/>
                  </w:divBdr>
                  <w:divsChild>
                    <w:div w:id="1896237925">
                      <w:marLeft w:val="0"/>
                      <w:marRight w:val="0"/>
                      <w:marTop w:val="0"/>
                      <w:marBottom w:val="600"/>
                      <w:divBdr>
                        <w:top w:val="none" w:sz="0" w:space="0" w:color="auto"/>
                        <w:left w:val="none" w:sz="0" w:space="0" w:color="auto"/>
                        <w:bottom w:val="none" w:sz="0" w:space="0" w:color="auto"/>
                        <w:right w:val="none" w:sz="0" w:space="0" w:color="auto"/>
                      </w:divBdr>
                    </w:div>
                    <w:div w:id="1857571237">
                      <w:marLeft w:val="0"/>
                      <w:marRight w:val="0"/>
                      <w:marTop w:val="0"/>
                      <w:marBottom w:val="600"/>
                      <w:divBdr>
                        <w:top w:val="none" w:sz="0" w:space="0" w:color="auto"/>
                        <w:left w:val="none" w:sz="0" w:space="0" w:color="auto"/>
                        <w:bottom w:val="none" w:sz="0" w:space="0" w:color="auto"/>
                        <w:right w:val="none" w:sz="0" w:space="0" w:color="auto"/>
                      </w:divBdr>
                    </w:div>
                    <w:div w:id="1340964640">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527258250">
              <w:marLeft w:val="0"/>
              <w:marRight w:val="0"/>
              <w:marTop w:val="0"/>
              <w:marBottom w:val="0"/>
              <w:divBdr>
                <w:top w:val="none" w:sz="0" w:space="0" w:color="auto"/>
                <w:left w:val="none" w:sz="0" w:space="0" w:color="auto"/>
                <w:bottom w:val="none" w:sz="0" w:space="0" w:color="auto"/>
                <w:right w:val="none" w:sz="0" w:space="0" w:color="auto"/>
              </w:divBdr>
            </w:div>
            <w:div w:id="533035933">
              <w:marLeft w:val="0"/>
              <w:marRight w:val="0"/>
              <w:marTop w:val="0"/>
              <w:marBottom w:val="480"/>
              <w:divBdr>
                <w:top w:val="none" w:sz="0" w:space="0" w:color="auto"/>
                <w:left w:val="none" w:sz="0" w:space="0" w:color="auto"/>
                <w:bottom w:val="none" w:sz="0" w:space="0" w:color="auto"/>
                <w:right w:val="none" w:sz="0" w:space="0" w:color="auto"/>
              </w:divBdr>
            </w:div>
            <w:div w:id="1828087228">
              <w:marLeft w:val="0"/>
              <w:marRight w:val="0"/>
              <w:marTop w:val="600"/>
              <w:marBottom w:val="0"/>
              <w:divBdr>
                <w:top w:val="none" w:sz="0" w:space="0" w:color="auto"/>
                <w:left w:val="none" w:sz="0" w:space="0" w:color="auto"/>
                <w:bottom w:val="none" w:sz="0" w:space="0" w:color="auto"/>
                <w:right w:val="none" w:sz="0" w:space="0" w:color="auto"/>
              </w:divBdr>
              <w:divsChild>
                <w:div w:id="1843886430">
                  <w:marLeft w:val="0"/>
                  <w:marRight w:val="0"/>
                  <w:marTop w:val="300"/>
                  <w:marBottom w:val="300"/>
                  <w:divBdr>
                    <w:top w:val="none" w:sz="0" w:space="0" w:color="auto"/>
                    <w:left w:val="none" w:sz="0" w:space="0" w:color="auto"/>
                    <w:bottom w:val="none" w:sz="0" w:space="0" w:color="auto"/>
                    <w:right w:val="none" w:sz="0" w:space="0" w:color="auto"/>
                  </w:divBdr>
                </w:div>
                <w:div w:id="832912693">
                  <w:marLeft w:val="0"/>
                  <w:marRight w:val="0"/>
                  <w:marTop w:val="300"/>
                  <w:marBottom w:val="300"/>
                  <w:divBdr>
                    <w:top w:val="none" w:sz="0" w:space="0" w:color="auto"/>
                    <w:left w:val="none" w:sz="0" w:space="0" w:color="auto"/>
                    <w:bottom w:val="none" w:sz="0" w:space="0" w:color="auto"/>
                    <w:right w:val="none" w:sz="0" w:space="0" w:color="auto"/>
                  </w:divBdr>
                </w:div>
                <w:div w:id="71566633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67363387">
          <w:marLeft w:val="0"/>
          <w:marRight w:val="0"/>
          <w:marTop w:val="0"/>
          <w:marBottom w:val="0"/>
          <w:divBdr>
            <w:top w:val="none" w:sz="0" w:space="0" w:color="auto"/>
            <w:left w:val="none" w:sz="0" w:space="0" w:color="auto"/>
            <w:bottom w:val="none" w:sz="0" w:space="0" w:color="auto"/>
            <w:right w:val="none" w:sz="0" w:space="0" w:color="auto"/>
          </w:divBdr>
          <w:divsChild>
            <w:div w:id="1429622207">
              <w:marLeft w:val="0"/>
              <w:marRight w:val="0"/>
              <w:marTop w:val="0"/>
              <w:marBottom w:val="0"/>
              <w:divBdr>
                <w:top w:val="none" w:sz="0" w:space="0" w:color="auto"/>
                <w:left w:val="none" w:sz="0" w:space="0" w:color="auto"/>
                <w:bottom w:val="none" w:sz="0" w:space="0" w:color="auto"/>
                <w:right w:val="none" w:sz="0" w:space="0" w:color="auto"/>
              </w:divBdr>
              <w:divsChild>
                <w:div w:id="1689406555">
                  <w:marLeft w:val="0"/>
                  <w:marRight w:val="0"/>
                  <w:marTop w:val="0"/>
                  <w:marBottom w:val="0"/>
                  <w:divBdr>
                    <w:top w:val="none" w:sz="0" w:space="0" w:color="auto"/>
                    <w:left w:val="none" w:sz="0" w:space="0" w:color="auto"/>
                    <w:bottom w:val="none" w:sz="0" w:space="0" w:color="auto"/>
                    <w:right w:val="none" w:sz="0" w:space="0" w:color="auto"/>
                  </w:divBdr>
                </w:div>
                <w:div w:id="2122218084">
                  <w:marLeft w:val="0"/>
                  <w:marRight w:val="0"/>
                  <w:marTop w:val="0"/>
                  <w:marBottom w:val="0"/>
                  <w:divBdr>
                    <w:top w:val="none" w:sz="0" w:space="0" w:color="auto"/>
                    <w:left w:val="none" w:sz="0" w:space="0" w:color="auto"/>
                    <w:bottom w:val="none" w:sz="0" w:space="0" w:color="auto"/>
                    <w:right w:val="none" w:sz="0" w:space="0" w:color="auto"/>
                  </w:divBdr>
                </w:div>
                <w:div w:id="2041516145">
                  <w:marLeft w:val="0"/>
                  <w:marRight w:val="0"/>
                  <w:marTop w:val="1200"/>
                  <w:marBottom w:val="0"/>
                  <w:divBdr>
                    <w:top w:val="none" w:sz="0" w:space="0" w:color="auto"/>
                    <w:left w:val="none" w:sz="0" w:space="0" w:color="auto"/>
                    <w:bottom w:val="none" w:sz="0" w:space="0" w:color="auto"/>
                    <w:right w:val="none" w:sz="0" w:space="0" w:color="auto"/>
                  </w:divBdr>
                </w:div>
              </w:divsChild>
            </w:div>
          </w:divsChild>
        </w:div>
      </w:divsChild>
    </w:div>
    <w:div w:id="1748064932">
      <w:bodyDiv w:val="1"/>
      <w:marLeft w:val="0"/>
      <w:marRight w:val="0"/>
      <w:marTop w:val="0"/>
      <w:marBottom w:val="0"/>
      <w:divBdr>
        <w:top w:val="none" w:sz="0" w:space="0" w:color="auto"/>
        <w:left w:val="none" w:sz="0" w:space="0" w:color="auto"/>
        <w:bottom w:val="none" w:sz="0" w:space="0" w:color="auto"/>
        <w:right w:val="none" w:sz="0" w:space="0" w:color="auto"/>
      </w:divBdr>
      <w:divsChild>
        <w:div w:id="356126521">
          <w:marLeft w:val="0"/>
          <w:marRight w:val="0"/>
          <w:marTop w:val="0"/>
          <w:marBottom w:val="0"/>
          <w:divBdr>
            <w:top w:val="none" w:sz="0" w:space="0" w:color="auto"/>
            <w:left w:val="none" w:sz="0" w:space="0" w:color="auto"/>
            <w:bottom w:val="none" w:sz="0" w:space="0" w:color="auto"/>
            <w:right w:val="none" w:sz="0" w:space="0" w:color="auto"/>
          </w:divBdr>
          <w:divsChild>
            <w:div w:id="602031339">
              <w:marLeft w:val="0"/>
              <w:marRight w:val="0"/>
              <w:marTop w:val="300"/>
              <w:marBottom w:val="0"/>
              <w:divBdr>
                <w:top w:val="none" w:sz="0" w:space="0" w:color="auto"/>
                <w:left w:val="none" w:sz="0" w:space="0" w:color="auto"/>
                <w:bottom w:val="none" w:sz="0" w:space="0" w:color="auto"/>
                <w:right w:val="none" w:sz="0" w:space="0" w:color="auto"/>
              </w:divBdr>
              <w:divsChild>
                <w:div w:id="784619479">
                  <w:marLeft w:val="0"/>
                  <w:marRight w:val="0"/>
                  <w:marTop w:val="0"/>
                  <w:marBottom w:val="135"/>
                  <w:divBdr>
                    <w:top w:val="none" w:sz="0" w:space="0" w:color="auto"/>
                    <w:left w:val="none" w:sz="0" w:space="0" w:color="auto"/>
                    <w:bottom w:val="none" w:sz="0" w:space="0" w:color="auto"/>
                    <w:right w:val="none" w:sz="0" w:space="0" w:color="auto"/>
                  </w:divBdr>
                </w:div>
              </w:divsChild>
            </w:div>
            <w:div w:id="1137378668">
              <w:marLeft w:val="0"/>
              <w:marRight w:val="0"/>
              <w:marTop w:val="0"/>
              <w:marBottom w:val="0"/>
              <w:divBdr>
                <w:top w:val="none" w:sz="0" w:space="0" w:color="auto"/>
                <w:left w:val="none" w:sz="0" w:space="0" w:color="auto"/>
                <w:bottom w:val="none" w:sz="0" w:space="0" w:color="auto"/>
                <w:right w:val="none" w:sz="0" w:space="0" w:color="auto"/>
              </w:divBdr>
              <w:divsChild>
                <w:div w:id="1553997089">
                  <w:marLeft w:val="0"/>
                  <w:marRight w:val="0"/>
                  <w:marTop w:val="0"/>
                  <w:marBottom w:val="0"/>
                  <w:divBdr>
                    <w:top w:val="none" w:sz="0" w:space="0" w:color="auto"/>
                    <w:left w:val="none" w:sz="0" w:space="0" w:color="auto"/>
                    <w:bottom w:val="none" w:sz="0" w:space="0" w:color="auto"/>
                    <w:right w:val="none" w:sz="0" w:space="0" w:color="auto"/>
                  </w:divBdr>
                </w:div>
                <w:div w:id="208032085">
                  <w:marLeft w:val="0"/>
                  <w:marRight w:val="0"/>
                  <w:marTop w:val="0"/>
                  <w:marBottom w:val="0"/>
                  <w:divBdr>
                    <w:top w:val="none" w:sz="0" w:space="0" w:color="auto"/>
                    <w:left w:val="none" w:sz="0" w:space="0" w:color="auto"/>
                    <w:bottom w:val="none" w:sz="0" w:space="0" w:color="auto"/>
                    <w:right w:val="none" w:sz="0" w:space="0" w:color="auto"/>
                  </w:divBdr>
                </w:div>
                <w:div w:id="1377966680">
                  <w:marLeft w:val="0"/>
                  <w:marRight w:val="0"/>
                  <w:marTop w:val="0"/>
                  <w:marBottom w:val="0"/>
                  <w:divBdr>
                    <w:top w:val="none" w:sz="0" w:space="0" w:color="auto"/>
                    <w:left w:val="none" w:sz="0" w:space="0" w:color="auto"/>
                    <w:bottom w:val="none" w:sz="0" w:space="0" w:color="auto"/>
                    <w:right w:val="none" w:sz="0" w:space="0" w:color="auto"/>
                  </w:divBdr>
                </w:div>
                <w:div w:id="989362905">
                  <w:marLeft w:val="0"/>
                  <w:marRight w:val="0"/>
                  <w:marTop w:val="0"/>
                  <w:marBottom w:val="0"/>
                  <w:divBdr>
                    <w:top w:val="none" w:sz="0" w:space="0" w:color="auto"/>
                    <w:left w:val="none" w:sz="0" w:space="0" w:color="auto"/>
                    <w:bottom w:val="none" w:sz="0" w:space="0" w:color="auto"/>
                    <w:right w:val="none" w:sz="0" w:space="0" w:color="auto"/>
                  </w:divBdr>
                </w:div>
                <w:div w:id="23211794">
                  <w:marLeft w:val="0"/>
                  <w:marRight w:val="0"/>
                  <w:marTop w:val="0"/>
                  <w:marBottom w:val="0"/>
                  <w:divBdr>
                    <w:top w:val="none" w:sz="0" w:space="0" w:color="auto"/>
                    <w:left w:val="none" w:sz="0" w:space="0" w:color="auto"/>
                    <w:bottom w:val="none" w:sz="0" w:space="0" w:color="auto"/>
                    <w:right w:val="none" w:sz="0" w:space="0" w:color="auto"/>
                  </w:divBdr>
                </w:div>
                <w:div w:id="1317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3726">
          <w:marLeft w:val="0"/>
          <w:marRight w:val="0"/>
          <w:marTop w:val="0"/>
          <w:marBottom w:val="0"/>
          <w:divBdr>
            <w:top w:val="none" w:sz="0" w:space="0" w:color="auto"/>
            <w:left w:val="none" w:sz="0" w:space="0" w:color="auto"/>
            <w:bottom w:val="none" w:sz="0" w:space="0" w:color="auto"/>
            <w:right w:val="none" w:sz="0" w:space="0" w:color="auto"/>
          </w:divBdr>
          <w:divsChild>
            <w:div w:id="762073744">
              <w:marLeft w:val="0"/>
              <w:marRight w:val="0"/>
              <w:marTop w:val="0"/>
              <w:marBottom w:val="0"/>
              <w:divBdr>
                <w:top w:val="none" w:sz="0" w:space="0" w:color="auto"/>
                <w:left w:val="none" w:sz="0" w:space="0" w:color="auto"/>
                <w:bottom w:val="none" w:sz="0" w:space="0" w:color="auto"/>
                <w:right w:val="none" w:sz="0" w:space="0" w:color="auto"/>
              </w:divBdr>
              <w:divsChild>
                <w:div w:id="2062361013">
                  <w:marLeft w:val="0"/>
                  <w:marRight w:val="0"/>
                  <w:marTop w:val="0"/>
                  <w:marBottom w:val="0"/>
                  <w:divBdr>
                    <w:top w:val="none" w:sz="0" w:space="0" w:color="auto"/>
                    <w:left w:val="none" w:sz="0" w:space="0" w:color="auto"/>
                    <w:bottom w:val="none" w:sz="0" w:space="0" w:color="auto"/>
                    <w:right w:val="none" w:sz="0" w:space="0" w:color="auto"/>
                  </w:divBdr>
                </w:div>
              </w:divsChild>
            </w:div>
            <w:div w:id="1642886344">
              <w:marLeft w:val="0"/>
              <w:marRight w:val="0"/>
              <w:marTop w:val="0"/>
              <w:marBottom w:val="0"/>
              <w:divBdr>
                <w:top w:val="none" w:sz="0" w:space="0" w:color="auto"/>
                <w:left w:val="none" w:sz="0" w:space="0" w:color="auto"/>
                <w:bottom w:val="none" w:sz="0" w:space="0" w:color="auto"/>
                <w:right w:val="none" w:sz="0" w:space="0" w:color="auto"/>
              </w:divBdr>
              <w:divsChild>
                <w:div w:id="918322234">
                  <w:marLeft w:val="0"/>
                  <w:marRight w:val="0"/>
                  <w:marTop w:val="0"/>
                  <w:marBottom w:val="0"/>
                  <w:divBdr>
                    <w:top w:val="none" w:sz="0" w:space="0" w:color="auto"/>
                    <w:left w:val="none" w:sz="0" w:space="0" w:color="auto"/>
                    <w:bottom w:val="none" w:sz="0" w:space="0" w:color="auto"/>
                    <w:right w:val="none" w:sz="0" w:space="0" w:color="auto"/>
                  </w:divBdr>
                  <w:divsChild>
                    <w:div w:id="183102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34357">
              <w:marLeft w:val="0"/>
              <w:marRight w:val="0"/>
              <w:marTop w:val="0"/>
              <w:marBottom w:val="0"/>
              <w:divBdr>
                <w:top w:val="none" w:sz="0" w:space="0" w:color="auto"/>
                <w:left w:val="none" w:sz="0" w:space="0" w:color="auto"/>
                <w:bottom w:val="none" w:sz="0" w:space="0" w:color="auto"/>
                <w:right w:val="none" w:sz="0" w:space="0" w:color="auto"/>
              </w:divBdr>
              <w:divsChild>
                <w:div w:id="938872634">
                  <w:marLeft w:val="0"/>
                  <w:marRight w:val="0"/>
                  <w:marTop w:val="0"/>
                  <w:marBottom w:val="0"/>
                  <w:divBdr>
                    <w:top w:val="none" w:sz="0" w:space="0" w:color="auto"/>
                    <w:left w:val="none" w:sz="0" w:space="0" w:color="auto"/>
                    <w:bottom w:val="none" w:sz="0" w:space="0" w:color="auto"/>
                    <w:right w:val="none" w:sz="0" w:space="0" w:color="auto"/>
                  </w:divBdr>
                </w:div>
              </w:divsChild>
            </w:div>
            <w:div w:id="71855553">
              <w:marLeft w:val="0"/>
              <w:marRight w:val="0"/>
              <w:marTop w:val="0"/>
              <w:marBottom w:val="0"/>
              <w:divBdr>
                <w:top w:val="none" w:sz="0" w:space="0" w:color="auto"/>
                <w:left w:val="none" w:sz="0" w:space="0" w:color="auto"/>
                <w:bottom w:val="none" w:sz="0" w:space="0" w:color="auto"/>
                <w:right w:val="none" w:sz="0" w:space="0" w:color="auto"/>
              </w:divBdr>
              <w:divsChild>
                <w:div w:id="4136705">
                  <w:marLeft w:val="0"/>
                  <w:marRight w:val="0"/>
                  <w:marTop w:val="0"/>
                  <w:marBottom w:val="0"/>
                  <w:divBdr>
                    <w:top w:val="none" w:sz="0" w:space="0" w:color="auto"/>
                    <w:left w:val="none" w:sz="0" w:space="0" w:color="auto"/>
                    <w:bottom w:val="none" w:sz="0" w:space="0" w:color="auto"/>
                    <w:right w:val="none" w:sz="0" w:space="0" w:color="auto"/>
                  </w:divBdr>
                </w:div>
              </w:divsChild>
            </w:div>
            <w:div w:id="2144151971">
              <w:marLeft w:val="0"/>
              <w:marRight w:val="0"/>
              <w:marTop w:val="0"/>
              <w:marBottom w:val="0"/>
              <w:divBdr>
                <w:top w:val="none" w:sz="0" w:space="0" w:color="auto"/>
                <w:left w:val="none" w:sz="0" w:space="0" w:color="auto"/>
                <w:bottom w:val="none" w:sz="0" w:space="0" w:color="auto"/>
                <w:right w:val="none" w:sz="0" w:space="0" w:color="auto"/>
              </w:divBdr>
              <w:divsChild>
                <w:div w:id="895747419">
                  <w:marLeft w:val="0"/>
                  <w:marRight w:val="0"/>
                  <w:marTop w:val="0"/>
                  <w:marBottom w:val="0"/>
                  <w:divBdr>
                    <w:top w:val="none" w:sz="0" w:space="0" w:color="auto"/>
                    <w:left w:val="none" w:sz="0" w:space="0" w:color="auto"/>
                    <w:bottom w:val="none" w:sz="0" w:space="0" w:color="auto"/>
                    <w:right w:val="none" w:sz="0" w:space="0" w:color="auto"/>
                  </w:divBdr>
                </w:div>
                <w:div w:id="1740521420">
                  <w:marLeft w:val="0"/>
                  <w:marRight w:val="0"/>
                  <w:marTop w:val="0"/>
                  <w:marBottom w:val="0"/>
                  <w:divBdr>
                    <w:top w:val="none" w:sz="0" w:space="0" w:color="auto"/>
                    <w:left w:val="none" w:sz="0" w:space="0" w:color="auto"/>
                    <w:bottom w:val="none" w:sz="0" w:space="0" w:color="auto"/>
                    <w:right w:val="none" w:sz="0" w:space="0" w:color="auto"/>
                  </w:divBdr>
                  <w:divsChild>
                    <w:div w:id="30554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338358">
          <w:marLeft w:val="0"/>
          <w:marRight w:val="0"/>
          <w:marTop w:val="0"/>
          <w:marBottom w:val="0"/>
          <w:divBdr>
            <w:top w:val="none" w:sz="0" w:space="0" w:color="auto"/>
            <w:left w:val="none" w:sz="0" w:space="0" w:color="auto"/>
            <w:bottom w:val="none" w:sz="0" w:space="0" w:color="auto"/>
            <w:right w:val="none" w:sz="0" w:space="0" w:color="auto"/>
          </w:divBdr>
          <w:divsChild>
            <w:div w:id="1759864143">
              <w:marLeft w:val="0"/>
              <w:marRight w:val="0"/>
              <w:marTop w:val="0"/>
              <w:marBottom w:val="0"/>
              <w:divBdr>
                <w:top w:val="none" w:sz="0" w:space="0" w:color="auto"/>
                <w:left w:val="none" w:sz="0" w:space="0" w:color="auto"/>
                <w:bottom w:val="none" w:sz="0" w:space="0" w:color="auto"/>
                <w:right w:val="none" w:sz="0" w:space="0" w:color="auto"/>
              </w:divBdr>
              <w:divsChild>
                <w:div w:id="307171550">
                  <w:marLeft w:val="0"/>
                  <w:marRight w:val="0"/>
                  <w:marTop w:val="0"/>
                  <w:marBottom w:val="0"/>
                  <w:divBdr>
                    <w:top w:val="none" w:sz="0" w:space="0" w:color="auto"/>
                    <w:left w:val="none" w:sz="0" w:space="0" w:color="auto"/>
                    <w:bottom w:val="none" w:sz="0" w:space="0" w:color="auto"/>
                    <w:right w:val="none" w:sz="0" w:space="0" w:color="auto"/>
                  </w:divBdr>
                </w:div>
                <w:div w:id="2103603529">
                  <w:marLeft w:val="0"/>
                  <w:marRight w:val="0"/>
                  <w:marTop w:val="0"/>
                  <w:marBottom w:val="0"/>
                  <w:divBdr>
                    <w:top w:val="none" w:sz="0" w:space="0" w:color="auto"/>
                    <w:left w:val="none" w:sz="0" w:space="0" w:color="auto"/>
                    <w:bottom w:val="none" w:sz="0" w:space="0" w:color="auto"/>
                    <w:right w:val="none" w:sz="0" w:space="0" w:color="auto"/>
                  </w:divBdr>
                </w:div>
                <w:div w:id="835729651">
                  <w:marLeft w:val="0"/>
                  <w:marRight w:val="0"/>
                  <w:marTop w:val="120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www.dinstar.com/analog-voip-gateway/fxs" TargetMode="External"/><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www.dinstar.com/voip-gateway/digital-media-gateway" TargetMode="External"/><Relationship Id="rId58" Type="http://schemas.openxmlformats.org/officeDocument/2006/relationships/image" Target="media/image46.png"/><Relationship Id="rId66" Type="http://schemas.openxmlformats.org/officeDocument/2006/relationships/hyperlink" Target="https://dmcld-prov-1.oss-cn-hangzhou.aliyuncs.com/provision/dinlink/dinlink-latest.apk" TargetMode="External"/><Relationship Id="rId5" Type="http://schemas.openxmlformats.org/officeDocument/2006/relationships/hyperlink" Target="https://www.dinstar.com/contact-us" TargetMode="External"/><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dinstar.com/contact-us/" TargetMode="External"/><Relationship Id="rId49" Type="http://schemas.openxmlformats.org/officeDocument/2006/relationships/image" Target="media/image40.png"/><Relationship Id="rId57" Type="http://schemas.openxmlformats.org/officeDocument/2006/relationships/image" Target="media/image45.png"/><Relationship Id="rId61" Type="http://schemas.openxmlformats.org/officeDocument/2006/relationships/image" Target="media/image49.png"/><Relationship Id="rId10" Type="http://schemas.openxmlformats.org/officeDocument/2006/relationships/image" Target="media/image5.png"/><Relationship Id="rId19" Type="http://schemas.openxmlformats.org/officeDocument/2006/relationships/hyperlink" Target="https://www.dinstar.com/analog-voip-gateway/fxo" TargetMode="External"/><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hyperlink" Target="https://www.dinstar.com/analog-voip-gateway/fxo" TargetMode="External"/><Relationship Id="rId60" Type="http://schemas.openxmlformats.org/officeDocument/2006/relationships/image" Target="media/image48.png"/><Relationship Id="rId65" Type="http://schemas.openxmlformats.org/officeDocument/2006/relationships/hyperlink" Target="https://play.google.com/store/apps/details?id=com.dinstar.dinlink"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4.png"/><Relationship Id="rId64" Type="http://schemas.openxmlformats.org/officeDocument/2006/relationships/hyperlink" Target="https://apps.apple.com/us/app/6744875208" TargetMode="External"/><Relationship Id="rId8" Type="http://schemas.openxmlformats.org/officeDocument/2006/relationships/image" Target="media/image3.png"/><Relationship Id="rId51" Type="http://schemas.openxmlformats.org/officeDocument/2006/relationships/hyperlink" Target="https://www.dinstar.com/analog-voip-gateway/fxs"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7.png"/><Relationship Id="rId67" Type="http://schemas.openxmlformats.org/officeDocument/2006/relationships/fontTable" Target="fontTable.xml"/><Relationship Id="rId20" Type="http://schemas.openxmlformats.org/officeDocument/2006/relationships/hyperlink" Target="https://www.dinstar.com/voip-gateway/digital-media-gateway" TargetMode="External"/><Relationship Id="rId41" Type="http://schemas.openxmlformats.org/officeDocument/2006/relationships/image" Target="media/image32.png"/><Relationship Id="rId54" Type="http://schemas.openxmlformats.org/officeDocument/2006/relationships/image" Target="media/image42.png"/><Relationship Id="rId62" Type="http://schemas.openxmlformats.org/officeDocument/2006/relationships/image" Target="media/image5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51</Pages>
  <Words>2210</Words>
  <Characters>12598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2026-10-08T07:14:00Z</dcterms:created>
  <dcterms:modified xsi:type="dcterms:W3CDTF">2026-10-08T07:20:00Z</dcterms:modified>
</cp:coreProperties>
</file>