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C8" w:rsidRPr="007762C8" w:rsidRDefault="007762C8" w:rsidP="0077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C8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D9D9D9"/>
        </w:rPr>
        <w:t>Data -</w:t>
      </w:r>
    </w:p>
    <w:p w:rsidR="007762C8" w:rsidRPr="007762C8" w:rsidRDefault="007762C8" w:rsidP="007762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7762C8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D9D9D9"/>
        </w:rPr>
        <w:t>POPAI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D9D9D9"/>
        </w:rPr>
        <w:t xml:space="preserve"> </w:t>
      </w:r>
      <w:r w:rsidRPr="007762C8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D9D9D9"/>
        </w:rPr>
        <w:t xml:space="preserve"> | Rate of decision making at Point-of-Sale: 76% </w:t>
      </w:r>
      <w:hyperlink r:id="rId6" w:history="1">
        <w:r w:rsidRPr="00E952D9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shd w:val="clear" w:color="auto" w:fill="D9D9D9"/>
          </w:rPr>
          <w:t>https://www.convenience.org/Media/Daily/ND0510124</w:t>
        </w:r>
        <w:r w:rsidRPr="00E952D9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shd w:val="clear" w:color="auto" w:fill="D9D9D9"/>
          </w:rPr>
          <w:br/>
        </w:r>
        <w:r>
          <w:rPr>
            <w:rFonts w:ascii="Arial" w:eastAsia="Times New Roman" w:hAnsi="Arial" w:cs="Arial"/>
            <w:b/>
            <w:bCs/>
            <w:noProof/>
            <w:color w:val="0000FF"/>
            <w:sz w:val="21"/>
            <w:szCs w:val="21"/>
            <w:u w:val="single"/>
            <w:shd w:val="clear" w:color="auto" w:fill="D9D9D9"/>
          </w:rPr>
          <w:drawing>
            <wp:inline distT="0" distB="0" distL="0" distR="0">
              <wp:extent cx="1999109" cy="1123950"/>
              <wp:effectExtent l="0" t="0" r="1270" b="0"/>
              <wp:docPr id="1" name="Picture 1" descr="C:\Users\PS Pc\Desktop\Image &amp; Link  5\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PS Pc\Desktop\Image &amp; Link  5\5.png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99109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52D9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shd w:val="clear" w:color="auto" w:fill="D9D9D9"/>
          </w:rPr>
          <w:br/>
        </w:r>
        <w:r w:rsidRPr="00E952D9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shd w:val="clear" w:color="auto" w:fill="D9D9D9"/>
          </w:rPr>
          <w:br/>
        </w:r>
      </w:hyperlink>
    </w:p>
    <w:p w:rsidR="007762C8" w:rsidRPr="007762C8" w:rsidRDefault="007762C8" w:rsidP="007762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7762C8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D9D9D9"/>
        </w:rPr>
        <w:t xml:space="preserve">SHOPPER INTIMACY | </w:t>
      </w:r>
      <w:r w:rsidRPr="007762C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shd w:val="clear" w:color="auto" w:fill="D9D9D9"/>
        </w:rPr>
        <w:t>Marketing at-Retail generates an average sales lift of 9.2% </w:t>
      </w:r>
    </w:p>
    <w:p w:rsidR="007762C8" w:rsidRDefault="007762C8" w:rsidP="007762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762C8">
          <w:rPr>
            <w:rFonts w:ascii="Times New Roman" w:eastAsia="Times New Roman" w:hAnsi="Times New Roman" w:cs="Times New Roman"/>
            <w:b/>
            <w:bCs/>
            <w:color w:val="1155CC"/>
            <w:sz w:val="21"/>
            <w:szCs w:val="21"/>
            <w:u w:val="single"/>
            <w:shd w:val="clear" w:color="auto" w:fill="D9D9D9"/>
          </w:rPr>
          <w:t>https://www.ontraksoftware.com/resource-center/blog/pos-tracking-software/how-to-use-marketing-at-retail-to-increase-sales.html</w:t>
        </w:r>
      </w:hyperlink>
    </w:p>
    <w:p w:rsidR="007762C8" w:rsidRPr="007762C8" w:rsidRDefault="007762C8" w:rsidP="007762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93pt">
            <v:imagedata r:id="rId9" o:title="2"/>
          </v:shape>
        </w:pict>
      </w:r>
    </w:p>
    <w:p w:rsidR="007762C8" w:rsidRPr="007762C8" w:rsidRDefault="007762C8" w:rsidP="007762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2C8" w:rsidRPr="007762C8" w:rsidRDefault="007762C8" w:rsidP="007762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D9D9D9"/>
        </w:rPr>
        <w:t>POPAI</w:t>
      </w:r>
      <w:r w:rsidRPr="007762C8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D9D9D9"/>
        </w:rPr>
        <w:t xml:space="preserve"> | Rate of Product purchases increase when POS display is present: 17%</w:t>
      </w:r>
    </w:p>
    <w:p w:rsidR="007762C8" w:rsidRDefault="007762C8" w:rsidP="007762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762C8">
          <w:rPr>
            <w:rFonts w:ascii="Arial" w:eastAsia="Times New Roman" w:hAnsi="Arial" w:cs="Arial"/>
            <w:b/>
            <w:bCs/>
            <w:color w:val="1155CC"/>
            <w:sz w:val="21"/>
            <w:szCs w:val="21"/>
            <w:u w:val="single"/>
            <w:shd w:val="clear" w:color="auto" w:fill="D9D9D9"/>
          </w:rPr>
          <w:t>https://memberconnect.shopassociation.org/HigherLogic/System/DownloadDocumentFile.ashx?DocumentFileKey=af210ce1-cdb1-d6fb-7306-8970cb321e60</w:t>
        </w:r>
      </w:hyperlink>
    </w:p>
    <w:p w:rsidR="007762C8" w:rsidRPr="007762C8" w:rsidRDefault="007762C8" w:rsidP="007762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43364" cy="1438275"/>
            <wp:effectExtent l="0" t="0" r="0" b="0"/>
            <wp:docPr id="2" name="Picture 2" descr="C:\Users\PS Pc\Desktop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S Pc\Desktop\Images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60" cy="143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64A" w:rsidRDefault="00B4664A"/>
    <w:sectPr w:rsidR="00B4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06A1B"/>
    <w:multiLevelType w:val="multilevel"/>
    <w:tmpl w:val="C2DC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2003E1"/>
    <w:multiLevelType w:val="multilevel"/>
    <w:tmpl w:val="0E0EA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0B"/>
    <w:rsid w:val="007762C8"/>
    <w:rsid w:val="00B4664A"/>
    <w:rsid w:val="00E9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62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62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raksoftware.com/resource-center/blog/pos-tracking-software/how-to-use-marketing-at-retail-to-increase-sale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venience.org/Media/Daily/ND0510124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memberconnect.shopassociation.org/HigherLogic/System/DownloadDocumentFile.ashx?DocumentFileKey=af210ce1-cdb1-d6fb-7306-8970cb321e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Pc</dc:creator>
  <cp:keywords/>
  <dc:description/>
  <cp:lastModifiedBy>PS Pc</cp:lastModifiedBy>
  <cp:revision>2</cp:revision>
  <dcterms:created xsi:type="dcterms:W3CDTF">2020-07-16T10:14:00Z</dcterms:created>
  <dcterms:modified xsi:type="dcterms:W3CDTF">2020-07-16T10:28:00Z</dcterms:modified>
</cp:coreProperties>
</file>