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inzel" w:cs="Cinzel" w:eastAsia="Cinzel" w:hAnsi="Cinzel"/>
          <w:b/>
          <w:bCs/>
          <w:color w:val="124E52"/>
          <w:sz w:val="72"/>
          <w:szCs w:val="72"/>
        </w:rPr>
        <w:t xml:space="preserve">A STORY LAB</w:t>
      </w:r>
    </w:p>
    <w:p>
      <w:pPr>
        <w:spacing w:after="480"/>
        <w:jc w:val="center"/>
      </w:pPr>
      <w:r>
        <w:rPr>
          <w:rFonts w:ascii="Cinzel" w:cs="Cinzel" w:eastAsia="Cinzel" w:hAnsi="Cinzel"/>
          <w:color w:val="D4AC78"/>
          <w:sz w:val="36"/>
          <w:szCs w:val="36"/>
        </w:rPr>
        <w:t xml:space="preserve">BRAND GUIDELINES</w:t>
      </w:r>
    </w:p>
    <w:p>
      <w:pPr>
        <w:spacing w:after="240"/>
        <w:jc w:val="center"/>
      </w:pPr>
      <w:r>
        <w:rPr>
          <w:rFonts w:ascii="Lora" w:cs="Lora" w:eastAsia="Lora" w:hAnsi="Lora"/>
          <w:i/>
          <w:iCs/>
          <w:color w:val="83AC94"/>
          <w:sz w:val="24"/>
          <w:szCs w:val="24"/>
        </w:rPr>
        <w:t xml:space="preserve">Personalized Storybooks Where Heritage Meets Imagination</w:t>
      </w:r>
    </w:p>
    <w:p>
      <w:pPr>
        <w:spacing w:before="4800"/>
        <w:jc w:val="center"/>
      </w:pPr>
      <w:r>
        <w:rPr>
          <w:rFonts w:ascii="Lora" w:cs="Lora" w:eastAsia="Lora" w:hAnsi="Lora"/>
          <w:color w:val="1A1A1A"/>
          <w:sz w:val="20"/>
          <w:szCs w:val="20"/>
        </w:rPr>
        <w:t xml:space="preserve">Version 1.0</w:t>
      </w:r>
    </w:p>
    <w:p>
      <w:pPr>
        <w:jc w:val="center"/>
      </w:pPr>
      <w:r>
        <w:rPr>
          <w:rFonts w:ascii="Lora" w:cs="Lora" w:eastAsia="Lora" w:hAnsi="Lora"/>
          <w:color w:val="124E52"/>
          <w:sz w:val="20"/>
          <w:szCs w:val="20"/>
        </w:rPr>
        <w:t xml:space="preserve">astorylab.com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inzel" w:cs="Cinzel" w:eastAsia="Cinzel" w:hAnsi="Cinzel"/>
          <w:b/>
          <w:bCs/>
          <w:color w:val="124E52"/>
          <w:sz w:val="36"/>
          <w:szCs w:val="36"/>
        </w:rPr>
        <w:t xml:space="preserve">01. Brand Essence</w:t>
      </w:r>
    </w:p>
    <w:p>
      <w:pPr>
        <w:spacing w:after="160" w:line="320"/>
      </w:pPr>
      <w:r>
        <w:rPr>
          <w:rFonts w:ascii="Lora" w:cs="Lora" w:eastAsia="Lora" w:hAnsi="Lora"/>
          <w:b/>
          <w:bCs/>
          <w:i w:val="false"/>
          <w:iCs w:val="false"/>
          <w:color w:val="1A1A1A"/>
          <w:sz w:val="22"/>
          <w:szCs w:val="22"/>
        </w:rPr>
        <w:t xml:space="preserve">One-line positioning: </w:t>
      </w:r>
      <w:r>
        <w:rPr>
          <w:rFonts w:ascii="Lora" w:cs="Lora" w:eastAsia="Lora" w:hAnsi="Lor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Premium personalized storybooks where children become the heroes of Indian heritage adventures.</w:t>
      </w:r>
    </w:p>
    <w:p>
      <w:pPr>
        <w:spacing w:after="160" w:line="320"/>
      </w:pPr>
      <w:r>
        <w:rPr>
          <w:rFonts w:ascii="Lora" w:cs="Lora" w:eastAsia="Lora" w:hAnsi="Lora"/>
          <w:b/>
          <w:bCs/>
          <w:i w:val="false"/>
          <w:iCs w:val="false"/>
          <w:color w:val="1A1A1A"/>
          <w:sz w:val="22"/>
          <w:szCs w:val="22"/>
        </w:rPr>
        <w:t xml:space="preserve">Brand promise: </w:t>
      </w:r>
      <w:r>
        <w:rPr>
          <w:rFonts w:ascii="Lora" w:cs="Lora" w:eastAsia="Lora" w:hAnsi="Lor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book makes a child feel seen, celebrated, and rooted in their culture.</w:t>
      </w:r>
    </w:p>
    <w:p>
      <w:pPr>
        <w:spacing w:after="160" w:line="320"/>
      </w:pPr>
      <w:r>
        <w:rPr>
          <w:rFonts w:ascii="Lora" w:cs="Lora" w:eastAsia="Lora" w:hAnsi="Lora"/>
          <w:b/>
          <w:bCs/>
          <w:i w:val="false"/>
          <w:iCs w:val="false"/>
          <w:color w:val="1A1A1A"/>
          <w:sz w:val="22"/>
          <w:szCs w:val="22"/>
        </w:rPr>
        <w:t xml:space="preserve">Brand personality: </w:t>
      </w:r>
      <w:r>
        <w:rPr>
          <w:rFonts w:ascii="Lora" w:cs="Lora" w:eastAsia="Lora" w:hAnsi="Lor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Warm, reverent, modern, cinematic, founder-crafted. Think editorial children's publisher meeting Pixar storytelling sensibility, with deep cultural respect at the core.</w:t>
      </w:r>
    </w:p>
    <w:p>
      <w:pPr>
        <w:pStyle w:val="Heading3"/>
        <w:spacing w:after="120" w:before="240"/>
      </w:pPr>
      <w:r>
        <w:rPr>
          <w:rFonts w:ascii="Lora" w:cs="Lora" w:eastAsia="Lora" w:hAnsi="Lora"/>
          <w:b/>
          <w:bCs/>
          <w:color w:val="124E52"/>
          <w:sz w:val="22"/>
          <w:szCs w:val="22"/>
        </w:rPr>
        <w:t xml:space="preserve">What we are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Storyteller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Cultural translator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Keepsake creator</w:t>
      </w:r>
    </w:p>
    <w:p>
      <w:pPr>
        <w:pStyle w:val="Heading3"/>
        <w:spacing w:after="120" w:before="240"/>
      </w:pPr>
      <w:r>
        <w:rPr>
          <w:rFonts w:ascii="Lora" w:cs="Lora" w:eastAsia="Lora" w:hAnsi="Lora"/>
          <w:b/>
          <w:bCs/>
          <w:color w:val="124E52"/>
          <w:sz w:val="22"/>
          <w:szCs w:val="22"/>
        </w:rPr>
        <w:t xml:space="preserve">What we are not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Tech startup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Mass-market POD shop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Generic kids brand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inzel" w:cs="Cinzel" w:eastAsia="Cinzel" w:hAnsi="Cinzel"/>
          <w:b/>
          <w:bCs/>
          <w:color w:val="124E52"/>
          <w:sz w:val="36"/>
          <w:szCs w:val="36"/>
        </w:rPr>
        <w:t xml:space="preserve">02. Logo</w:t>
      </w:r>
    </w:p>
    <w:p>
      <w:pPr>
        <w:spacing w:after="160" w:line="320"/>
      </w:pPr>
      <w:r>
        <w:rPr>
          <w:rFonts w:ascii="Lora" w:cs="Lora" w:eastAsia="Lora" w:hAnsi="Lora"/>
          <w:color w:val="1A1A1A"/>
          <w:sz w:val="22"/>
          <w:szCs w:val="22"/>
        </w:rPr>
        <w:t xml:space="preserve">Primary mark: Baby Ganesha reading on a cloud, paired with the A STORY LAB wordmark in Cinzel.</w:t>
      </w:r>
    </w:p>
    <w:p>
      <w:pPr>
        <w:pStyle w:val="Heading3"/>
        <w:spacing w:after="120" w:before="240"/>
      </w:pPr>
      <w:r>
        <w:rPr>
          <w:rFonts w:ascii="Lora" w:cs="Lora" w:eastAsia="Lora" w:hAnsi="Lora"/>
          <w:b/>
          <w:bCs/>
          <w:color w:val="124E52"/>
          <w:sz w:val="22"/>
          <w:szCs w:val="22"/>
        </w:rPr>
        <w:t xml:space="preserve">Usage Rules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Always preserve generous clear space around the logo (minimum equal to the height of the A in the wordmark on all sides)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Minimum size: 80px wide for digital, 1 inch for print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Never stretch, recolor, rotate, or add effects (drop shadows, glows, outlines)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Never separate the Ganesha mark from the wordmark in primary applications</w:t>
      </w:r>
    </w:p>
    <w:p>
      <w:pPr>
        <w:pStyle w:val="Heading3"/>
        <w:spacing w:after="120" w:before="240"/>
      </w:pPr>
      <w:r>
        <w:rPr>
          <w:rFonts w:ascii="Lora" w:cs="Lora" w:eastAsia="Lora" w:hAnsi="Lora"/>
          <w:b/>
          <w:bCs/>
          <w:color w:val="124E52"/>
          <w:sz w:val="22"/>
          <w:szCs w:val="22"/>
        </w:rPr>
        <w:t xml:space="preserve">Logo Variations to Create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Full color on dark teal background (primary)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Full color on cream background (for light backgrounds)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Monochrome cream version for dark photo overlays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Icon-only version (Ganesha mark, no text) for social avatars and favicons</w:t>
      </w:r>
    </w:p>
    <w:p>
      <w:pPr>
        <w:pStyle w:val="Heading3"/>
        <w:spacing w:after="120" w:before="240"/>
      </w:pPr>
      <w:r>
        <w:rPr>
          <w:rFonts w:ascii="Lora" w:cs="Lora" w:eastAsia="Lora" w:hAnsi="Lora"/>
          <w:b/>
          <w:bCs/>
          <w:color w:val="124E52"/>
          <w:sz w:val="22"/>
          <w:szCs w:val="22"/>
        </w:rPr>
        <w:t xml:space="preserve">Where the Logo Appears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Website header and footer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Etsy shop icon and banner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Book covers (small mark on back cover)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Packaging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Social media profiles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Email signatures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inzel" w:cs="Cinzel" w:eastAsia="Cinzel" w:hAnsi="Cinzel"/>
          <w:b/>
          <w:bCs/>
          <w:color w:val="124E52"/>
          <w:sz w:val="36"/>
          <w:szCs w:val="36"/>
        </w:rPr>
        <w:t xml:space="preserve">03. Color Palette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24E5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Cinzel" w:cs="Cinzel" w:eastAsia="Cinzel" w:hAnsi="Cinzel"/>
                <w:b/>
                <w:bCs/>
                <w:color w:val="FFFFFF"/>
                <w:sz w:val="22"/>
                <w:szCs w:val="22"/>
              </w:rPr>
              <w:t xml:space="preserve">Deep Teal</w:t>
            </w:r>
          </w:p>
          <w:p>
            <w:pPr>
              <w:spacing w:after="80"/>
              <w:jc w:val="center"/>
            </w:pPr>
            <w:r>
              <w:rPr>
                <w:rFonts w:ascii="Lora" w:cs="Lora" w:eastAsia="Lora" w:hAnsi="Lora"/>
                <w:color w:val="FFFFFF"/>
                <w:sz w:val="18"/>
                <w:szCs w:val="18"/>
              </w:rPr>
              <w:t xml:space="preserve">#124E52</w:t>
            </w:r>
          </w:p>
          <w:p>
            <w:pPr>
              <w:jc w:val="center"/>
            </w:pPr>
            <w:r>
              <w:rPr>
                <w:rFonts w:ascii="Lora" w:cs="Lora" w:eastAsia="Lora" w:hAnsi="Lora"/>
                <w:i/>
                <w:iCs/>
                <w:color w:val="FFFFFF"/>
                <w:sz w:val="16"/>
                <w:szCs w:val="16"/>
              </w:rPr>
              <w:t xml:space="preserve">Brand Anchor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6D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Cinzel" w:cs="Cinzel" w:eastAsia="Cinzel" w:hAnsi="Cinzel"/>
                <w:b/>
                <w:bCs/>
                <w:color w:val="1A1A1A"/>
                <w:sz w:val="22"/>
                <w:szCs w:val="22"/>
              </w:rPr>
              <w:t xml:space="preserve">Cream</w:t>
            </w:r>
          </w:p>
          <w:p>
            <w:pPr>
              <w:spacing w:after="80"/>
              <w:jc w:val="center"/>
            </w:pPr>
            <w:r>
              <w:rPr>
                <w:rFonts w:ascii="Lora" w:cs="Lora" w:eastAsia="Lora" w:hAnsi="Lora"/>
                <w:color w:val="1A1A1A"/>
                <w:sz w:val="18"/>
                <w:szCs w:val="18"/>
              </w:rPr>
              <w:t xml:space="preserve">#FCF6DF</w:t>
            </w:r>
          </w:p>
          <w:p>
            <w:pPr>
              <w:jc w:val="center"/>
            </w:pPr>
            <w:r>
              <w:rPr>
                <w:rFonts w:ascii="Lora" w:cs="Lora" w:eastAsia="Lora" w:hAnsi="Lora"/>
                <w:i/>
                <w:iCs/>
                <w:color w:val="1A1A1A"/>
                <w:sz w:val="16"/>
                <w:szCs w:val="16"/>
              </w:rPr>
              <w:t xml:space="preserve">Breathing Room</w:t>
            </w:r>
          </w:p>
        </w:tc>
      </w:tr>
    </w:tbl>
    <w:p>
      <w:pPr>
        <w:spacing w:after="240" w:before="240"/>
      </w:pPr>
    </w:p>
    <w:p>
      <w:pPr>
        <w:spacing w:after="160" w:line="320"/>
      </w:pPr>
      <w:r>
        <w:rPr>
          <w:rFonts w:ascii="Lora" w:cs="Lora" w:eastAsia="Lora" w:hAnsi="Lora"/>
          <w:b/>
          <w:bCs/>
          <w:i w:val="false"/>
          <w:iCs w:val="false"/>
          <w:color w:val="1A1A1A"/>
          <w:sz w:val="22"/>
          <w:szCs w:val="22"/>
        </w:rPr>
        <w:t xml:space="preserve">Deep Teal #124E52 </w:t>
      </w:r>
      <w:r>
        <w:rPr>
          <w:rFonts w:ascii="Lora" w:cs="Lora" w:eastAsia="Lora" w:hAnsi="Lor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is the brand anchor. Use for primary backgrounds, hero sections, headers, and packaging. Conveys depth, heritage, and premium quality.</w:t>
      </w:r>
    </w:p>
    <w:p>
      <w:pPr>
        <w:spacing w:after="160" w:line="320"/>
      </w:pPr>
      <w:r>
        <w:rPr>
          <w:rFonts w:ascii="Lora" w:cs="Lora" w:eastAsia="Lora" w:hAnsi="Lora"/>
          <w:b/>
          <w:bCs/>
          <w:i w:val="false"/>
          <w:iCs w:val="false"/>
          <w:color w:val="1A1A1A"/>
          <w:sz w:val="22"/>
          <w:szCs w:val="22"/>
        </w:rPr>
        <w:t xml:space="preserve">Cream #FCF6DF </w:t>
      </w:r>
      <w:r>
        <w:rPr>
          <w:rFonts w:ascii="Lora" w:cs="Lora" w:eastAsia="Lora" w:hAnsi="Lor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is the breathing room. Use for light backgrounds, body text containers, and as the counterbalance to deep teal. Warm, parchment-like, evokes the feel of old books.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Secondary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C7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Cinzel" w:cs="Cinzel" w:eastAsia="Cinzel" w:hAnsi="Cinzel"/>
                <w:b/>
                <w:bCs/>
                <w:color w:val="FFFFFF"/>
                <w:sz w:val="22"/>
                <w:szCs w:val="22"/>
              </w:rPr>
              <w:t xml:space="preserve">Antique Gold</w:t>
            </w:r>
          </w:p>
          <w:p>
            <w:pPr>
              <w:spacing w:after="80"/>
              <w:jc w:val="center"/>
            </w:pPr>
            <w:r>
              <w:rPr>
                <w:rFonts w:ascii="Lora" w:cs="Lora" w:eastAsia="Lora" w:hAnsi="Lora"/>
                <w:color w:val="FFFFFF"/>
                <w:sz w:val="18"/>
                <w:szCs w:val="18"/>
              </w:rPr>
              <w:t xml:space="preserve">#D4AC78</w:t>
            </w:r>
          </w:p>
          <w:p>
            <w:pPr>
              <w:jc w:val="center"/>
            </w:pPr>
            <w:r>
              <w:rPr>
                <w:rFonts w:ascii="Lora" w:cs="Lora" w:eastAsia="Lora" w:hAnsi="Lora"/>
                <w:i/>
                <w:iCs/>
                <w:color w:val="FFFFFF"/>
                <w:sz w:val="16"/>
                <w:szCs w:val="16"/>
              </w:rPr>
              <w:t xml:space="preserve">Celebration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745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Cinzel" w:cs="Cinzel" w:eastAsia="Cinzel" w:hAnsi="Cinzel"/>
                <w:b/>
                <w:bCs/>
                <w:color w:val="FFFFFF"/>
                <w:sz w:val="22"/>
                <w:szCs w:val="22"/>
              </w:rPr>
              <w:t xml:space="preserve">Terracotta</w:t>
            </w:r>
          </w:p>
          <w:p>
            <w:pPr>
              <w:spacing w:after="80"/>
              <w:jc w:val="center"/>
            </w:pPr>
            <w:r>
              <w:rPr>
                <w:rFonts w:ascii="Lora" w:cs="Lora" w:eastAsia="Lora" w:hAnsi="Lora"/>
                <w:color w:val="FFFFFF"/>
                <w:sz w:val="18"/>
                <w:szCs w:val="18"/>
              </w:rPr>
              <w:t xml:space="preserve">#C97456</w:t>
            </w:r>
          </w:p>
          <w:p>
            <w:pPr>
              <w:jc w:val="center"/>
            </w:pPr>
            <w:r>
              <w:rPr>
                <w:rFonts w:ascii="Lora" w:cs="Lora" w:eastAsia="Lora" w:hAnsi="Lora"/>
                <w:i/>
                <w:iCs/>
                <w:color w:val="FFFFFF"/>
                <w:sz w:val="16"/>
                <w:szCs w:val="16"/>
              </w:rPr>
              <w:t xml:space="preserve">Warmth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3AC9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Cinzel" w:cs="Cinzel" w:eastAsia="Cinzel" w:hAnsi="Cinzel"/>
                <w:b/>
                <w:bCs/>
                <w:color w:val="FFFFFF"/>
                <w:sz w:val="22"/>
                <w:szCs w:val="22"/>
              </w:rPr>
              <w:t xml:space="preserve">Sage Green</w:t>
            </w:r>
          </w:p>
          <w:p>
            <w:pPr>
              <w:spacing w:after="80"/>
              <w:jc w:val="center"/>
            </w:pPr>
            <w:r>
              <w:rPr>
                <w:rFonts w:ascii="Lora" w:cs="Lora" w:eastAsia="Lora" w:hAnsi="Lora"/>
                <w:color w:val="FFFFFF"/>
                <w:sz w:val="18"/>
                <w:szCs w:val="18"/>
              </w:rPr>
              <w:t xml:space="preserve">#83AC94</w:t>
            </w:r>
          </w:p>
          <w:p>
            <w:pPr>
              <w:jc w:val="center"/>
            </w:pPr>
            <w:r>
              <w:rPr>
                <w:rFonts w:ascii="Lora" w:cs="Lora" w:eastAsia="Lora" w:hAnsi="Lora"/>
                <w:i/>
                <w:iCs/>
                <w:color w:val="FFFFFF"/>
                <w:sz w:val="16"/>
                <w:szCs w:val="16"/>
              </w:rPr>
              <w:t xml:space="preserve">Grounding</w:t>
            </w:r>
          </w:p>
        </w:tc>
      </w:tr>
    </w:tbl>
    <w:p>
      <w:pPr>
        <w:spacing w:after="240" w:before="240"/>
      </w:pPr>
    </w:p>
    <w:p>
      <w:pPr>
        <w:spacing w:after="160" w:line="320"/>
      </w:pPr>
      <w:r>
        <w:rPr>
          <w:rFonts w:ascii="Lora" w:cs="Lora" w:eastAsia="Lora" w:hAnsi="Lora"/>
          <w:b/>
          <w:bCs/>
          <w:i w:val="false"/>
          <w:iCs w:val="false"/>
          <w:color w:val="1A1A1A"/>
          <w:sz w:val="22"/>
          <w:szCs w:val="22"/>
        </w:rPr>
        <w:t xml:space="preserve">Antique Gold #D4AC78 </w:t>
      </w:r>
      <w:r>
        <w:rPr>
          <w:rFonts w:ascii="Lora" w:cs="Lora" w:eastAsia="Lora" w:hAnsi="Lor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is the accent of celebration. Use sparingly for headlines on dark backgrounds, CTAs, decorative elements, dividers, and the wordmark. Conveys warmth, festivity, premium craft.</w:t>
      </w:r>
    </w:p>
    <w:p>
      <w:pPr>
        <w:spacing w:after="160" w:line="320"/>
      </w:pPr>
      <w:r>
        <w:rPr>
          <w:rFonts w:ascii="Lora" w:cs="Lora" w:eastAsia="Lora" w:hAnsi="Lora"/>
          <w:b/>
          <w:bCs/>
          <w:i w:val="false"/>
          <w:iCs w:val="false"/>
          <w:color w:val="1A1A1A"/>
          <w:sz w:val="22"/>
          <w:szCs w:val="22"/>
        </w:rPr>
        <w:t xml:space="preserve">Terracotta #C97456 </w:t>
      </w:r>
      <w:r>
        <w:rPr>
          <w:rFonts w:ascii="Lora" w:cs="Lora" w:eastAsia="Lora" w:hAnsi="Lor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is the warm anchor. Use for emphasis moments, secondary CTAs, decorative motifs, and as a counterbalance to the cool teal. References traditional Indian textile and pottery traditions without being clichéd.</w:t>
      </w:r>
    </w:p>
    <w:p>
      <w:pPr>
        <w:spacing w:after="160" w:line="320"/>
      </w:pPr>
      <w:r>
        <w:rPr>
          <w:rFonts w:ascii="Lora" w:cs="Lora" w:eastAsia="Lora" w:hAnsi="Lora"/>
          <w:b/>
          <w:bCs/>
          <w:i w:val="false"/>
          <w:iCs w:val="false"/>
          <w:color w:val="1A1A1A"/>
          <w:sz w:val="22"/>
          <w:szCs w:val="22"/>
        </w:rPr>
        <w:t xml:space="preserve">Sage Green #83AC94 </w:t>
      </w:r>
      <w:r>
        <w:rPr>
          <w:rFonts w:ascii="Lora" w:cs="Lora" w:eastAsia="Lora" w:hAnsi="Lor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is the grounding tone. Use for secondary sections, subtle backgrounds, illustrative accents, and supporting elements. Adds calm and natural warmth.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Color Usage Hierarchy</w:t>
      </w:r>
    </w:p>
    <w:p>
      <w:pPr>
        <w:spacing w:after="160" w:line="320"/>
      </w:pPr>
      <w:r>
        <w:rPr>
          <w:rFonts w:ascii="Lora" w:cs="Lora" w:eastAsia="Lora" w:hAnsi="Lora"/>
          <w:color w:val="1A1A1A"/>
          <w:sz w:val="22"/>
          <w:szCs w:val="22"/>
        </w:rPr>
        <w:t xml:space="preserve">For any composition, follow the 60-30-10 rule: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60% primary (Deep Teal or Cream as dominant base)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30% secondary (Sage Green or Cream as supporting blocks)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10% accent (Antique Gold for primary CTAs, Terracotta for emphasis moments)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Never use saturated reds, neon colors, or pure black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Never combine sage green with antique gold without a neutral buffer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Never use cream text on sage green (low contrast)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Never use terracotta and antique gold side by side without cream or teal between them (visual competition)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Never use more than 2 accent colors in a single composition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inzel" w:cs="Cinzel" w:eastAsia="Cinzel" w:hAnsi="Cinzel"/>
          <w:b/>
          <w:bCs/>
          <w:color w:val="124E52"/>
          <w:sz w:val="36"/>
          <w:szCs w:val="36"/>
        </w:rPr>
        <w:t xml:space="preserve">04. Typography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Primary Display Font: Cinzel</w:t>
      </w:r>
    </w:p>
    <w:p>
      <w:pPr>
        <w:spacing w:after="160" w:line="320"/>
      </w:pPr>
      <w:r>
        <w:rPr>
          <w:rFonts w:ascii="Lora" w:cs="Lora" w:eastAsia="Lora" w:hAnsi="Lora"/>
          <w:color w:val="1A1A1A"/>
          <w:sz w:val="22"/>
          <w:szCs w:val="22"/>
        </w:rPr>
        <w:t xml:space="preserve">Use for: Headlines, book titles, hero text, section headers, the wordmark.</w:t>
      </w:r>
    </w:p>
    <w:p>
      <w:pPr>
        <w:spacing w:after="160" w:line="320"/>
      </w:pPr>
      <w:r>
        <w:rPr>
          <w:rFonts w:ascii="Lora" w:cs="Lora" w:eastAsia="Lora" w:hAnsi="Lora"/>
          <w:color w:val="1A1A1A"/>
          <w:sz w:val="22"/>
          <w:szCs w:val="22"/>
        </w:rPr>
        <w:t xml:space="preserve">Cinzel is a sophisticated serif inspired by Roman inscriptions. It signals premium, timeless, and editorial quality. Used in caps it commands authority; used in title case it feels classic and warm.</w:t>
      </w:r>
    </w:p>
    <w:p>
      <w:pPr>
        <w:pStyle w:val="Heading3"/>
        <w:spacing w:after="120" w:before="240"/>
      </w:pPr>
      <w:r>
        <w:rPr>
          <w:rFonts w:ascii="Lora" w:cs="Lora" w:eastAsia="Lora" w:hAnsi="Lora"/>
          <w:b/>
          <w:bCs/>
          <w:color w:val="124E52"/>
          <w:sz w:val="22"/>
          <w:szCs w:val="22"/>
        </w:rPr>
        <w:t xml:space="preserve">Cinzel Weights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Cinzel Regular for body headlines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Cinzel Bold for primary hero headlines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Cinzel Black sparingly, for maximum impact moments only</w:t>
      </w:r>
    </w:p>
    <w:p>
      <w:pPr>
        <w:spacing w:after="160" w:line="320"/>
      </w:pPr>
      <w:r>
        <w:rPr>
          <w:rFonts w:ascii="Lora" w:cs="Lora" w:eastAsia="Lora" w:hAnsi="Lora"/>
          <w:b/>
          <w:bCs/>
          <w:i w:val="false"/>
          <w:iCs w:val="false"/>
          <w:color w:val="1A1A1A"/>
          <w:sz w:val="22"/>
          <w:szCs w:val="22"/>
        </w:rPr>
        <w:t xml:space="preserve">Tracking: </w:t>
      </w:r>
      <w:r>
        <w:rPr>
          <w:rFonts w:ascii="Lora" w:cs="Lora" w:eastAsia="Lora" w:hAnsi="Lor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Always add letter-spacing (50 to 150 tracking units) when using Cinzel in caps. Tight Cinzel caps look cramped.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Secondary Body Font: Lora</w:t>
      </w:r>
    </w:p>
    <w:p>
      <w:pPr>
        <w:spacing w:after="160" w:line="320"/>
      </w:pPr>
      <w:r>
        <w:rPr>
          <w:rFonts w:ascii="Lora" w:cs="Lora" w:eastAsia="Lora" w:hAnsi="Lora"/>
          <w:color w:val="1A1A1A"/>
          <w:sz w:val="22"/>
          <w:szCs w:val="22"/>
        </w:rPr>
        <w:t xml:space="preserve">Use for: Body copy, product descriptions, FAQs, paragraph text.</w:t>
      </w:r>
    </w:p>
    <w:p>
      <w:pPr>
        <w:spacing w:after="160" w:line="320"/>
      </w:pPr>
      <w:r>
        <w:rPr>
          <w:rFonts w:ascii="Lora" w:cs="Lora" w:eastAsia="Lora" w:hAnsi="Lora"/>
          <w:color w:val="1A1A1A"/>
          <w:sz w:val="22"/>
          <w:szCs w:val="22"/>
        </w:rPr>
        <w:t xml:space="preserve">Cinzel is too ornate for paragraphs. Lora is a warm serif that pairs beautifully with Cinzel and maintains editorial warmth across the website, packaging, and print.</w:t>
      </w:r>
    </w:p>
    <w:p>
      <w:pPr>
        <w:spacing w:after="160" w:line="320"/>
      </w:pPr>
      <w:r>
        <w:rPr>
          <w:rFonts w:ascii="Lora" w:cs="Lora" w:eastAsia="Lora" w:hAnsi="Lora"/>
          <w:color w:val="1A1A1A"/>
          <w:sz w:val="22"/>
          <w:szCs w:val="22"/>
        </w:rPr>
        <w:t xml:space="preserve">Recommendation: Use Lora for all body copy to maintain tonal consistency with the Cinzel display.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Type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24E5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inzel" w:cs="Cinzel" w:eastAsia="Cinzel" w:hAnsi="Cinze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24E5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inzel" w:cs="Cinzel" w:eastAsia="Cinzel" w:hAnsi="Cinzel"/>
                <w:b/>
                <w:bCs/>
                <w:color w:val="FFFFFF"/>
                <w:sz w:val="20"/>
                <w:szCs w:val="20"/>
              </w:rPr>
              <w:t xml:space="preserve">Font / Style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24E5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inzel" w:cs="Cinzel" w:eastAsia="Cinzel" w:hAnsi="Cinze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H1 Hero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Cinzel Bold, 48-64px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Gold or Cream on Teal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H2 Section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Cinzel Regular, 32-40px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Deep Teal or Cream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H3 Subsection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Cinzel Regular, 24px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Deep Teal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Body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Lora Regular, 16-18px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Dark Teal on Cream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Caption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Lora Regular, 14px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Muted Teal</w:t>
            </w:r>
          </w:p>
        </w:tc>
      </w:tr>
    </w:tbl>
    <w:p>
      <w:pPr>
        <w:spacing w:before="240"/>
      </w:pP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Type Rules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Never use more than two fonts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Never use Cinzel for body copy under 18px (becomes hard to read)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Never combine Cinzel with another serif display font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inzel" w:cs="Cinzel" w:eastAsia="Cinzel" w:hAnsi="Cinzel"/>
          <w:b/>
          <w:bCs/>
          <w:color w:val="124E52"/>
          <w:sz w:val="36"/>
          <w:szCs w:val="36"/>
        </w:rPr>
        <w:t xml:space="preserve">05. Photography &amp; Illustration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Hero Illustrations (Pixar-Quality Scenes)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Cinematic lighting (warm key light, soft fill)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Editorial composition with intentional negative space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Cultural specificity in props and settings (without cliché)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Characters: Indian-origin children paired with deities (Kanha, Bajju, Gannu)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Color treatment: warm, saturated but not garish, anchored in the brand palette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Product Photography (When Proofs Arrive)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Natural window light only, no harsh flash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Neutral backgrounds: cream linen, warm wood, off-white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Tight crops with shallow depth of field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Real children, real hands, real moments, no posed stock-photo aesthetic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Subtle cultural objects in soft focus (brass diya, marigold petals, rangoli pattern)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What to Avoid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Stock photos of diverse hands holding products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Generic kid bedroom shots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Saturated rainbow color schemes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AI-cute illustration aesthetics that scream template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Posed model photography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inzel" w:cs="Cinzel" w:eastAsia="Cinzel" w:hAnsi="Cinzel"/>
          <w:b/>
          <w:bCs/>
          <w:color w:val="124E52"/>
          <w:sz w:val="36"/>
          <w:szCs w:val="36"/>
        </w:rPr>
        <w:t xml:space="preserve">06. Voice &amp; Tone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Voice (Consistent Across All Touchpoints)</w:t>
      </w:r>
    </w:p>
    <w:p>
      <w:pPr>
        <w:spacing w:after="160" w:line="320"/>
      </w:pPr>
      <w:r>
        <w:rPr>
          <w:rFonts w:ascii="Lora" w:cs="Lora" w:eastAsia="Lora" w:hAnsi="Lora"/>
          <w:b/>
          <w:bCs/>
          <w:i w:val="false"/>
          <w:iCs w:val="false"/>
          <w:color w:val="1A1A1A"/>
          <w:sz w:val="22"/>
          <w:szCs w:val="22"/>
        </w:rPr>
        <w:t xml:space="preserve">Warm without being saccharine </w:t>
      </w:r>
      <w:r>
        <w:rPr>
          <w:rFonts w:ascii="Lora" w:cs="Lora" w:eastAsia="Lora" w:hAnsi="Lor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speaks like a thoughtful parent, not a marketer.</w:t>
      </w:r>
    </w:p>
    <w:p>
      <w:pPr>
        <w:spacing w:after="160" w:line="320"/>
      </w:pPr>
      <w:r>
        <w:rPr>
          <w:rFonts w:ascii="Lora" w:cs="Lora" w:eastAsia="Lora" w:hAnsi="Lora"/>
          <w:b/>
          <w:bCs/>
          <w:i w:val="false"/>
          <w:iCs w:val="false"/>
          <w:color w:val="1A1A1A"/>
          <w:sz w:val="22"/>
          <w:szCs w:val="22"/>
        </w:rPr>
        <w:t xml:space="preserve">Reverent without being preachy </w:t>
      </w:r>
      <w:r>
        <w:rPr>
          <w:rFonts w:ascii="Lora" w:cs="Lora" w:eastAsia="Lora" w:hAnsi="Lor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honors heritage without lecturing.</w:t>
      </w:r>
    </w:p>
    <w:p>
      <w:pPr>
        <w:spacing w:after="160" w:line="320"/>
      </w:pPr>
      <w:r>
        <w:rPr>
          <w:rFonts w:ascii="Lora" w:cs="Lora" w:eastAsia="Lora" w:hAnsi="Lora"/>
          <w:b/>
          <w:bCs/>
          <w:i w:val="false"/>
          <w:iCs w:val="false"/>
          <w:color w:val="1A1A1A"/>
          <w:sz w:val="22"/>
          <w:szCs w:val="22"/>
        </w:rPr>
        <w:t xml:space="preserve">Confident without being boastful </w:t>
      </w:r>
      <w:r>
        <w:rPr>
          <w:rFonts w:ascii="Lora" w:cs="Lora" w:eastAsia="Lora" w:hAnsi="Lor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lets the work speak for itself.</w:t>
      </w:r>
    </w:p>
    <w:p>
      <w:pPr>
        <w:spacing w:after="160" w:line="320"/>
      </w:pPr>
      <w:r>
        <w:rPr>
          <w:rFonts w:ascii="Lora" w:cs="Lora" w:eastAsia="Lora" w:hAnsi="Lora"/>
          <w:b/>
          <w:bCs/>
          <w:i w:val="false"/>
          <w:iCs w:val="false"/>
          <w:color w:val="1A1A1A"/>
          <w:sz w:val="22"/>
          <w:szCs w:val="22"/>
        </w:rPr>
        <w:t xml:space="preserve">Specific without being technical </w:t>
      </w:r>
      <w:r>
        <w:rPr>
          <w:rFonts w:ascii="Lora" w:cs="Lora" w:eastAsia="Lora" w:hAnsi="Lor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says Aarav rides Krishna's chariot through Vrindavan, not your child has magical adventures.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Tone (Varies by Context)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On the website: Editorial, founder-led, intimate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On Etsy listings: Clear, benefit-driven, scannable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On social media: Personal, behind-the-scenes, conversational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In customer messages: Warm, attentive, prompt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Words We Use</w:t>
      </w:r>
    </w:p>
    <w:p>
      <w:pPr>
        <w:spacing w:after="160" w:line="320"/>
      </w:pPr>
      <w:r>
        <w:rPr>
          <w:rFonts w:ascii="Lora" w:cs="Lora" w:eastAsia="Lora" w:hAnsi="Lora"/>
          <w:color w:val="1A1A1A"/>
          <w:sz w:val="22"/>
          <w:szCs w:val="22"/>
        </w:rPr>
        <w:t xml:space="preserve">Heritage. Hero. Crafted. Cinematic. Cherished. Personalized. Custom. Magical. Keepsake. Story. Adventure. Beloved.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Words We Avoid</w:t>
      </w:r>
    </w:p>
    <w:p>
      <w:pPr>
        <w:spacing w:after="160" w:line="320"/>
      </w:pPr>
      <w:r>
        <w:rPr>
          <w:rFonts w:ascii="Lora" w:cs="Lora" w:eastAsia="Lora" w:hAnsi="Lora"/>
          <w:color w:val="1A1A1A"/>
          <w:sz w:val="22"/>
          <w:szCs w:val="22"/>
        </w:rPr>
        <w:t xml:space="preserve">Cheap. Affordable. AI-generated. Mass-produced. Buy now. Limited time. Fast. Discount. Bargain.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Sample Copy in Brand Voice</w:t>
      </w:r>
    </w:p>
    <w:p>
      <w:pPr>
        <w:spacing w:after="160" w:line="320"/>
      </w:pPr>
      <w:r>
        <w:rPr>
          <w:rFonts w:ascii="Lora" w:cs="Lora" w:eastAsia="Lora" w:hAnsi="Lora"/>
          <w:b/>
          <w:bCs/>
          <w:i w:val="false"/>
          <w:iCs w:val="false"/>
          <w:color w:val="1A1A1A"/>
          <w:sz w:val="22"/>
          <w:szCs w:val="22"/>
        </w:rPr>
        <w:t xml:space="preserve">Hero headline: </w:t>
      </w:r>
      <w:r>
        <w:rPr>
          <w:rFonts w:ascii="Lora" w:cs="Lora" w:eastAsia="Lora" w:hAnsi="Lor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Where your child meets the gods of your stories.</w:t>
      </w:r>
    </w:p>
    <w:p>
      <w:pPr>
        <w:spacing w:after="160" w:line="320"/>
      </w:pPr>
      <w:r>
        <w:rPr>
          <w:rFonts w:ascii="Lora" w:cs="Lora" w:eastAsia="Lora" w:hAnsi="Lora"/>
          <w:b/>
          <w:bCs/>
          <w:i w:val="false"/>
          <w:iCs w:val="false"/>
          <w:color w:val="1A1A1A"/>
          <w:sz w:val="22"/>
          <w:szCs w:val="22"/>
        </w:rPr>
        <w:t xml:space="preserve">Product blurb: </w:t>
      </w:r>
      <w:r>
        <w:rPr>
          <w:rFonts w:ascii="Lora" w:cs="Lora" w:eastAsia="Lora" w:hAnsi="Lor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premium hardcover keepsake. Your child's name woven into a Diwali adventure with Baby Krishna. Cinematic illustrations, custom-crafted for them.</w:t>
      </w:r>
    </w:p>
    <w:p>
      <w:pPr>
        <w:spacing w:after="160" w:line="320"/>
      </w:pPr>
      <w:r>
        <w:rPr>
          <w:rFonts w:ascii="Lora" w:cs="Lora" w:eastAsia="Lora" w:hAnsi="Lora"/>
          <w:b/>
          <w:bCs/>
          <w:i w:val="false"/>
          <w:iCs w:val="false"/>
          <w:color w:val="1A1A1A"/>
          <w:sz w:val="22"/>
          <w:szCs w:val="22"/>
        </w:rPr>
        <w:t xml:space="preserve">Email reply: </w:t>
      </w:r>
      <w:r>
        <w:rPr>
          <w:rFonts w:ascii="Lora" w:cs="Lora" w:eastAsia="Lora" w:hAnsi="Lor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Thank you for trusting us with your daughter's first storybook. I'll have a preview of her custom illustration ready in 48 hours.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inzel" w:cs="Cinzel" w:eastAsia="Cinzel" w:hAnsi="Cinzel"/>
          <w:b/>
          <w:bCs/>
          <w:color w:val="124E52"/>
          <w:sz w:val="36"/>
          <w:szCs w:val="36"/>
        </w:rPr>
        <w:t xml:space="preserve">07. Web Design Patterns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Layout Principles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Generous cream space around content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Single-column focus on mobile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Maximum 70-character line length for body text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Images bleed full-width on hero, contained on content sections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Spacing</w:t>
      </w:r>
    </w:p>
    <w:p>
      <w:pPr>
        <w:spacing w:after="160" w:line="320"/>
      </w:pPr>
      <w:r>
        <w:rPr>
          <w:rFonts w:ascii="Lora" w:cs="Lora" w:eastAsia="Lora" w:hAnsi="Lora"/>
          <w:color w:val="1A1A1A"/>
          <w:sz w:val="22"/>
          <w:szCs w:val="22"/>
        </w:rPr>
        <w:t xml:space="preserve">Use a consistent 8px grid. Section padding: 80-120px vertical. Element margins in multiples of 8 (8, 16, 24, 32, 48).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Buttons</w:t>
      </w:r>
    </w:p>
    <w:p>
      <w:pPr>
        <w:spacing w:after="160" w:line="320"/>
      </w:pPr>
      <w:r>
        <w:rPr>
          <w:rFonts w:ascii="Lora" w:cs="Lora" w:eastAsia="Lora" w:hAnsi="Lora"/>
          <w:b/>
          <w:bCs/>
          <w:i w:val="false"/>
          <w:iCs w:val="false"/>
          <w:color w:val="1A1A1A"/>
          <w:sz w:val="22"/>
          <w:szCs w:val="22"/>
        </w:rPr>
        <w:t xml:space="preserve">Primary CTA: </w:t>
      </w:r>
      <w:r>
        <w:rPr>
          <w:rFonts w:ascii="Lora" w:cs="Lora" w:eastAsia="Lora" w:hAnsi="Lor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Antique gold background, deep teal text, Cinzel Regular caps, generous padding.</w:t>
      </w:r>
    </w:p>
    <w:p>
      <w:pPr>
        <w:spacing w:after="160" w:line="320"/>
      </w:pPr>
      <w:r>
        <w:rPr>
          <w:rFonts w:ascii="Lora" w:cs="Lora" w:eastAsia="Lora" w:hAnsi="Lora"/>
          <w:b/>
          <w:bCs/>
          <w:i w:val="false"/>
          <w:iCs w:val="false"/>
          <w:color w:val="1A1A1A"/>
          <w:sz w:val="22"/>
          <w:szCs w:val="22"/>
        </w:rPr>
        <w:t xml:space="preserve">Secondary CTA: </w:t>
      </w:r>
      <w:r>
        <w:rPr>
          <w:rFonts w:ascii="Lora" w:cs="Lora" w:eastAsia="Lora" w:hAnsi="Lor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Terracotta background with cream text, OR outlined in deep teal with deep teal text on cream background.</w:t>
      </w:r>
    </w:p>
    <w:p>
      <w:pPr>
        <w:spacing w:after="160" w:line="320"/>
      </w:pPr>
      <w:r>
        <w:rPr>
          <w:rFonts w:ascii="Lora" w:cs="Lora" w:eastAsia="Lora" w:hAnsi="Lora"/>
          <w:b/>
          <w:bCs/>
          <w:i w:val="false"/>
          <w:iCs w:val="false"/>
          <w:color w:val="1A1A1A"/>
          <w:sz w:val="22"/>
          <w:szCs w:val="22"/>
        </w:rPr>
        <w:t xml:space="preserve">Hover state: </w:t>
      </w:r>
      <w:r>
        <w:rPr>
          <w:rFonts w:ascii="Lora" w:cs="Lora" w:eastAsia="Lora" w:hAnsi="Lor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Slight scale up (1.02x) with subtle shadow.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Cards (Book Showcases)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Cream background with subtle shadow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Rounded corners (12px)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Generous internal padding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Cover image dominates, title and description below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inzel" w:cs="Cinzel" w:eastAsia="Cinzel" w:hAnsi="Cinzel"/>
          <w:b/>
          <w:bCs/>
          <w:color w:val="124E52"/>
          <w:sz w:val="36"/>
          <w:szCs w:val="36"/>
        </w:rPr>
        <w:t xml:space="preserve">08. Application Examples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Website Hero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Background: full-bleed Pixar-quality illustration from your books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Subtle dark gradient overlay at bottom 30% for text legibility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Headline: Cinzel Bold in cream or antique gold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Subheadline: Lora Regular in cream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CTA button: Antique gold with deep teal text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Etsy Listing Photos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First photo: Hero illustration (cinematic scene)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Second: Physical book held in hands (when proofs arrive)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Third: Open book showing personalized page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Fourth: Detail shot of binding/paper quality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Fifth-tenth: Lifestyle and additional spreads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Packaging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Outer box: Deep teal with antique gold logo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Inner tissue: Cream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Insert card: Cream with deep teal Cinzel Crafted for [Child's Name]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Optional: Small marigold-pattern ribbon</w:t>
      </w:r>
    </w:p>
    <w:p>
      <w:pPr>
        <w:pStyle w:val="Heading2"/>
        <w:spacing w:after="180" w:before="360"/>
      </w:pPr>
      <w:r>
        <w:rPr>
          <w:rFonts w:ascii="Cinzel" w:cs="Cinzel" w:eastAsia="Cinzel" w:hAnsi="Cinzel"/>
          <w:b/>
          <w:bCs/>
          <w:color w:val="124E52"/>
          <w:sz w:val="26"/>
          <w:szCs w:val="26"/>
        </w:rPr>
        <w:t xml:space="preserve">Social Media (Instagram)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Grid: alternate between deep teal background posts, illustration showcases, and behind-the-scenes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Stories: cream background with Cinzel headlines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Lora" w:cs="Lora" w:eastAsia="Lora" w:hAnsi="Lora"/>
          <w:color w:val="1A1A1A"/>
          <w:sz w:val="22"/>
          <w:szCs w:val="22"/>
        </w:rPr>
        <w:t xml:space="preserve">Highlight covers: antique gold on deep teal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inzel" w:cs="Cinzel" w:eastAsia="Cinzel" w:hAnsi="Cinzel"/>
          <w:b/>
          <w:bCs/>
          <w:color w:val="124E52"/>
          <w:sz w:val="36"/>
          <w:szCs w:val="36"/>
        </w:rPr>
        <w:t xml:space="preserve">09. The Litmus Test</w:t>
      </w:r>
    </w:p>
    <w:p>
      <w:pPr>
        <w:spacing w:after="160" w:line="320"/>
      </w:pPr>
      <w:r>
        <w:rPr>
          <w:rFonts w:ascii="Lora" w:cs="Lora" w:eastAsia="Lora" w:hAnsi="Lora"/>
          <w:color w:val="1A1A1A"/>
          <w:sz w:val="22"/>
          <w:szCs w:val="22"/>
        </w:rPr>
        <w:t xml:space="preserve">Before publishing anything (a website section, an email, a social post, an ad), ask: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Lora" w:cs="Lora" w:eastAsia="Lora" w:hAnsi="Lora"/>
          <w:sz w:val="22"/>
          <w:szCs w:val="22"/>
        </w:rPr>
        <w:t xml:space="preserve">Would this fit alongside Diaspora Co. or Tara Books, or does it look generic?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Lora" w:cs="Lora" w:eastAsia="Lora" w:hAnsi="Lora"/>
          <w:sz w:val="22"/>
          <w:szCs w:val="22"/>
        </w:rPr>
        <w:t xml:space="preserve">Does this feel founder-crafted or template-built?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Lora" w:cs="Lora" w:eastAsia="Lora" w:hAnsi="Lora"/>
          <w:sz w:val="22"/>
          <w:szCs w:val="22"/>
        </w:rPr>
        <w:t xml:space="preserve">Does it honor the cultural source material with reverence?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Lora" w:cs="Lora" w:eastAsia="Lora" w:hAnsi="Lora"/>
          <w:sz w:val="22"/>
          <w:szCs w:val="22"/>
        </w:rPr>
        <w:t xml:space="preserve">Would a discerning South Asian parent pay $44.99 for this?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Lora" w:cs="Lora" w:eastAsia="Lora" w:hAnsi="Lora"/>
          <w:sz w:val="22"/>
          <w:szCs w:val="22"/>
        </w:rPr>
        <w:t xml:space="preserve">Would this confuse a customer about who we are?</w:t>
      </w:r>
    </w:p>
    <w:p>
      <w:pPr>
        <w:spacing w:after="160" w:line="320"/>
      </w:pPr>
      <w:r>
        <w:rPr>
          <w:rFonts w:ascii="Lora" w:cs="Lora" w:eastAsia="Lora" w:hAnsi="Lora"/>
          <w:b w:val="false"/>
          <w:bCs w:val="false"/>
          <w:i/>
          <w:iCs/>
          <w:color w:val="1A1A1A"/>
          <w:sz w:val="22"/>
          <w:szCs w:val="22"/>
        </w:rPr>
        <w:t xml:space="preserve">If any answer is uncertain, refine before publishing.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inzel" w:cs="Cinzel" w:eastAsia="Cinzel" w:hAnsi="Cinzel"/>
          <w:b/>
          <w:bCs/>
          <w:color w:val="124E52"/>
          <w:sz w:val="36"/>
          <w:szCs w:val="36"/>
        </w:rPr>
        <w:t xml:space="preserve">10. Quick Reference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24E5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inzel" w:cs="Cinzel" w:eastAsia="Cinzel" w:hAnsi="Cinze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24E5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inzel" w:cs="Cinzel" w:eastAsia="Cinzel" w:hAnsi="Cinze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Primary background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Deep Teal #124E52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Light background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Cream #FCF6DF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Primary CTA / Accent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Antique Gold #D4AC78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Secondary CTA / Warmth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Terracotta #C97456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Supporting / Grounding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Sage Green #83AC94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Cinzel (Regular, Bold)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Body font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Lora (Regular, Italic)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Logo clear space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1x height of A in wordmark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Section spacing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80-120px vertical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Button radius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Card radius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Lora" w:cs="Lora" w:eastAsia="Lora" w:hAnsi="Lora"/>
                <w:b w:val="false"/>
                <w:bCs w:val="false"/>
                <w:color w:val="1A1A1A"/>
                <w:sz w:val="20"/>
                <w:szCs w:val="20"/>
              </w:rPr>
              <w:t xml:space="preserve">12px</w:t>
            </w:r>
          </w:p>
        </w:tc>
      </w:tr>
    </w:tbl>
    <w:p>
      <w:pPr>
        <w:spacing w:before="480"/>
      </w:pPr>
    </w:p>
    <w:p>
      <w:pPr>
        <w:spacing w:before="720"/>
        <w:jc w:val="center"/>
      </w:pPr>
      <w:r>
        <w:rPr>
          <w:rFonts w:ascii="Cinzel" w:cs="Cinzel" w:eastAsia="Cinzel" w:hAnsi="Cinzel"/>
          <w:b/>
          <w:bCs/>
          <w:color w:val="124E52"/>
          <w:sz w:val="24"/>
          <w:szCs w:val="24"/>
        </w:rPr>
        <w:t xml:space="preserve">A STORY LAB</w:t>
      </w:r>
    </w:p>
    <w:p>
      <w:pPr>
        <w:spacing w:after="60"/>
        <w:jc w:val="center"/>
      </w:pPr>
      <w:r>
        <w:rPr>
          <w:rFonts w:ascii="Lora" w:cs="Lora" w:eastAsia="Lora" w:hAnsi="Lora"/>
          <w:color w:val="83AC94"/>
          <w:sz w:val="18"/>
          <w:szCs w:val="18"/>
        </w:rPr>
        <w:t xml:space="preserve">Brand Guidelines v1.0</w:t>
      </w:r>
    </w:p>
    <w:p>
      <w:pPr>
        <w:jc w:val="center"/>
      </w:pPr>
      <w:r>
        <w:rPr>
          <w:rFonts w:ascii="Lora" w:cs="Lora" w:eastAsia="Lora" w:hAnsi="Lora"/>
          <w:color w:val="D4AC78"/>
          <w:sz w:val="18"/>
          <w:szCs w:val="18"/>
        </w:rPr>
        <w:t xml:space="preserve">astorylab.com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inzel" w:cs="Cinzel" w:eastAsia="Cinzel" w:hAnsi="Cinzel"/>
      <w:b/>
      <w:bCs/>
      <w:color w:val="124E5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inzel" w:cs="Cinzel" w:eastAsia="Cinzel" w:hAnsi="Cinzel"/>
      <w:b/>
      <w:bCs/>
      <w:color w:val="124E5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Lora" w:cs="Lora" w:eastAsia="Lora" w:hAnsi="Lora"/>
      <w:b/>
      <w:bCs/>
      <w:color w:val="124E5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Story Lab — Brand Guidelines</dc:title>
  <dc:creator>A Story Lab</dc:creator>
  <dc:description>Official brand guidelines for A Story Lab</dc:description>
  <cp:lastModifiedBy>Un-named</cp:lastModifiedBy>
  <cp:revision>1</cp:revision>
  <dcterms:created xsi:type="dcterms:W3CDTF">2026-05-06T02:53:15.668Z</dcterms:created>
  <dcterms:modified xsi:type="dcterms:W3CDTF">2026-05-06T02:53:15.684Z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