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29F70" w14:textId="77777777" w:rsidR="00AA060E" w:rsidRDefault="00AA060E">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
        <w:tblW w:w="11549" w:type="dxa"/>
        <w:tblInd w:w="-1092" w:type="dxa"/>
        <w:tblLayout w:type="fixed"/>
        <w:tblLook w:val="0400" w:firstRow="0" w:lastRow="0" w:firstColumn="0" w:lastColumn="0" w:noHBand="0" w:noVBand="1"/>
      </w:tblPr>
      <w:tblGrid>
        <w:gridCol w:w="6182"/>
        <w:gridCol w:w="5343"/>
        <w:gridCol w:w="24"/>
      </w:tblGrid>
      <w:tr w:rsidR="00AA060E" w14:paraId="1C09B8FD" w14:textId="77777777">
        <w:trPr>
          <w:trHeight w:val="31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325B836D" w14:textId="4B17FC37" w:rsidR="00AA060E" w:rsidRDefault="00000000">
            <w:pPr>
              <w:jc w:val="center"/>
              <w:rPr>
                <w:rFonts w:ascii="Arial" w:eastAsia="Arial" w:hAnsi="Arial" w:cs="Arial"/>
                <w:b/>
                <w:sz w:val="32"/>
                <w:szCs w:val="32"/>
              </w:rPr>
            </w:pPr>
            <w:bookmarkStart w:id="0" w:name="_heading=h.gjdgxs" w:colFirst="0" w:colLast="0"/>
            <w:bookmarkEnd w:id="0"/>
            <w:r>
              <w:rPr>
                <w:rFonts w:ascii="Arial" w:eastAsia="Arial" w:hAnsi="Arial" w:cs="Arial"/>
                <w:b/>
                <w:sz w:val="32"/>
                <w:szCs w:val="32"/>
              </w:rPr>
              <w:t>BSc (Hons) Computing Course 20</w:t>
            </w:r>
            <w:r w:rsidR="007847C5">
              <w:rPr>
                <w:rFonts w:ascii="Arial" w:eastAsia="Arial" w:hAnsi="Arial" w:cs="Arial"/>
                <w:b/>
                <w:sz w:val="32"/>
                <w:szCs w:val="32"/>
              </w:rPr>
              <w:t>24/25</w:t>
            </w:r>
          </w:p>
          <w:p w14:paraId="7BCDAA43" w14:textId="77777777" w:rsidR="00AA060E" w:rsidRDefault="00000000">
            <w:pPr>
              <w:jc w:val="center"/>
            </w:pPr>
            <w:r>
              <w:rPr>
                <w:b/>
                <w:sz w:val="36"/>
                <w:szCs w:val="36"/>
              </w:rPr>
              <w:t>Level 6 Production Project</w:t>
            </w:r>
          </w:p>
        </w:tc>
      </w:tr>
      <w:tr w:rsidR="00AA060E" w14:paraId="247AE12D" w14:textId="77777777">
        <w:trPr>
          <w:trHeight w:val="300"/>
        </w:trPr>
        <w:tc>
          <w:tcPr>
            <w:tcW w:w="6182" w:type="dxa"/>
            <w:tcBorders>
              <w:top w:val="single" w:sz="4" w:space="0" w:color="000000"/>
              <w:left w:val="single" w:sz="4" w:space="0" w:color="000000"/>
              <w:bottom w:val="single" w:sz="4" w:space="0" w:color="000000"/>
              <w:right w:val="nil"/>
            </w:tcBorders>
            <w:vAlign w:val="center"/>
          </w:tcPr>
          <w:p w14:paraId="3C0A8413" w14:textId="7A80181F" w:rsidR="00AA060E" w:rsidRDefault="00000000">
            <w:pPr>
              <w:rPr>
                <w:sz w:val="16"/>
                <w:szCs w:val="16"/>
              </w:rPr>
            </w:pPr>
            <w:r>
              <w:rPr>
                <w:b/>
              </w:rPr>
              <w:t xml:space="preserve">Name: </w:t>
            </w:r>
            <w:r w:rsidR="007847C5">
              <w:rPr>
                <w:b/>
              </w:rPr>
              <w:t>Navin Kumar Purbey</w:t>
            </w:r>
          </w:p>
        </w:tc>
        <w:tc>
          <w:tcPr>
            <w:tcW w:w="5367" w:type="dxa"/>
            <w:gridSpan w:val="2"/>
            <w:tcBorders>
              <w:top w:val="single" w:sz="4" w:space="0" w:color="000000"/>
              <w:left w:val="single" w:sz="4" w:space="0" w:color="000000"/>
              <w:bottom w:val="single" w:sz="4" w:space="0" w:color="000000"/>
              <w:right w:val="single" w:sz="4" w:space="0" w:color="000000"/>
            </w:tcBorders>
            <w:vAlign w:val="center"/>
          </w:tcPr>
          <w:p w14:paraId="7A798F49" w14:textId="0DB1A06B" w:rsidR="00AA060E" w:rsidRDefault="00000000">
            <w:pPr>
              <w:rPr>
                <w:rFonts w:ascii="Times New Roman" w:eastAsia="Times New Roman" w:hAnsi="Times New Roman" w:cs="Times New Roman"/>
                <w:sz w:val="16"/>
                <w:szCs w:val="16"/>
              </w:rPr>
            </w:pPr>
            <w:r>
              <w:rPr>
                <w:b/>
              </w:rPr>
              <w:t>Student I.D</w:t>
            </w:r>
            <w:r w:rsidR="00650A85">
              <w:rPr>
                <w:b/>
              </w:rPr>
              <w:t xml:space="preserve"> </w:t>
            </w:r>
            <w:r>
              <w:rPr>
                <w:b/>
              </w:rPr>
              <w:t xml:space="preserve">: </w:t>
            </w:r>
            <w:r w:rsidR="00990D14">
              <w:rPr>
                <w:b/>
              </w:rPr>
              <w:t>7</w:t>
            </w:r>
            <w:r w:rsidR="007847C5">
              <w:rPr>
                <w:b/>
              </w:rPr>
              <w:t>7356793</w:t>
            </w:r>
          </w:p>
        </w:tc>
      </w:tr>
      <w:tr w:rsidR="00AA060E" w14:paraId="27D75D64" w14:textId="77777777">
        <w:trPr>
          <w:trHeight w:val="300"/>
        </w:trPr>
        <w:tc>
          <w:tcPr>
            <w:tcW w:w="6182" w:type="dxa"/>
            <w:tcBorders>
              <w:top w:val="single" w:sz="4" w:space="0" w:color="000000"/>
              <w:left w:val="single" w:sz="4" w:space="0" w:color="000000"/>
              <w:bottom w:val="single" w:sz="4" w:space="0" w:color="000000"/>
              <w:right w:val="nil"/>
            </w:tcBorders>
            <w:vAlign w:val="center"/>
          </w:tcPr>
          <w:p w14:paraId="191D465B" w14:textId="77777777" w:rsidR="00AA060E" w:rsidRDefault="00000000">
            <w:r>
              <w:rPr>
                <w:b/>
              </w:rPr>
              <w:t xml:space="preserve">Course: </w:t>
            </w:r>
            <w:r>
              <w:rPr>
                <w:sz w:val="32"/>
                <w:szCs w:val="32"/>
              </w:rPr>
              <w:t>BSc (Hons) Computing</w:t>
            </w:r>
          </w:p>
          <w:p w14:paraId="1320BDB8" w14:textId="77777777" w:rsidR="00AA060E" w:rsidRDefault="00AA060E">
            <w:pPr>
              <w:rPr>
                <w:b/>
                <w:sz w:val="16"/>
                <w:szCs w:val="16"/>
              </w:rPr>
            </w:pPr>
          </w:p>
        </w:tc>
        <w:tc>
          <w:tcPr>
            <w:tcW w:w="5367" w:type="dxa"/>
            <w:gridSpan w:val="2"/>
            <w:tcBorders>
              <w:top w:val="single" w:sz="4" w:space="0" w:color="000000"/>
              <w:left w:val="single" w:sz="4" w:space="0" w:color="000000"/>
              <w:bottom w:val="single" w:sz="4" w:space="0" w:color="000000"/>
              <w:right w:val="single" w:sz="4" w:space="0" w:color="000000"/>
            </w:tcBorders>
            <w:vAlign w:val="center"/>
          </w:tcPr>
          <w:p w14:paraId="6A1AF935" w14:textId="7AE88738" w:rsidR="00AA060E" w:rsidRDefault="00000000">
            <w:pPr>
              <w:rPr>
                <w:b/>
                <w:sz w:val="16"/>
                <w:szCs w:val="16"/>
              </w:rPr>
            </w:pPr>
            <w:r>
              <w:rPr>
                <w:b/>
              </w:rPr>
              <w:t>Supervisor’s Name:</w:t>
            </w:r>
            <w:r w:rsidR="007847C5">
              <w:rPr>
                <w:b/>
              </w:rPr>
              <w:t xml:space="preserve"> Rohit</w:t>
            </w:r>
            <w:r w:rsidR="00F52DE7">
              <w:rPr>
                <w:b/>
              </w:rPr>
              <w:t xml:space="preserve"> </w:t>
            </w:r>
            <w:r w:rsidR="007847C5">
              <w:rPr>
                <w:b/>
              </w:rPr>
              <w:t>Pandey</w:t>
            </w:r>
            <w:r>
              <w:rPr>
                <w:b/>
                <w:sz w:val="16"/>
                <w:szCs w:val="16"/>
              </w:rPr>
              <w:t xml:space="preserve"> </w:t>
            </w:r>
          </w:p>
        </w:tc>
      </w:tr>
      <w:tr w:rsidR="00AA060E" w14:paraId="3F9B52F8" w14:textId="77777777">
        <w:trPr>
          <w:trHeight w:val="172"/>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0C2697D4" w14:textId="221D16FD" w:rsidR="00AA060E" w:rsidRDefault="00000000">
            <w:pPr>
              <w:jc w:val="center"/>
              <w:rPr>
                <w:rFonts w:ascii="Times New Roman" w:eastAsia="Times New Roman" w:hAnsi="Times New Roman" w:cs="Times New Roman"/>
                <w:sz w:val="24"/>
                <w:szCs w:val="24"/>
              </w:rPr>
            </w:pPr>
            <w:r>
              <w:rPr>
                <w:b/>
                <w:sz w:val="36"/>
                <w:szCs w:val="36"/>
              </w:rPr>
              <w:t>Final Project Individual Aim &amp; Objectives</w:t>
            </w:r>
            <w:r w:rsidR="001C6E81">
              <w:rPr>
                <w:b/>
                <w:sz w:val="36"/>
                <w:szCs w:val="36"/>
              </w:rPr>
              <w:t xml:space="preserve"> </w:t>
            </w:r>
          </w:p>
        </w:tc>
      </w:tr>
      <w:tr w:rsidR="00AA060E" w14:paraId="0F341BA5" w14:textId="77777777">
        <w:trPr>
          <w:trHeight w:val="404"/>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38887CAE" w14:textId="07102C0F" w:rsidR="007847C5" w:rsidRDefault="00000000">
            <w:pPr>
              <w:rPr>
                <w:b/>
              </w:rPr>
            </w:pPr>
            <w:r>
              <w:rPr>
                <w:b/>
              </w:rPr>
              <w:t>Project</w:t>
            </w:r>
            <w:r w:rsidR="00650A85">
              <w:rPr>
                <w:b/>
              </w:rPr>
              <w:t xml:space="preserve"> Title</w:t>
            </w:r>
            <w:r>
              <w:rPr>
                <w:b/>
              </w:rPr>
              <w:t>:</w:t>
            </w:r>
            <w:r w:rsidR="007847C5">
              <w:rPr>
                <w:b/>
              </w:rPr>
              <w:t xml:space="preserve"> </w:t>
            </w:r>
          </w:p>
          <w:p w14:paraId="44CABB5A" w14:textId="1A326778" w:rsidR="00AA060E" w:rsidRDefault="007847C5">
            <w:pPr>
              <w:rPr>
                <w:b/>
              </w:rPr>
            </w:pPr>
            <w:r>
              <w:rPr>
                <w:b/>
              </w:rPr>
              <w:t xml:space="preserve">Predictive Analysis </w:t>
            </w:r>
            <w:r w:rsidR="00A9549C">
              <w:rPr>
                <w:b/>
              </w:rPr>
              <w:t>And</w:t>
            </w:r>
            <w:r>
              <w:rPr>
                <w:b/>
              </w:rPr>
              <w:t xml:space="preserve"> Visualization </w:t>
            </w:r>
            <w:r w:rsidR="00AA2594">
              <w:rPr>
                <w:b/>
              </w:rPr>
              <w:t xml:space="preserve">of </w:t>
            </w:r>
            <w:r>
              <w:rPr>
                <w:b/>
              </w:rPr>
              <w:t xml:space="preserve">HealthCare Market Trends  </w:t>
            </w:r>
          </w:p>
          <w:p w14:paraId="30823B92" w14:textId="77777777" w:rsidR="00AA060E" w:rsidRDefault="00AA060E">
            <w:pPr>
              <w:rPr>
                <w:b/>
                <w:sz w:val="16"/>
                <w:szCs w:val="16"/>
              </w:rPr>
            </w:pPr>
          </w:p>
        </w:tc>
      </w:tr>
      <w:tr w:rsidR="00AA060E" w14:paraId="00B94E79" w14:textId="77777777">
        <w:trPr>
          <w:trHeight w:val="39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5D1546FB" w14:textId="2816C749" w:rsidR="00AA060E" w:rsidRDefault="00000000">
            <w:pPr>
              <w:rPr>
                <w:b/>
              </w:rPr>
            </w:pPr>
            <w:r>
              <w:rPr>
                <w:b/>
              </w:rPr>
              <w:t>Project</w:t>
            </w:r>
            <w:r w:rsidR="00A9549C">
              <w:rPr>
                <w:b/>
              </w:rPr>
              <w:t xml:space="preserve"> Aim</w:t>
            </w:r>
            <w:r>
              <w:rPr>
                <w:b/>
              </w:rPr>
              <w:t xml:space="preserve">: </w:t>
            </w:r>
          </w:p>
          <w:p w14:paraId="02533112" w14:textId="10DD8361" w:rsidR="002349BF" w:rsidRPr="00E64B7B" w:rsidRDefault="002349BF" w:rsidP="00D85946">
            <w:pPr>
              <w:spacing w:line="360" w:lineRule="auto"/>
              <w:rPr>
                <w:bCs/>
              </w:rPr>
            </w:pPr>
            <w:r w:rsidRPr="00E64B7B">
              <w:rPr>
                <w:bCs/>
              </w:rPr>
              <w:t xml:space="preserve">This </w:t>
            </w:r>
            <w:r w:rsidR="00A71E38">
              <w:rPr>
                <w:bCs/>
              </w:rPr>
              <w:t xml:space="preserve">Project goals are to </w:t>
            </w:r>
            <w:r w:rsidRPr="00E64B7B">
              <w:rPr>
                <w:bCs/>
              </w:rPr>
              <w:t xml:space="preserve">analyze </w:t>
            </w:r>
            <w:r w:rsidR="00E64B7B" w:rsidRPr="00E64B7B">
              <w:rPr>
                <w:bCs/>
              </w:rPr>
              <w:t>healthcare</w:t>
            </w:r>
            <w:r w:rsidRPr="00E64B7B">
              <w:rPr>
                <w:bCs/>
              </w:rPr>
              <w:t xml:space="preserve"> Market Data using Predictive analysis </w:t>
            </w:r>
            <w:r w:rsidR="00E64B7B" w:rsidRPr="00E64B7B">
              <w:rPr>
                <w:bCs/>
              </w:rPr>
              <w:t>and visualization techniques. By using historical Datasets, it seeks to forecast healthcare trends, optimize resource allocation, and improve decision-making for healthcare industry stakeholders.</w:t>
            </w:r>
          </w:p>
          <w:p w14:paraId="1450F450" w14:textId="77777777" w:rsidR="00AA060E" w:rsidRDefault="00AA060E">
            <w:pPr>
              <w:rPr>
                <w:b/>
                <w:sz w:val="16"/>
                <w:szCs w:val="16"/>
              </w:rPr>
            </w:pPr>
          </w:p>
        </w:tc>
      </w:tr>
      <w:tr w:rsidR="00AA060E" w14:paraId="3E705D56" w14:textId="77777777">
        <w:trPr>
          <w:trHeight w:val="526"/>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60042E47" w14:textId="77777777" w:rsidR="00AA060E" w:rsidRDefault="00000000">
            <w:pPr>
              <w:rPr>
                <w:b/>
              </w:rPr>
            </w:pPr>
            <w:r>
              <w:rPr>
                <w:b/>
              </w:rPr>
              <w:t>Objectives of my Project:</w:t>
            </w:r>
          </w:p>
          <w:p w14:paraId="4429CDAF" w14:textId="6957BC36" w:rsidR="00E64B7B" w:rsidRDefault="00E64B7B">
            <w:pPr>
              <w:rPr>
                <w:b/>
                <w:sz w:val="32"/>
                <w:szCs w:val="32"/>
              </w:rPr>
            </w:pPr>
            <w:r>
              <w:rPr>
                <w:b/>
                <w:sz w:val="32"/>
                <w:szCs w:val="32"/>
              </w:rPr>
              <w:t xml:space="preserve">The main objectives of my project </w:t>
            </w:r>
            <w:r w:rsidR="0059380E">
              <w:rPr>
                <w:b/>
                <w:sz w:val="32"/>
                <w:szCs w:val="32"/>
              </w:rPr>
              <w:t>are: -</w:t>
            </w:r>
          </w:p>
          <w:p w14:paraId="469873A5" w14:textId="503CDAA7" w:rsidR="0059380E" w:rsidRPr="006C6C91" w:rsidRDefault="0059380E" w:rsidP="00C77074">
            <w:pPr>
              <w:pStyle w:val="ListParagraph"/>
              <w:numPr>
                <w:ilvl w:val="0"/>
                <w:numId w:val="1"/>
              </w:numPr>
              <w:spacing w:line="360" w:lineRule="auto"/>
              <w:rPr>
                <w:bCs/>
              </w:rPr>
            </w:pPr>
            <w:r w:rsidRPr="006C6C91">
              <w:rPr>
                <w:bCs/>
              </w:rPr>
              <w:t>Develop the Predictive Analysis model to forecast Healthcare Market Trends.</w:t>
            </w:r>
          </w:p>
          <w:p w14:paraId="5372C66C" w14:textId="16894D1B" w:rsidR="0059380E" w:rsidRPr="006C6C91" w:rsidRDefault="0059380E" w:rsidP="00C77074">
            <w:pPr>
              <w:pStyle w:val="ListParagraph"/>
              <w:numPr>
                <w:ilvl w:val="0"/>
                <w:numId w:val="1"/>
              </w:numPr>
              <w:spacing w:line="360" w:lineRule="auto"/>
              <w:rPr>
                <w:bCs/>
              </w:rPr>
            </w:pPr>
            <w:r w:rsidRPr="006C6C91">
              <w:rPr>
                <w:bCs/>
              </w:rPr>
              <w:t>Create the Visualization Dashboard to present healthcare data insight.</w:t>
            </w:r>
          </w:p>
          <w:p w14:paraId="6F6157DC" w14:textId="51EC2BB9" w:rsidR="0059380E" w:rsidRPr="006C6C91" w:rsidRDefault="0059380E" w:rsidP="00C77074">
            <w:pPr>
              <w:pStyle w:val="ListParagraph"/>
              <w:numPr>
                <w:ilvl w:val="0"/>
                <w:numId w:val="1"/>
              </w:numPr>
              <w:spacing w:line="360" w:lineRule="auto"/>
              <w:rPr>
                <w:bCs/>
              </w:rPr>
            </w:pPr>
            <w:r w:rsidRPr="006C6C91">
              <w:rPr>
                <w:bCs/>
              </w:rPr>
              <w:t>Data Collection, Cleaning, and Preprocessing to ensure data accuracy.</w:t>
            </w:r>
          </w:p>
          <w:p w14:paraId="45543F4B" w14:textId="10D52417" w:rsidR="0059380E" w:rsidRPr="006C6C91" w:rsidRDefault="00481174" w:rsidP="00C77074">
            <w:pPr>
              <w:pStyle w:val="ListParagraph"/>
              <w:numPr>
                <w:ilvl w:val="0"/>
                <w:numId w:val="1"/>
              </w:numPr>
              <w:spacing w:line="360" w:lineRule="auto"/>
              <w:rPr>
                <w:bCs/>
              </w:rPr>
            </w:pPr>
            <w:r w:rsidRPr="006C6C91">
              <w:rPr>
                <w:bCs/>
              </w:rPr>
              <w:t>Identify patterns and Correlations to provide useful insights.</w:t>
            </w:r>
          </w:p>
          <w:p w14:paraId="46CB5727" w14:textId="42C05DA1" w:rsidR="00481174" w:rsidRPr="006C6C91" w:rsidRDefault="00481174" w:rsidP="00C77074">
            <w:pPr>
              <w:pStyle w:val="ListParagraph"/>
              <w:numPr>
                <w:ilvl w:val="0"/>
                <w:numId w:val="1"/>
              </w:numPr>
              <w:spacing w:line="360" w:lineRule="auto"/>
              <w:rPr>
                <w:bCs/>
              </w:rPr>
            </w:pPr>
            <w:r w:rsidRPr="006C6C91">
              <w:rPr>
                <w:bCs/>
              </w:rPr>
              <w:t>Access and optimize predictive models to enhance accuracy</w:t>
            </w:r>
          </w:p>
          <w:p w14:paraId="79359717" w14:textId="7519EC21" w:rsidR="000E30E6" w:rsidRPr="00C77074" w:rsidRDefault="000E30E6" w:rsidP="00C77074">
            <w:pPr>
              <w:pStyle w:val="ListParagraph"/>
              <w:numPr>
                <w:ilvl w:val="0"/>
                <w:numId w:val="1"/>
              </w:numPr>
              <w:spacing w:line="360" w:lineRule="auto"/>
              <w:rPr>
                <w:bCs/>
              </w:rPr>
            </w:pPr>
            <w:r w:rsidRPr="00C77074">
              <w:rPr>
                <w:bCs/>
              </w:rPr>
              <w:t>By successfully testing and validating.</w:t>
            </w:r>
          </w:p>
          <w:p w14:paraId="4C17B697" w14:textId="77777777" w:rsidR="00C77074" w:rsidRPr="00C77074" w:rsidRDefault="00C77074" w:rsidP="00C77074">
            <w:pPr>
              <w:pStyle w:val="ListParagraph"/>
              <w:numPr>
                <w:ilvl w:val="0"/>
                <w:numId w:val="1"/>
              </w:numPr>
              <w:spacing w:line="360" w:lineRule="auto"/>
              <w:rPr>
                <w:b/>
              </w:rPr>
            </w:pPr>
            <w:r w:rsidRPr="00C77074">
              <w:rPr>
                <w:b/>
              </w:rPr>
              <w:t>Add real-time data to the dashboard.</w:t>
            </w:r>
          </w:p>
          <w:p w14:paraId="694BDB9E" w14:textId="77777777" w:rsidR="00C77074" w:rsidRPr="00C77074" w:rsidRDefault="00C77074" w:rsidP="00C77074">
            <w:pPr>
              <w:pStyle w:val="ListParagraph"/>
              <w:numPr>
                <w:ilvl w:val="0"/>
                <w:numId w:val="1"/>
              </w:numPr>
              <w:spacing w:line="360" w:lineRule="auto"/>
              <w:rPr>
                <w:b/>
              </w:rPr>
            </w:pPr>
            <w:r w:rsidRPr="00C77074">
              <w:rPr>
                <w:b/>
              </w:rPr>
              <w:lastRenderedPageBreak/>
              <w:t>Evaluate Predictive models to find the best fit.</w:t>
            </w:r>
          </w:p>
          <w:p w14:paraId="5A32495C" w14:textId="1C72667A" w:rsidR="00C77074" w:rsidRPr="00C77074" w:rsidRDefault="00C77074" w:rsidP="00C77074">
            <w:pPr>
              <w:pStyle w:val="ListParagraph"/>
              <w:numPr>
                <w:ilvl w:val="0"/>
                <w:numId w:val="1"/>
              </w:numPr>
              <w:spacing w:line="360" w:lineRule="auto"/>
              <w:rPr>
                <w:b/>
              </w:rPr>
            </w:pPr>
            <w:r w:rsidRPr="00C77074">
              <w:rPr>
                <w:b/>
              </w:rPr>
              <w:t>Making A Beautiful WebApp for Forecast the Healthcare Visualization.</w:t>
            </w:r>
          </w:p>
          <w:p w14:paraId="1359180A" w14:textId="77777777" w:rsidR="00C77074" w:rsidRPr="00C77074" w:rsidRDefault="00C77074" w:rsidP="00C77074">
            <w:pPr>
              <w:spacing w:line="360" w:lineRule="auto"/>
              <w:rPr>
                <w:bCs/>
              </w:rPr>
            </w:pPr>
          </w:p>
          <w:p w14:paraId="467B71FF" w14:textId="16F3AA3B" w:rsidR="00481174" w:rsidRDefault="00481174" w:rsidP="00481174">
            <w:pPr>
              <w:rPr>
                <w:b/>
                <w:sz w:val="32"/>
                <w:szCs w:val="32"/>
              </w:rPr>
            </w:pPr>
            <w:r>
              <w:rPr>
                <w:b/>
                <w:sz w:val="32"/>
                <w:szCs w:val="32"/>
              </w:rPr>
              <w:t>The Sub Objectives of my project are: -</w:t>
            </w:r>
          </w:p>
          <w:p w14:paraId="64515851" w14:textId="6B517833" w:rsidR="00481174" w:rsidRPr="006C6C91" w:rsidRDefault="00481174" w:rsidP="00C77074">
            <w:pPr>
              <w:pStyle w:val="ListParagraph"/>
              <w:numPr>
                <w:ilvl w:val="0"/>
                <w:numId w:val="1"/>
              </w:numPr>
              <w:spacing w:line="360" w:lineRule="auto"/>
              <w:rPr>
                <w:bCs/>
              </w:rPr>
            </w:pPr>
            <w:r w:rsidRPr="006C6C91">
              <w:rPr>
                <w:bCs/>
              </w:rPr>
              <w:t>Offer data-driven recommendations to guide healthcare decisions.</w:t>
            </w:r>
          </w:p>
          <w:p w14:paraId="1B704E16" w14:textId="77777777" w:rsidR="00AA060E" w:rsidRDefault="00AA060E" w:rsidP="00C77074">
            <w:pPr>
              <w:pBdr>
                <w:top w:val="nil"/>
                <w:left w:val="nil"/>
                <w:bottom w:val="nil"/>
                <w:right w:val="nil"/>
                <w:between w:val="nil"/>
              </w:pBdr>
              <w:spacing w:line="256" w:lineRule="auto"/>
              <w:ind w:left="360"/>
              <w:rPr>
                <w:rFonts w:ascii="Calibri" w:eastAsia="Calibri" w:hAnsi="Calibri" w:cs="Calibri"/>
                <w:color w:val="000000"/>
                <w:sz w:val="16"/>
                <w:szCs w:val="16"/>
              </w:rPr>
            </w:pPr>
          </w:p>
        </w:tc>
      </w:tr>
      <w:tr w:rsidR="00AA060E" w14:paraId="2F6B7327" w14:textId="77777777">
        <w:trPr>
          <w:trHeight w:val="410"/>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77B980AF" w14:textId="77777777" w:rsidR="00AA060E" w:rsidRDefault="00000000">
            <w:pPr>
              <w:rPr>
                <w:sz w:val="32"/>
                <w:szCs w:val="32"/>
              </w:rPr>
            </w:pPr>
            <w:r>
              <w:rPr>
                <w:b/>
                <w:sz w:val="32"/>
                <w:szCs w:val="32"/>
              </w:rPr>
              <w:lastRenderedPageBreak/>
              <w:t>Specification of my Product:</w:t>
            </w:r>
          </w:p>
          <w:p w14:paraId="228AAE9D" w14:textId="140F1126" w:rsidR="00AA060E" w:rsidRPr="006C6C91" w:rsidRDefault="000E30E6" w:rsidP="00D85946">
            <w:pPr>
              <w:spacing w:line="360" w:lineRule="auto"/>
            </w:pPr>
            <w:r w:rsidRPr="006C6C91">
              <w:t>Specifications</w:t>
            </w:r>
            <w:r w:rsidR="00A9549C">
              <w:t xml:space="preserve"> </w:t>
            </w:r>
            <w:r w:rsidRPr="006C6C91">
              <w:t>are categorized into Functional and Non-Functional described with the MoSCoW method.</w:t>
            </w:r>
          </w:p>
          <w:tbl>
            <w:tblPr>
              <w:tblStyle w:val="GridTable4-Accent6"/>
              <w:tblW w:w="0" w:type="auto"/>
              <w:tblLook w:val="04A0" w:firstRow="1" w:lastRow="0" w:firstColumn="1" w:lastColumn="0" w:noHBand="0" w:noVBand="1"/>
            </w:tblPr>
            <w:tblGrid>
              <w:gridCol w:w="6820"/>
              <w:gridCol w:w="4489"/>
            </w:tblGrid>
            <w:tr w:rsidR="005C5FA1" w14:paraId="2A3FA620" w14:textId="77777777" w:rsidTr="00940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0" w:type="dxa"/>
                </w:tcPr>
                <w:p w14:paraId="661EDB2B" w14:textId="5C891C79" w:rsidR="005C5FA1" w:rsidRDefault="005C5FA1" w:rsidP="005C5FA1">
                  <w:pPr>
                    <w:jc w:val="center"/>
                    <w:rPr>
                      <w:sz w:val="32"/>
                      <w:szCs w:val="32"/>
                    </w:rPr>
                  </w:pPr>
                  <w:r>
                    <w:rPr>
                      <w:sz w:val="32"/>
                      <w:szCs w:val="32"/>
                    </w:rPr>
                    <w:t>Functional Requirements</w:t>
                  </w:r>
                </w:p>
              </w:tc>
              <w:tc>
                <w:tcPr>
                  <w:tcW w:w="4489" w:type="dxa"/>
                </w:tcPr>
                <w:p w14:paraId="48CAE1A7" w14:textId="08E75291" w:rsidR="005C5FA1" w:rsidRDefault="005C5FA1" w:rsidP="005C5FA1">
                  <w:pPr>
                    <w:jc w:val="center"/>
                    <w:cnfStyle w:val="100000000000" w:firstRow="1" w:lastRow="0" w:firstColumn="0" w:lastColumn="0" w:oddVBand="0" w:evenVBand="0" w:oddHBand="0" w:evenHBand="0" w:firstRowFirstColumn="0" w:firstRowLastColumn="0" w:lastRowFirstColumn="0" w:lastRowLastColumn="0"/>
                    <w:rPr>
                      <w:sz w:val="32"/>
                      <w:szCs w:val="32"/>
                    </w:rPr>
                  </w:pPr>
                  <w:r>
                    <w:rPr>
                      <w:sz w:val="32"/>
                      <w:szCs w:val="32"/>
                    </w:rPr>
                    <w:t>MoSCoW</w:t>
                  </w:r>
                </w:p>
              </w:tc>
            </w:tr>
            <w:tr w:rsidR="005C5FA1" w14:paraId="41E6E675" w14:textId="77777777" w:rsidTr="00940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0" w:type="dxa"/>
                </w:tcPr>
                <w:p w14:paraId="66D4E706" w14:textId="3C7ACFED" w:rsidR="005C5FA1" w:rsidRPr="00A23A00" w:rsidRDefault="005C5FA1">
                  <w:pPr>
                    <w:rPr>
                      <w:b w:val="0"/>
                      <w:bCs w:val="0"/>
                    </w:rPr>
                  </w:pPr>
                  <w:r w:rsidRPr="00A23A00">
                    <w:rPr>
                      <w:b w:val="0"/>
                      <w:bCs w:val="0"/>
                    </w:rPr>
                    <w:t xml:space="preserve">Develop the Predictive Model for trend analysis </w:t>
                  </w:r>
                </w:p>
              </w:tc>
              <w:tc>
                <w:tcPr>
                  <w:tcW w:w="4489" w:type="dxa"/>
                </w:tcPr>
                <w:p w14:paraId="10AFC360" w14:textId="0F0FDB32" w:rsidR="005C5FA1" w:rsidRPr="00A23A00" w:rsidRDefault="005C5FA1" w:rsidP="009408FC">
                  <w:pPr>
                    <w:jc w:val="center"/>
                    <w:cnfStyle w:val="000000100000" w:firstRow="0" w:lastRow="0" w:firstColumn="0" w:lastColumn="0" w:oddVBand="0" w:evenVBand="0" w:oddHBand="1" w:evenHBand="0" w:firstRowFirstColumn="0" w:firstRowLastColumn="0" w:lastRowFirstColumn="0" w:lastRowLastColumn="0"/>
                  </w:pPr>
                  <w:r w:rsidRPr="00A23A00">
                    <w:t>M</w:t>
                  </w:r>
                </w:p>
              </w:tc>
            </w:tr>
            <w:tr w:rsidR="005C5FA1" w14:paraId="32DF5BB4" w14:textId="77777777" w:rsidTr="009408FC">
              <w:tc>
                <w:tcPr>
                  <w:cnfStyle w:val="001000000000" w:firstRow="0" w:lastRow="0" w:firstColumn="1" w:lastColumn="0" w:oddVBand="0" w:evenVBand="0" w:oddHBand="0" w:evenHBand="0" w:firstRowFirstColumn="0" w:firstRowLastColumn="0" w:lastRowFirstColumn="0" w:lastRowLastColumn="0"/>
                  <w:tcW w:w="6820" w:type="dxa"/>
                </w:tcPr>
                <w:p w14:paraId="5223F344" w14:textId="0FA422CB" w:rsidR="005C5FA1" w:rsidRPr="00A23A00" w:rsidRDefault="005C5FA1">
                  <w:pPr>
                    <w:rPr>
                      <w:b w:val="0"/>
                      <w:bCs w:val="0"/>
                    </w:rPr>
                  </w:pPr>
                  <w:r w:rsidRPr="00A23A00">
                    <w:rPr>
                      <w:b w:val="0"/>
                      <w:bCs w:val="0"/>
                    </w:rPr>
                    <w:t>Create an interactive Dashboard for visualization</w:t>
                  </w:r>
                  <w:r w:rsidR="00956410">
                    <w:rPr>
                      <w:b w:val="0"/>
                      <w:bCs w:val="0"/>
                    </w:rPr>
                    <w:t>.</w:t>
                  </w:r>
                </w:p>
              </w:tc>
              <w:tc>
                <w:tcPr>
                  <w:tcW w:w="4489" w:type="dxa"/>
                </w:tcPr>
                <w:p w14:paraId="48384C99" w14:textId="0B1D2D87" w:rsidR="005C5FA1" w:rsidRPr="00A23A00" w:rsidRDefault="005C5FA1" w:rsidP="009408FC">
                  <w:pPr>
                    <w:jc w:val="center"/>
                    <w:cnfStyle w:val="000000000000" w:firstRow="0" w:lastRow="0" w:firstColumn="0" w:lastColumn="0" w:oddVBand="0" w:evenVBand="0" w:oddHBand="0" w:evenHBand="0" w:firstRowFirstColumn="0" w:firstRowLastColumn="0" w:lastRowFirstColumn="0" w:lastRowLastColumn="0"/>
                  </w:pPr>
                  <w:r w:rsidRPr="00A23A00">
                    <w:t>M</w:t>
                  </w:r>
                </w:p>
              </w:tc>
            </w:tr>
            <w:tr w:rsidR="00C77074" w14:paraId="1AD5A5DD" w14:textId="77777777" w:rsidTr="00940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0" w:type="dxa"/>
                </w:tcPr>
                <w:p w14:paraId="41EB1A9E" w14:textId="29FB1A19" w:rsidR="00C77074" w:rsidRPr="00A23A00" w:rsidRDefault="00C77074">
                  <w:r>
                    <w:t>Creating the WebApp for Forecast Visualization</w:t>
                  </w:r>
                </w:p>
              </w:tc>
              <w:tc>
                <w:tcPr>
                  <w:tcW w:w="4489" w:type="dxa"/>
                </w:tcPr>
                <w:p w14:paraId="7368E993" w14:textId="21250707" w:rsidR="00C77074" w:rsidRPr="00A23A00" w:rsidRDefault="00C77074" w:rsidP="009408FC">
                  <w:pPr>
                    <w:jc w:val="center"/>
                    <w:cnfStyle w:val="000000100000" w:firstRow="0" w:lastRow="0" w:firstColumn="0" w:lastColumn="0" w:oddVBand="0" w:evenVBand="0" w:oddHBand="1" w:evenHBand="0" w:firstRowFirstColumn="0" w:firstRowLastColumn="0" w:lastRowFirstColumn="0" w:lastRowLastColumn="0"/>
                  </w:pPr>
                  <w:r>
                    <w:t>M</w:t>
                  </w:r>
                </w:p>
              </w:tc>
            </w:tr>
            <w:tr w:rsidR="005C5FA1" w14:paraId="088647D4" w14:textId="77777777" w:rsidTr="009408FC">
              <w:tc>
                <w:tcPr>
                  <w:cnfStyle w:val="001000000000" w:firstRow="0" w:lastRow="0" w:firstColumn="1" w:lastColumn="0" w:oddVBand="0" w:evenVBand="0" w:oddHBand="0" w:evenHBand="0" w:firstRowFirstColumn="0" w:firstRowLastColumn="0" w:lastRowFirstColumn="0" w:lastRowLastColumn="0"/>
                  <w:tcW w:w="6820" w:type="dxa"/>
                </w:tcPr>
                <w:p w14:paraId="3DCDE53A" w14:textId="1D24ABDD" w:rsidR="005C5FA1" w:rsidRPr="00A23A00" w:rsidRDefault="005C5FA1">
                  <w:pPr>
                    <w:rPr>
                      <w:b w:val="0"/>
                      <w:bCs w:val="0"/>
                    </w:rPr>
                  </w:pPr>
                  <w:r w:rsidRPr="00A23A00">
                    <w:rPr>
                      <w:b w:val="0"/>
                      <w:bCs w:val="0"/>
                    </w:rPr>
                    <w:t>Identify real-time data integration</w:t>
                  </w:r>
                  <w:r w:rsidR="00956410">
                    <w:rPr>
                      <w:b w:val="0"/>
                      <w:bCs w:val="0"/>
                    </w:rPr>
                    <w:t>.</w:t>
                  </w:r>
                  <w:r w:rsidRPr="00A23A00">
                    <w:rPr>
                      <w:b w:val="0"/>
                      <w:bCs w:val="0"/>
                    </w:rPr>
                    <w:t xml:space="preserve"> </w:t>
                  </w:r>
                </w:p>
              </w:tc>
              <w:tc>
                <w:tcPr>
                  <w:tcW w:w="4489" w:type="dxa"/>
                </w:tcPr>
                <w:p w14:paraId="1EDFBDEF" w14:textId="3FF50C8C" w:rsidR="005C5FA1" w:rsidRPr="00A23A00" w:rsidRDefault="005C5FA1" w:rsidP="009408FC">
                  <w:pPr>
                    <w:jc w:val="center"/>
                    <w:cnfStyle w:val="000000000000" w:firstRow="0" w:lastRow="0" w:firstColumn="0" w:lastColumn="0" w:oddVBand="0" w:evenVBand="0" w:oddHBand="0" w:evenHBand="0" w:firstRowFirstColumn="0" w:firstRowLastColumn="0" w:lastRowFirstColumn="0" w:lastRowLastColumn="0"/>
                  </w:pPr>
                  <w:r w:rsidRPr="00A23A00">
                    <w:t>S</w:t>
                  </w:r>
                </w:p>
              </w:tc>
            </w:tr>
            <w:tr w:rsidR="005C5FA1" w14:paraId="562E2DE2" w14:textId="77777777" w:rsidTr="00940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0" w:type="dxa"/>
                </w:tcPr>
                <w:p w14:paraId="227E46DE" w14:textId="09C71EC7" w:rsidR="005C5FA1" w:rsidRPr="00A23A00" w:rsidRDefault="009408FC">
                  <w:pPr>
                    <w:rPr>
                      <w:b w:val="0"/>
                      <w:bCs w:val="0"/>
                    </w:rPr>
                  </w:pPr>
                  <w:r w:rsidRPr="00A23A00">
                    <w:rPr>
                      <w:b w:val="0"/>
                      <w:bCs w:val="0"/>
                    </w:rPr>
                    <w:t>Export and reporting functionality</w:t>
                  </w:r>
                </w:p>
              </w:tc>
              <w:tc>
                <w:tcPr>
                  <w:tcW w:w="4489" w:type="dxa"/>
                </w:tcPr>
                <w:p w14:paraId="617164A0" w14:textId="36F45E95" w:rsidR="005C5FA1" w:rsidRPr="00A23A00" w:rsidRDefault="009408FC" w:rsidP="009408FC">
                  <w:pPr>
                    <w:jc w:val="center"/>
                    <w:cnfStyle w:val="000000100000" w:firstRow="0" w:lastRow="0" w:firstColumn="0" w:lastColumn="0" w:oddVBand="0" w:evenVBand="0" w:oddHBand="1" w:evenHBand="0" w:firstRowFirstColumn="0" w:firstRowLastColumn="0" w:lastRowFirstColumn="0" w:lastRowLastColumn="0"/>
                  </w:pPr>
                  <w:r w:rsidRPr="00A23A00">
                    <w:t>C</w:t>
                  </w:r>
                </w:p>
              </w:tc>
            </w:tr>
            <w:tr w:rsidR="009408FC" w14:paraId="6223764E" w14:textId="77777777" w:rsidTr="009408FC">
              <w:tc>
                <w:tcPr>
                  <w:cnfStyle w:val="001000000000" w:firstRow="0" w:lastRow="0" w:firstColumn="1" w:lastColumn="0" w:oddVBand="0" w:evenVBand="0" w:oddHBand="0" w:evenHBand="0" w:firstRowFirstColumn="0" w:firstRowLastColumn="0" w:lastRowFirstColumn="0" w:lastRowLastColumn="0"/>
                  <w:tcW w:w="6820" w:type="dxa"/>
                </w:tcPr>
                <w:p w14:paraId="559ADC10" w14:textId="6653C42B" w:rsidR="009408FC" w:rsidRPr="00A23A00" w:rsidRDefault="009408FC">
                  <w:pPr>
                    <w:rPr>
                      <w:b w:val="0"/>
                      <w:bCs w:val="0"/>
                    </w:rPr>
                  </w:pPr>
                  <w:r w:rsidRPr="00A23A00">
                    <w:rPr>
                      <w:b w:val="0"/>
                      <w:bCs w:val="0"/>
                    </w:rPr>
                    <w:t>User Access control and role base data views</w:t>
                  </w:r>
                </w:p>
              </w:tc>
              <w:tc>
                <w:tcPr>
                  <w:tcW w:w="4489" w:type="dxa"/>
                </w:tcPr>
                <w:p w14:paraId="30F92C41" w14:textId="36998109" w:rsidR="009408FC" w:rsidRPr="00A23A00" w:rsidRDefault="009408FC" w:rsidP="009408FC">
                  <w:pPr>
                    <w:jc w:val="center"/>
                    <w:cnfStyle w:val="000000000000" w:firstRow="0" w:lastRow="0" w:firstColumn="0" w:lastColumn="0" w:oddVBand="0" w:evenVBand="0" w:oddHBand="0" w:evenHBand="0" w:firstRowFirstColumn="0" w:firstRowLastColumn="0" w:lastRowFirstColumn="0" w:lastRowLastColumn="0"/>
                  </w:pPr>
                  <w:r w:rsidRPr="00A23A00">
                    <w:t>C</w:t>
                  </w:r>
                </w:p>
              </w:tc>
            </w:tr>
            <w:tr w:rsidR="00CC55C9" w14:paraId="3948B7E0" w14:textId="77777777" w:rsidTr="00940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0" w:type="dxa"/>
                </w:tcPr>
                <w:p w14:paraId="74D36C9B" w14:textId="2BBE24BF" w:rsidR="00CC55C9" w:rsidRPr="00A23A00" w:rsidRDefault="00CC55C9">
                  <w:pPr>
                    <w:rPr>
                      <w:b w:val="0"/>
                      <w:bCs w:val="0"/>
                    </w:rPr>
                  </w:pPr>
                  <w:r w:rsidRPr="00A23A00">
                    <w:rPr>
                      <w:b w:val="0"/>
                      <w:bCs w:val="0"/>
                    </w:rPr>
                    <w:t>Develop the Mobile Friendly version of the dashboard</w:t>
                  </w:r>
                </w:p>
              </w:tc>
              <w:tc>
                <w:tcPr>
                  <w:tcW w:w="4489" w:type="dxa"/>
                </w:tcPr>
                <w:p w14:paraId="6DFA602E" w14:textId="38946F08" w:rsidR="00CC55C9" w:rsidRPr="00A23A00" w:rsidRDefault="00CC55C9" w:rsidP="009408FC">
                  <w:pPr>
                    <w:jc w:val="center"/>
                    <w:cnfStyle w:val="000000100000" w:firstRow="0" w:lastRow="0" w:firstColumn="0" w:lastColumn="0" w:oddVBand="0" w:evenVBand="0" w:oddHBand="1" w:evenHBand="0" w:firstRowFirstColumn="0" w:firstRowLastColumn="0" w:lastRowFirstColumn="0" w:lastRowLastColumn="0"/>
                  </w:pPr>
                  <w:r w:rsidRPr="00A23A00">
                    <w:t>W</w:t>
                  </w:r>
                </w:p>
              </w:tc>
            </w:tr>
            <w:tr w:rsidR="005C46FC" w14:paraId="47C9F64D" w14:textId="77777777" w:rsidTr="009408FC">
              <w:tc>
                <w:tcPr>
                  <w:cnfStyle w:val="001000000000" w:firstRow="0" w:lastRow="0" w:firstColumn="1" w:lastColumn="0" w:oddVBand="0" w:evenVBand="0" w:oddHBand="0" w:evenHBand="0" w:firstRowFirstColumn="0" w:firstRowLastColumn="0" w:lastRowFirstColumn="0" w:lastRowLastColumn="0"/>
                  <w:tcW w:w="6820" w:type="dxa"/>
                </w:tcPr>
                <w:p w14:paraId="0B165605" w14:textId="596011CA" w:rsidR="005C46FC" w:rsidRPr="00A23A00" w:rsidRDefault="005C46FC">
                  <w:pPr>
                    <w:rPr>
                      <w:b w:val="0"/>
                      <w:bCs w:val="0"/>
                    </w:rPr>
                  </w:pPr>
                  <w:r w:rsidRPr="00A23A00">
                    <w:rPr>
                      <w:b w:val="0"/>
                      <w:bCs w:val="0"/>
                    </w:rPr>
                    <w:t xml:space="preserve">Implement AI-driven insights for </w:t>
                  </w:r>
                  <w:r w:rsidR="00A23A00">
                    <w:rPr>
                      <w:b w:val="0"/>
                      <w:bCs w:val="0"/>
                    </w:rPr>
                    <w:t>advanced</w:t>
                  </w:r>
                  <w:r w:rsidRPr="00A23A00">
                    <w:rPr>
                      <w:b w:val="0"/>
                      <w:bCs w:val="0"/>
                    </w:rPr>
                    <w:t xml:space="preserve"> analytics</w:t>
                  </w:r>
                  <w:r w:rsidR="00956410">
                    <w:rPr>
                      <w:b w:val="0"/>
                      <w:bCs w:val="0"/>
                    </w:rPr>
                    <w:t>.</w:t>
                  </w:r>
                </w:p>
              </w:tc>
              <w:tc>
                <w:tcPr>
                  <w:tcW w:w="4489" w:type="dxa"/>
                </w:tcPr>
                <w:p w14:paraId="72EEA201" w14:textId="3FAA7F63" w:rsidR="005C46FC" w:rsidRPr="00A23A00" w:rsidRDefault="005C46FC" w:rsidP="009408FC">
                  <w:pPr>
                    <w:jc w:val="center"/>
                    <w:cnfStyle w:val="000000000000" w:firstRow="0" w:lastRow="0" w:firstColumn="0" w:lastColumn="0" w:oddVBand="0" w:evenVBand="0" w:oddHBand="0" w:evenHBand="0" w:firstRowFirstColumn="0" w:firstRowLastColumn="0" w:lastRowFirstColumn="0" w:lastRowLastColumn="0"/>
                  </w:pPr>
                  <w:r w:rsidRPr="00A23A00">
                    <w:t>W</w:t>
                  </w:r>
                </w:p>
              </w:tc>
            </w:tr>
          </w:tbl>
          <w:p w14:paraId="5119BD68" w14:textId="77777777" w:rsidR="00620FC0" w:rsidRDefault="00620FC0">
            <w:pPr>
              <w:rPr>
                <w:sz w:val="32"/>
                <w:szCs w:val="32"/>
              </w:rPr>
            </w:pPr>
          </w:p>
          <w:tbl>
            <w:tblPr>
              <w:tblStyle w:val="GridTable4-Accent5"/>
              <w:tblW w:w="0" w:type="auto"/>
              <w:tblLook w:val="04A0" w:firstRow="1" w:lastRow="0" w:firstColumn="1" w:lastColumn="0" w:noHBand="0" w:noVBand="1"/>
            </w:tblPr>
            <w:tblGrid>
              <w:gridCol w:w="6820"/>
              <w:gridCol w:w="4489"/>
            </w:tblGrid>
            <w:tr w:rsidR="009408FC" w14:paraId="6EF697AA" w14:textId="77777777" w:rsidTr="006C6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0" w:type="dxa"/>
                </w:tcPr>
                <w:p w14:paraId="0E700ACD" w14:textId="58A8FAF2" w:rsidR="009408FC" w:rsidRPr="003A5811" w:rsidRDefault="009408FC" w:rsidP="009408FC">
                  <w:pPr>
                    <w:jc w:val="center"/>
                    <w:rPr>
                      <w:sz w:val="32"/>
                      <w:szCs w:val="32"/>
                    </w:rPr>
                  </w:pPr>
                  <w:r w:rsidRPr="003A5811">
                    <w:rPr>
                      <w:sz w:val="32"/>
                      <w:szCs w:val="32"/>
                    </w:rPr>
                    <w:t>Non-Functionality Requirements</w:t>
                  </w:r>
                </w:p>
              </w:tc>
              <w:tc>
                <w:tcPr>
                  <w:tcW w:w="4489" w:type="dxa"/>
                </w:tcPr>
                <w:p w14:paraId="7B5B0C5F" w14:textId="4D15B261" w:rsidR="009408FC" w:rsidRPr="003A5811" w:rsidRDefault="009408FC" w:rsidP="009408FC">
                  <w:pPr>
                    <w:jc w:val="center"/>
                    <w:cnfStyle w:val="100000000000" w:firstRow="1" w:lastRow="0" w:firstColumn="0" w:lastColumn="0" w:oddVBand="0" w:evenVBand="0" w:oddHBand="0" w:evenHBand="0" w:firstRowFirstColumn="0" w:firstRowLastColumn="0" w:lastRowFirstColumn="0" w:lastRowLastColumn="0"/>
                    <w:rPr>
                      <w:sz w:val="32"/>
                      <w:szCs w:val="32"/>
                    </w:rPr>
                  </w:pPr>
                  <w:r w:rsidRPr="003A5811">
                    <w:rPr>
                      <w:sz w:val="32"/>
                      <w:szCs w:val="32"/>
                    </w:rPr>
                    <w:t>MoSCoW</w:t>
                  </w:r>
                </w:p>
              </w:tc>
            </w:tr>
            <w:tr w:rsidR="009408FC" w14:paraId="5B3F1618" w14:textId="77777777" w:rsidTr="006C6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0" w:type="dxa"/>
                </w:tcPr>
                <w:p w14:paraId="0525380B" w14:textId="1248A776" w:rsidR="009408FC" w:rsidRPr="00A23A00" w:rsidRDefault="009408FC">
                  <w:pPr>
                    <w:rPr>
                      <w:b w:val="0"/>
                      <w:bCs w:val="0"/>
                    </w:rPr>
                  </w:pPr>
                  <w:r w:rsidRPr="00A23A00">
                    <w:rPr>
                      <w:b w:val="0"/>
                      <w:bCs w:val="0"/>
                    </w:rPr>
                    <w:t>High Performance and Quick Data Processing</w:t>
                  </w:r>
                </w:p>
              </w:tc>
              <w:tc>
                <w:tcPr>
                  <w:tcW w:w="4489" w:type="dxa"/>
                </w:tcPr>
                <w:p w14:paraId="7FE3A508" w14:textId="084D1AAF" w:rsidR="009408FC" w:rsidRDefault="009408FC" w:rsidP="003A5811">
                  <w:pPr>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M</w:t>
                  </w:r>
                </w:p>
              </w:tc>
            </w:tr>
            <w:tr w:rsidR="009408FC" w14:paraId="1CF43A3B" w14:textId="77777777" w:rsidTr="006C6C91">
              <w:tc>
                <w:tcPr>
                  <w:cnfStyle w:val="001000000000" w:firstRow="0" w:lastRow="0" w:firstColumn="1" w:lastColumn="0" w:oddVBand="0" w:evenVBand="0" w:oddHBand="0" w:evenHBand="0" w:firstRowFirstColumn="0" w:firstRowLastColumn="0" w:lastRowFirstColumn="0" w:lastRowLastColumn="0"/>
                  <w:tcW w:w="6820" w:type="dxa"/>
                </w:tcPr>
                <w:p w14:paraId="1E3F9008" w14:textId="0E7F6D0C" w:rsidR="009408FC" w:rsidRPr="00A23A00" w:rsidRDefault="009408FC">
                  <w:pPr>
                    <w:rPr>
                      <w:b w:val="0"/>
                      <w:bCs w:val="0"/>
                    </w:rPr>
                  </w:pPr>
                  <w:r w:rsidRPr="00A23A00">
                    <w:rPr>
                      <w:b w:val="0"/>
                      <w:bCs w:val="0"/>
                    </w:rPr>
                    <w:t>Secure data Handling and Encryption</w:t>
                  </w:r>
                </w:p>
              </w:tc>
              <w:tc>
                <w:tcPr>
                  <w:tcW w:w="4489" w:type="dxa"/>
                </w:tcPr>
                <w:p w14:paraId="0785394F" w14:textId="135EBD27" w:rsidR="009408FC" w:rsidRDefault="009408FC" w:rsidP="003A5811">
                  <w:pPr>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M</w:t>
                  </w:r>
                </w:p>
              </w:tc>
            </w:tr>
            <w:tr w:rsidR="009408FC" w14:paraId="0CB7F21A" w14:textId="77777777" w:rsidTr="006C6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0" w:type="dxa"/>
                </w:tcPr>
                <w:p w14:paraId="606ABB8E" w14:textId="6D9971E1" w:rsidR="009408FC" w:rsidRPr="00A23A00" w:rsidRDefault="009408FC">
                  <w:pPr>
                    <w:rPr>
                      <w:b w:val="0"/>
                      <w:bCs w:val="0"/>
                    </w:rPr>
                  </w:pPr>
                  <w:r w:rsidRPr="00A23A00">
                    <w:rPr>
                      <w:b w:val="0"/>
                      <w:bCs w:val="0"/>
                    </w:rPr>
                    <w:t>User-friendly Interface for easy navigation</w:t>
                  </w:r>
                </w:p>
              </w:tc>
              <w:tc>
                <w:tcPr>
                  <w:tcW w:w="4489" w:type="dxa"/>
                </w:tcPr>
                <w:p w14:paraId="79AA136B" w14:textId="36335929" w:rsidR="009408FC" w:rsidRDefault="009408FC" w:rsidP="003A5811">
                  <w:pPr>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M</w:t>
                  </w:r>
                </w:p>
              </w:tc>
            </w:tr>
            <w:tr w:rsidR="009408FC" w14:paraId="42960D3A" w14:textId="77777777" w:rsidTr="006C6C91">
              <w:tc>
                <w:tcPr>
                  <w:cnfStyle w:val="001000000000" w:firstRow="0" w:lastRow="0" w:firstColumn="1" w:lastColumn="0" w:oddVBand="0" w:evenVBand="0" w:oddHBand="0" w:evenHBand="0" w:firstRowFirstColumn="0" w:firstRowLastColumn="0" w:lastRowFirstColumn="0" w:lastRowLastColumn="0"/>
                  <w:tcW w:w="6820" w:type="dxa"/>
                </w:tcPr>
                <w:p w14:paraId="07CF773C" w14:textId="71DEDD16" w:rsidR="009408FC" w:rsidRPr="00A23A00" w:rsidRDefault="003A5811">
                  <w:pPr>
                    <w:rPr>
                      <w:b w:val="0"/>
                      <w:bCs w:val="0"/>
                    </w:rPr>
                  </w:pPr>
                  <w:r w:rsidRPr="00A23A00">
                    <w:rPr>
                      <w:b w:val="0"/>
                      <w:bCs w:val="0"/>
                    </w:rPr>
                    <w:lastRenderedPageBreak/>
                    <w:t>Easy maintenance and Future upgrades system</w:t>
                  </w:r>
                </w:p>
              </w:tc>
              <w:tc>
                <w:tcPr>
                  <w:tcW w:w="4489" w:type="dxa"/>
                </w:tcPr>
                <w:p w14:paraId="3D1DFD95" w14:textId="0DD48BE8" w:rsidR="009408FC" w:rsidRDefault="003A5811" w:rsidP="003A5811">
                  <w:pPr>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S</w:t>
                  </w:r>
                </w:p>
              </w:tc>
            </w:tr>
            <w:tr w:rsidR="009408FC" w14:paraId="46B4B416" w14:textId="77777777" w:rsidTr="006C6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0" w:type="dxa"/>
                </w:tcPr>
                <w:p w14:paraId="11864A95" w14:textId="7DC5CAD5" w:rsidR="009408FC" w:rsidRPr="00A23A00" w:rsidRDefault="003A5811">
                  <w:pPr>
                    <w:rPr>
                      <w:b w:val="0"/>
                      <w:bCs w:val="0"/>
                    </w:rPr>
                  </w:pPr>
                  <w:r w:rsidRPr="00A23A00">
                    <w:rPr>
                      <w:b w:val="0"/>
                      <w:bCs w:val="0"/>
                    </w:rPr>
                    <w:t>High availability and system uptime</w:t>
                  </w:r>
                </w:p>
              </w:tc>
              <w:tc>
                <w:tcPr>
                  <w:tcW w:w="4489" w:type="dxa"/>
                </w:tcPr>
                <w:p w14:paraId="67E7E7CE" w14:textId="5B127492" w:rsidR="009408FC" w:rsidRDefault="003A5811" w:rsidP="003A5811">
                  <w:pPr>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C</w:t>
                  </w:r>
                </w:p>
              </w:tc>
            </w:tr>
            <w:tr w:rsidR="009408FC" w14:paraId="2D733263" w14:textId="77777777" w:rsidTr="006C6C91">
              <w:tc>
                <w:tcPr>
                  <w:cnfStyle w:val="001000000000" w:firstRow="0" w:lastRow="0" w:firstColumn="1" w:lastColumn="0" w:oddVBand="0" w:evenVBand="0" w:oddHBand="0" w:evenHBand="0" w:firstRowFirstColumn="0" w:firstRowLastColumn="0" w:lastRowFirstColumn="0" w:lastRowLastColumn="0"/>
                  <w:tcW w:w="6820" w:type="dxa"/>
                </w:tcPr>
                <w:p w14:paraId="1D6D7933" w14:textId="00641C3A" w:rsidR="009408FC" w:rsidRPr="00A23A00" w:rsidRDefault="003A5811">
                  <w:pPr>
                    <w:rPr>
                      <w:b w:val="0"/>
                      <w:bCs w:val="0"/>
                    </w:rPr>
                  </w:pPr>
                  <w:r w:rsidRPr="00A23A00">
                    <w:rPr>
                      <w:b w:val="0"/>
                      <w:bCs w:val="0"/>
                    </w:rPr>
                    <w:t>Scalable architecture to handle large datasets</w:t>
                  </w:r>
                </w:p>
              </w:tc>
              <w:tc>
                <w:tcPr>
                  <w:tcW w:w="4489" w:type="dxa"/>
                </w:tcPr>
                <w:p w14:paraId="0BCF5EC4" w14:textId="1B9B7DD1" w:rsidR="009408FC" w:rsidRDefault="003A5811" w:rsidP="003A5811">
                  <w:pPr>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S</w:t>
                  </w:r>
                </w:p>
              </w:tc>
            </w:tr>
            <w:tr w:rsidR="00CC55C9" w14:paraId="1509F868" w14:textId="77777777" w:rsidTr="006C6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0" w:type="dxa"/>
                </w:tcPr>
                <w:p w14:paraId="6D150C04" w14:textId="4A10B417" w:rsidR="00CC55C9" w:rsidRPr="00A23A00" w:rsidRDefault="00CC55C9">
                  <w:pPr>
                    <w:rPr>
                      <w:b w:val="0"/>
                      <w:bCs w:val="0"/>
                    </w:rPr>
                  </w:pPr>
                  <w:r w:rsidRPr="00A23A00">
                    <w:rPr>
                      <w:b w:val="0"/>
                      <w:bCs w:val="0"/>
                    </w:rPr>
                    <w:t xml:space="preserve">Implement multi-language </w:t>
                  </w:r>
                  <w:r w:rsidR="0020405E" w:rsidRPr="00A23A00">
                    <w:rPr>
                      <w:b w:val="0"/>
                      <w:bCs w:val="0"/>
                    </w:rPr>
                    <w:t>support for all users</w:t>
                  </w:r>
                  <w:r w:rsidR="00956410">
                    <w:rPr>
                      <w:b w:val="0"/>
                      <w:bCs w:val="0"/>
                    </w:rPr>
                    <w:t>.</w:t>
                  </w:r>
                </w:p>
              </w:tc>
              <w:tc>
                <w:tcPr>
                  <w:tcW w:w="4489" w:type="dxa"/>
                </w:tcPr>
                <w:p w14:paraId="5B7AE758" w14:textId="3DF8F556" w:rsidR="00CC55C9" w:rsidRDefault="0020405E" w:rsidP="003A5811">
                  <w:pPr>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W</w:t>
                  </w:r>
                </w:p>
              </w:tc>
            </w:tr>
          </w:tbl>
          <w:p w14:paraId="065E8BD9" w14:textId="77777777" w:rsidR="009408FC" w:rsidRDefault="009408FC">
            <w:pPr>
              <w:rPr>
                <w:sz w:val="32"/>
                <w:szCs w:val="32"/>
              </w:rPr>
            </w:pPr>
          </w:p>
          <w:p w14:paraId="3D598C62" w14:textId="77777777" w:rsidR="00AA060E" w:rsidRDefault="00AA060E">
            <w:pPr>
              <w:pBdr>
                <w:top w:val="nil"/>
                <w:left w:val="nil"/>
                <w:bottom w:val="nil"/>
                <w:right w:val="nil"/>
                <w:between w:val="nil"/>
              </w:pBdr>
              <w:spacing w:after="0" w:line="240" w:lineRule="auto"/>
              <w:ind w:left="1080"/>
              <w:rPr>
                <w:rFonts w:ascii="Calibri" w:eastAsia="Calibri" w:hAnsi="Calibri" w:cs="Calibri"/>
                <w:b/>
                <w:color w:val="000000"/>
              </w:rPr>
            </w:pPr>
          </w:p>
        </w:tc>
      </w:tr>
      <w:tr w:rsidR="00AA060E" w14:paraId="6E36D3E9" w14:textId="77777777">
        <w:trPr>
          <w:trHeight w:val="77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373B32C4" w14:textId="77777777" w:rsidR="00BE0B1A" w:rsidRDefault="00000000" w:rsidP="00D85946">
            <w:pPr>
              <w:spacing w:line="360" w:lineRule="auto"/>
              <w:rPr>
                <w:b/>
                <w:sz w:val="36"/>
                <w:szCs w:val="36"/>
              </w:rPr>
            </w:pPr>
            <w:r>
              <w:rPr>
                <w:b/>
                <w:sz w:val="36"/>
                <w:szCs w:val="36"/>
              </w:rPr>
              <w:lastRenderedPageBreak/>
              <w:t>Research:</w:t>
            </w:r>
          </w:p>
          <w:p w14:paraId="09980A1D" w14:textId="40BF5A9F" w:rsidR="003B7766" w:rsidRDefault="00680115" w:rsidP="00D85946">
            <w:pPr>
              <w:spacing w:line="360" w:lineRule="auto"/>
              <w:jc w:val="both"/>
              <w:rPr>
                <w:bCs/>
              </w:rPr>
            </w:pPr>
            <w:r w:rsidRPr="00680115">
              <w:rPr>
                <w:bCs/>
              </w:rPr>
              <w:t xml:space="preserve">According to (Raghupathi et al.,2010), the healthcare industry has historically produced a lot of data due to patient care, record keeping, compliance, and regulatory obligations. To forecast illness patterns, expand outreach initiatives, and improve </w:t>
            </w:r>
            <w:r w:rsidR="00A929E2">
              <w:rPr>
                <w:bCs/>
              </w:rPr>
              <w:t xml:space="preserve">the </w:t>
            </w:r>
            <w:r w:rsidRPr="00680115">
              <w:rPr>
                <w:bCs/>
              </w:rPr>
              <w:t xml:space="preserve">disease management, healthcare analytics—the field </w:t>
            </w:r>
            <w:r w:rsidR="00A929E2" w:rsidRPr="00680115">
              <w:rPr>
                <w:bCs/>
              </w:rPr>
              <w:t>those studies</w:t>
            </w:r>
            <w:r w:rsidRPr="00680115">
              <w:rPr>
                <w:bCs/>
              </w:rPr>
              <w:t xml:space="preserve"> both historical and contemporary </w:t>
            </w:r>
            <w:r w:rsidR="00A929E2">
              <w:rPr>
                <w:bCs/>
              </w:rPr>
              <w:t xml:space="preserve">the </w:t>
            </w:r>
            <w:r w:rsidRPr="00680115">
              <w:rPr>
                <w:bCs/>
              </w:rPr>
              <w:t xml:space="preserve">healthcare data—is essential (Hoda and Mondal, 2023). Growing complexity, </w:t>
            </w:r>
            <w:r w:rsidR="00A929E2">
              <w:rPr>
                <w:bCs/>
              </w:rPr>
              <w:t xml:space="preserve">and the </w:t>
            </w:r>
            <w:r w:rsidRPr="00680115">
              <w:rPr>
                <w:bCs/>
              </w:rPr>
              <w:t xml:space="preserve">inefficiency, poor quality, and growing prices are some of the problems that accompany its expansion (Cortada et al., 2012). To solve the issue, the majority of previous studies on hospital readmissions included scoring systems, logistic regression, and cohort studies (Ross et al., 2008). A 2011 evaluation study by the Department of </w:t>
            </w:r>
            <w:r w:rsidR="00A929E2">
              <w:rPr>
                <w:bCs/>
              </w:rPr>
              <w:t xml:space="preserve">the </w:t>
            </w:r>
            <w:r w:rsidRPr="00680115">
              <w:rPr>
                <w:bCs/>
              </w:rPr>
              <w:t xml:space="preserve">Veterans Affairs found that current risk-prediction models of hospital readmission often perform </w:t>
            </w:r>
            <w:r w:rsidR="00A929E2">
              <w:rPr>
                <w:bCs/>
              </w:rPr>
              <w:t xml:space="preserve">to the </w:t>
            </w:r>
            <w:r w:rsidRPr="00680115">
              <w:rPr>
                <w:bCs/>
              </w:rPr>
              <w:t>poorly (Kansagara et al., 2011). Data scientists have created several XAI (Explainable Artificial Intelligence) techniques to handle this kind of issue and offer comprehensible details on ML models (Adadi and Berrada, 2018).</w:t>
            </w:r>
          </w:p>
          <w:p w14:paraId="64F9D4FE" w14:textId="77777777" w:rsidR="003B7766" w:rsidRDefault="003B7766" w:rsidP="00D85946">
            <w:pPr>
              <w:spacing w:line="360" w:lineRule="auto"/>
              <w:jc w:val="both"/>
              <w:rPr>
                <w:b/>
                <w:sz w:val="36"/>
                <w:szCs w:val="36"/>
              </w:rPr>
            </w:pPr>
            <w:r>
              <w:rPr>
                <w:b/>
                <w:sz w:val="36"/>
                <w:szCs w:val="36"/>
              </w:rPr>
              <w:t>Evaluation:</w:t>
            </w:r>
          </w:p>
          <w:p w14:paraId="13B05197" w14:textId="2C1332C8" w:rsidR="003B7766" w:rsidRPr="006C6C91" w:rsidRDefault="003B7766" w:rsidP="00D85946">
            <w:pPr>
              <w:spacing w:line="360" w:lineRule="auto"/>
              <w:jc w:val="both"/>
              <w:rPr>
                <w:bCs/>
              </w:rPr>
            </w:pPr>
            <w:r>
              <w:rPr>
                <w:bCs/>
              </w:rPr>
              <w:lastRenderedPageBreak/>
              <w:t xml:space="preserve">As </w:t>
            </w:r>
            <w:r w:rsidR="002A496E">
              <w:rPr>
                <w:bCs/>
              </w:rPr>
              <w:t>defined</w:t>
            </w:r>
            <w:r>
              <w:rPr>
                <w:bCs/>
              </w:rPr>
              <w:t xml:space="preserve"> in the Project Specification and objective the success of this project will be </w:t>
            </w:r>
            <w:r w:rsidR="002A496E">
              <w:rPr>
                <w:bCs/>
              </w:rPr>
              <w:t>measured</w:t>
            </w:r>
            <w:r>
              <w:rPr>
                <w:bCs/>
              </w:rPr>
              <w:t xml:space="preserve"> by prediction visualization dashboard and accuracy data. Model outputs will be evaluated through performance metrics such as R^2, and RMSE. Healthcare </w:t>
            </w:r>
            <w:r w:rsidR="002A496E">
              <w:rPr>
                <w:bCs/>
              </w:rPr>
              <w:t>Professionals</w:t>
            </w:r>
            <w:r>
              <w:rPr>
                <w:bCs/>
              </w:rPr>
              <w:t xml:space="preserve"> will </w:t>
            </w:r>
            <w:r w:rsidR="002A496E">
              <w:rPr>
                <w:bCs/>
              </w:rPr>
              <w:t>evaluate</w:t>
            </w:r>
            <w:r>
              <w:rPr>
                <w:bCs/>
              </w:rPr>
              <w:t xml:space="preserve"> the </w:t>
            </w:r>
            <w:r w:rsidR="002A496E">
              <w:rPr>
                <w:bCs/>
              </w:rPr>
              <w:t>dashboard's</w:t>
            </w:r>
            <w:r>
              <w:rPr>
                <w:bCs/>
              </w:rPr>
              <w:t xml:space="preserve"> </w:t>
            </w:r>
            <w:r w:rsidR="002A496E">
              <w:rPr>
                <w:bCs/>
              </w:rPr>
              <w:t>clarity and usefulness in terms of decision-making. Machine learning models will be constantly tested in the project environment based on real-time data to improve reliability. The measured project's ability to spot trends data enhances resources planning and produces data actionable insights that lead to efficiency and quality in the Healthcare Market and will be long-term success as they are continuously improve and adapt.</w:t>
            </w:r>
          </w:p>
        </w:tc>
      </w:tr>
      <w:tr w:rsidR="00AA060E" w14:paraId="072FAEA6" w14:textId="77777777">
        <w:trPr>
          <w:trHeight w:val="17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486C8B7A" w14:textId="77777777" w:rsidR="00AA060E" w:rsidRDefault="00000000">
            <w:pPr>
              <w:jc w:val="center"/>
              <w:rPr>
                <w:rFonts w:ascii="Times New Roman" w:eastAsia="Times New Roman" w:hAnsi="Times New Roman" w:cs="Times New Roman"/>
                <w:sz w:val="24"/>
                <w:szCs w:val="24"/>
              </w:rPr>
            </w:pPr>
            <w:r>
              <w:rPr>
                <w:b/>
                <w:sz w:val="36"/>
                <w:szCs w:val="36"/>
              </w:rPr>
              <w:lastRenderedPageBreak/>
              <w:t>Project Planning &amp; Methodology</w:t>
            </w:r>
          </w:p>
        </w:tc>
      </w:tr>
      <w:tr w:rsidR="00AA060E" w14:paraId="59934F1F" w14:textId="77777777">
        <w:trPr>
          <w:trHeight w:val="1586"/>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5408E922" w14:textId="5DE8CCD9" w:rsidR="00973A5C" w:rsidRDefault="00C163B8">
            <w:pPr>
              <w:rPr>
                <w:b/>
              </w:rPr>
            </w:pPr>
            <w:r w:rsidRPr="00C163B8">
              <w:rPr>
                <w:b/>
                <w:noProof/>
              </w:rPr>
              <w:drawing>
                <wp:inline distT="0" distB="0" distL="0" distR="0" wp14:anchorId="47079738" wp14:editId="094118E3">
                  <wp:extent cx="7187565" cy="4039870"/>
                  <wp:effectExtent l="0" t="0" r="0" b="0"/>
                  <wp:docPr id="95977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70951" name=""/>
                          <pic:cNvPicPr/>
                        </pic:nvPicPr>
                        <pic:blipFill>
                          <a:blip r:embed="rId6"/>
                          <a:stretch>
                            <a:fillRect/>
                          </a:stretch>
                        </pic:blipFill>
                        <pic:spPr>
                          <a:xfrm>
                            <a:off x="0" y="0"/>
                            <a:ext cx="7187565" cy="4039870"/>
                          </a:xfrm>
                          <a:prstGeom prst="rect">
                            <a:avLst/>
                          </a:prstGeom>
                        </pic:spPr>
                      </pic:pic>
                    </a:graphicData>
                  </a:graphic>
                </wp:inline>
              </w:drawing>
            </w:r>
          </w:p>
          <w:p w14:paraId="52A8EE3B" w14:textId="39B156B9" w:rsidR="00973A5C" w:rsidRPr="00111D8A" w:rsidRDefault="00C163B8">
            <w:pPr>
              <w:rPr>
                <w:b/>
              </w:rPr>
            </w:pPr>
            <w:r w:rsidRPr="00C163B8">
              <w:rPr>
                <w:b/>
                <w:noProof/>
              </w:rPr>
              <w:lastRenderedPageBreak/>
              <w:drawing>
                <wp:inline distT="0" distB="0" distL="0" distR="0" wp14:anchorId="6358D816" wp14:editId="6266BEDF">
                  <wp:extent cx="7187565" cy="4039870"/>
                  <wp:effectExtent l="0" t="0" r="0" b="0"/>
                  <wp:docPr id="73851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10110" name=""/>
                          <pic:cNvPicPr/>
                        </pic:nvPicPr>
                        <pic:blipFill>
                          <a:blip r:embed="rId7"/>
                          <a:stretch>
                            <a:fillRect/>
                          </a:stretch>
                        </pic:blipFill>
                        <pic:spPr>
                          <a:xfrm>
                            <a:off x="0" y="0"/>
                            <a:ext cx="7187565" cy="4039870"/>
                          </a:xfrm>
                          <a:prstGeom prst="rect">
                            <a:avLst/>
                          </a:prstGeom>
                        </pic:spPr>
                      </pic:pic>
                    </a:graphicData>
                  </a:graphic>
                </wp:inline>
              </w:drawing>
            </w:r>
          </w:p>
          <w:p w14:paraId="449533C5" w14:textId="77777777" w:rsidR="00973A5C" w:rsidRDefault="00973A5C">
            <w:pPr>
              <w:rPr>
                <w:b/>
              </w:rPr>
            </w:pPr>
          </w:p>
          <w:p w14:paraId="3726E13B" w14:textId="272D3D08" w:rsidR="00973A5C" w:rsidRDefault="00C163B8">
            <w:pPr>
              <w:rPr>
                <w:b/>
              </w:rPr>
            </w:pPr>
            <w:r w:rsidRPr="00C163B8">
              <w:rPr>
                <w:b/>
                <w:noProof/>
              </w:rPr>
              <w:lastRenderedPageBreak/>
              <w:drawing>
                <wp:inline distT="0" distB="0" distL="0" distR="0" wp14:anchorId="0D8B1F45" wp14:editId="2D3B58DC">
                  <wp:extent cx="7187565" cy="4039870"/>
                  <wp:effectExtent l="0" t="0" r="0" b="0"/>
                  <wp:docPr id="55768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84256" name=""/>
                          <pic:cNvPicPr/>
                        </pic:nvPicPr>
                        <pic:blipFill>
                          <a:blip r:embed="rId8"/>
                          <a:stretch>
                            <a:fillRect/>
                          </a:stretch>
                        </pic:blipFill>
                        <pic:spPr>
                          <a:xfrm>
                            <a:off x="0" y="0"/>
                            <a:ext cx="7187565" cy="4039870"/>
                          </a:xfrm>
                          <a:prstGeom prst="rect">
                            <a:avLst/>
                          </a:prstGeom>
                        </pic:spPr>
                      </pic:pic>
                    </a:graphicData>
                  </a:graphic>
                </wp:inline>
              </w:drawing>
            </w:r>
          </w:p>
          <w:p w14:paraId="6AD5C2B5" w14:textId="76A7440D" w:rsidR="00150E86" w:rsidRDefault="004C53DA">
            <w:pPr>
              <w:rPr>
                <w:b/>
              </w:rPr>
            </w:pPr>
            <w:r w:rsidRPr="004C53DA">
              <w:rPr>
                <w:b/>
                <w:noProof/>
              </w:rPr>
              <w:lastRenderedPageBreak/>
              <w:drawing>
                <wp:inline distT="0" distB="0" distL="0" distR="0" wp14:anchorId="09EAAA9A" wp14:editId="0A9F7D70">
                  <wp:extent cx="7187565" cy="4039870"/>
                  <wp:effectExtent l="0" t="0" r="0" b="0"/>
                  <wp:docPr id="184974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42538" name=""/>
                          <pic:cNvPicPr/>
                        </pic:nvPicPr>
                        <pic:blipFill>
                          <a:blip r:embed="rId9"/>
                          <a:stretch>
                            <a:fillRect/>
                          </a:stretch>
                        </pic:blipFill>
                        <pic:spPr>
                          <a:xfrm>
                            <a:off x="0" y="0"/>
                            <a:ext cx="7187565" cy="4039870"/>
                          </a:xfrm>
                          <a:prstGeom prst="rect">
                            <a:avLst/>
                          </a:prstGeom>
                        </pic:spPr>
                      </pic:pic>
                    </a:graphicData>
                  </a:graphic>
                </wp:inline>
              </w:drawing>
            </w:r>
          </w:p>
          <w:p w14:paraId="74AE2901" w14:textId="77777777" w:rsidR="00111D8A" w:rsidRDefault="00111D8A">
            <w:pPr>
              <w:rPr>
                <w:b/>
              </w:rPr>
            </w:pPr>
          </w:p>
          <w:p w14:paraId="3DB1CBE8" w14:textId="027A1B57" w:rsidR="00150E86" w:rsidRDefault="00C163B8">
            <w:pPr>
              <w:rPr>
                <w:b/>
              </w:rPr>
            </w:pPr>
            <w:r w:rsidRPr="00C163B8">
              <w:rPr>
                <w:b/>
                <w:noProof/>
              </w:rPr>
              <w:lastRenderedPageBreak/>
              <w:drawing>
                <wp:inline distT="0" distB="0" distL="0" distR="0" wp14:anchorId="217789E9" wp14:editId="01F2770F">
                  <wp:extent cx="7187565" cy="4039870"/>
                  <wp:effectExtent l="0" t="0" r="0" b="0"/>
                  <wp:docPr id="74246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66991" name=""/>
                          <pic:cNvPicPr/>
                        </pic:nvPicPr>
                        <pic:blipFill>
                          <a:blip r:embed="rId10"/>
                          <a:stretch>
                            <a:fillRect/>
                          </a:stretch>
                        </pic:blipFill>
                        <pic:spPr>
                          <a:xfrm>
                            <a:off x="0" y="0"/>
                            <a:ext cx="7187565" cy="4039870"/>
                          </a:xfrm>
                          <a:prstGeom prst="rect">
                            <a:avLst/>
                          </a:prstGeom>
                        </pic:spPr>
                      </pic:pic>
                    </a:graphicData>
                  </a:graphic>
                </wp:inline>
              </w:drawing>
            </w:r>
          </w:p>
          <w:p w14:paraId="384ECF63" w14:textId="55217E1A" w:rsidR="00AA060E" w:rsidRDefault="00AA060E">
            <w:pPr>
              <w:rPr>
                <w:b/>
                <w:sz w:val="16"/>
                <w:szCs w:val="16"/>
              </w:rPr>
            </w:pPr>
          </w:p>
          <w:p w14:paraId="05F2DFFF" w14:textId="50541183" w:rsidR="00CF3CCE" w:rsidRDefault="00000000">
            <w:pPr>
              <w:rPr>
                <w:b/>
              </w:rPr>
            </w:pPr>
            <w:r>
              <w:rPr>
                <w:b/>
              </w:rPr>
              <w:t>Methodology:</w:t>
            </w:r>
          </w:p>
          <w:p w14:paraId="190DDD65" w14:textId="7A7F1857" w:rsidR="00CF3CCE" w:rsidRPr="0088601C" w:rsidRDefault="00592DD6" w:rsidP="00D85946">
            <w:pPr>
              <w:spacing w:line="360" w:lineRule="auto"/>
              <w:jc w:val="both"/>
              <w:rPr>
                <w:bCs/>
              </w:rPr>
            </w:pPr>
            <w:r>
              <w:rPr>
                <w:bCs/>
              </w:rPr>
              <w:t xml:space="preserve">The Study is Concern with </w:t>
            </w:r>
            <w:r w:rsidR="0088601C">
              <w:rPr>
                <w:bCs/>
              </w:rPr>
              <w:t xml:space="preserve">understanding and exploring conceptual depth </w:t>
            </w:r>
            <w:r w:rsidR="00111D8A">
              <w:rPr>
                <w:bCs/>
              </w:rPr>
              <w:t>of Predictive</w:t>
            </w:r>
            <w:r w:rsidR="0088601C">
              <w:rPr>
                <w:bCs/>
              </w:rPr>
              <w:t xml:space="preserve"> Analysis and Visualization of Healthcare Market Trends, </w:t>
            </w:r>
            <w:r w:rsidR="000914B5">
              <w:rPr>
                <w:bCs/>
              </w:rPr>
              <w:t>supported</w:t>
            </w:r>
            <w:r w:rsidR="0088601C">
              <w:rPr>
                <w:bCs/>
              </w:rPr>
              <w:t xml:space="preserve"> by relevant facts and data. The project involves gathering data from multiple sources of Healthcare Industry datasets without </w:t>
            </w:r>
            <w:r w:rsidR="000914B5">
              <w:rPr>
                <w:bCs/>
              </w:rPr>
              <w:t>applying</w:t>
            </w:r>
            <w:r w:rsidR="0088601C">
              <w:rPr>
                <w:bCs/>
              </w:rPr>
              <w:t xml:space="preserve"> control over variables. Data is extracted from scientific Articles and healthcare reports. Comparative Analysis of various ML models and visualization tools to determine the predictive framework and tools such as Python, PowerBi, </w:t>
            </w:r>
            <w:r w:rsidR="000914B5">
              <w:rPr>
                <w:bCs/>
              </w:rPr>
              <w:t xml:space="preserve">and </w:t>
            </w:r>
            <w:r w:rsidR="0088601C">
              <w:rPr>
                <w:bCs/>
              </w:rPr>
              <w:t>SQL are evaluated to enhance the accuracy of Healthcare Market Trends</w:t>
            </w:r>
            <w:r w:rsidR="00BF7482">
              <w:rPr>
                <w:bCs/>
              </w:rPr>
              <w:t xml:space="preserve"> Predictions and ensure the data-driven insights are communicated. The Project follows the Agile methodology and </w:t>
            </w:r>
            <w:r w:rsidR="00BF7482">
              <w:rPr>
                <w:bCs/>
              </w:rPr>
              <w:lastRenderedPageBreak/>
              <w:t xml:space="preserve">approach </w:t>
            </w:r>
            <w:r w:rsidR="000914B5">
              <w:rPr>
                <w:bCs/>
              </w:rPr>
              <w:t xml:space="preserve">to </w:t>
            </w:r>
            <w:r w:rsidR="00BF7482">
              <w:rPr>
                <w:bCs/>
              </w:rPr>
              <w:t xml:space="preserve">ensure adaptability </w:t>
            </w:r>
            <w:r w:rsidR="00650FE3">
              <w:rPr>
                <w:bCs/>
              </w:rPr>
              <w:t>to evolving</w:t>
            </w:r>
            <w:r w:rsidR="00BF7482">
              <w:rPr>
                <w:bCs/>
              </w:rPr>
              <w:t xml:space="preserve"> data and aligning the final with Healthcare Industry </w:t>
            </w:r>
            <w:r w:rsidR="00650FE3">
              <w:rPr>
                <w:bCs/>
              </w:rPr>
              <w:t>needs.</w:t>
            </w:r>
          </w:p>
          <w:p w14:paraId="62C5CE97" w14:textId="77777777" w:rsidR="00AA060E" w:rsidRDefault="00AA060E">
            <w:pPr>
              <w:rPr>
                <w:sz w:val="16"/>
                <w:szCs w:val="16"/>
              </w:rPr>
            </w:pPr>
          </w:p>
        </w:tc>
      </w:tr>
      <w:tr w:rsidR="00AA060E" w14:paraId="1019A2EE" w14:textId="77777777">
        <w:trPr>
          <w:trHeight w:val="17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034F310E" w14:textId="77777777" w:rsidR="00AA060E" w:rsidRDefault="00000000">
            <w:pPr>
              <w:jc w:val="center"/>
              <w:rPr>
                <w:rFonts w:ascii="Times New Roman" w:eastAsia="Times New Roman" w:hAnsi="Times New Roman" w:cs="Times New Roman"/>
                <w:sz w:val="24"/>
                <w:szCs w:val="24"/>
              </w:rPr>
            </w:pPr>
            <w:r>
              <w:rPr>
                <w:b/>
                <w:sz w:val="36"/>
                <w:szCs w:val="36"/>
              </w:rPr>
              <w:lastRenderedPageBreak/>
              <w:t>Resources</w:t>
            </w:r>
          </w:p>
        </w:tc>
      </w:tr>
      <w:tr w:rsidR="00AA060E" w14:paraId="1B1F3A46" w14:textId="77777777">
        <w:trPr>
          <w:trHeight w:val="306"/>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7C337878" w14:textId="589CE326" w:rsidR="00AA060E" w:rsidRDefault="00150E86">
            <w:pPr>
              <w:rPr>
                <w:b/>
              </w:rPr>
            </w:pPr>
            <w:r>
              <w:rPr>
                <w:b/>
              </w:rPr>
              <w:t>All the software is free and open-source</w:t>
            </w:r>
            <w:r w:rsidR="00AC5A1A">
              <w:rPr>
                <w:b/>
              </w:rPr>
              <w:t>.</w:t>
            </w:r>
          </w:p>
          <w:p w14:paraId="0BDC0593" w14:textId="3CAE905B" w:rsidR="00AC5A1A" w:rsidRDefault="00AC5A1A">
            <w:pPr>
              <w:rPr>
                <w:b/>
              </w:rPr>
            </w:pPr>
            <w:r>
              <w:rPr>
                <w:b/>
              </w:rPr>
              <w:t>Software:</w:t>
            </w:r>
          </w:p>
          <w:p w14:paraId="227D5886" w14:textId="3BA37153" w:rsidR="00AC5A1A" w:rsidRDefault="00AC5A1A" w:rsidP="006C71B5">
            <w:pPr>
              <w:pStyle w:val="ListParagraph"/>
              <w:numPr>
                <w:ilvl w:val="0"/>
                <w:numId w:val="5"/>
              </w:numPr>
              <w:spacing w:line="360" w:lineRule="auto"/>
            </w:pPr>
            <w:r>
              <w:t>Python with (Pandas and NumPy, scikit-learn, TensorFlow)</w:t>
            </w:r>
          </w:p>
          <w:p w14:paraId="0C27968F" w14:textId="10157104" w:rsidR="00AC5A1A" w:rsidRDefault="00AC5A1A" w:rsidP="006C71B5">
            <w:pPr>
              <w:pStyle w:val="ListParagraph"/>
              <w:numPr>
                <w:ilvl w:val="0"/>
                <w:numId w:val="5"/>
              </w:numPr>
              <w:spacing w:line="360" w:lineRule="auto"/>
            </w:pPr>
            <w:r>
              <w:t>Matplotlib</w:t>
            </w:r>
          </w:p>
          <w:p w14:paraId="2D140B2F" w14:textId="4D36A6AD" w:rsidR="00AC5A1A" w:rsidRDefault="00AC5A1A" w:rsidP="006C71B5">
            <w:pPr>
              <w:pStyle w:val="ListParagraph"/>
              <w:numPr>
                <w:ilvl w:val="0"/>
                <w:numId w:val="5"/>
              </w:numPr>
              <w:spacing w:line="360" w:lineRule="auto"/>
            </w:pPr>
            <w:r>
              <w:t>Seaborn, Plotly</w:t>
            </w:r>
          </w:p>
          <w:p w14:paraId="429CBFBD" w14:textId="77777777" w:rsidR="00AC5A1A" w:rsidRDefault="00AC5A1A" w:rsidP="006C71B5">
            <w:pPr>
              <w:pStyle w:val="ListParagraph"/>
              <w:numPr>
                <w:ilvl w:val="0"/>
                <w:numId w:val="5"/>
              </w:numPr>
              <w:spacing w:line="360" w:lineRule="auto"/>
            </w:pPr>
            <w:r>
              <w:t>PowerBI or Tableau</w:t>
            </w:r>
          </w:p>
          <w:p w14:paraId="450A2712" w14:textId="7D039F6B" w:rsidR="00AC5A1A" w:rsidRDefault="008A514E" w:rsidP="006C71B5">
            <w:pPr>
              <w:pStyle w:val="ListParagraph"/>
              <w:numPr>
                <w:ilvl w:val="0"/>
                <w:numId w:val="5"/>
              </w:numPr>
              <w:spacing w:line="360" w:lineRule="auto"/>
            </w:pPr>
            <w:r>
              <w:t>SQ</w:t>
            </w:r>
            <w:r w:rsidR="008C157F">
              <w:t>L (MongoDB)</w:t>
            </w:r>
          </w:p>
          <w:p w14:paraId="4F08DD77" w14:textId="0AF73FA0" w:rsidR="00990D14" w:rsidRDefault="00990D14" w:rsidP="006C71B5">
            <w:pPr>
              <w:pStyle w:val="ListParagraph"/>
              <w:numPr>
                <w:ilvl w:val="0"/>
                <w:numId w:val="5"/>
              </w:numPr>
              <w:spacing w:line="360" w:lineRule="auto"/>
            </w:pPr>
            <w:r>
              <w:t>Database</w:t>
            </w:r>
          </w:p>
          <w:p w14:paraId="62BF7EA0" w14:textId="1096F751" w:rsidR="008A514E" w:rsidRDefault="008A514E" w:rsidP="006C71B5">
            <w:pPr>
              <w:pStyle w:val="ListParagraph"/>
              <w:numPr>
                <w:ilvl w:val="0"/>
                <w:numId w:val="5"/>
              </w:numPr>
              <w:spacing w:line="360" w:lineRule="auto"/>
            </w:pPr>
            <w:r>
              <w:t>Statical Analysis</w:t>
            </w:r>
          </w:p>
          <w:p w14:paraId="1E01E3D7" w14:textId="54406A52" w:rsidR="002421E8" w:rsidRDefault="002421E8" w:rsidP="006C71B5">
            <w:pPr>
              <w:pStyle w:val="ListParagraph"/>
              <w:numPr>
                <w:ilvl w:val="0"/>
                <w:numId w:val="5"/>
              </w:numPr>
              <w:spacing w:line="360" w:lineRule="auto"/>
            </w:pPr>
            <w:r>
              <w:t>ML – with Models</w:t>
            </w:r>
          </w:p>
          <w:p w14:paraId="3E8A0C01" w14:textId="3AD5FBDC" w:rsidR="008A514E" w:rsidRDefault="008A514E" w:rsidP="006C71B5">
            <w:pPr>
              <w:pStyle w:val="ListParagraph"/>
              <w:numPr>
                <w:ilvl w:val="0"/>
                <w:numId w:val="5"/>
              </w:numPr>
              <w:spacing w:line="360" w:lineRule="auto"/>
            </w:pPr>
            <w:r>
              <w:t>Jupyter Notebook</w:t>
            </w:r>
          </w:p>
          <w:p w14:paraId="6800F9D7" w14:textId="3290859C" w:rsidR="008A514E" w:rsidRDefault="008A514E" w:rsidP="00111D8A">
            <w:pPr>
              <w:pStyle w:val="ListParagraph"/>
              <w:numPr>
                <w:ilvl w:val="0"/>
                <w:numId w:val="5"/>
              </w:numPr>
              <w:spacing w:line="360" w:lineRule="auto"/>
            </w:pPr>
            <w:r>
              <w:t>Excel</w:t>
            </w:r>
            <w:r w:rsidR="00111D8A">
              <w:t xml:space="preserve">, </w:t>
            </w:r>
            <w:r>
              <w:t>Word</w:t>
            </w:r>
            <w:r w:rsidR="00111D8A">
              <w:t xml:space="preserve">, </w:t>
            </w:r>
            <w:r>
              <w:t>PowerPoint</w:t>
            </w:r>
            <w:r w:rsidR="00111D8A">
              <w:t xml:space="preserve">, </w:t>
            </w:r>
            <w:r>
              <w:t>Project</w:t>
            </w:r>
          </w:p>
          <w:p w14:paraId="7D82C9CF" w14:textId="77777777" w:rsidR="008A514E" w:rsidRDefault="008A514E" w:rsidP="006C71B5">
            <w:pPr>
              <w:pStyle w:val="ListParagraph"/>
              <w:numPr>
                <w:ilvl w:val="0"/>
                <w:numId w:val="5"/>
              </w:numPr>
              <w:spacing w:line="360" w:lineRule="auto"/>
            </w:pPr>
            <w:r>
              <w:t>Git/GitHub</w:t>
            </w:r>
          </w:p>
          <w:p w14:paraId="4758BE3C" w14:textId="28764170" w:rsidR="008A514E" w:rsidRDefault="008A514E" w:rsidP="006C71B5">
            <w:pPr>
              <w:pStyle w:val="ListParagraph"/>
              <w:numPr>
                <w:ilvl w:val="0"/>
                <w:numId w:val="5"/>
              </w:numPr>
              <w:spacing w:line="360" w:lineRule="auto"/>
            </w:pPr>
            <w:r>
              <w:t>Visual Studio Code or PyCharm</w:t>
            </w:r>
          </w:p>
          <w:p w14:paraId="239093C9" w14:textId="5C9AA08A" w:rsidR="008A514E" w:rsidRDefault="008C157F" w:rsidP="006C71B5">
            <w:pPr>
              <w:pStyle w:val="ListParagraph"/>
              <w:numPr>
                <w:ilvl w:val="0"/>
                <w:numId w:val="5"/>
              </w:numPr>
              <w:spacing w:line="360" w:lineRule="auto"/>
            </w:pPr>
            <w:r>
              <w:t>React</w:t>
            </w:r>
            <w:r w:rsidR="008A514E">
              <w:t xml:space="preserve"> (for deployment)</w:t>
            </w:r>
          </w:p>
          <w:p w14:paraId="184B3185" w14:textId="0D00BE98" w:rsidR="002421E8" w:rsidRDefault="002421E8" w:rsidP="006C71B5">
            <w:pPr>
              <w:pStyle w:val="ListParagraph"/>
              <w:numPr>
                <w:ilvl w:val="0"/>
                <w:numId w:val="5"/>
              </w:numPr>
              <w:spacing w:line="360" w:lineRule="auto"/>
            </w:pPr>
            <w:r>
              <w:t>Windows 11</w:t>
            </w:r>
          </w:p>
          <w:p w14:paraId="40BCAA6C" w14:textId="528765D4" w:rsidR="002421E8" w:rsidRDefault="002421E8" w:rsidP="006C71B5">
            <w:pPr>
              <w:pStyle w:val="ListParagraph"/>
              <w:numPr>
                <w:ilvl w:val="0"/>
                <w:numId w:val="5"/>
              </w:numPr>
              <w:spacing w:line="360" w:lineRule="auto"/>
            </w:pPr>
            <w:r>
              <w:t>Web Browser – Google Chrome</w:t>
            </w:r>
          </w:p>
          <w:p w14:paraId="7452D734" w14:textId="110D4F6F" w:rsidR="00E628B1" w:rsidRDefault="00FF0B54" w:rsidP="00E628B1">
            <w:pPr>
              <w:pStyle w:val="ListParagraph"/>
              <w:numPr>
                <w:ilvl w:val="0"/>
                <w:numId w:val="5"/>
              </w:numPr>
              <w:spacing w:line="360" w:lineRule="auto"/>
            </w:pPr>
            <w:r>
              <w:t>Grammarly – for Correction of the sentences</w:t>
            </w:r>
          </w:p>
          <w:p w14:paraId="75EA0125" w14:textId="52C68699" w:rsidR="00E628B1" w:rsidRDefault="00E628B1" w:rsidP="00E628B1">
            <w:pPr>
              <w:pStyle w:val="ListParagraph"/>
              <w:numPr>
                <w:ilvl w:val="0"/>
                <w:numId w:val="5"/>
              </w:numPr>
              <w:spacing w:line="360" w:lineRule="auto"/>
            </w:pPr>
            <w:r>
              <w:t>Draw.io Software – for Drawing Diagrams</w:t>
            </w:r>
          </w:p>
          <w:p w14:paraId="525640AB" w14:textId="5CA8AF63" w:rsidR="00E628B1" w:rsidRDefault="00E628B1" w:rsidP="00E628B1">
            <w:pPr>
              <w:pStyle w:val="ListParagraph"/>
              <w:numPr>
                <w:ilvl w:val="0"/>
                <w:numId w:val="5"/>
              </w:numPr>
              <w:spacing w:line="360" w:lineRule="auto"/>
            </w:pPr>
            <w:r w:rsidRPr="00E628B1">
              <w:t>QSEE Superlite</w:t>
            </w:r>
            <w:r>
              <w:t xml:space="preserve"> – for Use case Diagram etc…</w:t>
            </w:r>
          </w:p>
          <w:p w14:paraId="586A4370" w14:textId="77777777" w:rsidR="002421E8" w:rsidRDefault="002421E8" w:rsidP="002421E8"/>
          <w:p w14:paraId="2E18E6FF" w14:textId="77777777" w:rsidR="002421E8" w:rsidRDefault="002421E8" w:rsidP="002421E8">
            <w:pPr>
              <w:rPr>
                <w:b/>
              </w:rPr>
            </w:pPr>
            <w:r>
              <w:rPr>
                <w:b/>
              </w:rPr>
              <w:t>Hardware:</w:t>
            </w:r>
          </w:p>
          <w:p w14:paraId="08FEF7F4" w14:textId="77777777" w:rsidR="002421E8" w:rsidRDefault="002421E8" w:rsidP="006C71B5">
            <w:pPr>
              <w:pStyle w:val="ListParagraph"/>
              <w:numPr>
                <w:ilvl w:val="0"/>
                <w:numId w:val="6"/>
              </w:numPr>
              <w:spacing w:line="360" w:lineRule="auto"/>
              <w:rPr>
                <w:bCs/>
              </w:rPr>
            </w:pPr>
            <w:r w:rsidRPr="002421E8">
              <w:rPr>
                <w:bCs/>
              </w:rPr>
              <w:t>ASUS ZenBook Laptop</w:t>
            </w:r>
          </w:p>
          <w:p w14:paraId="428C4AD2" w14:textId="2F79B701" w:rsidR="00F611F1" w:rsidRPr="00F611F1" w:rsidRDefault="002421E8" w:rsidP="006C71B5">
            <w:pPr>
              <w:pStyle w:val="ListParagraph"/>
              <w:numPr>
                <w:ilvl w:val="0"/>
                <w:numId w:val="6"/>
              </w:numPr>
              <w:spacing w:line="360" w:lineRule="auto"/>
              <w:rPr>
                <w:bCs/>
              </w:rPr>
            </w:pPr>
            <w:r>
              <w:rPr>
                <w:bCs/>
              </w:rPr>
              <w:t>AMD RYZEN 5500</w:t>
            </w:r>
            <w:r w:rsidR="00F611F1">
              <w:rPr>
                <w:bCs/>
              </w:rPr>
              <w:t xml:space="preserve"> Series</w:t>
            </w:r>
          </w:p>
        </w:tc>
      </w:tr>
      <w:tr w:rsidR="00AA060E" w14:paraId="06FDC2D2" w14:textId="77777777">
        <w:trPr>
          <w:gridAfter w:val="1"/>
          <w:wAfter w:w="24" w:type="dxa"/>
          <w:trHeight w:val="98"/>
        </w:trPr>
        <w:tc>
          <w:tcPr>
            <w:tcW w:w="11525" w:type="dxa"/>
            <w:gridSpan w:val="2"/>
            <w:tcBorders>
              <w:top w:val="single" w:sz="4" w:space="0" w:color="000000"/>
              <w:left w:val="single" w:sz="4" w:space="0" w:color="000000"/>
              <w:bottom w:val="single" w:sz="4" w:space="0" w:color="000000"/>
              <w:right w:val="single" w:sz="4" w:space="0" w:color="000000"/>
            </w:tcBorders>
            <w:vAlign w:val="center"/>
          </w:tcPr>
          <w:p w14:paraId="180B5D0F" w14:textId="77777777" w:rsidR="004B799A" w:rsidRDefault="004B799A">
            <w:pPr>
              <w:rPr>
                <w:sz w:val="16"/>
                <w:szCs w:val="16"/>
              </w:rPr>
            </w:pPr>
          </w:p>
        </w:tc>
      </w:tr>
      <w:tr w:rsidR="00AA060E" w14:paraId="1EEC20E6" w14:textId="77777777">
        <w:trPr>
          <w:trHeight w:val="36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5027B8DF" w14:textId="77777777" w:rsidR="00AA060E" w:rsidRDefault="00000000">
            <w:pPr>
              <w:jc w:val="center"/>
              <w:rPr>
                <w:rFonts w:ascii="Times New Roman" w:eastAsia="Times New Roman" w:hAnsi="Times New Roman" w:cs="Times New Roman"/>
                <w:sz w:val="24"/>
                <w:szCs w:val="24"/>
              </w:rPr>
            </w:pPr>
            <w:r>
              <w:rPr>
                <w:b/>
                <w:sz w:val="36"/>
                <w:szCs w:val="36"/>
              </w:rPr>
              <w:t>Human Resource</w:t>
            </w:r>
          </w:p>
        </w:tc>
      </w:tr>
      <w:tr w:rsidR="00AA060E" w14:paraId="7A047C21" w14:textId="77777777">
        <w:trPr>
          <w:trHeight w:val="4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63B6E1E2" w14:textId="059C12D0" w:rsidR="00AA060E" w:rsidRDefault="00000000">
            <w:pPr>
              <w:rPr>
                <w:i/>
                <w:sz w:val="20"/>
                <w:szCs w:val="20"/>
              </w:rPr>
            </w:pPr>
            <w:r>
              <w:rPr>
                <w:b/>
              </w:rPr>
              <w:t>I am working on my Project with the following people</w:t>
            </w:r>
            <w:r w:rsidR="00956410">
              <w:rPr>
                <w:b/>
              </w:rPr>
              <w:t>.</w:t>
            </w:r>
          </w:p>
        </w:tc>
      </w:tr>
      <w:tr w:rsidR="00AA060E" w14:paraId="731CEB8A" w14:textId="77777777">
        <w:trPr>
          <w:cantSplit/>
          <w:trHeight w:val="41"/>
        </w:trPr>
        <w:tc>
          <w:tcPr>
            <w:tcW w:w="6182" w:type="dxa"/>
            <w:tcBorders>
              <w:top w:val="single" w:sz="4" w:space="0" w:color="000000"/>
              <w:left w:val="single" w:sz="4" w:space="0" w:color="000000"/>
              <w:bottom w:val="single" w:sz="4" w:space="0" w:color="000000"/>
              <w:right w:val="nil"/>
            </w:tcBorders>
            <w:vAlign w:val="center"/>
          </w:tcPr>
          <w:p w14:paraId="191B06CF" w14:textId="6F1323CC" w:rsidR="00AA060E" w:rsidRDefault="00000000">
            <w:pPr>
              <w:rPr>
                <w:rFonts w:ascii="Times New Roman" w:eastAsia="Times New Roman" w:hAnsi="Times New Roman" w:cs="Times New Roman"/>
                <w:sz w:val="24"/>
                <w:szCs w:val="24"/>
              </w:rPr>
            </w:pPr>
            <w:r>
              <w:rPr>
                <w:b/>
                <w:sz w:val="32"/>
                <w:szCs w:val="32"/>
              </w:rPr>
              <w:t>Name:</w:t>
            </w:r>
            <w:r w:rsidR="00150E86">
              <w:rPr>
                <w:b/>
                <w:sz w:val="32"/>
                <w:szCs w:val="32"/>
              </w:rPr>
              <w:t xml:space="preserve"> Navin Kumar Purbey</w:t>
            </w:r>
          </w:p>
        </w:tc>
        <w:tc>
          <w:tcPr>
            <w:tcW w:w="5367" w:type="dxa"/>
            <w:gridSpan w:val="2"/>
            <w:vMerge w:val="restart"/>
            <w:tcBorders>
              <w:top w:val="single" w:sz="4" w:space="0" w:color="000000"/>
              <w:left w:val="single" w:sz="4" w:space="0" w:color="000000"/>
              <w:right w:val="single" w:sz="4" w:space="0" w:color="000000"/>
            </w:tcBorders>
            <w:vAlign w:val="center"/>
          </w:tcPr>
          <w:p w14:paraId="3CE100C0" w14:textId="6414008B" w:rsidR="00AA060E" w:rsidRDefault="00000000">
            <w:pPr>
              <w:rPr>
                <w:b/>
                <w:sz w:val="32"/>
                <w:szCs w:val="32"/>
              </w:rPr>
            </w:pPr>
            <w:r>
              <w:rPr>
                <w:b/>
                <w:sz w:val="32"/>
                <w:szCs w:val="32"/>
              </w:rPr>
              <w:t>Role:</w:t>
            </w:r>
          </w:p>
          <w:p w14:paraId="1EE69F84" w14:textId="77777777" w:rsidR="00AA060E" w:rsidRDefault="00000000">
            <w:r>
              <w:rPr>
                <w:sz w:val="32"/>
                <w:szCs w:val="32"/>
              </w:rPr>
              <w:t>Module Leader</w:t>
            </w:r>
          </w:p>
          <w:p w14:paraId="108255A9" w14:textId="77777777" w:rsidR="00AA060E" w:rsidRDefault="00000000">
            <w:r>
              <w:rPr>
                <w:sz w:val="32"/>
                <w:szCs w:val="32"/>
              </w:rPr>
              <w:t>Supervisor</w:t>
            </w:r>
          </w:p>
        </w:tc>
      </w:tr>
      <w:tr w:rsidR="00AA060E" w14:paraId="5D4F34C3" w14:textId="77777777">
        <w:trPr>
          <w:cantSplit/>
          <w:trHeight w:val="41"/>
        </w:trPr>
        <w:tc>
          <w:tcPr>
            <w:tcW w:w="6182" w:type="dxa"/>
            <w:tcBorders>
              <w:top w:val="single" w:sz="4" w:space="0" w:color="000000"/>
              <w:left w:val="single" w:sz="4" w:space="0" w:color="000000"/>
              <w:bottom w:val="single" w:sz="4" w:space="0" w:color="000000"/>
              <w:right w:val="nil"/>
            </w:tcBorders>
            <w:vAlign w:val="center"/>
          </w:tcPr>
          <w:p w14:paraId="37850159" w14:textId="77777777" w:rsidR="00AA060E" w:rsidRDefault="00AA060E"/>
        </w:tc>
        <w:tc>
          <w:tcPr>
            <w:tcW w:w="5367" w:type="dxa"/>
            <w:gridSpan w:val="2"/>
            <w:vMerge/>
            <w:tcBorders>
              <w:top w:val="single" w:sz="4" w:space="0" w:color="000000"/>
              <w:left w:val="single" w:sz="4" w:space="0" w:color="000000"/>
              <w:right w:val="single" w:sz="4" w:space="0" w:color="000000"/>
            </w:tcBorders>
            <w:vAlign w:val="center"/>
          </w:tcPr>
          <w:p w14:paraId="049182AF" w14:textId="77777777" w:rsidR="00AA060E" w:rsidRDefault="00AA060E">
            <w:pPr>
              <w:widowControl w:val="0"/>
              <w:pBdr>
                <w:top w:val="nil"/>
                <w:left w:val="nil"/>
                <w:bottom w:val="nil"/>
                <w:right w:val="nil"/>
                <w:between w:val="nil"/>
              </w:pBdr>
              <w:spacing w:after="0" w:line="276" w:lineRule="auto"/>
            </w:pPr>
          </w:p>
        </w:tc>
      </w:tr>
      <w:tr w:rsidR="00AA060E" w14:paraId="40D78113" w14:textId="77777777">
        <w:trPr>
          <w:trHeight w:val="4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59F75E60" w14:textId="77777777" w:rsidR="00AA060E" w:rsidRDefault="00000000">
            <w:pPr>
              <w:jc w:val="center"/>
              <w:rPr>
                <w:b/>
                <w:sz w:val="36"/>
                <w:szCs w:val="36"/>
              </w:rPr>
            </w:pPr>
            <w:r>
              <w:rPr>
                <w:b/>
                <w:sz w:val="36"/>
                <w:szCs w:val="36"/>
              </w:rPr>
              <w:t>Initial Bibliography</w:t>
            </w:r>
          </w:p>
          <w:p w14:paraId="67F2315A" w14:textId="77777777" w:rsidR="00A753C7" w:rsidRDefault="00A753C7">
            <w:pPr>
              <w:jc w:val="center"/>
              <w:rPr>
                <w:b/>
                <w:sz w:val="36"/>
                <w:szCs w:val="36"/>
              </w:rPr>
            </w:pPr>
          </w:p>
          <w:p w14:paraId="7CC56733" w14:textId="77777777" w:rsidR="00A753C7" w:rsidRPr="006C6C91" w:rsidRDefault="00A753C7" w:rsidP="006C71B5">
            <w:pPr>
              <w:pStyle w:val="ListParagraph"/>
              <w:numPr>
                <w:ilvl w:val="0"/>
                <w:numId w:val="3"/>
              </w:numPr>
              <w:spacing w:line="360" w:lineRule="auto"/>
              <w:rPr>
                <w:rFonts w:ascii="Times New Roman" w:eastAsia="Times New Roman" w:hAnsi="Times New Roman"/>
                <w:sz w:val="24"/>
                <w:szCs w:val="24"/>
              </w:rPr>
            </w:pPr>
            <w:r w:rsidRPr="00A753C7">
              <w:rPr>
                <w:rFonts w:ascii="Times New Roman" w:eastAsia="Times New Roman" w:hAnsi="Times New Roman"/>
                <w:sz w:val="24"/>
                <w:szCs w:val="24"/>
                <w:lang w:val="en-US"/>
              </w:rPr>
              <w:t>Raghupathi W: Data Mining in Health Care. Healthcare Informatics: Improving Efficiency and Productivity. Edited by: Kudyba S. 2010, Taylor &amp; Francis, 211-223</w:t>
            </w:r>
            <w:r>
              <w:rPr>
                <w:rFonts w:ascii="Times New Roman" w:eastAsia="Times New Roman" w:hAnsi="Times New Roman"/>
                <w:sz w:val="24"/>
                <w:szCs w:val="24"/>
                <w:lang w:val="en-US"/>
              </w:rPr>
              <w:t>.</w:t>
            </w:r>
          </w:p>
          <w:p w14:paraId="7C7DAC9F" w14:textId="09C30138" w:rsidR="006C6C91" w:rsidRPr="006C6C91" w:rsidRDefault="006C6C91" w:rsidP="006C71B5">
            <w:pPr>
              <w:pStyle w:val="ListParagraph"/>
              <w:numPr>
                <w:ilvl w:val="0"/>
                <w:numId w:val="3"/>
              </w:numPr>
              <w:spacing w:line="360" w:lineRule="auto"/>
              <w:rPr>
                <w:rFonts w:ascii="Times New Roman" w:eastAsia="Times New Roman" w:hAnsi="Times New Roman"/>
                <w:sz w:val="24"/>
                <w:szCs w:val="24"/>
                <w:lang w:val="en-US"/>
              </w:rPr>
            </w:pPr>
            <w:r w:rsidRPr="006C6C91">
              <w:rPr>
                <w:rFonts w:ascii="Times New Roman" w:eastAsia="Times New Roman" w:hAnsi="Times New Roman"/>
                <w:sz w:val="24"/>
                <w:szCs w:val="24"/>
                <w:lang w:val="en-US"/>
              </w:rPr>
              <w:t>S.A. Hoda, A.C. Mondal</w:t>
            </w:r>
            <w:r>
              <w:rPr>
                <w:rFonts w:ascii="Times New Roman" w:eastAsia="Times New Roman" w:hAnsi="Times New Roman"/>
                <w:sz w:val="24"/>
                <w:szCs w:val="24"/>
                <w:lang w:val="en-US"/>
              </w:rPr>
              <w:t xml:space="preserve"> </w:t>
            </w:r>
            <w:r w:rsidRPr="006C6C91">
              <w:rPr>
                <w:rFonts w:ascii="Times New Roman" w:eastAsia="Times New Roman" w:hAnsi="Times New Roman"/>
                <w:sz w:val="24"/>
                <w:szCs w:val="24"/>
              </w:rPr>
              <w:t>Studies on Multi-Criteria Decision-Making Based Healthcare Systems Using Machine Learning Journal of Artificial Intelligence and Technology (2023)</w:t>
            </w:r>
          </w:p>
          <w:p w14:paraId="67DB94F5" w14:textId="5DC229AB" w:rsidR="00A753C7" w:rsidRPr="00C30B3E" w:rsidRDefault="00A753C7" w:rsidP="006C71B5">
            <w:pPr>
              <w:pStyle w:val="ListParagraph"/>
              <w:numPr>
                <w:ilvl w:val="0"/>
                <w:numId w:val="3"/>
              </w:numPr>
              <w:spacing w:line="360" w:lineRule="auto"/>
              <w:rPr>
                <w:rFonts w:ascii="Times New Roman" w:eastAsia="Times New Roman" w:hAnsi="Times New Roman"/>
                <w:sz w:val="24"/>
                <w:szCs w:val="24"/>
              </w:rPr>
            </w:pPr>
            <w:r w:rsidRPr="00A753C7">
              <w:rPr>
                <w:rFonts w:ascii="Arial" w:hAnsi="Arial" w:cs="Arial"/>
                <w:color w:val="222222"/>
                <w:sz w:val="20"/>
                <w:szCs w:val="20"/>
              </w:rPr>
              <w:t>Cortada, J.W.; Gordon, D.; Lenihan, B. </w:t>
            </w:r>
            <w:r w:rsidRPr="00A753C7">
              <w:rPr>
                <w:rStyle w:val="html-italic"/>
                <w:rFonts w:ascii="Arial" w:hAnsi="Arial" w:cs="Arial"/>
                <w:i/>
                <w:iCs/>
                <w:color w:val="222222"/>
                <w:sz w:val="20"/>
                <w:szCs w:val="20"/>
              </w:rPr>
              <w:t>The Value of Analytics in Healthcare</w:t>
            </w:r>
            <w:r w:rsidRPr="00A753C7">
              <w:rPr>
                <w:rFonts w:ascii="Arial" w:hAnsi="Arial" w:cs="Arial"/>
                <w:color w:val="222222"/>
                <w:sz w:val="20"/>
                <w:szCs w:val="20"/>
              </w:rPr>
              <w:t>; Report No.: GBE03476-USEN-00; IBM Institute for Business Value: Armonk, NY, USA, 2012. [</w:t>
            </w:r>
            <w:hyperlink r:id="rId11" w:tgtFrame="_blank" w:history="1">
              <w:r w:rsidRPr="00A753C7">
                <w:rPr>
                  <w:rStyle w:val="Hyperlink"/>
                  <w:rFonts w:ascii="Arial" w:hAnsi="Arial" w:cs="Arial"/>
                  <w:b/>
                  <w:bCs/>
                  <w:color w:val="4F5671"/>
                  <w:sz w:val="20"/>
                  <w:szCs w:val="20"/>
                </w:rPr>
                <w:t>Google Scholar</w:t>
              </w:r>
            </w:hyperlink>
            <w:r w:rsidRPr="00A753C7">
              <w:rPr>
                <w:rFonts w:ascii="Arial" w:hAnsi="Arial" w:cs="Arial"/>
                <w:color w:val="222222"/>
                <w:sz w:val="20"/>
                <w:szCs w:val="20"/>
              </w:rPr>
              <w:t>]</w:t>
            </w:r>
          </w:p>
          <w:p w14:paraId="66406081" w14:textId="062A391F" w:rsidR="00C30B3E" w:rsidRPr="00C906FF" w:rsidRDefault="00C906FF" w:rsidP="006C71B5">
            <w:pPr>
              <w:pStyle w:val="ListParagraph"/>
              <w:numPr>
                <w:ilvl w:val="0"/>
                <w:numId w:val="3"/>
              </w:numPr>
              <w:spacing w:line="360" w:lineRule="auto"/>
              <w:rPr>
                <w:rFonts w:ascii="Times New Roman" w:eastAsia="Times New Roman" w:hAnsi="Times New Roman"/>
                <w:sz w:val="24"/>
                <w:szCs w:val="24"/>
              </w:rPr>
            </w:pPr>
            <w:r w:rsidRPr="00C906FF">
              <w:rPr>
                <w:rFonts w:ascii="Times New Roman" w:eastAsia="Times New Roman" w:hAnsi="Times New Roman"/>
                <w:sz w:val="24"/>
                <w:szCs w:val="24"/>
                <w:lang w:val="en-US"/>
              </w:rPr>
              <w:t>Ross, J., Mulvey, G., Stauffer, B., and et al (2008). Statistical models and patient predictors of readmission for heart failure: A systematic review. Archives of Internal Medicine, 168(13):1371–1386.</w:t>
            </w:r>
          </w:p>
          <w:p w14:paraId="100F22D3" w14:textId="141759F7" w:rsidR="00C906FF" w:rsidRPr="00C906FF" w:rsidRDefault="00C906FF" w:rsidP="006C71B5">
            <w:pPr>
              <w:pStyle w:val="ListParagraph"/>
              <w:numPr>
                <w:ilvl w:val="0"/>
                <w:numId w:val="3"/>
              </w:numPr>
              <w:spacing w:line="360" w:lineRule="auto"/>
              <w:rPr>
                <w:rFonts w:ascii="Times New Roman" w:eastAsia="Times New Roman" w:hAnsi="Times New Roman"/>
                <w:sz w:val="24"/>
                <w:szCs w:val="24"/>
              </w:rPr>
            </w:pPr>
            <w:r w:rsidRPr="00C906FF">
              <w:rPr>
                <w:rFonts w:ascii="Times New Roman" w:eastAsia="Times New Roman" w:hAnsi="Times New Roman"/>
                <w:sz w:val="24"/>
                <w:szCs w:val="24"/>
                <w:lang w:val="en-US"/>
              </w:rPr>
              <w:t>Kansagara, D., Englander, H., and Salanitro, A. (2011). Risk prediction models for hospital readmission: A systematic review. JAMA, 306(15):1688–1698.</w:t>
            </w:r>
          </w:p>
          <w:p w14:paraId="47FF6EE9" w14:textId="48F42684" w:rsidR="00C906FF" w:rsidRPr="00BC39A4" w:rsidRDefault="00BC39A4" w:rsidP="006C71B5">
            <w:pPr>
              <w:pStyle w:val="ListParagraph"/>
              <w:numPr>
                <w:ilvl w:val="0"/>
                <w:numId w:val="3"/>
              </w:numPr>
              <w:spacing w:line="360" w:lineRule="auto"/>
              <w:rPr>
                <w:rFonts w:ascii="Times New Roman" w:eastAsia="Times New Roman" w:hAnsi="Times New Roman"/>
                <w:sz w:val="24"/>
                <w:szCs w:val="24"/>
                <w:lang w:val="en-US"/>
              </w:rPr>
            </w:pPr>
            <w:r w:rsidRPr="00BC39A4">
              <w:rPr>
                <w:rFonts w:ascii="Times New Roman" w:eastAsia="Times New Roman" w:hAnsi="Times New Roman"/>
                <w:sz w:val="24"/>
                <w:szCs w:val="24"/>
                <w:lang w:val="en-US"/>
              </w:rPr>
              <w:t>Adadi A., Berrada M.</w:t>
            </w:r>
            <w:r w:rsidRPr="00BC39A4">
              <w:rPr>
                <w:rFonts w:ascii="Times New Roman" w:eastAsia="Times New Roman" w:hAnsi="Times New Roman"/>
                <w:sz w:val="24"/>
                <w:szCs w:val="24"/>
              </w:rPr>
              <w:t xml:space="preserve"> Peeking inside the black-box: A survey on explainable artificial intelligence (XAI) IEEE Access, 6 (2018), pp. 52138-52160</w:t>
            </w:r>
          </w:p>
          <w:p w14:paraId="4770B39A" w14:textId="00E72092" w:rsidR="00BC39A4" w:rsidRPr="00BC39A4" w:rsidRDefault="00414C47" w:rsidP="006C71B5">
            <w:pPr>
              <w:pStyle w:val="ListParagraph"/>
              <w:numPr>
                <w:ilvl w:val="0"/>
                <w:numId w:val="3"/>
              </w:numPr>
              <w:spacing w:line="360" w:lineRule="auto"/>
              <w:rPr>
                <w:rFonts w:ascii="Times New Roman" w:eastAsia="Times New Roman" w:hAnsi="Times New Roman"/>
                <w:sz w:val="24"/>
                <w:szCs w:val="24"/>
                <w:lang w:val="en-US"/>
              </w:rPr>
            </w:pPr>
            <w:r w:rsidRPr="00414C47">
              <w:rPr>
                <w:rFonts w:ascii="Times New Roman" w:eastAsia="Times New Roman" w:hAnsi="Times New Roman"/>
                <w:sz w:val="24"/>
                <w:szCs w:val="24"/>
                <w:lang w:val="en-US"/>
              </w:rPr>
              <w:lastRenderedPageBreak/>
              <w:t>Kawaler, E., Cobian, A., Peissig, P., Cross, D., Yale, S., Craven, M., 2012. Learning to predict post-hospitalization VTE risk from EHR data. In: AMIA Annual Symp. Proc. vol. 2012. American Medical Informatics Association. p. 436-445</w:t>
            </w:r>
            <w:r>
              <w:rPr>
                <w:rFonts w:ascii="Times New Roman" w:eastAsia="Times New Roman" w:hAnsi="Times New Roman"/>
                <w:sz w:val="24"/>
                <w:szCs w:val="24"/>
                <w:lang w:val="en-US"/>
              </w:rPr>
              <w:t>.</w:t>
            </w:r>
          </w:p>
          <w:p w14:paraId="42A7F7BA" w14:textId="73A9C1F1" w:rsidR="00A753C7" w:rsidRPr="00A753C7" w:rsidRDefault="00A753C7" w:rsidP="00A753C7">
            <w:pPr>
              <w:pStyle w:val="html-x"/>
              <w:shd w:val="clear" w:color="auto" w:fill="FFFFFF"/>
              <w:spacing w:before="0" w:beforeAutospacing="0" w:after="0" w:afterAutospacing="0"/>
              <w:ind w:left="360"/>
              <w:jc w:val="both"/>
              <w:rPr>
                <w:rFonts w:ascii="Arial" w:hAnsi="Arial" w:cs="Arial"/>
                <w:color w:val="222222"/>
                <w:sz w:val="20"/>
                <w:szCs w:val="20"/>
              </w:rPr>
            </w:pPr>
          </w:p>
        </w:tc>
      </w:tr>
      <w:tr w:rsidR="00AA060E" w14:paraId="03C35FD7" w14:textId="77777777">
        <w:trPr>
          <w:trHeight w:val="4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267F7BF6" w14:textId="77777777" w:rsidR="00AA060E" w:rsidRDefault="00AA060E">
            <w:pPr>
              <w:pBdr>
                <w:top w:val="nil"/>
                <w:left w:val="nil"/>
                <w:bottom w:val="nil"/>
                <w:right w:val="nil"/>
                <w:between w:val="nil"/>
              </w:pBdr>
              <w:spacing w:line="256" w:lineRule="auto"/>
              <w:ind w:left="1080"/>
              <w:rPr>
                <w:rFonts w:ascii="Calibri" w:eastAsia="Calibri" w:hAnsi="Calibri" w:cs="Calibri"/>
                <w:b/>
                <w:color w:val="000000"/>
                <w:sz w:val="16"/>
                <w:szCs w:val="16"/>
              </w:rPr>
            </w:pPr>
          </w:p>
        </w:tc>
      </w:tr>
    </w:tbl>
    <w:p w14:paraId="32300167" w14:textId="73AD49B3" w:rsidR="00AA060E" w:rsidRDefault="00AA060E"/>
    <w:p w14:paraId="63DC0927" w14:textId="767C1B76" w:rsidR="0081483D" w:rsidRDefault="00111D8A" w:rsidP="0081483D">
      <w:pPr>
        <w:spacing w:line="240" w:lineRule="auto"/>
        <w:rPr>
          <w:rFonts w:ascii="Times New Roman" w:eastAsia="Times New Roman" w:hAnsi="Times New Roman" w:cs="Times New Roman"/>
          <w:sz w:val="24"/>
          <w:szCs w:val="24"/>
        </w:rPr>
      </w:pPr>
      <w:r>
        <w:rPr>
          <w:b/>
          <w:bCs/>
        </w:rPr>
        <w:t>Risk Register</w:t>
      </w:r>
    </w:p>
    <w:tbl>
      <w:tblPr>
        <w:tblW w:w="1080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620"/>
        <w:gridCol w:w="1530"/>
        <w:gridCol w:w="1080"/>
        <w:gridCol w:w="1080"/>
        <w:gridCol w:w="1134"/>
        <w:gridCol w:w="936"/>
        <w:gridCol w:w="1980"/>
        <w:gridCol w:w="810"/>
      </w:tblGrid>
      <w:tr w:rsidR="0081483D" w14:paraId="57C62E72" w14:textId="77777777" w:rsidTr="00111D8A">
        <w:tc>
          <w:tcPr>
            <w:tcW w:w="630" w:type="dxa"/>
          </w:tcPr>
          <w:p w14:paraId="0B580074" w14:textId="77777777" w:rsidR="0081483D" w:rsidRDefault="0081483D" w:rsidP="000269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w:t>
            </w:r>
          </w:p>
        </w:tc>
        <w:tc>
          <w:tcPr>
            <w:tcW w:w="1620" w:type="dxa"/>
          </w:tcPr>
          <w:p w14:paraId="4A16091A" w14:textId="77777777" w:rsidR="0081483D" w:rsidRDefault="0081483D" w:rsidP="000269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Risk</w:t>
            </w:r>
          </w:p>
        </w:tc>
        <w:tc>
          <w:tcPr>
            <w:tcW w:w="1530" w:type="dxa"/>
          </w:tcPr>
          <w:p w14:paraId="4A6815AB" w14:textId="77777777" w:rsidR="0081483D" w:rsidRDefault="0081483D" w:rsidP="000269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Risk Description</w:t>
            </w:r>
          </w:p>
        </w:tc>
        <w:tc>
          <w:tcPr>
            <w:tcW w:w="1080" w:type="dxa"/>
          </w:tcPr>
          <w:p w14:paraId="16141831" w14:textId="77777777" w:rsidR="0081483D" w:rsidRDefault="0081483D" w:rsidP="000269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Likelihood</w:t>
            </w:r>
          </w:p>
        </w:tc>
        <w:tc>
          <w:tcPr>
            <w:tcW w:w="1080" w:type="dxa"/>
          </w:tcPr>
          <w:p w14:paraId="1BF0C5D4" w14:textId="77777777" w:rsidR="0081483D" w:rsidRDefault="0081483D" w:rsidP="000269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Impact</w:t>
            </w:r>
          </w:p>
        </w:tc>
        <w:tc>
          <w:tcPr>
            <w:tcW w:w="1134" w:type="dxa"/>
          </w:tcPr>
          <w:p w14:paraId="7EE20810" w14:textId="77777777" w:rsidR="0081483D" w:rsidRDefault="0081483D" w:rsidP="000269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Severity</w:t>
            </w:r>
          </w:p>
        </w:tc>
        <w:tc>
          <w:tcPr>
            <w:tcW w:w="936" w:type="dxa"/>
          </w:tcPr>
          <w:p w14:paraId="405C5AE7" w14:textId="77777777" w:rsidR="0081483D" w:rsidRDefault="0081483D" w:rsidP="000269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Owner</w:t>
            </w:r>
          </w:p>
        </w:tc>
        <w:tc>
          <w:tcPr>
            <w:tcW w:w="1980" w:type="dxa"/>
          </w:tcPr>
          <w:p w14:paraId="32182AF5" w14:textId="77777777" w:rsidR="0081483D" w:rsidRDefault="0081483D" w:rsidP="000269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Mitigation</w:t>
            </w:r>
          </w:p>
        </w:tc>
        <w:tc>
          <w:tcPr>
            <w:tcW w:w="810" w:type="dxa"/>
          </w:tcPr>
          <w:p w14:paraId="6434C714" w14:textId="77777777" w:rsidR="0081483D" w:rsidRDefault="0081483D" w:rsidP="000269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Status</w:t>
            </w:r>
          </w:p>
        </w:tc>
      </w:tr>
      <w:tr w:rsidR="0081483D" w14:paraId="460D3611" w14:textId="77777777" w:rsidTr="00111D8A">
        <w:tc>
          <w:tcPr>
            <w:tcW w:w="630" w:type="dxa"/>
          </w:tcPr>
          <w:p w14:paraId="68F09FA2"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20" w:type="dxa"/>
          </w:tcPr>
          <w:p w14:paraId="7228E9FB" w14:textId="06D922A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Inaccuracy</w:t>
            </w:r>
            <w:r w:rsidR="00111D8A">
              <w:rPr>
                <w:rFonts w:ascii="Times New Roman" w:eastAsia="Times New Roman" w:hAnsi="Times New Roman" w:cs="Times New Roman"/>
                <w:sz w:val="24"/>
                <w:szCs w:val="24"/>
              </w:rPr>
              <w:t xml:space="preserve"> of data</w:t>
            </w:r>
          </w:p>
        </w:tc>
        <w:tc>
          <w:tcPr>
            <w:tcW w:w="1530" w:type="dxa"/>
          </w:tcPr>
          <w:p w14:paraId="26A5441C"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Errors in the Healthcare datasets leading to incorrect ML models</w:t>
            </w:r>
          </w:p>
        </w:tc>
        <w:tc>
          <w:tcPr>
            <w:tcW w:w="1080" w:type="dxa"/>
            <w:shd w:val="clear" w:color="auto" w:fill="FFFF00"/>
          </w:tcPr>
          <w:p w14:paraId="2D32BED0" w14:textId="77777777" w:rsidR="0081483D" w:rsidRDefault="0081483D" w:rsidP="000269FE">
            <w:pPr>
              <w:rPr>
                <w:rFonts w:ascii="Times New Roman" w:eastAsia="Times New Roman" w:hAnsi="Times New Roman" w:cs="Times New Roman"/>
                <w:sz w:val="24"/>
                <w:szCs w:val="24"/>
              </w:rPr>
            </w:pPr>
            <w:r w:rsidRPr="00BF573B">
              <w:rPr>
                <w:rFonts w:ascii="Times New Roman" w:eastAsia="Times New Roman" w:hAnsi="Times New Roman" w:cs="Times New Roman"/>
                <w:sz w:val="24"/>
                <w:szCs w:val="24"/>
                <w:highlight w:val="yellow"/>
              </w:rPr>
              <w:t>Medium</w:t>
            </w:r>
          </w:p>
        </w:tc>
        <w:tc>
          <w:tcPr>
            <w:tcW w:w="1080" w:type="dxa"/>
            <w:shd w:val="clear" w:color="auto" w:fill="FF0000"/>
          </w:tcPr>
          <w:p w14:paraId="0ECF06D6"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134" w:type="dxa"/>
            <w:shd w:val="clear" w:color="auto" w:fill="FF0000"/>
          </w:tcPr>
          <w:p w14:paraId="3745E7FB"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936" w:type="dxa"/>
          </w:tcPr>
          <w:p w14:paraId="0FE1506B"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Navin Kumar Purbey</w:t>
            </w:r>
          </w:p>
        </w:tc>
        <w:tc>
          <w:tcPr>
            <w:tcW w:w="1980" w:type="dxa"/>
          </w:tcPr>
          <w:p w14:paraId="51D6D03E"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the data sets conducted through Data EDA and back up the alternative data sources.</w:t>
            </w:r>
          </w:p>
        </w:tc>
        <w:tc>
          <w:tcPr>
            <w:tcW w:w="810" w:type="dxa"/>
          </w:tcPr>
          <w:p w14:paraId="38FFBD48"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Open</w:t>
            </w:r>
          </w:p>
        </w:tc>
      </w:tr>
      <w:tr w:rsidR="0081483D" w14:paraId="5D35888C" w14:textId="77777777" w:rsidTr="00111D8A">
        <w:tc>
          <w:tcPr>
            <w:tcW w:w="630" w:type="dxa"/>
          </w:tcPr>
          <w:p w14:paraId="03E00BE3"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20" w:type="dxa"/>
          </w:tcPr>
          <w:p w14:paraId="4534B18C"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Performance</w:t>
            </w:r>
          </w:p>
        </w:tc>
        <w:tc>
          <w:tcPr>
            <w:tcW w:w="1530" w:type="dxa"/>
          </w:tcPr>
          <w:p w14:paraId="118C168A"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Predictive Models Under Performance on New Datasets</w:t>
            </w:r>
          </w:p>
        </w:tc>
        <w:tc>
          <w:tcPr>
            <w:tcW w:w="1080" w:type="dxa"/>
            <w:shd w:val="clear" w:color="auto" w:fill="FFFF00"/>
          </w:tcPr>
          <w:p w14:paraId="464954F8"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080" w:type="dxa"/>
            <w:shd w:val="clear" w:color="auto" w:fill="FF0000"/>
          </w:tcPr>
          <w:p w14:paraId="064D87B6"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134" w:type="dxa"/>
            <w:shd w:val="clear" w:color="auto" w:fill="00B050"/>
          </w:tcPr>
          <w:p w14:paraId="675C0DE2"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936" w:type="dxa"/>
          </w:tcPr>
          <w:p w14:paraId="518D7CDA"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Navin Kumar Purbey</w:t>
            </w:r>
          </w:p>
        </w:tc>
        <w:tc>
          <w:tcPr>
            <w:tcW w:w="1980" w:type="dxa"/>
          </w:tcPr>
          <w:p w14:paraId="3BFBAAA9"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of the cross-validation and tune model parameters and exploring the Model technique.</w:t>
            </w:r>
          </w:p>
        </w:tc>
        <w:tc>
          <w:tcPr>
            <w:tcW w:w="810" w:type="dxa"/>
          </w:tcPr>
          <w:p w14:paraId="40CEEBB6"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Open</w:t>
            </w:r>
          </w:p>
        </w:tc>
      </w:tr>
      <w:tr w:rsidR="0081483D" w14:paraId="7D3B6D1C" w14:textId="77777777" w:rsidTr="00111D8A">
        <w:tc>
          <w:tcPr>
            <w:tcW w:w="630" w:type="dxa"/>
          </w:tcPr>
          <w:p w14:paraId="69C43E1F"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20" w:type="dxa"/>
          </w:tcPr>
          <w:p w14:paraId="28900E3E"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 Feedback Delay</w:t>
            </w:r>
          </w:p>
        </w:tc>
        <w:tc>
          <w:tcPr>
            <w:tcW w:w="1530" w:type="dxa"/>
          </w:tcPr>
          <w:p w14:paraId="397F3857"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Late feedback may hamper the progress of the project</w:t>
            </w:r>
          </w:p>
        </w:tc>
        <w:tc>
          <w:tcPr>
            <w:tcW w:w="1080" w:type="dxa"/>
            <w:shd w:val="clear" w:color="auto" w:fill="00B050"/>
          </w:tcPr>
          <w:p w14:paraId="60A136F2"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1080" w:type="dxa"/>
            <w:shd w:val="clear" w:color="auto" w:fill="FFFF00"/>
          </w:tcPr>
          <w:p w14:paraId="23C5DDD9"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134" w:type="dxa"/>
            <w:shd w:val="clear" w:color="auto" w:fill="FFFF00"/>
          </w:tcPr>
          <w:p w14:paraId="78DC91F0"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936" w:type="dxa"/>
          </w:tcPr>
          <w:p w14:paraId="40D7A8A9"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Navin Kumar Purbey</w:t>
            </w:r>
          </w:p>
        </w:tc>
        <w:tc>
          <w:tcPr>
            <w:tcW w:w="1980" w:type="dxa"/>
          </w:tcPr>
          <w:p w14:paraId="2C6E3AA1"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Schedule the regular hurry reviews for early feedback.</w:t>
            </w:r>
          </w:p>
        </w:tc>
        <w:tc>
          <w:tcPr>
            <w:tcW w:w="810" w:type="dxa"/>
          </w:tcPr>
          <w:p w14:paraId="1BCC0729"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Open</w:t>
            </w:r>
          </w:p>
        </w:tc>
      </w:tr>
      <w:tr w:rsidR="0081483D" w14:paraId="7CB2E27E" w14:textId="77777777" w:rsidTr="00111D8A">
        <w:tc>
          <w:tcPr>
            <w:tcW w:w="630" w:type="dxa"/>
          </w:tcPr>
          <w:p w14:paraId="6BD5B45E"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20" w:type="dxa"/>
          </w:tcPr>
          <w:p w14:paraId="00757B41"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Security and Privacy</w:t>
            </w:r>
          </w:p>
        </w:tc>
        <w:tc>
          <w:tcPr>
            <w:tcW w:w="1530" w:type="dxa"/>
          </w:tcPr>
          <w:p w14:paraId="36061EE4"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Breach of sensitive Healthcare data/database</w:t>
            </w:r>
          </w:p>
        </w:tc>
        <w:tc>
          <w:tcPr>
            <w:tcW w:w="1080" w:type="dxa"/>
            <w:shd w:val="clear" w:color="auto" w:fill="FF0000"/>
          </w:tcPr>
          <w:p w14:paraId="23DBE61A"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080" w:type="dxa"/>
            <w:shd w:val="clear" w:color="auto" w:fill="FF0000"/>
          </w:tcPr>
          <w:p w14:paraId="46172725"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134" w:type="dxa"/>
            <w:shd w:val="clear" w:color="auto" w:fill="00B050"/>
          </w:tcPr>
          <w:p w14:paraId="01459D06" w14:textId="5288EC0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936" w:type="dxa"/>
          </w:tcPr>
          <w:p w14:paraId="66A595D7"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Navin Kumar Purbey</w:t>
            </w:r>
          </w:p>
        </w:tc>
        <w:tc>
          <w:tcPr>
            <w:tcW w:w="1980" w:type="dxa"/>
          </w:tcPr>
          <w:p w14:paraId="79724ED1"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Encrypt the Datasets follow the GDPR guidelines and give the Limit access. Obtain the necessary ethical approval if required.</w:t>
            </w:r>
          </w:p>
        </w:tc>
        <w:tc>
          <w:tcPr>
            <w:tcW w:w="810" w:type="dxa"/>
          </w:tcPr>
          <w:p w14:paraId="31469AF1"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Open</w:t>
            </w:r>
          </w:p>
        </w:tc>
      </w:tr>
      <w:tr w:rsidR="0081483D" w14:paraId="388AD6B3" w14:textId="77777777" w:rsidTr="00111D8A">
        <w:tc>
          <w:tcPr>
            <w:tcW w:w="630" w:type="dxa"/>
          </w:tcPr>
          <w:p w14:paraId="75A7FEE5"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1620" w:type="dxa"/>
          </w:tcPr>
          <w:p w14:paraId="48EA9299"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Tools/Software Malfunction</w:t>
            </w:r>
          </w:p>
        </w:tc>
        <w:tc>
          <w:tcPr>
            <w:tcW w:w="1530" w:type="dxa"/>
          </w:tcPr>
          <w:p w14:paraId="6A06D7B6"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PowerBi issues, Python or MySql tools</w:t>
            </w:r>
          </w:p>
        </w:tc>
        <w:tc>
          <w:tcPr>
            <w:tcW w:w="1080" w:type="dxa"/>
            <w:shd w:val="clear" w:color="auto" w:fill="FFFF00"/>
          </w:tcPr>
          <w:p w14:paraId="238E630B"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080" w:type="dxa"/>
            <w:shd w:val="clear" w:color="auto" w:fill="FFFF00"/>
          </w:tcPr>
          <w:p w14:paraId="287A757D"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134" w:type="dxa"/>
            <w:shd w:val="clear" w:color="auto" w:fill="00B050"/>
          </w:tcPr>
          <w:p w14:paraId="7CFA03BD"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936" w:type="dxa"/>
          </w:tcPr>
          <w:p w14:paraId="1E6E66DE"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Navin Kumar Purbey</w:t>
            </w:r>
          </w:p>
        </w:tc>
        <w:tc>
          <w:tcPr>
            <w:tcW w:w="1980" w:type="dxa"/>
          </w:tcPr>
          <w:p w14:paraId="0C6D1A35"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Keeps Backup and Software and conducts regular testing.</w:t>
            </w:r>
          </w:p>
        </w:tc>
        <w:tc>
          <w:tcPr>
            <w:tcW w:w="810" w:type="dxa"/>
          </w:tcPr>
          <w:p w14:paraId="509328A3"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Open</w:t>
            </w:r>
          </w:p>
        </w:tc>
      </w:tr>
      <w:tr w:rsidR="0081483D" w14:paraId="60E203BE" w14:textId="77777777" w:rsidTr="00111D8A">
        <w:tc>
          <w:tcPr>
            <w:tcW w:w="630" w:type="dxa"/>
          </w:tcPr>
          <w:p w14:paraId="415B5091"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620" w:type="dxa"/>
          </w:tcPr>
          <w:p w14:paraId="672EA5B6"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Timeline Overrun</w:t>
            </w:r>
          </w:p>
        </w:tc>
        <w:tc>
          <w:tcPr>
            <w:tcW w:w="1530" w:type="dxa"/>
          </w:tcPr>
          <w:p w14:paraId="03982B8F"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Milestone delayed due to unplanned cause.</w:t>
            </w:r>
          </w:p>
        </w:tc>
        <w:tc>
          <w:tcPr>
            <w:tcW w:w="1080" w:type="dxa"/>
            <w:shd w:val="clear" w:color="auto" w:fill="FFFF00"/>
          </w:tcPr>
          <w:p w14:paraId="7FCBCAC3"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080" w:type="dxa"/>
            <w:shd w:val="clear" w:color="auto" w:fill="FF0000"/>
          </w:tcPr>
          <w:p w14:paraId="482E956C"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134" w:type="dxa"/>
            <w:shd w:val="clear" w:color="auto" w:fill="FFFF00"/>
          </w:tcPr>
          <w:p w14:paraId="3E27305E"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936" w:type="dxa"/>
          </w:tcPr>
          <w:p w14:paraId="007761B7"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Navin Kumar Purbey</w:t>
            </w:r>
          </w:p>
        </w:tc>
        <w:tc>
          <w:tcPr>
            <w:tcW w:w="1980" w:type="dxa"/>
          </w:tcPr>
          <w:p w14:paraId="7EEC5B9B"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First Develop the realistic Project schedule and Using Agile, set buffer time for critical tasks.</w:t>
            </w:r>
          </w:p>
        </w:tc>
        <w:tc>
          <w:tcPr>
            <w:tcW w:w="810" w:type="dxa"/>
          </w:tcPr>
          <w:p w14:paraId="4C833701"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Open</w:t>
            </w:r>
          </w:p>
        </w:tc>
      </w:tr>
      <w:tr w:rsidR="0081483D" w14:paraId="3F1025A6" w14:textId="77777777" w:rsidTr="00111D8A">
        <w:tc>
          <w:tcPr>
            <w:tcW w:w="630" w:type="dxa"/>
          </w:tcPr>
          <w:p w14:paraId="59B67CD1"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620" w:type="dxa"/>
          </w:tcPr>
          <w:p w14:paraId="48DF543D"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Lack of technical Experience</w:t>
            </w:r>
          </w:p>
        </w:tc>
        <w:tc>
          <w:tcPr>
            <w:tcW w:w="1530" w:type="dxa"/>
          </w:tcPr>
          <w:p w14:paraId="3AAF7ABB"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ML models are very vast so insufficient Knowledge of complex models</w:t>
            </w:r>
          </w:p>
        </w:tc>
        <w:tc>
          <w:tcPr>
            <w:tcW w:w="1080" w:type="dxa"/>
            <w:shd w:val="clear" w:color="auto" w:fill="00B050"/>
          </w:tcPr>
          <w:p w14:paraId="79043837"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Low </w:t>
            </w:r>
          </w:p>
        </w:tc>
        <w:tc>
          <w:tcPr>
            <w:tcW w:w="1080" w:type="dxa"/>
            <w:shd w:val="clear" w:color="auto" w:fill="FFFF00"/>
          </w:tcPr>
          <w:p w14:paraId="31ED7F7B"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134" w:type="dxa"/>
            <w:shd w:val="clear" w:color="auto" w:fill="FFFF00"/>
          </w:tcPr>
          <w:p w14:paraId="7F4061EE"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936" w:type="dxa"/>
          </w:tcPr>
          <w:p w14:paraId="63F9D5E7"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Navin Kumar Purbey</w:t>
            </w:r>
          </w:p>
        </w:tc>
        <w:tc>
          <w:tcPr>
            <w:tcW w:w="1980" w:type="dxa"/>
          </w:tcPr>
          <w:p w14:paraId="028FF53C"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Engaging Continuously, Learning the Important Tools, and seeing the different types of Experiences/Experts if needed.</w:t>
            </w:r>
          </w:p>
        </w:tc>
        <w:tc>
          <w:tcPr>
            <w:tcW w:w="810" w:type="dxa"/>
          </w:tcPr>
          <w:p w14:paraId="67BFAB01"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Open</w:t>
            </w:r>
          </w:p>
        </w:tc>
      </w:tr>
      <w:tr w:rsidR="0081483D" w14:paraId="66948FA4" w14:textId="77777777" w:rsidTr="00111D8A">
        <w:tc>
          <w:tcPr>
            <w:tcW w:w="630" w:type="dxa"/>
          </w:tcPr>
          <w:p w14:paraId="69812B71"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p>
        </w:tc>
        <w:tc>
          <w:tcPr>
            <w:tcW w:w="1620" w:type="dxa"/>
          </w:tcPr>
          <w:p w14:paraId="1B6C7B99"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Changes</w:t>
            </w:r>
          </w:p>
        </w:tc>
        <w:tc>
          <w:tcPr>
            <w:tcW w:w="1530" w:type="dxa"/>
          </w:tcPr>
          <w:p w14:paraId="2BCE657D"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Healthcare Trends are evolving with time so changing project requirement </w:t>
            </w:r>
          </w:p>
        </w:tc>
        <w:tc>
          <w:tcPr>
            <w:tcW w:w="1080" w:type="dxa"/>
            <w:shd w:val="clear" w:color="auto" w:fill="00B050"/>
          </w:tcPr>
          <w:p w14:paraId="28183C23"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1080" w:type="dxa"/>
            <w:shd w:val="clear" w:color="auto" w:fill="FFFF00"/>
          </w:tcPr>
          <w:p w14:paraId="44C7C862"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134" w:type="dxa"/>
            <w:shd w:val="clear" w:color="auto" w:fill="FF0000"/>
          </w:tcPr>
          <w:p w14:paraId="3F5F1DE2"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936" w:type="dxa"/>
          </w:tcPr>
          <w:p w14:paraId="3F0A4F7A"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Navin Kumar Purbey</w:t>
            </w:r>
          </w:p>
        </w:tc>
        <w:tc>
          <w:tcPr>
            <w:tcW w:w="1980" w:type="dxa"/>
          </w:tcPr>
          <w:p w14:paraId="0997D623"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Agile framework to help change iteratively.</w:t>
            </w:r>
          </w:p>
        </w:tc>
        <w:tc>
          <w:tcPr>
            <w:tcW w:w="810" w:type="dxa"/>
          </w:tcPr>
          <w:p w14:paraId="20FEB5E3" w14:textId="77777777" w:rsidR="0081483D" w:rsidRDefault="0081483D" w:rsidP="000269FE">
            <w:pPr>
              <w:rPr>
                <w:rFonts w:ascii="Times New Roman" w:eastAsia="Times New Roman" w:hAnsi="Times New Roman" w:cs="Times New Roman"/>
                <w:sz w:val="24"/>
                <w:szCs w:val="24"/>
              </w:rPr>
            </w:pPr>
            <w:r>
              <w:rPr>
                <w:rFonts w:ascii="Times New Roman" w:eastAsia="Times New Roman" w:hAnsi="Times New Roman" w:cs="Times New Roman"/>
                <w:sz w:val="24"/>
                <w:szCs w:val="24"/>
              </w:rPr>
              <w:t>Open</w:t>
            </w:r>
          </w:p>
        </w:tc>
      </w:tr>
    </w:tbl>
    <w:p w14:paraId="1809C142" w14:textId="77777777" w:rsidR="0081483D" w:rsidRDefault="0081483D"/>
    <w:sectPr w:rsidR="008148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pt;height:11pt" o:bullet="t">
        <v:imagedata r:id="rId1" o:title="mso191B"/>
      </v:shape>
    </w:pict>
  </w:numPicBullet>
  <w:abstractNum w:abstractNumId="0" w15:restartNumberingAfterBreak="0">
    <w:nsid w:val="297E02C5"/>
    <w:multiLevelType w:val="hybridMultilevel"/>
    <w:tmpl w:val="E6A874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7D7550"/>
    <w:multiLevelType w:val="multilevel"/>
    <w:tmpl w:val="81FC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0D7C28"/>
    <w:multiLevelType w:val="hybridMultilevel"/>
    <w:tmpl w:val="A1A817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0E18B3"/>
    <w:multiLevelType w:val="hybridMultilevel"/>
    <w:tmpl w:val="853256B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041021"/>
    <w:multiLevelType w:val="hybridMultilevel"/>
    <w:tmpl w:val="FE745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F81D38"/>
    <w:multiLevelType w:val="hybridMultilevel"/>
    <w:tmpl w:val="4184CEE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7345542">
    <w:abstractNumId w:val="0"/>
  </w:num>
  <w:num w:numId="2" w16cid:durableId="549070531">
    <w:abstractNumId w:val="2"/>
  </w:num>
  <w:num w:numId="3" w16cid:durableId="1090931913">
    <w:abstractNumId w:val="4"/>
  </w:num>
  <w:num w:numId="4" w16cid:durableId="1704860913">
    <w:abstractNumId w:val="1"/>
  </w:num>
  <w:num w:numId="5" w16cid:durableId="600379052">
    <w:abstractNumId w:val="5"/>
  </w:num>
  <w:num w:numId="6" w16cid:durableId="956258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60E"/>
    <w:rsid w:val="00037B4D"/>
    <w:rsid w:val="000914B5"/>
    <w:rsid w:val="000E30E6"/>
    <w:rsid w:val="00111D8A"/>
    <w:rsid w:val="00150E86"/>
    <w:rsid w:val="001C6E81"/>
    <w:rsid w:val="0020405E"/>
    <w:rsid w:val="002349BF"/>
    <w:rsid w:val="002421E8"/>
    <w:rsid w:val="002A496E"/>
    <w:rsid w:val="002E3E8D"/>
    <w:rsid w:val="00345F4A"/>
    <w:rsid w:val="003A5811"/>
    <w:rsid w:val="003B7766"/>
    <w:rsid w:val="00414C47"/>
    <w:rsid w:val="0045080B"/>
    <w:rsid w:val="00481174"/>
    <w:rsid w:val="004B799A"/>
    <w:rsid w:val="004C53DA"/>
    <w:rsid w:val="00592DD6"/>
    <w:rsid w:val="0059380E"/>
    <w:rsid w:val="005C46FC"/>
    <w:rsid w:val="005C5FA1"/>
    <w:rsid w:val="005F71DD"/>
    <w:rsid w:val="00620FC0"/>
    <w:rsid w:val="00650A85"/>
    <w:rsid w:val="00650FE3"/>
    <w:rsid w:val="00654E35"/>
    <w:rsid w:val="00680115"/>
    <w:rsid w:val="006C2188"/>
    <w:rsid w:val="006C6C91"/>
    <w:rsid w:val="006C71B5"/>
    <w:rsid w:val="007847C5"/>
    <w:rsid w:val="00794280"/>
    <w:rsid w:val="0081483D"/>
    <w:rsid w:val="0088601C"/>
    <w:rsid w:val="008A514E"/>
    <w:rsid w:val="008C157F"/>
    <w:rsid w:val="009408FC"/>
    <w:rsid w:val="00956410"/>
    <w:rsid w:val="00973A5C"/>
    <w:rsid w:val="00990D14"/>
    <w:rsid w:val="009F3C81"/>
    <w:rsid w:val="00A23A00"/>
    <w:rsid w:val="00A55FD8"/>
    <w:rsid w:val="00A71E38"/>
    <w:rsid w:val="00A753C7"/>
    <w:rsid w:val="00A929E2"/>
    <w:rsid w:val="00A9549C"/>
    <w:rsid w:val="00AA060E"/>
    <w:rsid w:val="00AA2594"/>
    <w:rsid w:val="00AC5A1A"/>
    <w:rsid w:val="00B103C4"/>
    <w:rsid w:val="00BC39A4"/>
    <w:rsid w:val="00BD478D"/>
    <w:rsid w:val="00BE0B1A"/>
    <w:rsid w:val="00BF7482"/>
    <w:rsid w:val="00C163B8"/>
    <w:rsid w:val="00C30B3E"/>
    <w:rsid w:val="00C3770B"/>
    <w:rsid w:val="00C6184C"/>
    <w:rsid w:val="00C77074"/>
    <w:rsid w:val="00C906FF"/>
    <w:rsid w:val="00CC55C9"/>
    <w:rsid w:val="00CF3CCE"/>
    <w:rsid w:val="00D233C7"/>
    <w:rsid w:val="00D853FD"/>
    <w:rsid w:val="00D85946"/>
    <w:rsid w:val="00E255B3"/>
    <w:rsid w:val="00E57F96"/>
    <w:rsid w:val="00E628B1"/>
    <w:rsid w:val="00E64B7B"/>
    <w:rsid w:val="00EF0505"/>
    <w:rsid w:val="00F52DE7"/>
    <w:rsid w:val="00F611F1"/>
    <w:rsid w:val="00F7640A"/>
    <w:rsid w:val="00FF0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8465E"/>
  <w15:docId w15:val="{0D60EB36-E59C-48CD-AD0E-D4099B44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78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E0782"/>
    <w:pPr>
      <w:spacing w:line="256" w:lineRule="auto"/>
      <w:ind w:left="720"/>
      <w:contextualSpacing/>
    </w:pPr>
    <w:rPr>
      <w:rFonts w:ascii="Calibri" w:eastAsia="Calibri" w:hAnsi="Calibri" w:cs="Times New Roman"/>
      <w:lang w:val="en-GB"/>
    </w:rPr>
  </w:style>
  <w:style w:type="character" w:styleId="Hyperlink">
    <w:name w:val="Hyperlink"/>
    <w:basedOn w:val="DefaultParagraphFont"/>
    <w:uiPriority w:val="99"/>
    <w:unhideWhenUsed/>
    <w:rsid w:val="00D46B4C"/>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5C5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C5F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6">
    <w:name w:val="List Table 2 Accent 6"/>
    <w:basedOn w:val="TableNormal"/>
    <w:uiPriority w:val="47"/>
    <w:rsid w:val="005C5FA1"/>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2-Accent6">
    <w:name w:val="Grid Table 2 Accent 6"/>
    <w:basedOn w:val="TableNormal"/>
    <w:uiPriority w:val="47"/>
    <w:rsid w:val="005C5FA1"/>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1Light-Accent2">
    <w:name w:val="Grid Table 1 Light Accent 2"/>
    <w:basedOn w:val="TableNormal"/>
    <w:uiPriority w:val="46"/>
    <w:rsid w:val="005C5FA1"/>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9408FC"/>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5">
    <w:name w:val="Grid Table 4 Accent 5"/>
    <w:basedOn w:val="TableNormal"/>
    <w:uiPriority w:val="49"/>
    <w:rsid w:val="003A581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html-x">
    <w:name w:val="html-x"/>
    <w:basedOn w:val="Normal"/>
    <w:rsid w:val="00A753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tml-italic">
    <w:name w:val="html-italic"/>
    <w:basedOn w:val="DefaultParagraphFont"/>
    <w:rsid w:val="00A75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67961">
      <w:bodyDiv w:val="1"/>
      <w:marLeft w:val="0"/>
      <w:marRight w:val="0"/>
      <w:marTop w:val="0"/>
      <w:marBottom w:val="0"/>
      <w:divBdr>
        <w:top w:val="none" w:sz="0" w:space="0" w:color="auto"/>
        <w:left w:val="none" w:sz="0" w:space="0" w:color="auto"/>
        <w:bottom w:val="none" w:sz="0" w:space="0" w:color="auto"/>
        <w:right w:val="none" w:sz="0" w:space="0" w:color="auto"/>
      </w:divBdr>
    </w:div>
    <w:div w:id="378675055">
      <w:bodyDiv w:val="1"/>
      <w:marLeft w:val="0"/>
      <w:marRight w:val="0"/>
      <w:marTop w:val="0"/>
      <w:marBottom w:val="0"/>
      <w:divBdr>
        <w:top w:val="none" w:sz="0" w:space="0" w:color="auto"/>
        <w:left w:val="none" w:sz="0" w:space="0" w:color="auto"/>
        <w:bottom w:val="none" w:sz="0" w:space="0" w:color="auto"/>
        <w:right w:val="none" w:sz="0" w:space="0" w:color="auto"/>
      </w:divBdr>
      <w:divsChild>
        <w:div w:id="1561672450">
          <w:marLeft w:val="0"/>
          <w:marRight w:val="0"/>
          <w:marTop w:val="0"/>
          <w:marBottom w:val="0"/>
          <w:divBdr>
            <w:top w:val="none" w:sz="0" w:space="0" w:color="auto"/>
            <w:left w:val="none" w:sz="0" w:space="0" w:color="auto"/>
            <w:bottom w:val="none" w:sz="0" w:space="0" w:color="auto"/>
            <w:right w:val="none" w:sz="0" w:space="0" w:color="auto"/>
          </w:divBdr>
        </w:div>
        <w:div w:id="1450851950">
          <w:marLeft w:val="0"/>
          <w:marRight w:val="0"/>
          <w:marTop w:val="0"/>
          <w:marBottom w:val="0"/>
          <w:divBdr>
            <w:top w:val="none" w:sz="0" w:space="0" w:color="auto"/>
            <w:left w:val="none" w:sz="0" w:space="0" w:color="auto"/>
            <w:bottom w:val="none" w:sz="0" w:space="0" w:color="auto"/>
            <w:right w:val="none" w:sz="0" w:space="0" w:color="auto"/>
          </w:divBdr>
        </w:div>
      </w:divsChild>
    </w:div>
    <w:div w:id="552959741">
      <w:bodyDiv w:val="1"/>
      <w:marLeft w:val="0"/>
      <w:marRight w:val="0"/>
      <w:marTop w:val="0"/>
      <w:marBottom w:val="0"/>
      <w:divBdr>
        <w:top w:val="none" w:sz="0" w:space="0" w:color="auto"/>
        <w:left w:val="none" w:sz="0" w:space="0" w:color="auto"/>
        <w:bottom w:val="none" w:sz="0" w:space="0" w:color="auto"/>
        <w:right w:val="none" w:sz="0" w:space="0" w:color="auto"/>
      </w:divBdr>
      <w:divsChild>
        <w:div w:id="288515723">
          <w:marLeft w:val="0"/>
          <w:marRight w:val="0"/>
          <w:marTop w:val="0"/>
          <w:marBottom w:val="0"/>
          <w:divBdr>
            <w:top w:val="none" w:sz="0" w:space="0" w:color="auto"/>
            <w:left w:val="none" w:sz="0" w:space="0" w:color="auto"/>
            <w:bottom w:val="none" w:sz="0" w:space="0" w:color="auto"/>
            <w:right w:val="none" w:sz="0" w:space="0" w:color="auto"/>
          </w:divBdr>
        </w:div>
        <w:div w:id="2038113153">
          <w:marLeft w:val="0"/>
          <w:marRight w:val="0"/>
          <w:marTop w:val="0"/>
          <w:marBottom w:val="0"/>
          <w:divBdr>
            <w:top w:val="none" w:sz="0" w:space="0" w:color="auto"/>
            <w:left w:val="none" w:sz="0" w:space="0" w:color="auto"/>
            <w:bottom w:val="none" w:sz="0" w:space="0" w:color="auto"/>
            <w:right w:val="none" w:sz="0" w:space="0" w:color="auto"/>
          </w:divBdr>
        </w:div>
      </w:divsChild>
    </w:div>
    <w:div w:id="811217335">
      <w:bodyDiv w:val="1"/>
      <w:marLeft w:val="0"/>
      <w:marRight w:val="0"/>
      <w:marTop w:val="0"/>
      <w:marBottom w:val="0"/>
      <w:divBdr>
        <w:top w:val="none" w:sz="0" w:space="0" w:color="auto"/>
        <w:left w:val="none" w:sz="0" w:space="0" w:color="auto"/>
        <w:bottom w:val="none" w:sz="0" w:space="0" w:color="auto"/>
        <w:right w:val="none" w:sz="0" w:space="0" w:color="auto"/>
      </w:divBdr>
      <w:divsChild>
        <w:div w:id="2051883183">
          <w:marLeft w:val="0"/>
          <w:marRight w:val="0"/>
          <w:marTop w:val="0"/>
          <w:marBottom w:val="0"/>
          <w:divBdr>
            <w:top w:val="none" w:sz="0" w:space="0" w:color="auto"/>
            <w:left w:val="none" w:sz="0" w:space="0" w:color="auto"/>
            <w:bottom w:val="none" w:sz="0" w:space="0" w:color="auto"/>
            <w:right w:val="none" w:sz="0" w:space="0" w:color="auto"/>
          </w:divBdr>
        </w:div>
        <w:div w:id="106198062">
          <w:marLeft w:val="0"/>
          <w:marRight w:val="0"/>
          <w:marTop w:val="0"/>
          <w:marBottom w:val="0"/>
          <w:divBdr>
            <w:top w:val="none" w:sz="0" w:space="0" w:color="auto"/>
            <w:left w:val="none" w:sz="0" w:space="0" w:color="auto"/>
            <w:bottom w:val="none" w:sz="0" w:space="0" w:color="auto"/>
            <w:right w:val="none" w:sz="0" w:space="0" w:color="auto"/>
          </w:divBdr>
        </w:div>
      </w:divsChild>
    </w:div>
    <w:div w:id="1780753452">
      <w:bodyDiv w:val="1"/>
      <w:marLeft w:val="0"/>
      <w:marRight w:val="0"/>
      <w:marTop w:val="0"/>
      <w:marBottom w:val="0"/>
      <w:divBdr>
        <w:top w:val="none" w:sz="0" w:space="0" w:color="auto"/>
        <w:left w:val="none" w:sz="0" w:space="0" w:color="auto"/>
        <w:bottom w:val="none" w:sz="0" w:space="0" w:color="auto"/>
        <w:right w:val="none" w:sz="0" w:space="0" w:color="auto"/>
      </w:divBdr>
      <w:divsChild>
        <w:div w:id="184639995">
          <w:marLeft w:val="0"/>
          <w:marRight w:val="0"/>
          <w:marTop w:val="0"/>
          <w:marBottom w:val="0"/>
          <w:divBdr>
            <w:top w:val="none" w:sz="0" w:space="0" w:color="auto"/>
            <w:left w:val="none" w:sz="0" w:space="0" w:color="auto"/>
            <w:bottom w:val="none" w:sz="0" w:space="0" w:color="auto"/>
            <w:right w:val="none" w:sz="0" w:space="0" w:color="auto"/>
          </w:divBdr>
        </w:div>
        <w:div w:id="188764168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scholar.google.com/scholar_lookup?title=The+Value+of+Analytics+in+Healthcare&amp;author=Cortada,+J.W.&amp;author=Gordon,+D.&amp;author=Lenihan,+B.&amp;publication_year=2012" TargetMode="External"/><Relationship Id="rId5" Type="http://schemas.openxmlformats.org/officeDocument/2006/relationships/webSettings" Target="webSettings.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8y5/chFi8nbfbWmVIaDE1sesFeA==">AMUW2mX7vgWJuwhZjeDjHT59FP98XAlQLmIbbSZOuDW8f42CEqZK8EKeYAxhkl38vf7TVZQODxT+9WHRQCsTzv0HAIPBxwtWKvAu0fyBdT53Hi3cFGbohqXLACCIj2w6yWPhsjeHA3n3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12</Pages>
  <Words>1325</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NAVIN KUMAR PURBEY</cp:lastModifiedBy>
  <cp:revision>5</cp:revision>
  <dcterms:created xsi:type="dcterms:W3CDTF">2025-05-10T04:08:00Z</dcterms:created>
  <dcterms:modified xsi:type="dcterms:W3CDTF">2025-05-10T04:28:00Z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272b08fdea13192b6257bd3db468273d533441dbddfa4a9589aecb8e95ef5629</vt:lpwstr>
  </property>
</Properties>
</file>