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25" w:rsidRDefault="006B74B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44625" w:rsidRDefault="00844625">
      <w:pPr>
        <w:pStyle w:val="Title"/>
        <w:keepNext w:val="0"/>
        <w:keepLines w:val="0"/>
        <w:spacing w:after="0"/>
        <w:ind w:left="720"/>
        <w:contextualSpacing w:val="0"/>
        <w:jc w:val="right"/>
        <w:rPr>
          <w:color w:val="B7B7B7"/>
          <w:sz w:val="48"/>
          <w:szCs w:val="48"/>
        </w:rPr>
      </w:pPr>
      <w:bookmarkStart w:id="1" w:name="_26sbew8fa0gp" w:colFirst="0" w:colLast="0"/>
      <w:bookmarkEnd w:id="1"/>
    </w:p>
    <w:p w:rsidR="00844625" w:rsidRDefault="00844625">
      <w:pPr>
        <w:pStyle w:val="Title"/>
        <w:contextualSpacing w:val="0"/>
        <w:jc w:val="right"/>
        <w:rPr>
          <w:sz w:val="48"/>
          <w:szCs w:val="48"/>
        </w:rPr>
      </w:pPr>
      <w:bookmarkStart w:id="2" w:name="_1v0rwb789wl3" w:colFirst="0" w:colLast="0"/>
      <w:bookmarkEnd w:id="2"/>
    </w:p>
    <w:p w:rsidR="00844625" w:rsidRDefault="00844625">
      <w:pPr>
        <w:pStyle w:val="Title"/>
        <w:contextualSpacing w:val="0"/>
        <w:rPr>
          <w:sz w:val="48"/>
          <w:szCs w:val="48"/>
        </w:rPr>
      </w:pPr>
      <w:bookmarkStart w:id="3" w:name="_2468oyeg0eef" w:colFirst="0" w:colLast="0"/>
      <w:bookmarkEnd w:id="3"/>
    </w:p>
    <w:p w:rsidR="00844625" w:rsidRDefault="00844625"/>
    <w:p w:rsidR="00844625" w:rsidRDefault="00844625"/>
    <w:p w:rsidR="00844625" w:rsidRDefault="006B74B3">
      <w:pPr>
        <w:pStyle w:val="Title"/>
        <w:contextualSpacing w:val="0"/>
        <w:jc w:val="right"/>
      </w:pPr>
      <w:bookmarkStart w:id="4" w:name="_ug35toubx59n" w:colFirst="0" w:colLast="0"/>
      <w:bookmarkEnd w:id="4"/>
      <w:r>
        <w:rPr>
          <w:sz w:val="48"/>
          <w:szCs w:val="48"/>
        </w:rPr>
        <w:t>Safety Plan Lane Assistance</w:t>
      </w:r>
    </w:p>
    <w:p w:rsidR="00844625" w:rsidRPr="00B3579E" w:rsidRDefault="006B74B3">
      <w:pPr>
        <w:jc w:val="right"/>
        <w:rPr>
          <w:b/>
          <w:color w:val="999999"/>
        </w:rPr>
      </w:pPr>
      <w:r>
        <w:rPr>
          <w:b/>
        </w:rPr>
        <w:t xml:space="preserve">Document Version: </w:t>
      </w:r>
      <w:r w:rsidR="00E53EFD">
        <w:rPr>
          <w:b/>
          <w:color w:val="999999"/>
        </w:rPr>
        <w:t>1.1</w:t>
      </w:r>
    </w:p>
    <w:p w:rsidR="00844625" w:rsidRDefault="006B74B3">
      <w:pPr>
        <w:jc w:val="right"/>
        <w:rPr>
          <w:b/>
          <w:color w:val="999999"/>
        </w:rPr>
      </w:pPr>
      <w:r>
        <w:rPr>
          <w:b/>
          <w:color w:val="999999"/>
        </w:rPr>
        <w:t>Ver</w:t>
      </w:r>
      <w:r w:rsidR="00E53EFD">
        <w:rPr>
          <w:b/>
          <w:color w:val="999999"/>
        </w:rPr>
        <w:t>sion 1.1, Released on 2018-05-22</w:t>
      </w:r>
    </w:p>
    <w:p w:rsidR="00844625" w:rsidRDefault="00844625"/>
    <w:p w:rsidR="00844625" w:rsidRDefault="006B74B3">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44625" w:rsidRDefault="00844625"/>
    <w:p w:rsidR="00844625" w:rsidRDefault="00844625"/>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6B74B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44625">
        <w:trPr>
          <w:cnfStyle w:val="100000000000" w:firstRow="1" w:lastRow="0" w:firstColumn="0" w:lastColumn="0" w:oddVBand="0" w:evenVBand="0" w:oddHBand="0" w:evenHBand="0" w:firstRowFirstColumn="0" w:firstRowLastColumn="0" w:lastRowFirstColumn="0" w:lastRowLastColumn="0"/>
        </w:trPr>
        <w:tc>
          <w:tcPr>
            <w:tcW w:w="147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44625">
        <w:tc>
          <w:tcPr>
            <w:tcW w:w="1470"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2018-05-18</w:t>
            </w:r>
          </w:p>
        </w:tc>
        <w:tc>
          <w:tcPr>
            <w:tcW w:w="1275"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44625" w:rsidRDefault="00E35E9D">
            <w:pPr>
              <w:widowControl w:val="0"/>
              <w:contextualSpacing w:val="0"/>
              <w:rPr>
                <w:rFonts w:ascii="Calibri" w:eastAsia="Calibri" w:hAnsi="Calibri" w:cs="Calibri"/>
                <w:sz w:val="22"/>
                <w:szCs w:val="22"/>
              </w:rPr>
            </w:pPr>
            <w:r w:rsidRPr="00E35E9D">
              <w:rPr>
                <w:rFonts w:ascii="Calibri" w:eastAsia="Calibri" w:hAnsi="Calibri" w:cs="Calibri"/>
              </w:rPr>
              <w:t>Navin Rawther</w:t>
            </w:r>
          </w:p>
        </w:tc>
        <w:tc>
          <w:tcPr>
            <w:tcW w:w="4785" w:type="dxa"/>
          </w:tcPr>
          <w:p w:rsidR="00844625" w:rsidRDefault="002C090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44625">
        <w:tc>
          <w:tcPr>
            <w:tcW w:w="1470"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2018-05-22</w:t>
            </w:r>
          </w:p>
        </w:tc>
        <w:tc>
          <w:tcPr>
            <w:tcW w:w="127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844625" w:rsidRDefault="00594DA6">
            <w:pPr>
              <w:widowControl w:val="0"/>
              <w:contextualSpacing w:val="0"/>
              <w:rPr>
                <w:rFonts w:ascii="Calibri" w:eastAsia="Calibri" w:hAnsi="Calibri" w:cs="Calibri"/>
                <w:sz w:val="22"/>
                <w:szCs w:val="22"/>
              </w:rPr>
            </w:pPr>
            <w:r w:rsidRPr="00594DA6">
              <w:rPr>
                <w:rFonts w:ascii="Calibri" w:eastAsia="Calibri" w:hAnsi="Calibri" w:cs="Calibri"/>
              </w:rPr>
              <w:t>Navin Rawther</w:t>
            </w:r>
          </w:p>
        </w:tc>
        <w:tc>
          <w:tcPr>
            <w:tcW w:w="478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Updated DIA</w:t>
            </w: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bl>
    <w:p w:rsidR="00844625" w:rsidRDefault="006B74B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44625" w:rsidRDefault="00844625">
      <w:pPr>
        <w:rPr>
          <w:b/>
          <w:color w:val="B7B7B7"/>
        </w:rPr>
      </w:pPr>
    </w:p>
    <w:sdt>
      <w:sdtPr>
        <w:id w:val="569623497"/>
        <w:docPartObj>
          <w:docPartGallery w:val="Table of Contents"/>
          <w:docPartUnique/>
        </w:docPartObj>
      </w:sdtPr>
      <w:sdtEndPr/>
      <w:sdtContent>
        <w:p w:rsidR="00844625" w:rsidRDefault="006B74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44625" w:rsidRDefault="000A36E0">
          <w:pPr>
            <w:spacing w:before="200" w:line="240" w:lineRule="auto"/>
            <w:rPr>
              <w:color w:val="1155CC"/>
              <w:u w:val="single"/>
            </w:rPr>
          </w:pPr>
          <w:hyperlink w:anchor="_ktt3lgighckp">
            <w:r w:rsidR="006B74B3">
              <w:rPr>
                <w:color w:val="1155CC"/>
                <w:u w:val="single"/>
              </w:rPr>
              <w:t>Table of Contents</w:t>
            </w:r>
          </w:hyperlink>
        </w:p>
        <w:p w:rsidR="00844625" w:rsidRDefault="000A36E0">
          <w:pPr>
            <w:spacing w:before="200" w:line="240" w:lineRule="auto"/>
            <w:rPr>
              <w:color w:val="1155CC"/>
              <w:u w:val="single"/>
            </w:rPr>
          </w:pPr>
          <w:hyperlink w:anchor="_zakt536q9xt3">
            <w:r w:rsidR="006B74B3">
              <w:rPr>
                <w:color w:val="1155CC"/>
                <w:u w:val="single"/>
              </w:rPr>
              <w:t>Introduction</w:t>
            </w:r>
          </w:hyperlink>
        </w:p>
        <w:p w:rsidR="00844625" w:rsidRDefault="000A36E0">
          <w:pPr>
            <w:spacing w:before="60" w:line="240" w:lineRule="auto"/>
            <w:ind w:left="360"/>
            <w:rPr>
              <w:color w:val="1155CC"/>
              <w:u w:val="single"/>
            </w:rPr>
          </w:pPr>
          <w:hyperlink w:anchor="_52ybytyytfvs">
            <w:r w:rsidR="006B74B3">
              <w:rPr>
                <w:color w:val="1155CC"/>
                <w:u w:val="single"/>
              </w:rPr>
              <w:t>Purpose of the Safety Plan</w:t>
            </w:r>
          </w:hyperlink>
        </w:p>
        <w:p w:rsidR="00844625" w:rsidRDefault="000A36E0">
          <w:pPr>
            <w:spacing w:before="60" w:line="240" w:lineRule="auto"/>
            <w:ind w:left="360"/>
            <w:rPr>
              <w:color w:val="1155CC"/>
              <w:u w:val="single"/>
            </w:rPr>
          </w:pPr>
          <w:hyperlink w:anchor="_sh22j99mm02k">
            <w:r w:rsidR="006B74B3">
              <w:rPr>
                <w:color w:val="1155CC"/>
                <w:u w:val="single"/>
              </w:rPr>
              <w:t>Scope of the Project</w:t>
            </w:r>
          </w:hyperlink>
        </w:p>
        <w:p w:rsidR="00844625" w:rsidRDefault="000A36E0">
          <w:pPr>
            <w:spacing w:before="60" w:line="240" w:lineRule="auto"/>
            <w:ind w:left="360"/>
            <w:rPr>
              <w:color w:val="1155CC"/>
              <w:u w:val="single"/>
            </w:rPr>
          </w:pPr>
          <w:hyperlink w:anchor="_fzzlhwsfq6ys">
            <w:r w:rsidR="006B74B3">
              <w:rPr>
                <w:color w:val="1155CC"/>
                <w:u w:val="single"/>
              </w:rPr>
              <w:t>Deliverables of the Project</w:t>
            </w:r>
          </w:hyperlink>
        </w:p>
        <w:p w:rsidR="00844625" w:rsidRDefault="000A36E0">
          <w:pPr>
            <w:spacing w:before="200" w:line="240" w:lineRule="auto"/>
            <w:rPr>
              <w:color w:val="1155CC"/>
              <w:u w:val="single"/>
            </w:rPr>
          </w:pPr>
          <w:hyperlink w:anchor="_t6m96u2v69wo">
            <w:r w:rsidR="006B74B3">
              <w:rPr>
                <w:color w:val="1155CC"/>
                <w:u w:val="single"/>
              </w:rPr>
              <w:t>Item Definition</w:t>
            </w:r>
          </w:hyperlink>
        </w:p>
        <w:p w:rsidR="00844625" w:rsidRDefault="000A36E0">
          <w:pPr>
            <w:spacing w:before="200" w:line="240" w:lineRule="auto"/>
            <w:rPr>
              <w:color w:val="1155CC"/>
              <w:u w:val="single"/>
            </w:rPr>
          </w:pPr>
          <w:hyperlink w:anchor="_km1cu1hyl182">
            <w:r w:rsidR="006B74B3">
              <w:rPr>
                <w:color w:val="1155CC"/>
                <w:u w:val="single"/>
              </w:rPr>
              <w:t>Goals and Measures</w:t>
            </w:r>
          </w:hyperlink>
        </w:p>
        <w:p w:rsidR="00844625" w:rsidRDefault="000A36E0">
          <w:pPr>
            <w:spacing w:before="60" w:line="240" w:lineRule="auto"/>
            <w:ind w:left="360"/>
            <w:rPr>
              <w:color w:val="1155CC"/>
              <w:u w:val="single"/>
            </w:rPr>
          </w:pPr>
          <w:hyperlink w:anchor="_ww7fqc274i9y">
            <w:r w:rsidR="006B74B3">
              <w:rPr>
                <w:color w:val="1155CC"/>
                <w:u w:val="single"/>
              </w:rPr>
              <w:t>Goals</w:t>
            </w:r>
          </w:hyperlink>
        </w:p>
        <w:p w:rsidR="00844625" w:rsidRDefault="000A36E0">
          <w:pPr>
            <w:spacing w:before="60" w:line="240" w:lineRule="auto"/>
            <w:ind w:left="360"/>
            <w:rPr>
              <w:color w:val="1155CC"/>
              <w:u w:val="single"/>
            </w:rPr>
          </w:pPr>
          <w:hyperlink w:anchor="_v2rbrzjrkt9b">
            <w:r w:rsidR="006B74B3">
              <w:rPr>
                <w:color w:val="1155CC"/>
                <w:u w:val="single"/>
              </w:rPr>
              <w:t>Measures</w:t>
            </w:r>
          </w:hyperlink>
        </w:p>
        <w:p w:rsidR="00844625" w:rsidRDefault="000A36E0">
          <w:pPr>
            <w:spacing w:before="200" w:line="240" w:lineRule="auto"/>
            <w:rPr>
              <w:color w:val="1155CC"/>
              <w:u w:val="single"/>
            </w:rPr>
          </w:pPr>
          <w:hyperlink w:anchor="_b23s6orj91gm">
            <w:r w:rsidR="006B74B3">
              <w:rPr>
                <w:color w:val="1155CC"/>
                <w:u w:val="single"/>
              </w:rPr>
              <w:t>Safety Culture</w:t>
            </w:r>
          </w:hyperlink>
        </w:p>
        <w:p w:rsidR="00844625" w:rsidRDefault="000A36E0">
          <w:pPr>
            <w:spacing w:before="200" w:line="240" w:lineRule="auto"/>
            <w:rPr>
              <w:color w:val="1155CC"/>
              <w:u w:val="single"/>
            </w:rPr>
          </w:pPr>
          <w:hyperlink w:anchor="_pqn9poe0nvtc">
            <w:r w:rsidR="006B74B3">
              <w:rPr>
                <w:color w:val="1155CC"/>
                <w:u w:val="single"/>
              </w:rPr>
              <w:t>Safety Lifecycle Tailoring</w:t>
            </w:r>
          </w:hyperlink>
        </w:p>
        <w:p w:rsidR="00844625" w:rsidRDefault="000A36E0">
          <w:pPr>
            <w:spacing w:before="200" w:line="240" w:lineRule="auto"/>
            <w:rPr>
              <w:color w:val="1155CC"/>
              <w:u w:val="single"/>
            </w:rPr>
          </w:pPr>
          <w:hyperlink w:anchor="_xlicd1ijavb7">
            <w:r w:rsidR="006B74B3">
              <w:rPr>
                <w:color w:val="1155CC"/>
                <w:u w:val="single"/>
              </w:rPr>
              <w:t>Roles</w:t>
            </w:r>
          </w:hyperlink>
        </w:p>
        <w:p w:rsidR="00844625" w:rsidRDefault="000A36E0">
          <w:pPr>
            <w:spacing w:before="200" w:line="240" w:lineRule="auto"/>
            <w:rPr>
              <w:color w:val="1155CC"/>
              <w:u w:val="single"/>
            </w:rPr>
          </w:pPr>
          <w:hyperlink w:anchor="_swj0emygbhrm">
            <w:r w:rsidR="006B74B3">
              <w:rPr>
                <w:color w:val="1155CC"/>
                <w:u w:val="single"/>
              </w:rPr>
              <w:t>Development Interface Agreement</w:t>
            </w:r>
          </w:hyperlink>
        </w:p>
        <w:p w:rsidR="00844625" w:rsidRDefault="000A36E0">
          <w:pPr>
            <w:spacing w:before="200" w:after="80" w:line="240" w:lineRule="auto"/>
            <w:rPr>
              <w:color w:val="1155CC"/>
              <w:u w:val="single"/>
            </w:rPr>
          </w:pPr>
          <w:hyperlink w:anchor="_lllavvxrxrdy">
            <w:r w:rsidR="006B74B3">
              <w:rPr>
                <w:color w:val="1155CC"/>
                <w:u w:val="single"/>
              </w:rPr>
              <w:t>Confirmation Measures</w:t>
            </w:r>
          </w:hyperlink>
          <w:r w:rsidR="006B74B3">
            <w:fldChar w:fldCharType="end"/>
          </w:r>
        </w:p>
      </w:sdtContent>
    </w:sdt>
    <w:p w:rsidR="00844625" w:rsidRDefault="00844625">
      <w:pPr>
        <w:rPr>
          <w:b/>
          <w:color w:val="B7B7B7"/>
        </w:rPr>
      </w:pPr>
    </w:p>
    <w:p w:rsidR="00844625" w:rsidRDefault="00844625">
      <w:pPr>
        <w:rPr>
          <w:b/>
          <w:color w:val="B7B7B7"/>
        </w:rPr>
      </w:pPr>
    </w:p>
    <w:p w:rsidR="00844625" w:rsidRDefault="006B74B3">
      <w:pPr>
        <w:rPr>
          <w:b/>
          <w:color w:val="B7B7B7"/>
        </w:rPr>
      </w:pPr>
      <w:r>
        <w:br w:type="page"/>
      </w:r>
    </w:p>
    <w:p w:rsidR="00844625" w:rsidRDefault="00844625">
      <w:pPr>
        <w:rPr>
          <w:b/>
          <w:color w:val="B7B7B7"/>
        </w:rPr>
      </w:pPr>
    </w:p>
    <w:p w:rsidR="00844625" w:rsidRDefault="006B74B3">
      <w:pPr>
        <w:pStyle w:val="Heading1"/>
        <w:widowControl w:val="0"/>
        <w:spacing w:before="480" w:after="180" w:line="240" w:lineRule="auto"/>
        <w:contextualSpacing w:val="0"/>
      </w:pPr>
      <w:bookmarkStart w:id="9" w:name="_zakt536q9xt3" w:colFirst="0" w:colLast="0"/>
      <w:bookmarkEnd w:id="9"/>
      <w:r>
        <w:t>Introduction</w:t>
      </w:r>
    </w:p>
    <w:p w:rsidR="00844625" w:rsidRDefault="00844625"/>
    <w:p w:rsidR="00844625" w:rsidRDefault="006B74B3">
      <w:pPr>
        <w:pStyle w:val="Heading2"/>
        <w:contextualSpacing w:val="0"/>
      </w:pPr>
      <w:bookmarkStart w:id="10" w:name="_52ybytyytfvs" w:colFirst="0" w:colLast="0"/>
      <w:bookmarkEnd w:id="10"/>
      <w:r>
        <w:t>Purpose of the Safety Plan</w:t>
      </w:r>
    </w:p>
    <w:p w:rsidR="00844625" w:rsidRDefault="00592F97">
      <w:r>
        <w:t xml:space="preserve">The Safety Plan defines the steps that are to be taken to achieve functional safety. </w:t>
      </w:r>
      <w:r w:rsidR="0068263F">
        <w:t>It defines the goals and measures and roles and responsibilities to ensure that important safety design steps are not missed.</w:t>
      </w:r>
    </w:p>
    <w:p w:rsidR="00844625" w:rsidRDefault="006B74B3" w:rsidP="00153D5D">
      <w:pPr>
        <w:pStyle w:val="Heading2"/>
        <w:contextualSpacing w:val="0"/>
        <w:rPr>
          <w:b/>
          <w:color w:val="B7B7B7"/>
        </w:rPr>
      </w:pPr>
      <w:bookmarkStart w:id="11" w:name="_sh22j99mm02k" w:colFirst="0" w:colLast="0"/>
      <w:bookmarkEnd w:id="11"/>
      <w:r>
        <w:t>Scope of the Project</w:t>
      </w:r>
    </w:p>
    <w:p w:rsidR="00844625" w:rsidRDefault="00844625"/>
    <w:p w:rsidR="00844625" w:rsidRDefault="006B74B3">
      <w:r>
        <w:t>For the lane assistance project, the following safety lifecycle phases are in scope:</w:t>
      </w:r>
    </w:p>
    <w:p w:rsidR="00844625" w:rsidRDefault="00844625">
      <w:pPr>
        <w:ind w:firstLine="720"/>
      </w:pPr>
    </w:p>
    <w:p w:rsidR="00844625" w:rsidRDefault="006B74B3">
      <w:pPr>
        <w:ind w:firstLine="720"/>
      </w:pPr>
      <w:r>
        <w:t>Concept phase</w:t>
      </w:r>
    </w:p>
    <w:p w:rsidR="00844625" w:rsidRDefault="006B74B3">
      <w:pPr>
        <w:ind w:firstLine="720"/>
      </w:pPr>
      <w:r>
        <w:t>Product Development at the System Level</w:t>
      </w:r>
    </w:p>
    <w:p w:rsidR="00844625" w:rsidRDefault="006B74B3">
      <w:pPr>
        <w:ind w:firstLine="720"/>
      </w:pPr>
      <w:r>
        <w:t>Product Development at the Software Level</w:t>
      </w:r>
    </w:p>
    <w:p w:rsidR="00844625" w:rsidRDefault="00844625"/>
    <w:p w:rsidR="00844625" w:rsidRDefault="006B74B3">
      <w:r>
        <w:t>The following phases are out of scope:</w:t>
      </w:r>
    </w:p>
    <w:p w:rsidR="00844625" w:rsidRDefault="00844625"/>
    <w:p w:rsidR="00844625" w:rsidRDefault="006B74B3">
      <w:pPr>
        <w:ind w:firstLine="720"/>
      </w:pPr>
      <w:r>
        <w:t>Product Development at the Hardware Level</w:t>
      </w:r>
    </w:p>
    <w:p w:rsidR="00844625" w:rsidRDefault="006B74B3">
      <w:pPr>
        <w:ind w:firstLine="720"/>
      </w:pPr>
      <w:r>
        <w:t>Production and Operation</w:t>
      </w:r>
    </w:p>
    <w:p w:rsidR="00844625" w:rsidRDefault="00844625"/>
    <w:p w:rsidR="00844625" w:rsidRDefault="006B74B3" w:rsidP="00A07BE9">
      <w:pPr>
        <w:pStyle w:val="Heading2"/>
        <w:contextualSpacing w:val="0"/>
        <w:rPr>
          <w:b/>
          <w:color w:val="B7B7B7"/>
        </w:rPr>
      </w:pPr>
      <w:bookmarkStart w:id="12" w:name="_fzzlhwsfq6ys" w:colFirst="0" w:colLast="0"/>
      <w:bookmarkEnd w:id="12"/>
      <w:r>
        <w:t>Deliverables of the Project</w:t>
      </w:r>
    </w:p>
    <w:p w:rsidR="00844625" w:rsidRDefault="00844625"/>
    <w:p w:rsidR="00844625" w:rsidRDefault="006B74B3">
      <w:r>
        <w:t>The deliverables of the project are:</w:t>
      </w:r>
    </w:p>
    <w:p w:rsidR="00844625" w:rsidRDefault="00844625"/>
    <w:p w:rsidR="00844625" w:rsidRDefault="006B74B3">
      <w:r>
        <w:tab/>
        <w:t>Safety Plan</w:t>
      </w:r>
    </w:p>
    <w:p w:rsidR="00844625" w:rsidRDefault="006B74B3">
      <w:r>
        <w:tab/>
        <w:t>Hazard Analysis and Risk Assessment</w:t>
      </w:r>
    </w:p>
    <w:p w:rsidR="00844625" w:rsidRDefault="006B74B3">
      <w:r>
        <w:tab/>
        <w:t>Functional Safety Concept</w:t>
      </w:r>
    </w:p>
    <w:p w:rsidR="00844625" w:rsidRDefault="006B74B3">
      <w:r>
        <w:tab/>
        <w:t>Technical Safety Concept</w:t>
      </w:r>
    </w:p>
    <w:p w:rsidR="00844625" w:rsidRDefault="006B74B3">
      <w:r>
        <w:tab/>
        <w:t>Software Safety Requirements and Architecture</w:t>
      </w:r>
    </w:p>
    <w:p w:rsidR="00844625" w:rsidRDefault="00844625"/>
    <w:p w:rsidR="00844625" w:rsidRDefault="00844625"/>
    <w:p w:rsidR="00844625" w:rsidRDefault="006B74B3">
      <w:pPr>
        <w:pStyle w:val="Heading1"/>
        <w:contextualSpacing w:val="0"/>
      </w:pPr>
      <w:bookmarkStart w:id="13" w:name="_t6m96u2v69wo" w:colFirst="0" w:colLast="0"/>
      <w:bookmarkEnd w:id="13"/>
      <w:r>
        <w:lastRenderedPageBreak/>
        <w:t>Item Definition</w:t>
      </w:r>
    </w:p>
    <w:p w:rsidR="00844625" w:rsidRDefault="00844625"/>
    <w:p w:rsidR="00365141" w:rsidRDefault="00306652">
      <w:r>
        <w:t>The item under consideration for this safety plan is the lane assistance system. This system makes sure that the vehicle stays in the current lane</w:t>
      </w:r>
      <w:r w:rsidR="00365141">
        <w:t xml:space="preserve"> unless the driver has turned the indicator lanes on.</w:t>
      </w:r>
    </w:p>
    <w:p w:rsidR="00365141" w:rsidRDefault="00365141"/>
    <w:p w:rsidR="00365141" w:rsidRDefault="00365141">
      <w:r>
        <w:t>The Lane Assistance system has two functions:</w:t>
      </w:r>
    </w:p>
    <w:p w:rsidR="00365141" w:rsidRDefault="00365141" w:rsidP="00365141">
      <w:pPr>
        <w:pStyle w:val="ListParagraph"/>
        <w:numPr>
          <w:ilvl w:val="0"/>
          <w:numId w:val="8"/>
        </w:numPr>
      </w:pPr>
      <w:r>
        <w:t>Lane Departure Warning</w:t>
      </w:r>
      <w:r w:rsidR="005C629D">
        <w:t xml:space="preserve"> – will vibrate the steering wheel when the car drifts towards the edge of the lane</w:t>
      </w:r>
    </w:p>
    <w:p w:rsidR="00365141" w:rsidRDefault="005C629D" w:rsidP="00365141">
      <w:pPr>
        <w:pStyle w:val="ListParagraph"/>
        <w:numPr>
          <w:ilvl w:val="0"/>
          <w:numId w:val="8"/>
        </w:numPr>
      </w:pPr>
      <w:r>
        <w:t>Lan</w:t>
      </w:r>
      <w:r w:rsidR="00365141">
        <w:t>e keeping assistance</w:t>
      </w:r>
      <w:r>
        <w:t xml:space="preserve"> – will move the steering wheel so that the wheels turn towards the center of the lane when car drifts away from the center of the lane.</w:t>
      </w:r>
    </w:p>
    <w:p w:rsidR="00365141" w:rsidRDefault="00365141" w:rsidP="00365141"/>
    <w:p w:rsidR="00365141" w:rsidRDefault="006D3CBA" w:rsidP="00365141">
      <w:r>
        <w:t xml:space="preserve">The camera subsystem, the car display subsystem and the steering subsystem are responsible for each of these functions. The camera subsystem identifies the lane lines and warns when the </w:t>
      </w:r>
      <w:r w:rsidR="000C1518">
        <w:t>car drifts away from the center of the lane. The car display subsystem shows the warning when this happens. The steering subsystem provides haptic feedback and turns such that the wheels turn towards the center of the lane when this happens.</w:t>
      </w:r>
    </w:p>
    <w:p w:rsidR="00825309" w:rsidRDefault="00825309" w:rsidP="00365141"/>
    <w:p w:rsidR="00825309" w:rsidRDefault="00825309" w:rsidP="00365141">
      <w:r>
        <w:rPr>
          <w:noProof/>
          <w:lang w:val="en-US"/>
        </w:rPr>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5309" w:rsidRDefault="00825309" w:rsidP="00365141"/>
    <w:p w:rsidR="00825309" w:rsidRDefault="00423178" w:rsidP="00365141">
      <w:r>
        <w:t>The above image shows the lane assistance item and its systems and subsystems. The main system of the item contains the camera subsystem and the steering subsystem with a display subsystem outside of the system. The steering wheel actually lies outside the item.</w:t>
      </w:r>
    </w:p>
    <w:p w:rsidR="00844625" w:rsidRDefault="006B74B3">
      <w:pPr>
        <w:pStyle w:val="Heading1"/>
        <w:contextualSpacing w:val="0"/>
      </w:pPr>
      <w:bookmarkStart w:id="14" w:name="_km1cu1hyl182" w:colFirst="0" w:colLast="0"/>
      <w:bookmarkEnd w:id="14"/>
      <w:r>
        <w:lastRenderedPageBreak/>
        <w:t>Goals and Measures</w:t>
      </w:r>
    </w:p>
    <w:p w:rsidR="00844625" w:rsidRDefault="006B74B3">
      <w:pPr>
        <w:pStyle w:val="Heading2"/>
        <w:contextualSpacing w:val="0"/>
      </w:pPr>
      <w:bookmarkStart w:id="15" w:name="_ww7fqc274i9y" w:colFirst="0" w:colLast="0"/>
      <w:bookmarkEnd w:id="15"/>
      <w:r>
        <w:t>Goals</w:t>
      </w:r>
    </w:p>
    <w:p w:rsidR="00844625" w:rsidRDefault="00451A21" w:rsidP="00451A21">
      <w:r w:rsidRPr="00451A21">
        <w:t>The Goal of this</w:t>
      </w:r>
      <w:r>
        <w:t xml:space="preserve"> Safety Plan is to reduce risks to reasonable levels by identifying hazards that could lead to accidents, evaluating the risks associated with each hazard and using systems engineering to lower risks to acceptable levels.</w:t>
      </w:r>
    </w:p>
    <w:p w:rsidR="00844625" w:rsidRDefault="006B74B3">
      <w:pPr>
        <w:pStyle w:val="Heading2"/>
        <w:contextualSpacing w:val="0"/>
      </w:pPr>
      <w:bookmarkStart w:id="16" w:name="_v2rbrzjrkt9b" w:colFirst="0" w:colLast="0"/>
      <w:bookmarkEnd w:id="16"/>
      <w:r>
        <w:t>Measures</w:t>
      </w:r>
    </w:p>
    <w:p w:rsidR="00844625" w:rsidRDefault="0084462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44625">
        <w:tc>
          <w:tcPr>
            <w:tcW w:w="3750" w:type="dxa"/>
            <w:shd w:val="clear" w:color="auto" w:fill="CCCCCC"/>
            <w:tcMar>
              <w:top w:w="100" w:type="dxa"/>
              <w:left w:w="100" w:type="dxa"/>
              <w:bottom w:w="100" w:type="dxa"/>
              <w:right w:w="100" w:type="dxa"/>
            </w:tcMar>
          </w:tcPr>
          <w:p w:rsidR="00844625" w:rsidRDefault="006B74B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44625" w:rsidRDefault="006B74B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44625" w:rsidRDefault="006B74B3">
            <w:pPr>
              <w:widowControl w:val="0"/>
              <w:spacing w:line="240" w:lineRule="auto"/>
            </w:pPr>
            <w:r>
              <w:t>Timeline</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Follow safety processes</w:t>
            </w:r>
          </w:p>
        </w:tc>
        <w:tc>
          <w:tcPr>
            <w:tcW w:w="1710" w:type="dxa"/>
            <w:tcMar>
              <w:top w:w="100" w:type="dxa"/>
              <w:left w:w="100" w:type="dxa"/>
              <w:bottom w:w="100" w:type="dxa"/>
              <w:right w:w="100" w:type="dxa"/>
            </w:tcMar>
          </w:tcPr>
          <w:p w:rsidR="00844625" w:rsidRDefault="004E1F40">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Create and sustain a safety culture</w:t>
            </w:r>
          </w:p>
        </w:tc>
        <w:tc>
          <w:tcPr>
            <w:tcW w:w="1710" w:type="dxa"/>
            <w:tcMar>
              <w:top w:w="100" w:type="dxa"/>
              <w:left w:w="100" w:type="dxa"/>
              <w:bottom w:w="100" w:type="dxa"/>
              <w:right w:w="100" w:type="dxa"/>
            </w:tcMar>
          </w:tcPr>
          <w:p w:rsidR="00844625" w:rsidRDefault="009630E7">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44625" w:rsidRDefault="00CF5812">
            <w:pPr>
              <w:widowControl w:val="0"/>
              <w:spacing w:line="240" w:lineRule="auto"/>
            </w:pPr>
            <w:r>
              <w:t>Project Manager</w:t>
            </w:r>
          </w:p>
        </w:tc>
        <w:tc>
          <w:tcPr>
            <w:tcW w:w="3405" w:type="dxa"/>
            <w:tcMar>
              <w:top w:w="100" w:type="dxa"/>
              <w:left w:w="100" w:type="dxa"/>
              <w:bottom w:w="100" w:type="dxa"/>
              <w:right w:w="100" w:type="dxa"/>
            </w:tcMar>
          </w:tcPr>
          <w:p w:rsidR="00844625" w:rsidRDefault="006B74B3">
            <w:pPr>
              <w:widowControl w:val="0"/>
              <w:spacing w:line="240" w:lineRule="auto"/>
            </w:pPr>
            <w:r>
              <w:t>Within 2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Tailor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Perform regular functional safety audits</w:t>
            </w:r>
          </w:p>
        </w:tc>
        <w:tc>
          <w:tcPr>
            <w:tcW w:w="1710" w:type="dxa"/>
            <w:tcMar>
              <w:top w:w="100" w:type="dxa"/>
              <w:left w:w="100" w:type="dxa"/>
              <w:bottom w:w="100" w:type="dxa"/>
              <w:right w:w="100" w:type="dxa"/>
            </w:tcMar>
          </w:tcPr>
          <w:p w:rsidR="00844625" w:rsidRDefault="00414C99">
            <w:pPr>
              <w:widowControl w:val="0"/>
              <w:spacing w:line="240" w:lineRule="auto"/>
            </w:pPr>
            <w:r>
              <w:t>Safety Auditor</w:t>
            </w:r>
          </w:p>
        </w:tc>
        <w:tc>
          <w:tcPr>
            <w:tcW w:w="3405" w:type="dxa"/>
            <w:tcMar>
              <w:top w:w="100" w:type="dxa"/>
              <w:left w:w="100" w:type="dxa"/>
              <w:bottom w:w="100" w:type="dxa"/>
              <w:right w:w="100" w:type="dxa"/>
            </w:tcMar>
          </w:tcPr>
          <w:p w:rsidR="00844625" w:rsidRDefault="006B74B3">
            <w:pPr>
              <w:widowControl w:val="0"/>
              <w:spacing w:line="240" w:lineRule="auto"/>
            </w:pPr>
            <w:r>
              <w:t>Once every 2 months</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44625" w:rsidRDefault="00A8036B">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3 months prior to main assessment</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Perform functional safety assessment</w:t>
            </w:r>
          </w:p>
        </w:tc>
        <w:tc>
          <w:tcPr>
            <w:tcW w:w="1710" w:type="dxa"/>
            <w:tcMar>
              <w:top w:w="100" w:type="dxa"/>
              <w:left w:w="100" w:type="dxa"/>
              <w:bottom w:w="100" w:type="dxa"/>
              <w:right w:w="100" w:type="dxa"/>
            </w:tcMar>
          </w:tcPr>
          <w:p w:rsidR="00844625" w:rsidRDefault="00EB404E">
            <w:pPr>
              <w:widowControl w:val="0"/>
              <w:spacing w:line="240" w:lineRule="auto"/>
            </w:pPr>
            <w:r>
              <w:t>Safety Assessor</w:t>
            </w:r>
          </w:p>
        </w:tc>
        <w:tc>
          <w:tcPr>
            <w:tcW w:w="3405" w:type="dxa"/>
            <w:tcMar>
              <w:top w:w="100" w:type="dxa"/>
              <w:left w:w="100" w:type="dxa"/>
              <w:bottom w:w="100" w:type="dxa"/>
              <w:right w:w="100" w:type="dxa"/>
            </w:tcMar>
          </w:tcPr>
          <w:p w:rsidR="00844625" w:rsidRDefault="006B74B3">
            <w:pPr>
              <w:widowControl w:val="0"/>
              <w:spacing w:line="240" w:lineRule="auto"/>
            </w:pPr>
            <w:r>
              <w:t>Conclusion of functional safety activities</w:t>
            </w:r>
          </w:p>
        </w:tc>
      </w:tr>
    </w:tbl>
    <w:p w:rsidR="00844625" w:rsidRDefault="00844625"/>
    <w:p w:rsidR="00844625" w:rsidRDefault="006B74B3">
      <w:pPr>
        <w:pStyle w:val="Heading1"/>
        <w:contextualSpacing w:val="0"/>
      </w:pPr>
      <w:bookmarkStart w:id="17" w:name="_b23s6orj91gm" w:colFirst="0" w:colLast="0"/>
      <w:bookmarkEnd w:id="17"/>
      <w:r>
        <w:lastRenderedPageBreak/>
        <w:t>Safety Culture</w:t>
      </w:r>
    </w:p>
    <w:p w:rsidR="00844625" w:rsidRDefault="0070391F">
      <w:r w:rsidRPr="0070391F">
        <w:t>Safety is the highest priority for our company among other constrain</w:t>
      </w:r>
      <w:r>
        <w:t xml:space="preserve">ts such as cost and productivity. </w:t>
      </w:r>
      <w:r w:rsidR="00E00785">
        <w:t>We have incorporated the following to ensure this:</w:t>
      </w:r>
    </w:p>
    <w:p w:rsidR="0000394F" w:rsidRPr="0000394F" w:rsidRDefault="0000394F" w:rsidP="000039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IN" w:eastAsia="en-IN"/>
        </w:rPr>
      </w:pPr>
    </w:p>
    <w:p w:rsidR="0000394F" w:rsidRDefault="0000394F"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Accountability</w:t>
      </w:r>
      <w:r>
        <w:rPr>
          <w:rFonts w:ascii="inherit" w:eastAsia="Times New Roman" w:hAnsi="inherit" w:cs="Helvetica"/>
          <w:color w:val="4F4F4F"/>
          <w:sz w:val="24"/>
          <w:szCs w:val="24"/>
          <w:lang w:val="en-IN" w:eastAsia="en-IN"/>
        </w:rPr>
        <w:t xml:space="preserve"> </w:t>
      </w:r>
      <w:r>
        <w:t>in processes</w:t>
      </w:r>
      <w:r w:rsidRPr="005C2521">
        <w:t xml:space="preserve"> such that design decisions are traceable back to the people and teams who made the decisions</w:t>
      </w:r>
    </w:p>
    <w:p w:rsidR="00092C9B" w:rsidRPr="005C2521" w:rsidRDefault="00092C9B"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Rewards</w:t>
      </w:r>
      <w:r>
        <w:t xml:space="preserve"> that</w:t>
      </w:r>
      <w:r w:rsidRPr="005C2521">
        <w:t xml:space="preserve"> motivates and supports the achievement of functional safety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Penalties</w:t>
      </w:r>
      <w:r w:rsidR="00896F94">
        <w:rPr>
          <w:b/>
        </w:rPr>
        <w:t xml:space="preserve"> </w:t>
      </w:r>
      <w:r w:rsidR="00F57DC1" w:rsidRPr="00F57DC1">
        <w:t>that</w:t>
      </w:r>
      <w:r w:rsidRPr="005C2521">
        <w:t xml:space="preserve"> penalizes shortcuts that jeopardize safety or quality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Independence</w:t>
      </w:r>
      <w:r w:rsidR="00896F94">
        <w:rPr>
          <w:b/>
        </w:rPr>
        <w:t xml:space="preserve"> </w:t>
      </w:r>
      <w:r w:rsidR="00577B59" w:rsidRPr="00577B59">
        <w:t>between</w:t>
      </w:r>
      <w:r w:rsidR="00577B59">
        <w:rPr>
          <w:b/>
        </w:rPr>
        <w:t xml:space="preserve"> </w:t>
      </w:r>
      <w:r w:rsidRPr="005C2521">
        <w:t xml:space="preserve">teams who design and develop a product </w:t>
      </w:r>
      <w:r w:rsidR="00577B59">
        <w:t>and</w:t>
      </w:r>
      <w:r w:rsidRPr="005C2521">
        <w:t xml:space="preserve"> the teams who audit the work</w:t>
      </w:r>
    </w:p>
    <w:p w:rsidR="00A21B20"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Well</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defined</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processes</w:t>
      </w:r>
      <w:r w:rsidR="00896F94" w:rsidRPr="00A21B20">
        <w:rPr>
          <w:b/>
        </w:rPr>
        <w:t xml:space="preserve"> </w:t>
      </w:r>
      <w:r w:rsidR="00A21B20">
        <w:t>for</w:t>
      </w:r>
      <w:r w:rsidRPr="005C2521">
        <w:t xml:space="preserve"> design and management </w:t>
      </w:r>
    </w:p>
    <w:p w:rsidR="00E00785" w:rsidRPr="00764E94"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Resources</w:t>
      </w:r>
      <w:r w:rsidR="00896F94" w:rsidRPr="00A21B20">
        <w:rPr>
          <w:rFonts w:ascii="inherit" w:eastAsia="Times New Roman" w:hAnsi="inherit" w:cs="Helvetica"/>
          <w:color w:val="4F4F4F"/>
          <w:sz w:val="24"/>
          <w:szCs w:val="24"/>
          <w:lang w:val="en-IN" w:eastAsia="en-IN"/>
        </w:rPr>
        <w:t xml:space="preserve"> </w:t>
      </w:r>
      <w:r w:rsidR="00AC517F">
        <w:t>in p</w:t>
      </w:r>
      <w:r w:rsidRPr="005C2521">
        <w:t xml:space="preserve">rojects </w:t>
      </w:r>
      <w:r w:rsidR="00AC517F">
        <w:t xml:space="preserve">by </w:t>
      </w:r>
      <w:r w:rsidRPr="005C2521">
        <w:t>including people with appropriate skills</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Diversity</w:t>
      </w:r>
      <w:r w:rsidR="00896F94">
        <w:rPr>
          <w:rFonts w:ascii="inherit" w:eastAsia="Times New Roman" w:hAnsi="inherit" w:cs="Helvetica"/>
          <w:color w:val="4F4F4F"/>
          <w:sz w:val="24"/>
          <w:szCs w:val="24"/>
          <w:lang w:val="en-IN" w:eastAsia="en-IN"/>
        </w:rPr>
        <w:t xml:space="preserve"> </w:t>
      </w:r>
      <w:r w:rsidR="00B64699">
        <w:t xml:space="preserve">integrated into processes as they are highly </w:t>
      </w:r>
      <w:r w:rsidR="0057224A">
        <w:t>valued</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Communication</w:t>
      </w:r>
      <w:r w:rsidR="00896F94">
        <w:rPr>
          <w:rFonts w:ascii="inherit" w:eastAsia="Times New Roman" w:hAnsi="inherit" w:cs="Helvetica"/>
          <w:color w:val="4F4F4F"/>
          <w:sz w:val="24"/>
          <w:szCs w:val="24"/>
          <w:lang w:val="en-IN" w:eastAsia="en-IN"/>
        </w:rPr>
        <w:t xml:space="preserve"> </w:t>
      </w:r>
      <w:r w:rsidRPr="005C2521">
        <w:t>channels</w:t>
      </w:r>
      <w:r w:rsidR="000E7BB9">
        <w:t xml:space="preserve"> to</w:t>
      </w:r>
      <w:r w:rsidRPr="005C2521">
        <w:t xml:space="preserve"> encourage disclosure of problems</w:t>
      </w:r>
    </w:p>
    <w:p w:rsidR="00844625" w:rsidRDefault="006B74B3">
      <w:pPr>
        <w:pStyle w:val="Heading1"/>
        <w:contextualSpacing w:val="0"/>
      </w:pPr>
      <w:bookmarkStart w:id="18" w:name="_pqn9poe0nvtc" w:colFirst="0" w:colLast="0"/>
      <w:bookmarkEnd w:id="18"/>
      <w:r>
        <w:t>Safety Lifecycle Tailoring</w:t>
      </w:r>
    </w:p>
    <w:p w:rsidR="00956D7B" w:rsidRDefault="00956D7B" w:rsidP="00956D7B">
      <w:r>
        <w:t>For the lane assistance project, the following safety lifecycle phases are in scope:</w:t>
      </w:r>
    </w:p>
    <w:p w:rsidR="00956D7B" w:rsidRDefault="00956D7B" w:rsidP="00956D7B">
      <w:pPr>
        <w:ind w:firstLine="720"/>
      </w:pPr>
    </w:p>
    <w:p w:rsidR="00956D7B" w:rsidRDefault="00956D7B" w:rsidP="00956D7B">
      <w:pPr>
        <w:ind w:firstLine="720"/>
      </w:pPr>
      <w:r>
        <w:t>Concept phase</w:t>
      </w:r>
    </w:p>
    <w:p w:rsidR="00956D7B" w:rsidRDefault="00956D7B" w:rsidP="00956D7B">
      <w:pPr>
        <w:ind w:firstLine="720"/>
      </w:pPr>
      <w:r>
        <w:t>Product Development at the System Level</w:t>
      </w:r>
    </w:p>
    <w:p w:rsidR="00956D7B" w:rsidRDefault="00956D7B" w:rsidP="00956D7B">
      <w:pPr>
        <w:ind w:firstLine="720"/>
      </w:pPr>
      <w:r>
        <w:t>Product Development at the Software Level</w:t>
      </w:r>
    </w:p>
    <w:p w:rsidR="00956D7B" w:rsidRDefault="00956D7B" w:rsidP="00956D7B"/>
    <w:p w:rsidR="00956D7B" w:rsidRDefault="00956D7B" w:rsidP="00956D7B">
      <w:r>
        <w:t>The following phases are out of scope:</w:t>
      </w:r>
    </w:p>
    <w:p w:rsidR="00956D7B" w:rsidRDefault="00956D7B" w:rsidP="00956D7B"/>
    <w:p w:rsidR="00956D7B" w:rsidRDefault="00956D7B" w:rsidP="00956D7B">
      <w:pPr>
        <w:ind w:firstLine="720"/>
      </w:pPr>
      <w:r>
        <w:t>Product Development at the Hardware Level</w:t>
      </w:r>
    </w:p>
    <w:p w:rsidR="00956D7B" w:rsidRDefault="00956D7B" w:rsidP="002B6DAC">
      <w:pPr>
        <w:ind w:firstLine="720"/>
        <w:rPr>
          <w:b/>
          <w:color w:val="B7B7B7"/>
        </w:rPr>
      </w:pPr>
      <w:r>
        <w:t>Production and Operation</w:t>
      </w:r>
    </w:p>
    <w:p w:rsidR="00844625" w:rsidRDefault="006B74B3" w:rsidP="008B4958">
      <w:pPr>
        <w:pStyle w:val="Heading1"/>
        <w:contextualSpacing w:val="0"/>
        <w:rPr>
          <w:b/>
          <w:color w:val="B7B7B7"/>
        </w:rPr>
      </w:pPr>
      <w:bookmarkStart w:id="19" w:name="_xlicd1ijavb7" w:colFirst="0" w:colLast="0"/>
      <w:bookmarkEnd w:id="19"/>
      <w:r>
        <w:t>Roles</w:t>
      </w:r>
    </w:p>
    <w:p w:rsidR="00844625" w:rsidRDefault="008446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44625">
        <w:tc>
          <w:tcPr>
            <w:tcW w:w="5220" w:type="dxa"/>
            <w:shd w:val="clear" w:color="auto" w:fill="C0C0C0"/>
          </w:tcPr>
          <w:p w:rsidR="00844625" w:rsidRDefault="006B74B3">
            <w:pPr>
              <w:widowControl w:val="0"/>
              <w:contextualSpacing w:val="0"/>
              <w:jc w:val="center"/>
              <w:rPr>
                <w:i/>
              </w:rPr>
            </w:pPr>
            <w:r>
              <w:t>Role</w:t>
            </w:r>
          </w:p>
        </w:tc>
        <w:tc>
          <w:tcPr>
            <w:tcW w:w="2025" w:type="dxa"/>
            <w:shd w:val="clear" w:color="auto" w:fill="C0C0C0"/>
          </w:tcPr>
          <w:p w:rsidR="00844625" w:rsidRDefault="006B74B3">
            <w:pPr>
              <w:widowControl w:val="0"/>
              <w:contextualSpacing w:val="0"/>
              <w:jc w:val="center"/>
            </w:pPr>
            <w:r>
              <w:t>Org</w:t>
            </w:r>
          </w:p>
        </w:tc>
      </w:tr>
      <w:tr w:rsidR="00844625">
        <w:tc>
          <w:tcPr>
            <w:tcW w:w="5220" w:type="dxa"/>
          </w:tcPr>
          <w:p w:rsidR="00844625" w:rsidRDefault="006B74B3">
            <w:pPr>
              <w:widowControl w:val="0"/>
              <w:contextualSpacing w:val="0"/>
            </w:pPr>
            <w:r>
              <w:t>Functional Safety  Manager-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Engineer-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Project Manager -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Manager-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t>Functional Safety  Engineer-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lastRenderedPageBreak/>
              <w:t>Functional Safety Auditor</w:t>
            </w:r>
          </w:p>
        </w:tc>
        <w:tc>
          <w:tcPr>
            <w:tcW w:w="2025" w:type="dxa"/>
          </w:tcPr>
          <w:p w:rsidR="00844625" w:rsidRDefault="006B74B3">
            <w:pPr>
              <w:widowControl w:val="0"/>
              <w:contextualSpacing w:val="0"/>
            </w:pPr>
            <w:r>
              <w:t>OEM or external</w:t>
            </w:r>
          </w:p>
        </w:tc>
      </w:tr>
      <w:tr w:rsidR="00844625">
        <w:tc>
          <w:tcPr>
            <w:tcW w:w="5220" w:type="dxa"/>
          </w:tcPr>
          <w:p w:rsidR="00844625" w:rsidRDefault="006B74B3">
            <w:pPr>
              <w:widowControl w:val="0"/>
              <w:contextualSpacing w:val="0"/>
            </w:pPr>
            <w:r>
              <w:t>Functional Safety Assessor</w:t>
            </w:r>
          </w:p>
        </w:tc>
        <w:tc>
          <w:tcPr>
            <w:tcW w:w="2025" w:type="dxa"/>
          </w:tcPr>
          <w:p w:rsidR="00844625" w:rsidRDefault="006B74B3">
            <w:pPr>
              <w:widowControl w:val="0"/>
              <w:contextualSpacing w:val="0"/>
            </w:pPr>
            <w:r>
              <w:t>OEM or external</w:t>
            </w:r>
          </w:p>
        </w:tc>
      </w:tr>
    </w:tbl>
    <w:p w:rsidR="00844625" w:rsidRDefault="00844625"/>
    <w:p w:rsidR="00844625" w:rsidRDefault="006B74B3">
      <w:pPr>
        <w:pStyle w:val="Heading1"/>
        <w:contextualSpacing w:val="0"/>
      </w:pPr>
      <w:bookmarkStart w:id="20" w:name="_swj0emygbhrm" w:colFirst="0" w:colLast="0"/>
      <w:bookmarkEnd w:id="20"/>
      <w:r>
        <w:t>Development Interface Agreement</w:t>
      </w:r>
    </w:p>
    <w:p w:rsidR="00844625" w:rsidRDefault="00844625"/>
    <w:p w:rsidR="00844625" w:rsidRDefault="00405541">
      <w:r w:rsidRPr="00405541">
        <w:t>The Development Interface Agreement</w:t>
      </w:r>
      <w:r w:rsidR="005B7EFE">
        <w:t xml:space="preserve"> (DIA) defines the roles and responsibilities between the OEM and the Tier-1 company involved in develop</w:t>
      </w:r>
      <w:r w:rsidR="00820A51">
        <w:t>ing the lane assistance system.</w:t>
      </w:r>
    </w:p>
    <w:p w:rsidR="009C5D05" w:rsidRDefault="009C5D05"/>
    <w:p w:rsidR="002B7831" w:rsidRPr="00405541" w:rsidRDefault="00820A51">
      <w:r>
        <w:t>The OEM is responsible for providing a functional lane assistance system.</w:t>
      </w:r>
      <w:r w:rsidR="00F0111B">
        <w:t xml:space="preserve"> The Functional Safety Manager and Engineer in the OEM will be responsible for providing the same.</w:t>
      </w:r>
      <w:r w:rsidR="00284203">
        <w:t xml:space="preserve"> </w:t>
      </w:r>
      <w:r>
        <w:t xml:space="preserve">The Tier-1 company is responsible for analyzing and modifying the sub-systems of the lane assistance system from a functional safety viewpoint. The </w:t>
      </w:r>
      <w:r w:rsidR="004A7D37">
        <w:t>Tier-1 company will be responsible for finding and fixing the safety problems in the lane assistance system.</w:t>
      </w:r>
      <w:r w:rsidR="00127318">
        <w:t xml:space="preserve"> The Safety Manager in the Tier-1 company will ensure all safety practices are followed. The Safety Engineer in the Tier-1 company will be responsible for each activity in the design and production. </w:t>
      </w:r>
      <w:r w:rsidR="002E74E0">
        <w:t xml:space="preserve">An external Functional Safety Auditor and Functional Safety Assessor will be appointed by the OEM </w:t>
      </w:r>
      <w:r w:rsidR="00236A82">
        <w:t>to assess and audit the work done by Tier-1.</w:t>
      </w:r>
    </w:p>
    <w:p w:rsidR="00844625" w:rsidRDefault="006B74B3">
      <w:pPr>
        <w:pStyle w:val="Heading1"/>
        <w:contextualSpacing w:val="0"/>
      </w:pPr>
      <w:bookmarkStart w:id="21" w:name="_lllavvxrxrdy" w:colFirst="0" w:colLast="0"/>
      <w:bookmarkEnd w:id="21"/>
      <w:r>
        <w:t>Confirmation Measures</w:t>
      </w:r>
    </w:p>
    <w:p w:rsidR="00844625" w:rsidRDefault="00844625"/>
    <w:p w:rsidR="00844625" w:rsidRDefault="00853E61">
      <w:r>
        <w:t xml:space="preserve">The confirmation measures </w:t>
      </w:r>
      <w:bookmarkStart w:id="22" w:name="_GoBack"/>
      <w:bookmarkEnd w:id="22"/>
      <w:r w:rsidR="00796AD4">
        <w:t>ensure</w:t>
      </w:r>
      <w:r>
        <w:t>:</w:t>
      </w:r>
    </w:p>
    <w:p w:rsidR="00853E61" w:rsidRDefault="00853E61" w:rsidP="00853E61">
      <w:pPr>
        <w:pStyle w:val="ListParagraph"/>
        <w:numPr>
          <w:ilvl w:val="0"/>
          <w:numId w:val="7"/>
        </w:numPr>
      </w:pPr>
      <w:r>
        <w:t>that the functional safety project conforms to ISO 26262, and</w:t>
      </w:r>
    </w:p>
    <w:p w:rsidR="00853E61" w:rsidRDefault="00853E61" w:rsidP="00853E61">
      <w:pPr>
        <w:pStyle w:val="ListParagraph"/>
        <w:numPr>
          <w:ilvl w:val="0"/>
          <w:numId w:val="7"/>
        </w:numPr>
      </w:pPr>
      <w:r>
        <w:t>that the project does make the vehicle safer.</w:t>
      </w:r>
    </w:p>
    <w:p w:rsidR="00853E61" w:rsidRDefault="00853E61" w:rsidP="00853E61"/>
    <w:p w:rsidR="00853E61" w:rsidRDefault="00091A1F" w:rsidP="00853E61">
      <w:r>
        <w:t>The confirmation review ensures that the project compiles with ISO 26262. As the product is designed and developed, an independent person would review the work to make sure ISO 26262 is being followed.</w:t>
      </w:r>
    </w:p>
    <w:p w:rsidR="00AD470D" w:rsidRDefault="00AD470D" w:rsidP="00853E61"/>
    <w:p w:rsidR="00AD470D" w:rsidRDefault="00437A0B" w:rsidP="00853E61">
      <w:r>
        <w:t>The functional safety audit checks to make sure that the actual implementation of the project conforms to the safety plan</w:t>
      </w:r>
      <w:r w:rsidR="00D63853">
        <w:t>.</w:t>
      </w:r>
    </w:p>
    <w:p w:rsidR="008F73AA" w:rsidRDefault="008F73AA" w:rsidP="00853E61"/>
    <w:p w:rsidR="008F73AA" w:rsidRPr="00F60226" w:rsidRDefault="00355214" w:rsidP="00853E61">
      <w:r>
        <w:t>The functional safety assessment is the process of confirming that plans, designs and developed products actually achieve functional safety.</w:t>
      </w:r>
    </w:p>
    <w:p w:rsidR="00844625" w:rsidRDefault="00844625">
      <w:pPr>
        <w:rPr>
          <w:b/>
          <w:color w:val="B7B7B7"/>
        </w:rPr>
      </w:pPr>
    </w:p>
    <w:p w:rsidR="00844625" w:rsidRDefault="000A36E0">
      <w:r>
        <w:pict>
          <v:rect id="_x0000_i1025" style="width:0;height:1.5pt" o:hralign="center" o:hrstd="t" o:hr="t" fillcolor="#a0a0a0" stroked="f"/>
        </w:pict>
      </w:r>
    </w:p>
    <w:p w:rsidR="00844625" w:rsidRDefault="00844625"/>
    <w:sectPr w:rsidR="00844625">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6E0" w:rsidRDefault="000A36E0">
      <w:pPr>
        <w:spacing w:line="240" w:lineRule="auto"/>
      </w:pPr>
      <w:r>
        <w:separator/>
      </w:r>
    </w:p>
  </w:endnote>
  <w:endnote w:type="continuationSeparator" w:id="0">
    <w:p w:rsidR="000A36E0" w:rsidRDefault="000A3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625" w:rsidRDefault="008446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6E0" w:rsidRDefault="000A36E0">
      <w:pPr>
        <w:spacing w:line="240" w:lineRule="auto"/>
      </w:pPr>
      <w:r>
        <w:separator/>
      </w:r>
    </w:p>
  </w:footnote>
  <w:footnote w:type="continuationSeparator" w:id="0">
    <w:p w:rsidR="000A36E0" w:rsidRDefault="000A36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428F"/>
    <w:multiLevelType w:val="hybridMultilevel"/>
    <w:tmpl w:val="851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90D99"/>
    <w:multiLevelType w:val="multilevel"/>
    <w:tmpl w:val="97287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A4AC2"/>
    <w:multiLevelType w:val="multilevel"/>
    <w:tmpl w:val="7CA41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221786"/>
    <w:multiLevelType w:val="multilevel"/>
    <w:tmpl w:val="259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808A3"/>
    <w:multiLevelType w:val="hybridMultilevel"/>
    <w:tmpl w:val="FDB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77844"/>
    <w:multiLevelType w:val="multilevel"/>
    <w:tmpl w:val="419C6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D346071"/>
    <w:multiLevelType w:val="hybridMultilevel"/>
    <w:tmpl w:val="1850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A3679"/>
    <w:multiLevelType w:val="hybridMultilevel"/>
    <w:tmpl w:val="EF16B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4625"/>
    <w:rsid w:val="0000394F"/>
    <w:rsid w:val="00020AC8"/>
    <w:rsid w:val="00031525"/>
    <w:rsid w:val="00091A1F"/>
    <w:rsid w:val="00092C9B"/>
    <w:rsid w:val="000A36E0"/>
    <w:rsid w:val="000A5661"/>
    <w:rsid w:val="000A5E23"/>
    <w:rsid w:val="000C1518"/>
    <w:rsid w:val="000E7BB9"/>
    <w:rsid w:val="001063A4"/>
    <w:rsid w:val="00127318"/>
    <w:rsid w:val="00153D5D"/>
    <w:rsid w:val="001941C6"/>
    <w:rsid w:val="001D4862"/>
    <w:rsid w:val="001E7002"/>
    <w:rsid w:val="00236A82"/>
    <w:rsid w:val="00284203"/>
    <w:rsid w:val="002B6DAC"/>
    <w:rsid w:val="002B7831"/>
    <w:rsid w:val="002C0901"/>
    <w:rsid w:val="002C1297"/>
    <w:rsid w:val="002E74E0"/>
    <w:rsid w:val="00306652"/>
    <w:rsid w:val="0035113B"/>
    <w:rsid w:val="00355214"/>
    <w:rsid w:val="00365141"/>
    <w:rsid w:val="003846AC"/>
    <w:rsid w:val="003B11F5"/>
    <w:rsid w:val="003B334D"/>
    <w:rsid w:val="00405541"/>
    <w:rsid w:val="00414C99"/>
    <w:rsid w:val="00423178"/>
    <w:rsid w:val="00437A0B"/>
    <w:rsid w:val="0044249F"/>
    <w:rsid w:val="00446D74"/>
    <w:rsid w:val="00451A21"/>
    <w:rsid w:val="00471F2A"/>
    <w:rsid w:val="004A7D37"/>
    <w:rsid w:val="004B202F"/>
    <w:rsid w:val="004E1F40"/>
    <w:rsid w:val="0057224A"/>
    <w:rsid w:val="00577B59"/>
    <w:rsid w:val="00580A0E"/>
    <w:rsid w:val="00592F97"/>
    <w:rsid w:val="00594DA6"/>
    <w:rsid w:val="005B62C0"/>
    <w:rsid w:val="005B7EFE"/>
    <w:rsid w:val="005C2521"/>
    <w:rsid w:val="005C2C6F"/>
    <w:rsid w:val="005C629D"/>
    <w:rsid w:val="006634B7"/>
    <w:rsid w:val="0068263F"/>
    <w:rsid w:val="00686D25"/>
    <w:rsid w:val="006B74B3"/>
    <w:rsid w:val="006D24AF"/>
    <w:rsid w:val="006D3CBA"/>
    <w:rsid w:val="006F6134"/>
    <w:rsid w:val="0070391F"/>
    <w:rsid w:val="007414B4"/>
    <w:rsid w:val="00764E94"/>
    <w:rsid w:val="00765F20"/>
    <w:rsid w:val="007737D7"/>
    <w:rsid w:val="00783D81"/>
    <w:rsid w:val="00796AD4"/>
    <w:rsid w:val="007C5816"/>
    <w:rsid w:val="007E4877"/>
    <w:rsid w:val="008055C6"/>
    <w:rsid w:val="008111A9"/>
    <w:rsid w:val="00820A51"/>
    <w:rsid w:val="00825309"/>
    <w:rsid w:val="00844625"/>
    <w:rsid w:val="00853E61"/>
    <w:rsid w:val="00870699"/>
    <w:rsid w:val="008742C8"/>
    <w:rsid w:val="00896F94"/>
    <w:rsid w:val="008B4958"/>
    <w:rsid w:val="008E098A"/>
    <w:rsid w:val="008F06D5"/>
    <w:rsid w:val="008F73AA"/>
    <w:rsid w:val="00956D7B"/>
    <w:rsid w:val="009630E7"/>
    <w:rsid w:val="009C5D05"/>
    <w:rsid w:val="009E3436"/>
    <w:rsid w:val="00A07BE9"/>
    <w:rsid w:val="00A11207"/>
    <w:rsid w:val="00A21B20"/>
    <w:rsid w:val="00A5188A"/>
    <w:rsid w:val="00A8036B"/>
    <w:rsid w:val="00A8054B"/>
    <w:rsid w:val="00AC517F"/>
    <w:rsid w:val="00AD470D"/>
    <w:rsid w:val="00B3579E"/>
    <w:rsid w:val="00B64699"/>
    <w:rsid w:val="00BC7674"/>
    <w:rsid w:val="00BE2422"/>
    <w:rsid w:val="00C02C39"/>
    <w:rsid w:val="00C27D7A"/>
    <w:rsid w:val="00CE214A"/>
    <w:rsid w:val="00CF5812"/>
    <w:rsid w:val="00D010CC"/>
    <w:rsid w:val="00D63853"/>
    <w:rsid w:val="00E00785"/>
    <w:rsid w:val="00E0751F"/>
    <w:rsid w:val="00E35E9D"/>
    <w:rsid w:val="00E53EFD"/>
    <w:rsid w:val="00E97CAC"/>
    <w:rsid w:val="00EB404E"/>
    <w:rsid w:val="00EB7004"/>
    <w:rsid w:val="00F0111B"/>
    <w:rsid w:val="00F17F24"/>
    <w:rsid w:val="00F21475"/>
    <w:rsid w:val="00F57DC1"/>
    <w:rsid w:val="00F60226"/>
    <w:rsid w:val="00FD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7B9A4-0F68-4174-9138-69036FB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00785"/>
    <w:pPr>
      <w:ind w:left="720"/>
      <w:contextualSpacing/>
    </w:pPr>
  </w:style>
  <w:style w:type="character" w:styleId="Strong">
    <w:name w:val="Strong"/>
    <w:basedOn w:val="DefaultParagraphFont"/>
    <w:uiPriority w:val="22"/>
    <w:qFormat/>
    <w:rsid w:val="00E00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404B4-672F-42B1-98F9-531D88F8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121</cp:revision>
  <dcterms:created xsi:type="dcterms:W3CDTF">2018-05-18T12:28:00Z</dcterms:created>
  <dcterms:modified xsi:type="dcterms:W3CDTF">2018-05-22T08:27:00Z</dcterms:modified>
</cp:coreProperties>
</file>