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253c0e5e98499b" /><Relationship Type="http://schemas.openxmlformats.org/officeDocument/2006/relationships/extended-properties" Target="/docProps/app.xml" Id="R72ecd53c18004ca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0559d80cece42a4" /><Relationship Type="http://schemas.openxmlformats.org/officeDocument/2006/relationships/customXml" Target="/customXML/item.xml" Id="Rf256d145243b4dc0" /></Relationships>
</file>

<file path=customXML/item.xml>�� 
</file>

<file path=docProps/app.xml><?xml version="1.0" encoding="utf-8"?>
<ap:Properties xmlns:ap="http://schemas.openxmlformats.org/officeDocument/2006/extended-properties"/>
</file>