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D3816" w14:textId="48F408ED" w:rsidR="00D31443" w:rsidRPr="00894231" w:rsidRDefault="00D31443" w:rsidP="00D31443">
      <w:pPr>
        <w:jc w:val="center"/>
        <w:rPr>
          <w:b/>
        </w:rPr>
      </w:pPr>
      <w:r w:rsidRPr="00894231">
        <w:rPr>
          <w:b/>
        </w:rPr>
        <w:t>Assignment 6</w:t>
      </w:r>
    </w:p>
    <w:p w14:paraId="608D561E" w14:textId="77777777" w:rsidR="00D31443" w:rsidRDefault="00D31443" w:rsidP="00D31443">
      <w:r>
        <w:t>Group Members:</w:t>
      </w:r>
    </w:p>
    <w:p w14:paraId="292DAA98" w14:textId="77777777" w:rsidR="00D31443" w:rsidRDefault="00D31443" w:rsidP="00D31443">
      <w:r>
        <w:t>HAITAO ZHOU (HAZ59)</w:t>
      </w:r>
    </w:p>
    <w:p w14:paraId="57F6600F" w14:textId="77777777" w:rsidR="00D31443" w:rsidRDefault="00D31443" w:rsidP="00D31443">
      <w:r>
        <w:t>YINGZHI YANG(YIY50)</w:t>
      </w:r>
    </w:p>
    <w:p w14:paraId="21D00D4C" w14:textId="77777777" w:rsidR="00D31443" w:rsidRDefault="00D31443" w:rsidP="00D31443">
      <w:r>
        <w:t>XIN JIN(XIJ21)</w:t>
      </w:r>
    </w:p>
    <w:p w14:paraId="107C5C4A" w14:textId="77777777" w:rsidR="00D31443" w:rsidRDefault="00D31443" w:rsidP="00974AA7"/>
    <w:p w14:paraId="6B60F61B" w14:textId="28C8ED8E" w:rsidR="00894231" w:rsidRDefault="00894231" w:rsidP="00894231">
      <w:pPr>
        <w:rPr>
          <w:b/>
        </w:rPr>
      </w:pPr>
      <w:r w:rsidRPr="00894231">
        <w:rPr>
          <w:b/>
        </w:rPr>
        <w:t>DATA</w:t>
      </w:r>
      <w:r>
        <w:rPr>
          <w:b/>
        </w:rPr>
        <w:t xml:space="preserve"> &amp; METHODS</w:t>
      </w:r>
    </w:p>
    <w:p w14:paraId="45F8C345" w14:textId="0414E0F6" w:rsidR="00836531" w:rsidRDefault="00894231" w:rsidP="00836531">
      <w:pPr>
        <w:pStyle w:val="NormalWeb"/>
      </w:pPr>
      <w:r>
        <w:t xml:space="preserve">In this assignment, </w:t>
      </w:r>
      <w:r w:rsidR="00836531">
        <w:t xml:space="preserve">data </w:t>
      </w:r>
      <w:r w:rsidR="00EA6E50">
        <w:rPr>
          <w:rFonts w:hint="eastAsia"/>
        </w:rPr>
        <w:t>is</w:t>
      </w:r>
      <w:r w:rsidR="00E21675">
        <w:t xml:space="preserve"> </w:t>
      </w:r>
      <w:r w:rsidR="00EA6E50">
        <w:t>from wikipedia and statista website</w:t>
      </w:r>
      <w:r w:rsidR="00195F9A">
        <w:t xml:space="preserve">, </w:t>
      </w:r>
      <w:r w:rsidR="00836531">
        <w:t>which is the same as Franz</w:t>
      </w:r>
      <w:r w:rsidR="00E21675">
        <w:t>’s data</w:t>
      </w:r>
      <w:r w:rsidR="00836531">
        <w:t xml:space="preserve">. </w:t>
      </w:r>
      <w:r w:rsidR="00195F9A">
        <w:t xml:space="preserve">The website of our data can be found in </w:t>
      </w:r>
      <w:r w:rsidR="00195F9A" w:rsidRPr="00195F9A">
        <w:rPr>
          <w:i/>
        </w:rPr>
        <w:t>References</w:t>
      </w:r>
      <w:r w:rsidR="00836531">
        <w:rPr>
          <w:rFonts w:ascii="OTNEJMQuadraat" w:hAnsi="OTNEJMQuadraat"/>
          <w:sz w:val="20"/>
          <w:szCs w:val="20"/>
        </w:rPr>
        <w:t xml:space="preserve"> </w:t>
      </w:r>
      <w:r w:rsidR="00195F9A" w:rsidRPr="00195F9A">
        <w:t>.</w:t>
      </w:r>
      <w:r w:rsidR="00195F9A">
        <w:t xml:space="preserve"> We use </w:t>
      </w:r>
      <w:r w:rsidR="00195F9A">
        <w:rPr>
          <w:rFonts w:hint="eastAsia"/>
        </w:rPr>
        <w:t xml:space="preserve">R </w:t>
      </w:r>
      <w:r w:rsidR="00195F9A">
        <w:t xml:space="preserve">Studio </w:t>
      </w:r>
      <w:r w:rsidR="00195F9A">
        <w:rPr>
          <w:rFonts w:hint="eastAsia"/>
        </w:rPr>
        <w:t xml:space="preserve">to </w:t>
      </w:r>
      <w:r w:rsidR="00195F9A">
        <w:t xml:space="preserve">statistic and </w:t>
      </w:r>
      <w:r w:rsidR="00195F9A">
        <w:rPr>
          <w:rFonts w:hint="eastAsia"/>
        </w:rPr>
        <w:t xml:space="preserve">analyze </w:t>
      </w:r>
      <w:r w:rsidR="00195F9A">
        <w:t>the</w:t>
      </w:r>
      <w:r w:rsidR="00195F9A">
        <w:rPr>
          <w:rFonts w:hint="eastAsia"/>
        </w:rPr>
        <w:t xml:space="preserve"> </w:t>
      </w:r>
      <w:r w:rsidR="002211E9">
        <w:t>data</w:t>
      </w:r>
      <w:r w:rsidR="00195F9A">
        <w:t>.</w:t>
      </w:r>
    </w:p>
    <w:p w14:paraId="23228F90" w14:textId="6079C4E4" w:rsidR="00195F9A" w:rsidRDefault="00195F9A" w:rsidP="00836531">
      <w:pPr>
        <w:pStyle w:val="NormalWeb"/>
      </w:pPr>
      <w:r>
        <w:t>The following picture is the screen shot of the data:</w:t>
      </w:r>
    </w:p>
    <w:p w14:paraId="5D13ED0C" w14:textId="6107914C" w:rsidR="00195F9A" w:rsidRPr="00195F9A" w:rsidRDefault="00017E4A" w:rsidP="00836531">
      <w:pPr>
        <w:pStyle w:val="NormalWeb"/>
      </w:pPr>
      <w:r w:rsidRPr="00017E4A">
        <w:drawing>
          <wp:inline distT="0" distB="0" distL="0" distR="0" wp14:anchorId="7A5E08D4" wp14:editId="3E2D1B98">
            <wp:extent cx="5943600" cy="2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D2F" w14:textId="77777777" w:rsidR="000F755C" w:rsidRDefault="000F755C" w:rsidP="000F755C">
      <w:pPr>
        <w:rPr>
          <w:b/>
        </w:rPr>
      </w:pPr>
    </w:p>
    <w:p w14:paraId="134E1035" w14:textId="314BBB92" w:rsidR="00E21675" w:rsidRPr="000F755C" w:rsidRDefault="000F755C" w:rsidP="00974AA7">
      <w:pPr>
        <w:rPr>
          <w:b/>
        </w:rPr>
      </w:pPr>
      <w:bookmarkStart w:id="0" w:name="OLE_LINK5"/>
      <w:bookmarkStart w:id="1" w:name="OLE_LINK6"/>
      <w:r>
        <w:rPr>
          <w:b/>
        </w:rPr>
        <w:t>Analysis</w:t>
      </w:r>
    </w:p>
    <w:bookmarkEnd w:id="0"/>
    <w:bookmarkEnd w:id="1"/>
    <w:p w14:paraId="3E942971" w14:textId="7910DA9D" w:rsidR="000F755C" w:rsidRPr="00AA4CAA" w:rsidRDefault="000F3D03" w:rsidP="00974AA7">
      <w:pPr>
        <w:rPr>
          <w:rFonts w:ascii="Times New Roman" w:hAnsi="Times New Roman" w:cs="Times New Roman"/>
        </w:rPr>
      </w:pPr>
      <w:r w:rsidRPr="00AA4CAA">
        <w:rPr>
          <w:rFonts w:ascii="Times New Roman" w:hAnsi="Times New Roman" w:cs="Times New Roman"/>
        </w:rPr>
        <w:t>1.Summary of Data:</w:t>
      </w:r>
    </w:p>
    <w:p w14:paraId="35A3D30C" w14:textId="19D6B3B4" w:rsidR="000F755C" w:rsidRDefault="0097246A" w:rsidP="00974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 all</w:t>
      </w:r>
      <w:r w:rsidR="000F75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0F755C">
        <w:rPr>
          <w:rFonts w:ascii="Times New Roman" w:hAnsi="Times New Roman" w:cs="Times New Roman"/>
        </w:rPr>
        <w:t>we show some summary information about ‘Nobel.laureat</w:t>
      </w:r>
      <w:r w:rsidR="00017E4A">
        <w:rPr>
          <w:rFonts w:ascii="Times New Roman" w:hAnsi="Times New Roman" w:cs="Times New Roman"/>
        </w:rPr>
        <w:t>es’, ‘consumption of tea’,</w:t>
      </w:r>
      <w:r w:rsidR="000F755C">
        <w:rPr>
          <w:rFonts w:ascii="Times New Roman" w:hAnsi="Times New Roman" w:cs="Times New Roman"/>
        </w:rPr>
        <w:t xml:space="preserve"> ‘</w:t>
      </w:r>
      <w:r w:rsidR="00AA4CAA">
        <w:rPr>
          <w:rFonts w:ascii="Times New Roman" w:hAnsi="Times New Roman" w:cs="Times New Roman"/>
        </w:rPr>
        <w:t>chocolate con</w:t>
      </w:r>
      <w:r w:rsidR="00AA4CAA">
        <w:rPr>
          <w:rFonts w:ascii="Times New Roman" w:hAnsi="Times New Roman" w:cs="Times New Roman" w:hint="eastAsia"/>
        </w:rPr>
        <w:t>s</w:t>
      </w:r>
      <w:r w:rsidR="000F755C">
        <w:rPr>
          <w:rFonts w:ascii="Times New Roman" w:hAnsi="Times New Roman" w:cs="Times New Roman"/>
        </w:rPr>
        <w:t>u</w:t>
      </w:r>
      <w:r w:rsidR="00AA4CAA">
        <w:rPr>
          <w:rFonts w:ascii="Times New Roman" w:hAnsi="Times New Roman" w:cs="Times New Roman" w:hint="eastAsia"/>
        </w:rPr>
        <w:t>m</w:t>
      </w:r>
      <w:r w:rsidR="00017E4A">
        <w:rPr>
          <w:rFonts w:ascii="Times New Roman" w:hAnsi="Times New Roman" w:cs="Times New Roman"/>
        </w:rPr>
        <w:t>ption’, ‘alcohol’ and ‘cigarette’.</w:t>
      </w:r>
    </w:p>
    <w:p w14:paraId="5D6D0C86" w14:textId="77777777" w:rsidR="000F755C" w:rsidRPr="000F755C" w:rsidRDefault="000F755C" w:rsidP="00974AA7">
      <w:pPr>
        <w:rPr>
          <w:rFonts w:ascii="Times New Roman" w:hAnsi="Times New Roman" w:cs="Times New Roman"/>
          <w:sz w:val="22"/>
        </w:rPr>
      </w:pPr>
    </w:p>
    <w:p w14:paraId="294AD841" w14:textId="6E301D29" w:rsidR="00974AA7" w:rsidRPr="000F755C" w:rsidRDefault="00974AA7" w:rsidP="00974AA7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>Consumption.of.tea.kg.yr.capita.</w:t>
      </w:r>
    </w:p>
    <w:p w14:paraId="37570902" w14:textId="46DB906D" w:rsidR="00974AA7" w:rsidRPr="000F755C" w:rsidRDefault="00974AA7" w:rsidP="00974AA7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Min.   :0.1000                  </w:t>
      </w:r>
    </w:p>
    <w:p w14:paraId="210171F0" w14:textId="70407A0A" w:rsidR="00974AA7" w:rsidRPr="000F755C" w:rsidRDefault="00974AA7" w:rsidP="00974AA7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1st Qu.:0.2800                  </w:t>
      </w:r>
    </w:p>
    <w:p w14:paraId="4F7CC05B" w14:textId="7496C6AB" w:rsidR="00974AA7" w:rsidRPr="000F755C" w:rsidRDefault="00974AA7" w:rsidP="00974AA7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Median :0.4100                  </w:t>
      </w:r>
    </w:p>
    <w:p w14:paraId="7FEC376D" w14:textId="575083D5" w:rsidR="00974AA7" w:rsidRPr="000F755C" w:rsidRDefault="00974AA7" w:rsidP="00974AA7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Mean   :0.6448                  </w:t>
      </w:r>
    </w:p>
    <w:p w14:paraId="24173EAB" w14:textId="46DE6A01" w:rsidR="00974AA7" w:rsidRPr="000F755C" w:rsidRDefault="00974AA7" w:rsidP="00974AA7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3rd Qu.:0.9200                  </w:t>
      </w:r>
    </w:p>
    <w:p w14:paraId="142EC0BE" w14:textId="77777777" w:rsidR="000F755C" w:rsidRPr="000F755C" w:rsidRDefault="00974AA7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Max.   :2.0600  </w:t>
      </w:r>
    </w:p>
    <w:p w14:paraId="355E9E90" w14:textId="77777777" w:rsidR="000F755C" w:rsidRPr="000F755C" w:rsidRDefault="000F755C" w:rsidP="00E45284">
      <w:pPr>
        <w:rPr>
          <w:rFonts w:ascii="Times New Roman" w:hAnsi="Times New Roman" w:cs="Times New Roman"/>
          <w:sz w:val="22"/>
          <w:szCs w:val="21"/>
        </w:rPr>
      </w:pPr>
    </w:p>
    <w:p w14:paraId="09F5DC19" w14:textId="77777777" w:rsidR="000F755C" w:rsidRPr="000F755C" w:rsidRDefault="000F755C" w:rsidP="00E45284">
      <w:pPr>
        <w:rPr>
          <w:rFonts w:ascii="Times New Roman" w:hAnsi="Times New Roman" w:cs="Times New Roman"/>
          <w:szCs w:val="21"/>
        </w:rPr>
      </w:pPr>
    </w:p>
    <w:p w14:paraId="38096022" w14:textId="77777777" w:rsidR="000F755C" w:rsidRPr="000F755C" w:rsidRDefault="000F755C" w:rsidP="00E45284">
      <w:pPr>
        <w:rPr>
          <w:rFonts w:ascii="Times New Roman" w:hAnsi="Times New Roman" w:cs="Times New Roman"/>
          <w:szCs w:val="21"/>
        </w:rPr>
      </w:pPr>
    </w:p>
    <w:p w14:paraId="4D2A8296" w14:textId="29CC6802" w:rsidR="00E45284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Nobel.laureates /10.million   </w:t>
      </w:r>
      <w:r w:rsidRPr="000F755C">
        <w:rPr>
          <w:rFonts w:ascii="Times New Roman" w:hAnsi="Times New Roman" w:cs="Times New Roman"/>
          <w:sz w:val="22"/>
          <w:szCs w:val="21"/>
        </w:rPr>
        <w:tab/>
      </w:r>
    </w:p>
    <w:p w14:paraId="72E0A28F" w14:textId="4C245B39" w:rsidR="00E45284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 Min.   : 0.048               </w:t>
      </w:r>
      <w:r w:rsidRPr="000F755C">
        <w:rPr>
          <w:rFonts w:ascii="Times New Roman" w:hAnsi="Times New Roman" w:cs="Times New Roman"/>
          <w:sz w:val="22"/>
          <w:szCs w:val="21"/>
        </w:rPr>
        <w:tab/>
      </w:r>
      <w:r w:rsidRPr="000F755C">
        <w:rPr>
          <w:rFonts w:ascii="Times New Roman" w:hAnsi="Times New Roman" w:cs="Times New Roman"/>
          <w:sz w:val="22"/>
          <w:szCs w:val="21"/>
        </w:rPr>
        <w:tab/>
        <w:t xml:space="preserve"> </w:t>
      </w:r>
    </w:p>
    <w:p w14:paraId="2EC941A2" w14:textId="14F312C9" w:rsidR="00E45284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 1st Qu.: 2.520               </w:t>
      </w:r>
      <w:r w:rsidRPr="000F755C">
        <w:rPr>
          <w:rFonts w:ascii="Times New Roman" w:hAnsi="Times New Roman" w:cs="Times New Roman"/>
          <w:sz w:val="22"/>
          <w:szCs w:val="21"/>
        </w:rPr>
        <w:tab/>
        <w:t xml:space="preserve"> </w:t>
      </w:r>
    </w:p>
    <w:p w14:paraId="79E7BD17" w14:textId="3C217E06" w:rsidR="00E45284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lastRenderedPageBreak/>
        <w:t xml:space="preserve"> Median : 8.850            </w:t>
      </w:r>
      <w:r w:rsidRPr="000F755C">
        <w:rPr>
          <w:rFonts w:ascii="Times New Roman" w:hAnsi="Times New Roman" w:cs="Times New Roman"/>
          <w:sz w:val="22"/>
          <w:szCs w:val="21"/>
        </w:rPr>
        <w:tab/>
        <w:t xml:space="preserve"> </w:t>
      </w:r>
    </w:p>
    <w:p w14:paraId="4A4E0202" w14:textId="6BEC7921" w:rsidR="00E45284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 Mean   :11.106             </w:t>
      </w:r>
      <w:r w:rsidRPr="000F755C">
        <w:rPr>
          <w:rFonts w:ascii="Times New Roman" w:hAnsi="Times New Roman" w:cs="Times New Roman"/>
          <w:sz w:val="22"/>
          <w:szCs w:val="21"/>
        </w:rPr>
        <w:tab/>
        <w:t xml:space="preserve"> </w:t>
      </w:r>
    </w:p>
    <w:p w14:paraId="2DAFDADF" w14:textId="69EFD5BB" w:rsidR="00E45284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 3rd Qu.:17.122               </w:t>
      </w:r>
      <w:r w:rsidRPr="000F755C">
        <w:rPr>
          <w:rFonts w:ascii="Times New Roman" w:hAnsi="Times New Roman" w:cs="Times New Roman"/>
          <w:sz w:val="22"/>
          <w:szCs w:val="21"/>
        </w:rPr>
        <w:tab/>
        <w:t xml:space="preserve"> </w:t>
      </w:r>
    </w:p>
    <w:p w14:paraId="0C50C252" w14:textId="30E752C2" w:rsidR="008E761A" w:rsidRPr="000F755C" w:rsidRDefault="00E45284" w:rsidP="00E45284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 Max.   :30.677             </w:t>
      </w:r>
    </w:p>
    <w:p w14:paraId="113B7459" w14:textId="77777777" w:rsidR="008E761A" w:rsidRPr="000F755C" w:rsidRDefault="008E761A">
      <w:pPr>
        <w:rPr>
          <w:rFonts w:ascii="Times New Roman" w:hAnsi="Times New Roman" w:cs="Times New Roman"/>
        </w:rPr>
      </w:pPr>
    </w:p>
    <w:p w14:paraId="169FB246" w14:textId="77777777" w:rsidR="000F755C" w:rsidRPr="000F755C" w:rsidRDefault="000F755C">
      <w:pPr>
        <w:rPr>
          <w:rFonts w:ascii="Times New Roman" w:hAnsi="Times New Roman" w:cs="Times New Roman"/>
        </w:rPr>
      </w:pPr>
    </w:p>
    <w:p w14:paraId="6412CAD6" w14:textId="3197B532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>Chocolate.consumption kg/yr/capita.</w:t>
      </w:r>
    </w:p>
    <w:p w14:paraId="3FFC5899" w14:textId="240F006E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Min.   : 0.100                     </w:t>
      </w:r>
    </w:p>
    <w:p w14:paraId="4EDFABCA" w14:textId="6E903774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1st Qu.: 3.100                     </w:t>
      </w:r>
    </w:p>
    <w:p w14:paraId="75CE45C9" w14:textId="677590AD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Median : 4.800                     </w:t>
      </w:r>
    </w:p>
    <w:p w14:paraId="05583552" w14:textId="243C3795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Mean   : 4.996                     </w:t>
      </w:r>
    </w:p>
    <w:p w14:paraId="240243A9" w14:textId="352D16D6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3rd Qu.: 6.800                     </w:t>
      </w:r>
    </w:p>
    <w:p w14:paraId="05EA7F11" w14:textId="1DD1E311" w:rsidR="000F755C" w:rsidRPr="000F755C" w:rsidRDefault="000F755C" w:rsidP="000F755C">
      <w:pPr>
        <w:rPr>
          <w:rFonts w:ascii="Times New Roman" w:hAnsi="Times New Roman" w:cs="Times New Roman"/>
          <w:sz w:val="22"/>
          <w:szCs w:val="21"/>
        </w:rPr>
      </w:pPr>
      <w:r w:rsidRPr="000F755C">
        <w:rPr>
          <w:rFonts w:ascii="Times New Roman" w:hAnsi="Times New Roman" w:cs="Times New Roman"/>
          <w:sz w:val="22"/>
          <w:szCs w:val="21"/>
        </w:rPr>
        <w:t xml:space="preserve">Max.   :11.000     </w:t>
      </w:r>
    </w:p>
    <w:p w14:paraId="2ACBB606" w14:textId="77777777" w:rsidR="000F755C" w:rsidRDefault="000F755C">
      <w:pPr>
        <w:rPr>
          <w:rFonts w:ascii="Times New Roman" w:hAnsi="Times New Roman" w:cs="Times New Roman"/>
        </w:rPr>
      </w:pPr>
    </w:p>
    <w:p w14:paraId="55080D6B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>alcohol.consumption...litre.yr.capita.</w:t>
      </w:r>
    </w:p>
    <w:p w14:paraId="30F7A2D4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Min.   : 6.70                         </w:t>
      </w:r>
    </w:p>
    <w:p w14:paraId="272E7A81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1st Qu.: 9.20                         </w:t>
      </w:r>
    </w:p>
    <w:p w14:paraId="3D1E7863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Median :10.70                         </w:t>
      </w:r>
    </w:p>
    <w:p w14:paraId="54FD396B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Mean   :10.34                         </w:t>
      </w:r>
    </w:p>
    <w:p w14:paraId="11909457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3rd Qu.:11.85                         </w:t>
      </w:r>
    </w:p>
    <w:p w14:paraId="7297989B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Max.   :12.90                         </w:t>
      </w:r>
    </w:p>
    <w:p w14:paraId="3CC66BB1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                                      </w:t>
      </w:r>
    </w:p>
    <w:p w14:paraId="231E4908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cigarette.consumption....yr.capita.</w:t>
      </w:r>
    </w:p>
    <w:p w14:paraId="5BE488AD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Min.   : 504                       </w:t>
      </w:r>
    </w:p>
    <w:p w14:paraId="695C4DB4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1st Qu.: 805                       </w:t>
      </w:r>
    </w:p>
    <w:p w14:paraId="151DF212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Median :1045                       </w:t>
      </w:r>
    </w:p>
    <w:p w14:paraId="38DC63CC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Mean   :1238                       </w:t>
      </w:r>
    </w:p>
    <w:p w14:paraId="79ED58FB" w14:textId="77777777" w:rsidR="00017E4A" w:rsidRPr="00017E4A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3rd Qu.:1618                       </w:t>
      </w:r>
    </w:p>
    <w:p w14:paraId="475C5E17" w14:textId="217B8727" w:rsidR="00AA4CAA" w:rsidRPr="000F755C" w:rsidRDefault="00017E4A" w:rsidP="00017E4A">
      <w:pPr>
        <w:rPr>
          <w:rFonts w:ascii="Times New Roman" w:hAnsi="Times New Roman" w:cs="Times New Roman"/>
        </w:rPr>
      </w:pPr>
      <w:r w:rsidRPr="00017E4A">
        <w:rPr>
          <w:rFonts w:ascii="Times New Roman" w:hAnsi="Times New Roman" w:cs="Times New Roman"/>
        </w:rPr>
        <w:t xml:space="preserve"> Max.   :2996  </w:t>
      </w:r>
    </w:p>
    <w:p w14:paraId="157F24CE" w14:textId="77777777" w:rsidR="00876D1F" w:rsidRDefault="00876D1F">
      <w:pPr>
        <w:rPr>
          <w:rFonts w:ascii="Times New Roman" w:hAnsi="Times New Roman" w:cs="Times New Roman"/>
        </w:rPr>
      </w:pPr>
    </w:p>
    <w:p w14:paraId="49B3B48C" w14:textId="77777777" w:rsidR="00876D1F" w:rsidRDefault="00876D1F">
      <w:pPr>
        <w:rPr>
          <w:rFonts w:ascii="Times New Roman" w:hAnsi="Times New Roman" w:cs="Times New Roman"/>
        </w:rPr>
      </w:pPr>
    </w:p>
    <w:p w14:paraId="0E22442A" w14:textId="77777777" w:rsidR="00876D1F" w:rsidRDefault="00876D1F">
      <w:pPr>
        <w:rPr>
          <w:rFonts w:ascii="Times New Roman" w:hAnsi="Times New Roman" w:cs="Times New Roman"/>
        </w:rPr>
      </w:pPr>
    </w:p>
    <w:p w14:paraId="539DC8E9" w14:textId="77777777" w:rsidR="00876D1F" w:rsidRDefault="00876D1F">
      <w:pPr>
        <w:rPr>
          <w:rFonts w:ascii="Times New Roman" w:hAnsi="Times New Roman" w:cs="Times New Roman"/>
        </w:rPr>
      </w:pPr>
    </w:p>
    <w:p w14:paraId="673181B0" w14:textId="77777777" w:rsidR="00876D1F" w:rsidRDefault="00876D1F">
      <w:pPr>
        <w:rPr>
          <w:rFonts w:ascii="Times New Roman" w:hAnsi="Times New Roman" w:cs="Times New Roman"/>
        </w:rPr>
      </w:pPr>
    </w:p>
    <w:p w14:paraId="71491E1E" w14:textId="77777777" w:rsidR="00876D1F" w:rsidRDefault="00876D1F">
      <w:pPr>
        <w:rPr>
          <w:rFonts w:ascii="Times New Roman" w:hAnsi="Times New Roman" w:cs="Times New Roman"/>
        </w:rPr>
      </w:pPr>
    </w:p>
    <w:p w14:paraId="1D15554B" w14:textId="77777777" w:rsidR="00876D1F" w:rsidRDefault="00876D1F">
      <w:pPr>
        <w:rPr>
          <w:rFonts w:ascii="Times New Roman" w:hAnsi="Times New Roman" w:cs="Times New Roman"/>
        </w:rPr>
      </w:pPr>
    </w:p>
    <w:p w14:paraId="5675E367" w14:textId="77777777" w:rsidR="00876D1F" w:rsidRDefault="00876D1F">
      <w:pPr>
        <w:rPr>
          <w:rFonts w:ascii="Times New Roman" w:hAnsi="Times New Roman" w:cs="Times New Roman"/>
        </w:rPr>
      </w:pPr>
    </w:p>
    <w:p w14:paraId="03A1D95D" w14:textId="77777777" w:rsidR="00876D1F" w:rsidRDefault="00876D1F">
      <w:pPr>
        <w:rPr>
          <w:rFonts w:ascii="Times New Roman" w:hAnsi="Times New Roman" w:cs="Times New Roman"/>
        </w:rPr>
      </w:pPr>
    </w:p>
    <w:p w14:paraId="731C6A52" w14:textId="77777777" w:rsidR="00876D1F" w:rsidRDefault="00876D1F">
      <w:pPr>
        <w:rPr>
          <w:rFonts w:ascii="Times New Roman" w:hAnsi="Times New Roman" w:cs="Times New Roman"/>
        </w:rPr>
      </w:pPr>
    </w:p>
    <w:p w14:paraId="2427CC11" w14:textId="77777777" w:rsidR="00876D1F" w:rsidRDefault="00876D1F">
      <w:pPr>
        <w:rPr>
          <w:rFonts w:ascii="Times New Roman" w:hAnsi="Times New Roman" w:cs="Times New Roman"/>
        </w:rPr>
      </w:pPr>
    </w:p>
    <w:p w14:paraId="25CC80D1" w14:textId="77777777" w:rsidR="00876D1F" w:rsidRDefault="00876D1F">
      <w:pPr>
        <w:rPr>
          <w:rFonts w:ascii="Times New Roman" w:hAnsi="Times New Roman" w:cs="Times New Roman"/>
        </w:rPr>
      </w:pPr>
    </w:p>
    <w:p w14:paraId="3176A732" w14:textId="77777777" w:rsidR="00876D1F" w:rsidRDefault="00876D1F">
      <w:pPr>
        <w:rPr>
          <w:rFonts w:ascii="Times New Roman" w:hAnsi="Times New Roman" w:cs="Times New Roman"/>
        </w:rPr>
      </w:pPr>
    </w:p>
    <w:p w14:paraId="2FF8F7C4" w14:textId="77777777" w:rsidR="00876D1F" w:rsidRDefault="00876D1F">
      <w:pPr>
        <w:rPr>
          <w:rFonts w:ascii="Times New Roman" w:hAnsi="Times New Roman" w:cs="Times New Roman"/>
        </w:rPr>
      </w:pPr>
    </w:p>
    <w:p w14:paraId="7D45E26E" w14:textId="77777777" w:rsidR="00876D1F" w:rsidRDefault="00876D1F">
      <w:pPr>
        <w:rPr>
          <w:rFonts w:ascii="Times New Roman" w:hAnsi="Times New Roman" w:cs="Times New Roman"/>
        </w:rPr>
      </w:pPr>
    </w:p>
    <w:p w14:paraId="7D0C9A0E" w14:textId="77777777" w:rsidR="00876D1F" w:rsidRDefault="00876D1F">
      <w:pPr>
        <w:rPr>
          <w:rFonts w:ascii="Times New Roman" w:hAnsi="Times New Roman" w:cs="Times New Roman"/>
        </w:rPr>
      </w:pPr>
    </w:p>
    <w:p w14:paraId="677F1447" w14:textId="77777777" w:rsidR="00876D1F" w:rsidRDefault="00876D1F">
      <w:pPr>
        <w:rPr>
          <w:rFonts w:ascii="Times New Roman" w:hAnsi="Times New Roman" w:cs="Times New Roman"/>
        </w:rPr>
      </w:pPr>
    </w:p>
    <w:p w14:paraId="1139D81D" w14:textId="77777777" w:rsidR="00876D1F" w:rsidRDefault="00876D1F">
      <w:pPr>
        <w:rPr>
          <w:rFonts w:ascii="Times New Roman" w:hAnsi="Times New Roman" w:cs="Times New Roman"/>
        </w:rPr>
      </w:pPr>
    </w:p>
    <w:p w14:paraId="647AFE64" w14:textId="4A420CD6" w:rsidR="000F3D03" w:rsidRPr="000F755C" w:rsidRDefault="000F3D03">
      <w:pPr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</w:rPr>
        <w:t>2.Chart</w:t>
      </w:r>
    </w:p>
    <w:p w14:paraId="138CA1E6" w14:textId="1509CB81" w:rsidR="00A216EA" w:rsidRDefault="002455E4" w:rsidP="00A216EA">
      <w:pPr>
        <w:pStyle w:val="NormalWeb"/>
      </w:pPr>
      <w:r>
        <w:t>The following chart is the correlation between ‘Chocolate consumption’ and ‘Nobel laureates’. The result is quite same as Franz’</w:t>
      </w:r>
      <w:r w:rsidR="00A216EA">
        <w:t>s result.</w:t>
      </w:r>
    </w:p>
    <w:p w14:paraId="30EB226B" w14:textId="011CCE34" w:rsidR="008E761A" w:rsidRPr="000F755C" w:rsidRDefault="007C3E2D">
      <w:pPr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  <w:noProof/>
        </w:rPr>
        <w:drawing>
          <wp:inline distT="0" distB="0" distL="0" distR="0" wp14:anchorId="491F3F03" wp14:editId="2290C518">
            <wp:extent cx="4288462" cy="3495390"/>
            <wp:effectExtent l="0" t="0" r="444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94" cy="35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4387" w14:textId="77777777" w:rsidR="008E761A" w:rsidRPr="000F755C" w:rsidRDefault="008E761A">
      <w:pPr>
        <w:rPr>
          <w:rFonts w:ascii="Times New Roman" w:hAnsi="Times New Roman" w:cs="Times New Roman"/>
        </w:rPr>
      </w:pPr>
    </w:p>
    <w:p w14:paraId="586F6B40" w14:textId="77777777" w:rsidR="007C3E2D" w:rsidRPr="000F755C" w:rsidRDefault="007C3E2D">
      <w:pPr>
        <w:rPr>
          <w:rFonts w:ascii="Times New Roman" w:hAnsi="Times New Roman" w:cs="Times New Roman"/>
        </w:rPr>
      </w:pPr>
    </w:p>
    <w:p w14:paraId="4CA57D78" w14:textId="629A6604" w:rsidR="007C3E2D" w:rsidRPr="000F755C" w:rsidRDefault="00B41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then, we generate the </w:t>
      </w:r>
      <w:r>
        <w:rPr>
          <w:rFonts w:ascii="Times New Roman" w:hAnsi="Times New Roman" w:cs="Times New Roman" w:hint="eastAsia"/>
        </w:rPr>
        <w:t xml:space="preserve">charts which relate </w:t>
      </w:r>
      <w:r>
        <w:rPr>
          <w:rFonts w:ascii="Times New Roman" w:hAnsi="Times New Roman" w:cs="Times New Roman"/>
        </w:rPr>
        <w:t>Nobel laureates to Tea consumption,</w:t>
      </w:r>
      <w:r w:rsidR="00A216EA">
        <w:rPr>
          <w:rFonts w:ascii="Times New Roman" w:hAnsi="Times New Roman" w:cs="Times New Roman"/>
        </w:rPr>
        <w:t xml:space="preserve"> Alcohol consumption and Cigarettes consumption.</w:t>
      </w:r>
    </w:p>
    <w:p w14:paraId="2363888A" w14:textId="77777777" w:rsidR="007C3E2D" w:rsidRPr="000F755C" w:rsidRDefault="007C3E2D">
      <w:pPr>
        <w:rPr>
          <w:rFonts w:ascii="Times New Roman" w:hAnsi="Times New Roman" w:cs="Times New Roman"/>
        </w:rPr>
      </w:pPr>
    </w:p>
    <w:p w14:paraId="1DEF7806" w14:textId="60311692" w:rsidR="008E761A" w:rsidRPr="000F755C" w:rsidRDefault="008E761A">
      <w:pPr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</w:rPr>
        <w:t xml:space="preserve">X: </w:t>
      </w:r>
      <w:r w:rsidR="007C3E2D" w:rsidRPr="000F755C">
        <w:rPr>
          <w:rFonts w:ascii="Times New Roman" w:hAnsi="Times New Roman" w:cs="Times New Roman"/>
        </w:rPr>
        <w:t>Tea</w:t>
      </w:r>
      <w:r w:rsidRPr="000F755C">
        <w:rPr>
          <w:rFonts w:ascii="Times New Roman" w:hAnsi="Times New Roman" w:cs="Times New Roman"/>
        </w:rPr>
        <w:t xml:space="preserve"> consumption(kg/yr/capita)</w:t>
      </w:r>
      <w:r w:rsidR="00876D1F">
        <w:rPr>
          <w:rFonts w:ascii="Times New Roman" w:hAnsi="Times New Roman" w:cs="Times New Roman"/>
        </w:rPr>
        <w:t>, A</w:t>
      </w:r>
      <w:r w:rsidR="00876D1F" w:rsidRPr="00876D1F">
        <w:rPr>
          <w:rFonts w:ascii="Times New Roman" w:hAnsi="Times New Roman" w:cs="Times New Roman"/>
        </w:rPr>
        <w:t>lcohol consumption  (litre/yr/capita)</w:t>
      </w:r>
      <w:r w:rsidR="00876D1F">
        <w:rPr>
          <w:rFonts w:ascii="Times New Roman" w:hAnsi="Times New Roman" w:cs="Times New Roman"/>
        </w:rPr>
        <w:t>,</w:t>
      </w:r>
      <w:r w:rsidR="00876D1F" w:rsidRPr="00876D1F">
        <w:t xml:space="preserve"> </w:t>
      </w:r>
      <w:r w:rsidR="00876D1F">
        <w:t xml:space="preserve"> </w:t>
      </w:r>
      <w:r w:rsidR="00876D1F">
        <w:rPr>
          <w:rFonts w:ascii="Times New Roman" w:hAnsi="Times New Roman" w:cs="Times New Roman"/>
        </w:rPr>
        <w:t>C</w:t>
      </w:r>
      <w:r w:rsidR="00876D1F" w:rsidRPr="00876D1F">
        <w:rPr>
          <w:rFonts w:ascii="Times New Roman" w:hAnsi="Times New Roman" w:cs="Times New Roman"/>
        </w:rPr>
        <w:t>igarette consumption  (/yr/capita)</w:t>
      </w:r>
    </w:p>
    <w:p w14:paraId="06DC39D4" w14:textId="77777777" w:rsidR="008E761A" w:rsidRPr="000F755C" w:rsidRDefault="008E761A">
      <w:pPr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</w:rPr>
        <w:t>Y: Nobel laureates(/10 million)</w:t>
      </w:r>
    </w:p>
    <w:p w14:paraId="49A31D9B" w14:textId="63902B32" w:rsidR="006F76CC" w:rsidRPr="000F755C" w:rsidRDefault="007C3E2D">
      <w:pPr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  <w:noProof/>
        </w:rPr>
        <w:drawing>
          <wp:inline distT="0" distB="0" distL="0" distR="0" wp14:anchorId="2CD601DF" wp14:editId="2E802805">
            <wp:extent cx="4414205" cy="3395542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17" cy="33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9778" w14:textId="5CCE18B4" w:rsidR="000F3D03" w:rsidRDefault="00C35F10" w:rsidP="006F76CC">
      <w:pPr>
        <w:tabs>
          <w:tab w:val="left" w:pos="506"/>
        </w:tabs>
        <w:rPr>
          <w:rFonts w:ascii="Times New Roman" w:hAnsi="Times New Roman" w:cs="Times New Roman"/>
        </w:rPr>
      </w:pPr>
      <w:r w:rsidRPr="00C35F10">
        <w:rPr>
          <w:rFonts w:ascii="Times New Roman" w:hAnsi="Times New Roman" w:cs="Times New Roman"/>
        </w:rPr>
        <w:drawing>
          <wp:inline distT="0" distB="0" distL="0" distR="0" wp14:anchorId="6996A680" wp14:editId="44DA0EB5">
            <wp:extent cx="4457043" cy="36850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948" cy="37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0EC4" w14:textId="0DCB039A" w:rsidR="00C35F10" w:rsidRDefault="00C35F10" w:rsidP="006F76CC">
      <w:pPr>
        <w:tabs>
          <w:tab w:val="left" w:pos="506"/>
        </w:tabs>
        <w:rPr>
          <w:rFonts w:ascii="Times New Roman" w:hAnsi="Times New Roman" w:cs="Times New Roman"/>
        </w:rPr>
      </w:pPr>
      <w:r w:rsidRPr="00C35F10">
        <w:rPr>
          <w:rFonts w:ascii="Times New Roman" w:hAnsi="Times New Roman" w:cs="Times New Roman"/>
        </w:rPr>
        <w:drawing>
          <wp:inline distT="0" distB="0" distL="0" distR="0" wp14:anchorId="4055ECF5" wp14:editId="21C9EC15">
            <wp:extent cx="4699232" cy="37744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611" cy="37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96ED" w14:textId="45EE6F01" w:rsidR="000F4B14" w:rsidRDefault="000F4B14" w:rsidP="00A216EA">
      <w:pPr>
        <w:rPr>
          <w:rFonts w:ascii="Times New Roman" w:hAnsi="Times New Roman" w:cs="Times New Roman"/>
        </w:rPr>
      </w:pPr>
    </w:p>
    <w:p w14:paraId="3BB12857" w14:textId="77777777" w:rsidR="003A6702" w:rsidRDefault="003A6702" w:rsidP="00A216EA">
      <w:pPr>
        <w:rPr>
          <w:rFonts w:ascii="Times New Roman" w:hAnsi="Times New Roman" w:cs="Times New Roman"/>
        </w:rPr>
      </w:pPr>
    </w:p>
    <w:p w14:paraId="1665551E" w14:textId="123A0868" w:rsidR="003A6702" w:rsidRDefault="003A6702" w:rsidP="00A21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Besides, We use GeNIe to observe the correlation.</w:t>
      </w:r>
    </w:p>
    <w:p w14:paraId="62FA075D" w14:textId="780786DD" w:rsidR="003A6702" w:rsidRDefault="003A6702" w:rsidP="003A670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72AE0AD" wp14:editId="243F4CCA">
            <wp:extent cx="5382817" cy="278462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55" cy="28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CFF7" w14:textId="77777777" w:rsidR="003A6702" w:rsidRDefault="003A6702" w:rsidP="00A216EA">
      <w:pPr>
        <w:rPr>
          <w:rFonts w:ascii="Times New Roman" w:hAnsi="Times New Roman" w:cs="Times New Roman"/>
        </w:rPr>
      </w:pPr>
    </w:p>
    <w:p w14:paraId="401AC593" w14:textId="112088E1" w:rsidR="003A6702" w:rsidRDefault="003A6702" w:rsidP="00A216EA">
      <w:pPr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>Nobel=2.66188*chocolate_consumption+Normal(-2.19229,6.42313)</w:t>
      </w:r>
    </w:p>
    <w:p w14:paraId="5E1A7ED4" w14:textId="77777777" w:rsidR="003A6702" w:rsidRDefault="003A6702" w:rsidP="00A216EA">
      <w:pPr>
        <w:rPr>
          <w:rFonts w:ascii="Times New Roman" w:hAnsi="Times New Roman" w:cs="Times New Roman"/>
        </w:rPr>
      </w:pPr>
    </w:p>
    <w:p w14:paraId="39807078" w14:textId="77777777" w:rsidR="003A6702" w:rsidRDefault="003A6702" w:rsidP="00A216EA">
      <w:pPr>
        <w:rPr>
          <w:rFonts w:ascii="Times New Roman" w:hAnsi="Times New Roman" w:cs="Times New Roman"/>
        </w:rPr>
      </w:pPr>
    </w:p>
    <w:p w14:paraId="0F678330" w14:textId="77777777" w:rsidR="003A6702" w:rsidRDefault="003A6702" w:rsidP="00A216EA">
      <w:pPr>
        <w:rPr>
          <w:rFonts w:ascii="Times New Roman" w:hAnsi="Times New Roman" w:cs="Times New Roman"/>
        </w:rPr>
      </w:pPr>
    </w:p>
    <w:p w14:paraId="2B719981" w14:textId="77777777" w:rsidR="003A6702" w:rsidRDefault="003A6702" w:rsidP="00A216EA">
      <w:pPr>
        <w:rPr>
          <w:rFonts w:ascii="Times New Roman" w:hAnsi="Times New Roman" w:cs="Times New Roman"/>
        </w:rPr>
      </w:pPr>
    </w:p>
    <w:p w14:paraId="672558F8" w14:textId="76AD0DD6" w:rsidR="00A216EA" w:rsidRDefault="00A216EA" w:rsidP="00A21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</w:t>
      </w:r>
      <w:r w:rsidR="003A6702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charts</w:t>
      </w:r>
      <w:r>
        <w:rPr>
          <w:rFonts w:ascii="Times New Roman" w:hAnsi="Times New Roman" w:cs="Times New Roman" w:hint="eastAsia"/>
        </w:rPr>
        <w:t xml:space="preserve"> above</w:t>
      </w:r>
      <w:r>
        <w:rPr>
          <w:rFonts w:ascii="Times New Roman" w:hAnsi="Times New Roman" w:cs="Times New Roman"/>
        </w:rPr>
        <w:t>, we can make the following conclusion</w:t>
      </w:r>
      <w:r w:rsidR="00EA5F7D">
        <w:rPr>
          <w:rFonts w:ascii="Times New Roman" w:hAnsi="Times New Roman" w:cs="Times New Roman"/>
        </w:rPr>
        <w:t>s</w:t>
      </w:r>
      <w:bookmarkStart w:id="2" w:name="_GoBack"/>
      <w:bookmarkEnd w:id="2"/>
      <w:r>
        <w:rPr>
          <w:rFonts w:ascii="Times New Roman" w:hAnsi="Times New Roman" w:cs="Times New Roman"/>
        </w:rPr>
        <w:t>:</w:t>
      </w:r>
    </w:p>
    <w:p w14:paraId="0AF57F8C" w14:textId="7D276D9C" w:rsidR="00A216EA" w:rsidRPr="000F755C" w:rsidRDefault="00A216EA" w:rsidP="00A216EA">
      <w:pPr>
        <w:pStyle w:val="NormalWeb"/>
      </w:pPr>
      <w:r>
        <w:t xml:space="preserve">1. </w:t>
      </w:r>
      <w:r w:rsidR="003A6702">
        <w:t xml:space="preserve">We can tell that chocolate consumption is correlated to the Nobel Laureates as is shown in the initial report. </w:t>
      </w:r>
    </w:p>
    <w:p w14:paraId="4C1E4BF1" w14:textId="3FDE9754" w:rsidR="00A216EA" w:rsidRDefault="00A216EA" w:rsidP="00A21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The correlation between </w:t>
      </w:r>
      <w:r w:rsidR="00C35F10">
        <w:rPr>
          <w:rFonts w:ascii="Times New Roman" w:hAnsi="Times New Roman" w:cs="Times New Roman"/>
        </w:rPr>
        <w:t>other factors</w:t>
      </w:r>
      <w:r>
        <w:rPr>
          <w:rFonts w:ascii="Times New Roman" w:hAnsi="Times New Roman" w:cs="Times New Roman"/>
        </w:rPr>
        <w:t xml:space="preserve"> and Nobel laureates is not very </w:t>
      </w:r>
      <w:r w:rsidR="00C35F10">
        <w:rPr>
          <w:rFonts w:ascii="Times New Roman" w:hAnsi="Times New Roman" w:cs="Times New Roman"/>
        </w:rPr>
        <w:t>obvious</w:t>
      </w:r>
      <w:r>
        <w:rPr>
          <w:rFonts w:ascii="Times New Roman" w:hAnsi="Times New Roman" w:cs="Times New Roman"/>
        </w:rPr>
        <w:t xml:space="preserve">. But when we remove several </w:t>
      </w:r>
      <w:r w:rsidR="00F82C37">
        <w:rPr>
          <w:rFonts w:ascii="Times New Roman" w:hAnsi="Times New Roman" w:cs="Times New Roman"/>
        </w:rPr>
        <w:t>outliers, we can see that Nobe</w:t>
      </w:r>
      <w:r w:rsidR="003A6702">
        <w:rPr>
          <w:rFonts w:ascii="Times New Roman" w:hAnsi="Times New Roman" w:cs="Times New Roman"/>
        </w:rPr>
        <w:t xml:space="preserve">l laureates and tea consumption as well as cigarattes </w:t>
      </w:r>
      <w:r w:rsidR="00C35F10">
        <w:rPr>
          <w:rFonts w:ascii="Times New Roman" w:hAnsi="Times New Roman" w:cs="Times New Roman"/>
        </w:rPr>
        <w:t>are probably negatively related.</w:t>
      </w:r>
      <w:r w:rsidR="00F82C37">
        <w:rPr>
          <w:rFonts w:ascii="Times New Roman" w:hAnsi="Times New Roman" w:cs="Times New Roman"/>
        </w:rPr>
        <w:t xml:space="preserve"> </w:t>
      </w:r>
    </w:p>
    <w:p w14:paraId="66AC0AAF" w14:textId="7A62CF21" w:rsidR="00A216EA" w:rsidRPr="00F82C37" w:rsidRDefault="00A216EA" w:rsidP="00A216EA">
      <w:pPr>
        <w:rPr>
          <w:rFonts w:ascii="Times New Roman" w:hAnsi="Times New Roman" w:cs="Times New Roman"/>
          <w:color w:val="FF0000"/>
        </w:rPr>
      </w:pPr>
    </w:p>
    <w:p w14:paraId="7122D315" w14:textId="77777777" w:rsidR="00A216EA" w:rsidRDefault="00A216EA" w:rsidP="00A216EA">
      <w:pPr>
        <w:rPr>
          <w:rFonts w:ascii="Times New Roman" w:hAnsi="Times New Roman" w:cs="Times New Roman"/>
        </w:rPr>
      </w:pPr>
    </w:p>
    <w:p w14:paraId="56640FC0" w14:textId="77777777" w:rsidR="00A216EA" w:rsidRPr="00A216EA" w:rsidRDefault="00A216EA" w:rsidP="00A216EA">
      <w:pPr>
        <w:rPr>
          <w:b/>
        </w:rPr>
      </w:pPr>
    </w:p>
    <w:p w14:paraId="5968DCD8" w14:textId="64420A23" w:rsidR="006F76CC" w:rsidRPr="00A216EA" w:rsidRDefault="00A216EA" w:rsidP="00A216EA">
      <w:pPr>
        <w:rPr>
          <w:b/>
        </w:rPr>
      </w:pPr>
      <w:r w:rsidRPr="00A216EA">
        <w:rPr>
          <w:b/>
        </w:rPr>
        <w:t>References</w:t>
      </w:r>
    </w:p>
    <w:p w14:paraId="7DF654B0" w14:textId="7C501616" w:rsidR="00C82EE9" w:rsidRPr="000F755C" w:rsidRDefault="006F76CC" w:rsidP="006F76CC">
      <w:pPr>
        <w:pStyle w:val="ListParagraph"/>
        <w:numPr>
          <w:ilvl w:val="0"/>
          <w:numId w:val="1"/>
        </w:numPr>
        <w:tabs>
          <w:tab w:val="left" w:pos="506"/>
        </w:tabs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</w:rPr>
        <w:t xml:space="preserve">Chocolate Consumption: </w:t>
      </w:r>
      <w:hyperlink r:id="rId11" w:history="1">
        <w:r w:rsidRPr="000F755C">
          <w:rPr>
            <w:rStyle w:val="Hyperlink"/>
            <w:rFonts w:ascii="Times New Roman" w:hAnsi="Times New Roman" w:cs="Times New Roman"/>
          </w:rPr>
          <w:t>http://www.statista.com/statistics/262981/amount-of-chocolate-consumed-per-person-by-country/</w:t>
        </w:r>
      </w:hyperlink>
    </w:p>
    <w:p w14:paraId="53791566" w14:textId="7CE29135" w:rsidR="006F76CC" w:rsidRPr="000F755C" w:rsidRDefault="006F76CC" w:rsidP="006F76CC">
      <w:pPr>
        <w:pStyle w:val="ListParagraph"/>
        <w:numPr>
          <w:ilvl w:val="0"/>
          <w:numId w:val="1"/>
        </w:numPr>
        <w:tabs>
          <w:tab w:val="left" w:pos="506"/>
        </w:tabs>
        <w:rPr>
          <w:rFonts w:ascii="Times New Roman" w:hAnsi="Times New Roman" w:cs="Times New Roman"/>
        </w:rPr>
      </w:pPr>
      <w:r w:rsidRPr="000F755C">
        <w:rPr>
          <w:rFonts w:ascii="Times New Roman" w:hAnsi="Times New Roman" w:cs="Times New Roman"/>
        </w:rPr>
        <w:t xml:space="preserve">Nobel: </w:t>
      </w:r>
      <w:hyperlink r:id="rId12" w:history="1">
        <w:r w:rsidRPr="000F755C">
          <w:rPr>
            <w:rStyle w:val="Hyperlink"/>
            <w:rFonts w:ascii="Times New Roman" w:hAnsi="Times New Roman" w:cs="Times New Roman"/>
          </w:rPr>
          <w:t>https://en.wikipedia.org/wiki/List_of_countries_by_Nobel_laureates_per_capita</w:t>
        </w:r>
      </w:hyperlink>
    </w:p>
    <w:p w14:paraId="4685EB83" w14:textId="71997725" w:rsidR="006F76CC" w:rsidRPr="000F755C" w:rsidRDefault="00C71DA2" w:rsidP="006F76CC">
      <w:pPr>
        <w:pStyle w:val="ListParagraph"/>
        <w:numPr>
          <w:ilvl w:val="0"/>
          <w:numId w:val="1"/>
        </w:numPr>
        <w:tabs>
          <w:tab w:val="left" w:pos="5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 Co</w:t>
      </w:r>
      <w:r>
        <w:rPr>
          <w:rFonts w:ascii="Times New Roman" w:hAnsi="Times New Roman" w:cs="Times New Roman" w:hint="eastAsia"/>
        </w:rPr>
        <w:t>n</w:t>
      </w:r>
      <w:r w:rsidR="006F76CC" w:rsidRPr="000F755C">
        <w:rPr>
          <w:rFonts w:ascii="Times New Roman" w:hAnsi="Times New Roman" w:cs="Times New Roman"/>
        </w:rPr>
        <w:t xml:space="preserve">sumption </w:t>
      </w:r>
      <w:hyperlink r:id="rId13" w:history="1">
        <w:r w:rsidR="006F76CC" w:rsidRPr="000F755C">
          <w:rPr>
            <w:rStyle w:val="Hyperlink"/>
            <w:rFonts w:ascii="Times New Roman" w:hAnsi="Times New Roman" w:cs="Times New Roman"/>
          </w:rPr>
          <w:t>https://en.wikipedia.org/wiki/List_of_countries_by_tea_consumption_per_capita</w:t>
        </w:r>
      </w:hyperlink>
    </w:p>
    <w:p w14:paraId="5830781F" w14:textId="77777777" w:rsidR="006F76CC" w:rsidRPr="000F755C" w:rsidRDefault="006F76CC" w:rsidP="006F76CC">
      <w:pPr>
        <w:pStyle w:val="ListParagraph"/>
        <w:tabs>
          <w:tab w:val="left" w:pos="506"/>
        </w:tabs>
        <w:rPr>
          <w:rFonts w:ascii="Times New Roman" w:hAnsi="Times New Roman" w:cs="Times New Roman"/>
        </w:rPr>
      </w:pPr>
    </w:p>
    <w:sectPr w:rsidR="006F76CC" w:rsidRPr="000F755C" w:rsidSect="00C1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TNEJMQuadraat">
    <w:altName w:val="Angsana New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70ADC"/>
    <w:multiLevelType w:val="hybridMultilevel"/>
    <w:tmpl w:val="28FE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1A"/>
    <w:rsid w:val="00017E4A"/>
    <w:rsid w:val="000F3D03"/>
    <w:rsid w:val="000F4B14"/>
    <w:rsid w:val="000F755C"/>
    <w:rsid w:val="00195F9A"/>
    <w:rsid w:val="002211E9"/>
    <w:rsid w:val="002455E4"/>
    <w:rsid w:val="002F22AB"/>
    <w:rsid w:val="003A6702"/>
    <w:rsid w:val="005F2359"/>
    <w:rsid w:val="006B7F50"/>
    <w:rsid w:val="006F76CC"/>
    <w:rsid w:val="007675EF"/>
    <w:rsid w:val="007C3E2D"/>
    <w:rsid w:val="00836531"/>
    <w:rsid w:val="00876D1F"/>
    <w:rsid w:val="00894231"/>
    <w:rsid w:val="008E761A"/>
    <w:rsid w:val="0097246A"/>
    <w:rsid w:val="00974AA7"/>
    <w:rsid w:val="009D35AB"/>
    <w:rsid w:val="00A216EA"/>
    <w:rsid w:val="00AA4CAA"/>
    <w:rsid w:val="00AE7B26"/>
    <w:rsid w:val="00B41AD2"/>
    <w:rsid w:val="00BE0BAB"/>
    <w:rsid w:val="00C17266"/>
    <w:rsid w:val="00C35F10"/>
    <w:rsid w:val="00C71DA2"/>
    <w:rsid w:val="00C82EE9"/>
    <w:rsid w:val="00D31443"/>
    <w:rsid w:val="00DA6DC1"/>
    <w:rsid w:val="00E21675"/>
    <w:rsid w:val="00E45284"/>
    <w:rsid w:val="00EA5F7D"/>
    <w:rsid w:val="00EA6E50"/>
    <w:rsid w:val="00F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80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6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423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3653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atista.com/statistics/262981/amount-of-chocolate-consumed-per-person-by-country/" TargetMode="External"/><Relationship Id="rId12" Type="http://schemas.openxmlformats.org/officeDocument/2006/relationships/hyperlink" Target="https://en.wikipedia.org/wiki/List_of_countries_by_Nobel_laureates_per_capita" TargetMode="External"/><Relationship Id="rId13" Type="http://schemas.openxmlformats.org/officeDocument/2006/relationships/hyperlink" Target="https://en.wikipedia.org/wiki/List_of_countries_by_tea_consumption_per_capit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Xin</dc:creator>
  <cp:keywords/>
  <dc:description/>
  <cp:lastModifiedBy>Jin, Xin</cp:lastModifiedBy>
  <cp:revision>28</cp:revision>
  <dcterms:created xsi:type="dcterms:W3CDTF">2016-03-28T21:34:00Z</dcterms:created>
  <dcterms:modified xsi:type="dcterms:W3CDTF">2016-03-29T01:58:00Z</dcterms:modified>
</cp:coreProperties>
</file>