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5B7A" w14:textId="5A3D11B2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OECD from data:</w:t>
      </w:r>
    </w:p>
    <w:p w14:paraId="76605C34" w14:textId="147E38B5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F_total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= </w:t>
      </w:r>
    </w:p>
    <w:p w14:paraId="02A085B7" w14:textId="77777777" w:rsidR="00934C3C" w:rsidRPr="00934C3C" w:rsidRDefault="00934C3C" w:rsidP="00934C3C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934C3C">
        <w:rPr>
          <w:rFonts w:asciiTheme="majorBidi" w:hAnsiTheme="majorBidi" w:cstheme="majorBidi"/>
          <w:sz w:val="24"/>
          <w:szCs w:val="24"/>
        </w:rPr>
        <w:t>f_row_sums</w:t>
      </w:r>
      <w:proofErr w:type="spellEnd"/>
      <w:r w:rsidRPr="00934C3C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934C3C">
        <w:rPr>
          <w:rFonts w:asciiTheme="majorBidi" w:hAnsiTheme="majorBidi" w:cstheme="majorBidi"/>
          <w:sz w:val="24"/>
          <w:szCs w:val="24"/>
        </w:rPr>
        <w:t>OECD.loc</w:t>
      </w:r>
      <w:proofErr w:type="spellEnd"/>
      <w:r w:rsidRPr="00934C3C">
        <w:rPr>
          <w:rFonts w:asciiTheme="majorBidi" w:hAnsiTheme="majorBidi" w:cstheme="majorBidi"/>
          <w:sz w:val="24"/>
          <w:szCs w:val="24"/>
        </w:rPr>
        <w:t>[:,['HFCE',    'NPISH',    'GGFC', 'GFCF', 'INVNT',    'DPABR',    'CONS_NONRES',  'EXPO', 'IMPO']].sum(axis=1)</w:t>
      </w:r>
    </w:p>
    <w:p w14:paraId="63367A3F" w14:textId="7D4D9C24" w:rsidR="00934C3C" w:rsidRPr="00934C3C" w:rsidRDefault="00DD2E91" w:rsidP="00934C3C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sum of household final demand</w:t>
      </w:r>
    </w:p>
    <w:p w14:paraId="723FB1DC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CB267E9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A2422FB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6CDBAD6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print()</w:t>
      </w:r>
    </w:p>
    <w:p w14:paraId="7D859C00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print(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pd.DataFrame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({</w:t>
      </w:r>
    </w:p>
    <w:p w14:paraId="09BE9A4C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        'total': output,</w:t>
      </w:r>
    </w:p>
    <w:p w14:paraId="70321778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        'sum over columns':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II.sum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(axis=1) +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household_expenditure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other_final_demand.sum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(axis=1) ,</w:t>
      </w:r>
    </w:p>
    <w:p w14:paraId="4CBB49D5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        'sum over rows - small':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II.sum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(axis=0) + GDP,</w:t>
      </w:r>
    </w:p>
    <w:p w14:paraId="480C584E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        'sum over rows -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OECD_rough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':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OECD.loc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['A01_02':'T',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simple_II_labels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].sum(axis=0) + GDP #+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OECD.loc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['TTL_INT_FNL',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simple_II_labels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].sum(axis=0)</w:t>
      </w:r>
    </w:p>
    <w:p w14:paraId="1CA47FB4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})</w:t>
      </w:r>
    </w:p>
    <w:p w14:paraId="6DC3EE49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)</w:t>
      </w:r>
    </w:p>
    <w:p w14:paraId="754D2C7F" w14:textId="6E3926DC" w:rsidR="00934C3C" w:rsidRDefault="00B226CE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 played with it but I cant’ calculate GDP – it is not a simple sum of GDP plus something equals input</w:t>
      </w:r>
    </w:p>
    <w:p w14:paraId="62CC7371" w14:textId="516C6B35" w:rsidR="00B226CE" w:rsidRDefault="00B226CE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And GDP does not equal final demand</w:t>
      </w:r>
    </w:p>
    <w:p w14:paraId="1B207076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9FAFE62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print(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pd.DataFrame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({</w:t>
      </w:r>
    </w:p>
    <w:p w14:paraId="2CFDE698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 xml:space="preserve">        'final demand':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household_expenditure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B226CE">
        <w:rPr>
          <w:rFonts w:asciiTheme="majorBidi" w:hAnsiTheme="majorBidi" w:cstheme="majorBidi"/>
          <w:sz w:val="24"/>
          <w:szCs w:val="24"/>
        </w:rPr>
        <w:t>other_final_demand.sum</w:t>
      </w:r>
      <w:proofErr w:type="spellEnd"/>
      <w:r w:rsidRPr="00B226CE">
        <w:rPr>
          <w:rFonts w:asciiTheme="majorBidi" w:hAnsiTheme="majorBidi" w:cstheme="majorBidi"/>
          <w:sz w:val="24"/>
          <w:szCs w:val="24"/>
        </w:rPr>
        <w:t>(axis=1) ,</w:t>
      </w:r>
    </w:p>
    <w:p w14:paraId="23842BC3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        'Value Added': GDP</w:t>
      </w:r>
    </w:p>
    <w:p w14:paraId="208FA9D0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  <w:r w:rsidRPr="00B226CE">
        <w:rPr>
          <w:rFonts w:asciiTheme="majorBidi" w:hAnsiTheme="majorBidi" w:cstheme="majorBidi"/>
          <w:sz w:val="24"/>
          <w:szCs w:val="24"/>
        </w:rPr>
        <w:t>    }) )</w:t>
      </w:r>
    </w:p>
    <w:p w14:paraId="42725F76" w14:textId="77777777" w:rsidR="00B226CE" w:rsidRPr="00B226CE" w:rsidRDefault="00B226CE" w:rsidP="00B226CE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AB17F48" w14:textId="2020F271" w:rsidR="00934C3C" w:rsidRDefault="00B226CE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Final demand and value added are not the same at all</w:t>
      </w:r>
    </w:p>
    <w:p w14:paraId="66ECCCDE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AB43562" w14:textId="4E94BB20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Chatgpt</w:t>
      </w:r>
      <w:proofErr w:type="spellEnd"/>
      <w:r>
        <w:rPr>
          <w:rFonts w:asciiTheme="majorBidi" w:hAnsiTheme="majorBidi" w:cstheme="majorBidi"/>
          <w:sz w:val="24"/>
          <w:szCs w:val="24"/>
        </w:rPr>
        <w:t>:</w:t>
      </w:r>
    </w:p>
    <w:p w14:paraId="1479AF4D" w14:textId="77777777" w:rsidR="00934C3C" w:rsidRDefault="00934C3C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987DE90" w14:textId="257C401C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HFCE</w:t>
      </w:r>
      <w:r w:rsidRPr="00D860E9">
        <w:rPr>
          <w:rFonts w:asciiTheme="majorBidi" w:hAnsiTheme="majorBidi" w:cstheme="majorBidi"/>
          <w:sz w:val="24"/>
          <w:szCs w:val="24"/>
        </w:rPr>
        <w:t>: Final consumption expenditure of households.​</w:t>
      </w:r>
      <w:hyperlink r:id="rId4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Stats+6OECD Stats+6CEPAL+6</w:t>
        </w:r>
      </w:hyperlink>
    </w:p>
    <w:p w14:paraId="4C722024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NPISH</w:t>
      </w:r>
      <w:r w:rsidRPr="00D860E9">
        <w:rPr>
          <w:rFonts w:asciiTheme="majorBidi" w:hAnsiTheme="majorBidi" w:cstheme="majorBidi"/>
          <w:sz w:val="24"/>
          <w:szCs w:val="24"/>
        </w:rPr>
        <w:t>: Final consumption expenditure of non-profit institutions serving households.​</w:t>
      </w:r>
      <w:hyperlink r:id="rId5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Stats+1OECD+1</w:t>
        </w:r>
      </w:hyperlink>
    </w:p>
    <w:p w14:paraId="5147D926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GGFC</w:t>
      </w:r>
      <w:r w:rsidRPr="00D860E9">
        <w:rPr>
          <w:rFonts w:asciiTheme="majorBidi" w:hAnsiTheme="majorBidi" w:cstheme="majorBidi"/>
          <w:sz w:val="24"/>
          <w:szCs w:val="24"/>
        </w:rPr>
        <w:t>: Final consumption expenditure of general government.​</w:t>
      </w:r>
      <w:hyperlink r:id="rId6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</w:t>
        </w:r>
      </w:hyperlink>
    </w:p>
    <w:p w14:paraId="4C625900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GFCF</w:t>
      </w:r>
      <w:r w:rsidRPr="00D860E9">
        <w:rPr>
          <w:rFonts w:asciiTheme="majorBidi" w:hAnsiTheme="majorBidi" w:cstheme="majorBidi"/>
          <w:sz w:val="24"/>
          <w:szCs w:val="24"/>
        </w:rPr>
        <w:t>: Gross fixed capital formation.​</w:t>
      </w:r>
      <w:hyperlink r:id="rId7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Stats+1CEPAL+1</w:t>
        </w:r>
      </w:hyperlink>
    </w:p>
    <w:p w14:paraId="73FD38CD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INVNT</w:t>
      </w:r>
      <w:r w:rsidRPr="00D860E9">
        <w:rPr>
          <w:rFonts w:asciiTheme="majorBidi" w:hAnsiTheme="majorBidi" w:cstheme="majorBidi"/>
          <w:sz w:val="24"/>
          <w:szCs w:val="24"/>
        </w:rPr>
        <w:t>: Changes in inventories.​</w:t>
      </w:r>
      <w:hyperlink r:id="rId8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Stats+4OECD Stats+4OECD+4</w:t>
        </w:r>
      </w:hyperlink>
    </w:p>
    <w:p w14:paraId="54790E93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DPABR</w:t>
      </w:r>
      <w:r w:rsidRPr="00D860E9">
        <w:rPr>
          <w:rFonts w:asciiTheme="majorBidi" w:hAnsiTheme="majorBidi" w:cstheme="majorBidi"/>
          <w:sz w:val="24"/>
          <w:szCs w:val="24"/>
        </w:rPr>
        <w:t>: Direct purchases abroad by residents (imports).​</w:t>
      </w:r>
      <w:hyperlink r:id="rId9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Stats+5OECD Stats+5CEPAL+5</w:t>
        </w:r>
      </w:hyperlink>
    </w:p>
    <w:p w14:paraId="43311237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CONS_NONRES</w:t>
      </w:r>
      <w:r w:rsidRPr="00D860E9">
        <w:rPr>
          <w:rFonts w:asciiTheme="majorBidi" w:hAnsiTheme="majorBidi" w:cstheme="majorBidi"/>
          <w:sz w:val="24"/>
          <w:szCs w:val="24"/>
        </w:rPr>
        <w:t>: Direct purchases by non-residents (exports).​</w:t>
      </w:r>
      <w:hyperlink r:id="rId10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Stats+1CEPAL+1</w:t>
        </w:r>
      </w:hyperlink>
    </w:p>
    <w:p w14:paraId="4C94A8A3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EXPO</w:t>
      </w:r>
      <w:r w:rsidRPr="00D860E9">
        <w:rPr>
          <w:rFonts w:asciiTheme="majorBidi" w:hAnsiTheme="majorBidi" w:cstheme="majorBidi"/>
          <w:sz w:val="24"/>
          <w:szCs w:val="24"/>
        </w:rPr>
        <w:t>: Exports (cross-border).​</w:t>
      </w:r>
      <w:hyperlink r:id="rId11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 Stats+6OECD Stats+6CEPAL+6</w:t>
        </w:r>
      </w:hyperlink>
    </w:p>
    <w:p w14:paraId="7E165B30" w14:textId="77777777" w:rsidR="00D860E9" w:rsidRPr="00D860E9" w:rsidRDefault="00D860E9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IMPO</w:t>
      </w:r>
      <w:r w:rsidRPr="00D860E9">
        <w:rPr>
          <w:rFonts w:asciiTheme="majorBidi" w:hAnsiTheme="majorBidi" w:cstheme="majorBidi"/>
          <w:sz w:val="24"/>
          <w:szCs w:val="24"/>
        </w:rPr>
        <w:t>: Imports (cross-border).​</w:t>
      </w:r>
      <w:hyperlink r:id="rId12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OECD+6OECD Stats+6OECD+6</w:t>
        </w:r>
      </w:hyperlink>
    </w:p>
    <w:p w14:paraId="3AB548CF" w14:textId="72FDA8A0" w:rsidR="00D860E9" w:rsidRPr="00DD2E91" w:rsidRDefault="00D860E9" w:rsidP="00D860E9">
      <w:pPr>
        <w:spacing w:after="0"/>
        <w:rPr>
          <w:rFonts w:asciiTheme="majorBidi" w:hAnsiTheme="majorBidi" w:cstheme="majorBidi"/>
          <w:color w:val="FF0000"/>
          <w:sz w:val="24"/>
          <w:szCs w:val="24"/>
        </w:rPr>
      </w:pPr>
      <w:r w:rsidRPr="00D860E9">
        <w:rPr>
          <w:rFonts w:asciiTheme="majorBidi" w:hAnsiTheme="majorBidi" w:cstheme="majorBidi"/>
          <w:sz w:val="24"/>
          <w:szCs w:val="24"/>
        </w:rPr>
        <w:t xml:space="preserve">  </w:t>
      </w:r>
      <w:r w:rsidRPr="00D860E9">
        <w:rPr>
          <w:rFonts w:asciiTheme="majorBidi" w:hAnsiTheme="majorBidi" w:cstheme="majorBidi"/>
          <w:b/>
          <w:bCs/>
          <w:sz w:val="24"/>
          <w:szCs w:val="24"/>
        </w:rPr>
        <w:t>TOTAL</w:t>
      </w:r>
      <w:r w:rsidRPr="00D860E9">
        <w:rPr>
          <w:rFonts w:asciiTheme="majorBidi" w:hAnsiTheme="majorBidi" w:cstheme="majorBidi"/>
          <w:sz w:val="24"/>
          <w:szCs w:val="24"/>
        </w:rPr>
        <w:t>: Total final demand.​</w:t>
      </w:r>
      <w:hyperlink r:id="rId13" w:tgtFrame="_blank" w:history="1">
        <w:r w:rsidRPr="00D860E9">
          <w:rPr>
            <w:rStyle w:val="Hyperlink"/>
            <w:rFonts w:asciiTheme="majorBidi" w:hAnsiTheme="majorBidi" w:cstheme="majorBidi"/>
            <w:sz w:val="24"/>
            <w:szCs w:val="24"/>
          </w:rPr>
          <w:t>OECD+6OECD+6</w:t>
        </w:r>
      </w:hyperlink>
      <w:r w:rsidR="00DD2E91">
        <w:rPr>
          <w:rFonts w:asciiTheme="majorBidi" w:hAnsiTheme="majorBidi" w:cstheme="majorBidi"/>
          <w:sz w:val="24"/>
          <w:szCs w:val="24"/>
        </w:rPr>
        <w:t xml:space="preserve"> </w:t>
      </w:r>
      <w:r w:rsidR="00DD2E91" w:rsidRPr="00DD2E91">
        <w:rPr>
          <w:rFonts w:asciiTheme="majorBidi" w:hAnsiTheme="majorBidi" w:cstheme="majorBidi"/>
          <w:color w:val="FF0000"/>
          <w:sz w:val="24"/>
          <w:szCs w:val="24"/>
        </w:rPr>
        <w:t>this is not true. This is not total final demand. When I sum over the numbers: this is TOTAL, sum of the row, the same as OUTPUT</w:t>
      </w:r>
    </w:p>
    <w:p w14:paraId="56F28F02" w14:textId="77777777" w:rsidR="00DD2E91" w:rsidRDefault="00DD2E91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D83EAF9" w14:textId="77777777" w:rsidR="00DD2E91" w:rsidRDefault="00DD2E91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73536A9" w14:textId="77777777" w:rsidR="00DD2E91" w:rsidRDefault="00DD2E91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EF406B6" w14:textId="55B03243" w:rsidR="00DD2E91" w:rsidRDefault="006B5C7B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Salaries data from OECD:</w:t>
      </w:r>
    </w:p>
    <w:p w14:paraId="7ACA9FAD" w14:textId="360A67AC" w:rsidR="00DD2E91" w:rsidRDefault="009B03F8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9B03F8">
        <w:rPr>
          <w:rFonts w:asciiTheme="majorBidi" w:hAnsiTheme="majorBidi" w:cstheme="majorBidi"/>
          <w:sz w:val="24"/>
          <w:szCs w:val="24"/>
          <w:highlight w:val="yellow"/>
        </w:rPr>
        <w:t>C:\NavitComputer24\2024_NES\Economics\Data\from_OECD</w:t>
      </w:r>
      <w:r w:rsidRPr="009B03F8">
        <w:rPr>
          <w:rFonts w:asciiTheme="majorBidi" w:hAnsiTheme="majorBidi" w:cstheme="majorBidi"/>
          <w:sz w:val="24"/>
          <w:szCs w:val="24"/>
          <w:highlight w:val="yellow"/>
        </w:rPr>
        <w:t>\</w:t>
      </w:r>
    </w:p>
    <w:p w14:paraId="60567A6B" w14:textId="0314C5D8" w:rsidR="00DD2E91" w:rsidRPr="006B5C7B" w:rsidRDefault="009B03F8" w:rsidP="00D860E9">
      <w:pPr>
        <w:spacing w:after="0"/>
        <w:rPr>
          <w:rFonts w:asciiTheme="majorBidi" w:hAnsiTheme="majorBidi" w:cstheme="majorBidi"/>
          <w:color w:val="008000"/>
          <w:sz w:val="24"/>
          <w:szCs w:val="24"/>
        </w:rPr>
      </w:pPr>
      <w:r w:rsidRPr="006B5C7B">
        <w:rPr>
          <w:rFonts w:asciiTheme="majorBidi" w:hAnsiTheme="majorBidi" w:cstheme="majorBidi"/>
          <w:color w:val="008000"/>
          <w:sz w:val="24"/>
          <w:szCs w:val="24"/>
        </w:rPr>
        <w:t>UTF-8OECD - XY Rates.csv</w:t>
      </w:r>
    </w:p>
    <w:p w14:paraId="663D9671" w14:textId="39A31A25" w:rsidR="009B03F8" w:rsidRDefault="009B03F8" w:rsidP="00D860E9">
      <w:pPr>
        <w:spacing w:after="0"/>
        <w:rPr>
          <w:rFonts w:asciiTheme="majorBidi" w:hAnsiTheme="majorBidi" w:cstheme="majorBidi"/>
          <w:sz w:val="24"/>
          <w:szCs w:val="24"/>
        </w:rPr>
      </w:pPr>
      <w:r w:rsidRPr="006B5C7B">
        <w:rPr>
          <w:rFonts w:asciiTheme="majorBidi" w:hAnsiTheme="majorBidi" w:cstheme="majorBidi"/>
          <w:color w:val="008000"/>
          <w:sz w:val="24"/>
          <w:szCs w:val="24"/>
        </w:rPr>
        <w:t>UTF-8SUT Use, Value added and its components by activity.csv</w:t>
      </w:r>
    </w:p>
    <w:p w14:paraId="40CDD46B" w14:textId="77777777" w:rsidR="00DD2E91" w:rsidRDefault="00DD2E91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08E2E95" w14:textId="77777777" w:rsidR="00DD2E91" w:rsidRDefault="00DD2E91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36C61A7" w14:textId="77777777" w:rsidR="006B5C7B" w:rsidRDefault="006B5C7B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4827355" w14:textId="77777777" w:rsidR="006B5C7B" w:rsidRDefault="006B5C7B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0626EB3" w14:textId="77777777" w:rsidR="006B5C7B" w:rsidRDefault="006B5C7B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19BEA00" w14:textId="77777777" w:rsidR="006B5C7B" w:rsidRPr="00D860E9" w:rsidRDefault="006B5C7B" w:rsidP="00D860E9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D6DEB98" w14:textId="77777777" w:rsidR="007F0351" w:rsidRPr="00934C3C" w:rsidRDefault="007F0351" w:rsidP="00D860E9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sectPr w:rsidR="007F0351" w:rsidRPr="0093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E9"/>
    <w:rsid w:val="0004269A"/>
    <w:rsid w:val="00206C68"/>
    <w:rsid w:val="002A5083"/>
    <w:rsid w:val="003D2D1B"/>
    <w:rsid w:val="0068690C"/>
    <w:rsid w:val="006B5C7B"/>
    <w:rsid w:val="007F0351"/>
    <w:rsid w:val="00934C3C"/>
    <w:rsid w:val="009B03F8"/>
    <w:rsid w:val="00B226CE"/>
    <w:rsid w:val="00D860E9"/>
    <w:rsid w:val="00DD2E91"/>
    <w:rsid w:val="00F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73D5"/>
  <w15:chartTrackingRefBased/>
  <w15:docId w15:val="{07768804-548F-4002-B555-2E4A67F0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0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oecd.org/wbos/fileview2.aspx?IDFile=d173b0ef-80aa-4841-9e0d-91e2178f0a72&amp;utm_source=chatgpt.com" TargetMode="External"/><Relationship Id="rId13" Type="http://schemas.openxmlformats.org/officeDocument/2006/relationships/hyperlink" Target="https://www.oecd.org/en/data/datasets/input-output-tables.html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s.oecd.org/wbos/fileview2.aspx?IDFile=d173b0ef-80aa-4841-9e0d-91e2178f0a72&amp;utm_source=chatgpt.com" TargetMode="External"/><Relationship Id="rId12" Type="http://schemas.openxmlformats.org/officeDocument/2006/relationships/hyperlink" Target="https://stats.oecd.org/wbos/fileview2.aspx?IDFile=d173b0ef-80aa-4841-9e0d-91e2178f0a72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ts.oecd.org/wbos/fileview2.aspx?IDFile=d173b0ef-80aa-4841-9e0d-91e2178f0a72&amp;utm_source=chatgpt.com" TargetMode="External"/><Relationship Id="rId11" Type="http://schemas.openxmlformats.org/officeDocument/2006/relationships/hyperlink" Target="https://stats.oecd.org/wbos/fileview2.aspx?IDFile=d173b0ef-80aa-4841-9e0d-91e2178f0a72&amp;utm_source=chatgpt.com" TargetMode="External"/><Relationship Id="rId5" Type="http://schemas.openxmlformats.org/officeDocument/2006/relationships/hyperlink" Target="https://stats.oecd.org/wbos/fileview2.aspx?IDFile=d173b0ef-80aa-4841-9e0d-91e2178f0a72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ats.oecd.org/wbos/fileview2.aspx?IDFile=d173b0ef-80aa-4841-9e0d-91e2178f0a72&amp;utm_source=chatgpt.com" TargetMode="External"/><Relationship Id="rId4" Type="http://schemas.openxmlformats.org/officeDocument/2006/relationships/hyperlink" Target="https://stats.oecd.org/wbos/fileview2.aspx?IDFile=d173b0ef-80aa-4841-9e0d-91e2178f0a72&amp;utm_source=chatgpt.com" TargetMode="External"/><Relationship Id="rId9" Type="http://schemas.openxmlformats.org/officeDocument/2006/relationships/hyperlink" Target="https://stats.oecd.org/wbos/fileview2.aspx?IDFile=d173b0ef-80aa-4841-9e0d-91e2178f0a72&amp;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5</cp:revision>
  <dcterms:created xsi:type="dcterms:W3CDTF">2025-03-26T22:05:00Z</dcterms:created>
  <dcterms:modified xsi:type="dcterms:W3CDTF">2025-04-25T19:51:00Z</dcterms:modified>
</cp:coreProperties>
</file>