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48" w:rsidRDefault="00502848" w:rsidP="00502848">
      <w:pPr>
        <w:pStyle w:val="Web"/>
        <w:spacing w:before="0" w:beforeAutospacing="0" w:after="0" w:afterAutospacing="0" w:line="345" w:lineRule="atLeast"/>
        <w:textAlignment w:val="baseline"/>
        <w:rPr>
          <w:rFonts w:ascii="inherit" w:eastAsia="微軟正黑體" w:hAnsi="inherit" w:cs="Arial"/>
          <w:color w:val="000000"/>
          <w:sz w:val="39"/>
          <w:szCs w:val="39"/>
          <w:bdr w:val="none" w:sz="0" w:space="0" w:color="auto" w:frame="1"/>
        </w:rPr>
      </w:pPr>
      <w:r>
        <w:rPr>
          <w:rFonts w:ascii="Verdana" w:eastAsia="微軟正黑體" w:hAnsi="Verdana" w:cs="Arial"/>
          <w:color w:val="000000"/>
          <w:sz w:val="39"/>
          <w:szCs w:val="39"/>
          <w:bdr w:val="none" w:sz="0" w:space="0" w:color="auto" w:frame="1"/>
        </w:rPr>
        <w:t>進駐流程說明</w:t>
      </w:r>
      <w:r>
        <w:rPr>
          <w:rFonts w:ascii="Verdana" w:eastAsia="微軟正黑體" w:hAnsi="Verdana" w:cs="Arial"/>
          <w:color w:val="000000"/>
          <w:sz w:val="39"/>
          <w:szCs w:val="39"/>
          <w:bdr w:val="none" w:sz="0" w:space="0" w:color="auto" w:frame="1"/>
        </w:rPr>
        <w:t xml:space="preserve"> :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1.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初步洽談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 xml:space="preserve"> Preliminary negotiation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2.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進駐評估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 xml:space="preserve"> Entering evaluation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3.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是否進駐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 xml:space="preserve"> Entering or not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4.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提出申請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 xml:space="preserve"> Put forward application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5.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檢驗計畫書及繳交文件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 xml:space="preserve"> Check proposal and submit files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6.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招開進駐評議會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 Hold entering convocation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7.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企業進駐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 Enterprise entering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 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注意事項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: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 xml:space="preserve">1. 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若於是否進駐的程序中審核不通過將停止作業程序</w:t>
      </w:r>
    </w:p>
    <w:p w:rsidR="00502848" w:rsidRDefault="00502848" w:rsidP="00502848">
      <w:pPr>
        <w:pStyle w:val="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</w:pP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2.</w:t>
      </w:r>
      <w:r>
        <w:rPr>
          <w:rFonts w:ascii="inherit" w:hAnsi="inherit" w:cs="Arial"/>
          <w:color w:val="333333"/>
          <w:sz w:val="30"/>
          <w:szCs w:val="30"/>
          <w:bdr w:val="none" w:sz="0" w:space="0" w:color="auto" w:frame="1"/>
        </w:rPr>
        <w:t>若於招開進駐評議會的程序中審核不通過將進入申覆階段，請重新提出申請</w:t>
      </w:r>
    </w:p>
    <w:p w:rsidR="00A366CF" w:rsidRDefault="00502848">
      <w:bookmarkStart w:id="0" w:name="_GoBack"/>
      <w:bookmarkEnd w:id="0"/>
    </w:p>
    <w:sectPr w:rsidR="00A36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8"/>
    <w:rsid w:val="000E14BB"/>
    <w:rsid w:val="003B19AD"/>
    <w:rsid w:val="00502848"/>
    <w:rsid w:val="00D22C0C"/>
    <w:rsid w:val="00E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7C090-BC07-46C7-995D-B293DD1D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0284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0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62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2</cp:revision>
  <dcterms:created xsi:type="dcterms:W3CDTF">2018-01-31T09:33:00Z</dcterms:created>
  <dcterms:modified xsi:type="dcterms:W3CDTF">2018-01-31T09:33:00Z</dcterms:modified>
</cp:coreProperties>
</file>