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26E" w:rsidRDefault="002E795A">
      <w:r>
        <w:t>主旨：公告本館「片狀型珊瑚之吊掛式人工培育裝置</w:t>
      </w:r>
      <w:r>
        <w:t>(</w:t>
      </w:r>
      <w:r>
        <w:t>新型</w:t>
      </w:r>
      <w:r>
        <w:t>/ M324976)</w:t>
      </w:r>
      <w:r>
        <w:t>」</w:t>
      </w:r>
      <w:r>
        <w:t>(</w:t>
      </w:r>
      <w:r>
        <w:t>附件</w:t>
      </w:r>
      <w:r>
        <w:t>)</w:t>
      </w:r>
      <w:r>
        <w:t>非專屬授權受理申請相關事項。</w:t>
      </w:r>
      <w:r>
        <w:br/>
      </w:r>
      <w:r>
        <w:t>說明：</w:t>
      </w:r>
      <w:r>
        <w:br/>
      </w:r>
      <w:r>
        <w:t>一、依據本館</w:t>
      </w:r>
      <w:proofErr w:type="gramStart"/>
      <w:r>
        <w:t>92</w:t>
      </w:r>
      <w:r>
        <w:t>年</w:t>
      </w:r>
      <w:r>
        <w:t>12</w:t>
      </w:r>
      <w:r>
        <w:t>月</w:t>
      </w:r>
      <w:r>
        <w:t>4</w:t>
      </w:r>
      <w:r>
        <w:t>日海秘字</w:t>
      </w:r>
      <w:proofErr w:type="gramEnd"/>
      <w:r>
        <w:t>第</w:t>
      </w:r>
      <w:r>
        <w:t>0920005564</w:t>
      </w:r>
      <w:r>
        <w:t>號函「國立海洋生物博物館研究發展成果管理要點」及</w:t>
      </w:r>
      <w:proofErr w:type="gramStart"/>
      <w:r>
        <w:t>97</w:t>
      </w:r>
      <w:r>
        <w:t>年</w:t>
      </w:r>
      <w:r>
        <w:t>6</w:t>
      </w:r>
      <w:r>
        <w:t>月</w:t>
      </w:r>
      <w:r>
        <w:t>19</w:t>
      </w:r>
      <w:r>
        <w:t>日海秘字</w:t>
      </w:r>
      <w:proofErr w:type="gramEnd"/>
      <w:r>
        <w:t>第</w:t>
      </w:r>
      <w:r>
        <w:t>0970002331</w:t>
      </w:r>
      <w:r>
        <w:t>號函「國立海洋生物博物館技術移轉作業規則」。</w:t>
      </w:r>
      <w:r>
        <w:br/>
      </w:r>
      <w:r>
        <w:t>二、公告事項：</w:t>
      </w:r>
      <w:r>
        <w:br/>
      </w:r>
      <w:r>
        <w:t>（一）專利名稱：「片狀型珊瑚之吊掛式人工培育裝置</w:t>
      </w:r>
      <w:r>
        <w:t>(</w:t>
      </w:r>
      <w:r>
        <w:t>新型</w:t>
      </w:r>
      <w:r>
        <w:t>/ M324976)</w:t>
      </w:r>
      <w:r>
        <w:t>」。</w:t>
      </w:r>
      <w:r>
        <w:br/>
      </w:r>
      <w:r>
        <w:t>（二）專利範圍：台灣。</w:t>
      </w:r>
      <w:r>
        <w:br/>
      </w:r>
      <w:r>
        <w:t>（三）技術說明：本創作係一種片狀形珊瑚之吊掛式人工培育裝置，其包括：至少</w:t>
      </w:r>
      <w:proofErr w:type="gramStart"/>
      <w:r>
        <w:t>一</w:t>
      </w:r>
      <w:proofErr w:type="gramEnd"/>
      <w:r>
        <w:t>珊瑚培育單元以及一線材，每一珊瑚培育單元具有</w:t>
      </w:r>
      <w:proofErr w:type="gramStart"/>
      <w:r>
        <w:t>一</w:t>
      </w:r>
      <w:proofErr w:type="gramEnd"/>
      <w:r>
        <w:t>片狀形珊瑚及</w:t>
      </w:r>
      <w:proofErr w:type="gramStart"/>
      <w:r>
        <w:t>一</w:t>
      </w:r>
      <w:proofErr w:type="gramEnd"/>
      <w:r>
        <w:t>承載組件設於該片狀形珊瑚</w:t>
      </w:r>
      <w:proofErr w:type="gramStart"/>
      <w:r>
        <w:t>底部，</w:t>
      </w:r>
      <w:proofErr w:type="gramEnd"/>
      <w:r>
        <w:t>該珊瑚培育單元之片狀形珊瑚及承載組件，並為該線</w:t>
      </w:r>
      <w:proofErr w:type="gramStart"/>
      <w:r>
        <w:t>材串設</w:t>
      </w:r>
      <w:proofErr w:type="gramEnd"/>
      <w:r>
        <w:t>其中，及利用該承載組件固定於線材上支撐該片狀形珊瑚</w:t>
      </w:r>
      <w:proofErr w:type="gramStart"/>
      <w:r>
        <w:t>呈平置狀態</w:t>
      </w:r>
      <w:proofErr w:type="gramEnd"/>
      <w:r>
        <w:t>，藉此，使其可以精簡而低成本之構造，令片狀形珊瑚可於懸吊方式</w:t>
      </w:r>
      <w:proofErr w:type="gramStart"/>
      <w:r>
        <w:t>繁</w:t>
      </w:r>
      <w:proofErr w:type="gramEnd"/>
      <w:r>
        <w:t>養殖時，讓該片狀形珊瑚可沿水平方向平整延伸成長，使培育出的片狀形珊瑚保有片狀美感。</w:t>
      </w:r>
      <w:r>
        <w:br/>
      </w:r>
      <w:r w:rsidR="00825026">
        <w:t>（四）授權期限：</w:t>
      </w:r>
      <w:r w:rsidR="00825026">
        <w:rPr>
          <w:rFonts w:hint="eastAsia"/>
        </w:rPr>
        <w:t>3</w:t>
      </w:r>
      <w:r w:rsidR="00825026">
        <w:t>年。</w:t>
      </w:r>
      <w:r w:rsidR="00825026">
        <w:br/>
      </w:r>
      <w:r w:rsidR="00825026">
        <w:t>（</w:t>
      </w:r>
      <w:r w:rsidR="00825026">
        <w:rPr>
          <w:rFonts w:hint="eastAsia"/>
        </w:rPr>
        <w:t>五</w:t>
      </w:r>
      <w:r w:rsidR="00825026">
        <w:t>）授權</w:t>
      </w:r>
      <w:r w:rsidR="00825026">
        <w:rPr>
          <w:rFonts w:hint="eastAsia"/>
        </w:rPr>
        <w:t>金（未稅）</w:t>
      </w:r>
      <w:r w:rsidR="00825026">
        <w:t>：</w:t>
      </w:r>
      <w:r w:rsidR="00825026">
        <w:rPr>
          <w:rFonts w:hint="eastAsia"/>
        </w:rPr>
        <w:t>新台幣</w:t>
      </w:r>
      <w:r w:rsidR="00825026">
        <w:rPr>
          <w:rFonts w:hint="eastAsia"/>
        </w:rPr>
        <w:t>14</w:t>
      </w:r>
      <w:r w:rsidR="00825026">
        <w:rPr>
          <w:rFonts w:hint="eastAsia"/>
        </w:rPr>
        <w:t>萬元</w:t>
      </w:r>
      <w:r w:rsidR="00273005">
        <w:rPr>
          <w:rFonts w:hint="eastAsia"/>
        </w:rPr>
        <w:t>整</w:t>
      </w:r>
      <w:r w:rsidR="00825026">
        <w:rPr>
          <w:rFonts w:hint="eastAsia"/>
        </w:rPr>
        <w:t>，於簽約時一次付清，付款方式依合約規定</w:t>
      </w:r>
      <w:r w:rsidR="00825026">
        <w:t>。</w:t>
      </w:r>
      <w:r>
        <w:br/>
      </w:r>
      <w:r>
        <w:t>（</w:t>
      </w:r>
      <w:r w:rsidR="00825026">
        <w:rPr>
          <w:rFonts w:hint="eastAsia"/>
        </w:rPr>
        <w:t>六</w:t>
      </w:r>
      <w:r>
        <w:t>）申請期間：自公告日起接受申請。</w:t>
      </w:r>
      <w:r>
        <w:br/>
      </w:r>
      <w:r w:rsidR="00825026">
        <w:t>（</w:t>
      </w:r>
      <w:r w:rsidR="00825026">
        <w:rPr>
          <w:rFonts w:hint="eastAsia"/>
        </w:rPr>
        <w:t>七</w:t>
      </w:r>
      <w:r>
        <w:t>）申請方式：申請業者需檢</w:t>
      </w:r>
      <w:proofErr w:type="gramStart"/>
      <w:r>
        <w:t>附</w:t>
      </w:r>
      <w:proofErr w:type="gramEnd"/>
      <w:r>
        <w:t>：</w:t>
      </w:r>
      <w:r>
        <w:t>(</w:t>
      </w:r>
      <w:proofErr w:type="gramStart"/>
      <w:r>
        <w:t>一</w:t>
      </w:r>
      <w:proofErr w:type="gramEnd"/>
      <w:r>
        <w:t>)</w:t>
      </w:r>
      <w:r>
        <w:t>研發成果技術授權廠商申請表（表單三）；</w:t>
      </w:r>
      <w:r>
        <w:t>(</w:t>
      </w:r>
      <w:r>
        <w:t>二</w:t>
      </w:r>
      <w:r>
        <w:t>)</w:t>
      </w:r>
      <w:r>
        <w:t>研究成果技術授權廠商開發計畫書</w:t>
      </w:r>
      <w:r>
        <w:t>(</w:t>
      </w:r>
      <w:r>
        <w:t>表單四</w:t>
      </w:r>
      <w:r>
        <w:t>)</w:t>
      </w:r>
      <w:r>
        <w:t>；</w:t>
      </w:r>
      <w:r>
        <w:t>(</w:t>
      </w:r>
      <w:r>
        <w:t>三</w:t>
      </w:r>
      <w:r>
        <w:t>)</w:t>
      </w:r>
      <w:r>
        <w:t>公司登記證或合法設立登記證明文件影本；</w:t>
      </w:r>
      <w:r>
        <w:t>(</w:t>
      </w:r>
      <w:r>
        <w:t>四</w:t>
      </w:r>
      <w:r>
        <w:t>)</w:t>
      </w:r>
      <w:r>
        <w:t>最近一年公司納稅證明影本等，向本館提出申請，並與本館簽定合約後據以實施。</w:t>
      </w:r>
      <w:r>
        <w:br/>
      </w:r>
      <w:r>
        <w:t>（</w:t>
      </w:r>
      <w:r w:rsidR="00825026">
        <w:rPr>
          <w:rFonts w:hint="eastAsia"/>
        </w:rPr>
        <w:t>八</w:t>
      </w:r>
      <w:r>
        <w:t>）其他事項：所需文件附檔，於本館網站下載，對於授權內容若有疑問，請洽本館</w:t>
      </w:r>
      <w:r w:rsidR="00AE42F5">
        <w:rPr>
          <w:rFonts w:hint="eastAsia"/>
        </w:rPr>
        <w:t>產學</w:t>
      </w:r>
      <w:r>
        <w:t>合作中心</w:t>
      </w:r>
      <w:bookmarkStart w:id="0" w:name="_GoBack"/>
      <w:bookmarkEnd w:id="0"/>
      <w:r>
        <w:t>。</w:t>
      </w:r>
    </w:p>
    <w:sectPr w:rsidR="00FA12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5A"/>
    <w:rsid w:val="00273005"/>
    <w:rsid w:val="002E795A"/>
    <w:rsid w:val="00825026"/>
    <w:rsid w:val="00AE42F5"/>
    <w:rsid w:val="00FA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企研組-李幸慧</dc:creator>
  <cp:lastModifiedBy>企研組-李幸慧</cp:lastModifiedBy>
  <cp:revision>4</cp:revision>
  <dcterms:created xsi:type="dcterms:W3CDTF">2015-11-16T07:40:00Z</dcterms:created>
  <dcterms:modified xsi:type="dcterms:W3CDTF">2015-11-17T07:23:00Z</dcterms:modified>
</cp:coreProperties>
</file>