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22" w:rsidRDefault="00540449">
      <w:r>
        <w:t>主旨：</w:t>
      </w:r>
      <w:r w:rsidR="0011330E">
        <w:t>公告本館「珊瑚與珊瑚礁生物大量</w:t>
      </w:r>
      <w:proofErr w:type="gramStart"/>
      <w:r w:rsidR="0011330E">
        <w:t>繁</w:t>
      </w:r>
      <w:proofErr w:type="gramEnd"/>
      <w:r w:rsidR="0011330E">
        <w:t>養殖的系統與方法</w:t>
      </w:r>
      <w:r w:rsidR="0011330E">
        <w:t>(</w:t>
      </w:r>
      <w:r w:rsidR="0011330E">
        <w:t>發明</w:t>
      </w:r>
      <w:r w:rsidR="0011330E">
        <w:t>/ I278281)</w:t>
      </w:r>
      <w:r w:rsidR="0011330E">
        <w:t>」</w:t>
      </w:r>
      <w:r w:rsidR="0011330E">
        <w:t>(</w:t>
      </w:r>
      <w:r w:rsidR="0011330E">
        <w:t>附件</w:t>
      </w:r>
      <w:r w:rsidR="0011330E">
        <w:t>)</w:t>
      </w:r>
      <w:r w:rsidR="0011330E"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</w:t>
      </w:r>
      <w:r w:rsidR="00EA4892">
        <w:t>專利名稱</w:t>
      </w:r>
      <w:r w:rsidR="005D5A22">
        <w:t>：</w:t>
      </w:r>
      <w:r w:rsidR="0011330E">
        <w:t>「珊瑚與珊瑚礁生物大量</w:t>
      </w:r>
      <w:proofErr w:type="gramStart"/>
      <w:r w:rsidR="0011330E">
        <w:t>繁</w:t>
      </w:r>
      <w:proofErr w:type="gramEnd"/>
      <w:r w:rsidR="0011330E">
        <w:t>養殖的系統與方法</w:t>
      </w:r>
      <w:r w:rsidR="0011330E">
        <w:t>(</w:t>
      </w:r>
      <w:r w:rsidR="0011330E">
        <w:t>發明</w:t>
      </w:r>
      <w:r w:rsidR="0011330E">
        <w:t>/ I278281)</w:t>
      </w:r>
      <w:r w:rsidR="0011330E">
        <w:t>」。</w:t>
      </w:r>
    </w:p>
    <w:p w:rsidR="0011330E" w:rsidRDefault="00540449">
      <w:r>
        <w:t>（二）專利範圍：台灣。</w:t>
      </w:r>
      <w:r>
        <w:br/>
      </w:r>
      <w:r>
        <w:t>（三）技術說明：</w:t>
      </w:r>
      <w:r w:rsidR="0011330E">
        <w:t>本發明是關於一種珊瑚與珊瑚礁生物大量</w:t>
      </w:r>
      <w:proofErr w:type="gramStart"/>
      <w:r w:rsidR="0011330E">
        <w:t>繁</w:t>
      </w:r>
      <w:proofErr w:type="gramEnd"/>
      <w:r w:rsidR="0011330E">
        <w:t>養殖的系統與方法</w:t>
      </w:r>
      <w:r w:rsidR="0011330E">
        <w:t>,</w:t>
      </w:r>
      <w:r w:rsidR="0011330E">
        <w:t>其係設立可開放或密封的養殖水箱</w:t>
      </w:r>
      <w:r w:rsidR="0011330E">
        <w:t>,</w:t>
      </w:r>
      <w:r w:rsidR="0011330E">
        <w:t>底部有</w:t>
      </w:r>
      <w:proofErr w:type="gramStart"/>
      <w:r w:rsidR="0011330E">
        <w:t>可集污和</w:t>
      </w:r>
      <w:proofErr w:type="gramEnd"/>
      <w:r w:rsidR="0011330E">
        <w:t>排污的裝置</w:t>
      </w:r>
      <w:r w:rsidR="0011330E">
        <w:t>,</w:t>
      </w:r>
      <w:r w:rsidR="0011330E">
        <w:t>其上舖設</w:t>
      </w:r>
      <w:proofErr w:type="gramStart"/>
      <w:r w:rsidR="0011330E">
        <w:t>活砂</w:t>
      </w:r>
      <w:r w:rsidR="0011330E">
        <w:t>,</w:t>
      </w:r>
      <w:r w:rsidR="0011330E">
        <w:t>砂上</w:t>
      </w:r>
      <w:proofErr w:type="gramEnd"/>
      <w:r w:rsidR="0011330E">
        <w:t>堆置空心磚與岩石並加入海水</w:t>
      </w:r>
      <w:r w:rsidR="0011330E">
        <w:t>,</w:t>
      </w:r>
      <w:r w:rsidR="0011330E">
        <w:t>於養殖水箱中所養殖的珊瑚礁生物中可以吊式、</w:t>
      </w:r>
      <w:proofErr w:type="gramStart"/>
      <w:r w:rsidR="0011330E">
        <w:t>立式和壁式</w:t>
      </w:r>
      <w:proofErr w:type="gramEnd"/>
      <w:r w:rsidR="0011330E">
        <w:t>等方式</w:t>
      </w:r>
      <w:proofErr w:type="gramStart"/>
      <w:r w:rsidR="0011330E">
        <w:t>繁</w:t>
      </w:r>
      <w:proofErr w:type="gramEnd"/>
      <w:r w:rsidR="0011330E">
        <w:t>養殖</w:t>
      </w:r>
      <w:r w:rsidR="0011330E">
        <w:t>,</w:t>
      </w:r>
      <w:r w:rsidR="0011330E">
        <w:t>以及設</w:t>
      </w:r>
      <w:proofErr w:type="gramStart"/>
      <w:r w:rsidR="0011330E">
        <w:t>一</w:t>
      </w:r>
      <w:proofErr w:type="gramEnd"/>
      <w:r w:rsidR="0011330E">
        <w:t>水流裝置可補充海水</w:t>
      </w:r>
      <w:r w:rsidR="0011330E">
        <w:t>,</w:t>
      </w:r>
      <w:proofErr w:type="gramStart"/>
      <w:r w:rsidR="0011330E">
        <w:t>吸抽海水</w:t>
      </w:r>
      <w:proofErr w:type="gramEnd"/>
      <w:r w:rsidR="0011330E">
        <w:t>並送回養殖水箱中</w:t>
      </w:r>
      <w:r w:rsidR="0011330E">
        <w:t>,</w:t>
      </w:r>
      <w:r w:rsidR="0011330E">
        <w:t>以促進生物交換循環和製造水流</w:t>
      </w:r>
      <w:r w:rsidR="0011330E">
        <w:t>,</w:t>
      </w:r>
      <w:r w:rsidR="0011330E">
        <w:t>並設</w:t>
      </w:r>
      <w:proofErr w:type="gramStart"/>
      <w:r w:rsidR="0011330E">
        <w:t>一</w:t>
      </w:r>
      <w:proofErr w:type="gramEnd"/>
      <w:r w:rsidR="0011330E">
        <w:t>生物子代收集裝置</w:t>
      </w:r>
      <w:r w:rsidR="0011330E">
        <w:t>,</w:t>
      </w:r>
      <w:r w:rsidR="0011330E">
        <w:t>生物子代經由溢流進入裝有浮游生物網留存子代的收集管</w:t>
      </w:r>
      <w:r w:rsidR="0011330E">
        <w:t>,</w:t>
      </w:r>
      <w:r w:rsidR="0011330E">
        <w:t>收集管中保有適量海水使生物子代存活良好</w:t>
      </w:r>
      <w:r w:rsidR="0011330E">
        <w:t>,</w:t>
      </w:r>
      <w:r w:rsidR="0011330E">
        <w:t>並提供光能或食物裝置</w:t>
      </w:r>
      <w:r w:rsidR="0011330E">
        <w:t>,</w:t>
      </w:r>
      <w:r w:rsidR="0011330E">
        <w:t>而能進行珊瑚與珊瑚礁生物的大量</w:t>
      </w:r>
      <w:proofErr w:type="gramStart"/>
      <w:r w:rsidR="0011330E">
        <w:t>繁</w:t>
      </w:r>
      <w:proofErr w:type="gramEnd"/>
      <w:r w:rsidR="0011330E">
        <w:t>養殖生產</w:t>
      </w:r>
      <w:r w:rsidR="0011330E">
        <w:t>,</w:t>
      </w:r>
      <w:r w:rsidR="0011330E">
        <w:t>使其極具高度經濟、水族、漁業、保育與教育價值。</w:t>
      </w:r>
    </w:p>
    <w:p w:rsidR="00540449" w:rsidRDefault="0011330E">
      <w:r>
        <w:t>（四）技轉方式：本案以非專屬授權方式，授權我國登記有案之公司行號、法人機構或團體。</w:t>
      </w:r>
      <w:r w:rsidR="00540449">
        <w:br/>
      </w:r>
      <w:r w:rsidR="00540449">
        <w:t>（</w:t>
      </w:r>
      <w:r>
        <w:rPr>
          <w:rFonts w:hint="eastAsia"/>
        </w:rPr>
        <w:t>五</w:t>
      </w:r>
      <w:r w:rsidR="00540449">
        <w:t>）授權期限：</w:t>
      </w:r>
      <w:r w:rsidR="00540449">
        <w:t>5</w:t>
      </w:r>
      <w:r w:rsidR="00540449">
        <w:t>年。</w:t>
      </w:r>
      <w:r w:rsidR="00540449">
        <w:br/>
      </w:r>
      <w:r w:rsidR="00540449">
        <w:t>（</w:t>
      </w:r>
      <w:r>
        <w:rPr>
          <w:rFonts w:hint="eastAsia"/>
        </w:rPr>
        <w:t>六</w:t>
      </w:r>
      <w:r w:rsidR="00540449">
        <w:t>）授權</w:t>
      </w:r>
      <w:r w:rsidR="00540449">
        <w:rPr>
          <w:rFonts w:hint="eastAsia"/>
        </w:rPr>
        <w:t>金（未稅）</w:t>
      </w:r>
      <w:r w:rsidR="00540449">
        <w:t>：</w:t>
      </w:r>
      <w:r w:rsidR="00540449">
        <w:rPr>
          <w:rFonts w:hint="eastAsia"/>
        </w:rPr>
        <w:t>新台幣</w:t>
      </w:r>
      <w:r w:rsidR="00AB6319">
        <w:rPr>
          <w:rFonts w:hint="eastAsia"/>
        </w:rPr>
        <w:t>2</w:t>
      </w:r>
      <w:r>
        <w:rPr>
          <w:rFonts w:hint="eastAsia"/>
        </w:rPr>
        <w:t>1</w:t>
      </w:r>
      <w:r w:rsidR="00540449">
        <w:rPr>
          <w:rFonts w:hint="eastAsia"/>
        </w:rPr>
        <w:t>萬元，於簽約時一次付清，付款方式依合約規定</w:t>
      </w:r>
      <w:r w:rsidR="00540449">
        <w:t>。</w:t>
      </w:r>
      <w:r w:rsidR="00540449">
        <w:br/>
      </w:r>
      <w:r>
        <w:t>（</w:t>
      </w:r>
      <w:r>
        <w:rPr>
          <w:rFonts w:hint="eastAsia"/>
        </w:rPr>
        <w:t>七</w:t>
      </w:r>
      <w:r w:rsidR="00540449">
        <w:t>）申請期間：自公告日起接受申請。</w:t>
      </w:r>
      <w:r w:rsidR="00540449">
        <w:br/>
      </w:r>
      <w:r>
        <w:t>（</w:t>
      </w:r>
      <w:r>
        <w:rPr>
          <w:rFonts w:hint="eastAsia"/>
        </w:rPr>
        <w:t>八</w:t>
      </w:r>
      <w:r w:rsidR="00540449">
        <w:t>）申請方式：申請業者需檢</w:t>
      </w:r>
      <w:proofErr w:type="gramStart"/>
      <w:r w:rsidR="00540449">
        <w:t>附</w:t>
      </w:r>
      <w:proofErr w:type="gramEnd"/>
      <w:r w:rsidR="00540449">
        <w:t>：</w:t>
      </w:r>
      <w:r w:rsidR="00540449">
        <w:t>(</w:t>
      </w:r>
      <w:proofErr w:type="gramStart"/>
      <w:r w:rsidR="00540449">
        <w:t>一</w:t>
      </w:r>
      <w:proofErr w:type="gramEnd"/>
      <w:r w:rsidR="00540449">
        <w:t>)</w:t>
      </w:r>
      <w:r w:rsidR="00540449">
        <w:t>研發成果技術授權廠商申請表（表單三）；</w:t>
      </w:r>
      <w:r w:rsidR="00540449">
        <w:t>(</w:t>
      </w:r>
      <w:r w:rsidR="00540449">
        <w:t>二</w:t>
      </w:r>
      <w:r w:rsidR="00540449">
        <w:t>)</w:t>
      </w:r>
      <w:r w:rsidR="00540449">
        <w:t>研究成果技術授權廠商開發計畫書</w:t>
      </w:r>
      <w:r w:rsidR="00540449">
        <w:t>(</w:t>
      </w:r>
      <w:r w:rsidR="00540449">
        <w:t>表單四</w:t>
      </w:r>
      <w:r w:rsidR="00540449">
        <w:t>)</w:t>
      </w:r>
      <w:r w:rsidR="00540449">
        <w:t>；</w:t>
      </w:r>
      <w:r w:rsidR="00540449">
        <w:t>(</w:t>
      </w:r>
      <w:r w:rsidR="00540449">
        <w:t>三</w:t>
      </w:r>
      <w:r w:rsidR="00540449">
        <w:t>)</w:t>
      </w:r>
      <w:r w:rsidR="00540449">
        <w:t>公司登記證或合法設立登記證明文件影本；</w:t>
      </w:r>
      <w:r w:rsidR="00540449">
        <w:t>(</w:t>
      </w:r>
      <w:r w:rsidR="00540449">
        <w:t>四</w:t>
      </w:r>
      <w:r w:rsidR="00540449">
        <w:t>)</w:t>
      </w:r>
      <w:r w:rsidR="00540449">
        <w:t>最近一年公司納稅證明影本等，向本館提出申請，並與本館簽定合約後據以實施。</w:t>
      </w:r>
      <w:r w:rsidR="00540449">
        <w:br/>
      </w:r>
      <w:r>
        <w:t>（</w:t>
      </w:r>
      <w:r>
        <w:rPr>
          <w:rFonts w:hint="eastAsia"/>
        </w:rPr>
        <w:t>九</w:t>
      </w:r>
      <w:r w:rsidR="00540449">
        <w:t>）其他事項：所需文件附檔，於本館網站下載，對於授權內容若有疑問，請洽本館</w:t>
      </w:r>
      <w:r w:rsidR="00540449">
        <w:rPr>
          <w:rFonts w:hint="eastAsia"/>
        </w:rPr>
        <w:t>產學</w:t>
      </w:r>
      <w:r w:rsidR="00540449">
        <w:t>合作中心。</w:t>
      </w:r>
    </w:p>
    <w:p w:rsidR="001F5D01" w:rsidRPr="00D71442" w:rsidRDefault="001F5D01">
      <w:bookmarkStart w:id="0" w:name="_GoBack"/>
      <w:bookmarkEnd w:id="0"/>
    </w:p>
    <w:sectPr w:rsidR="001F5D01" w:rsidRPr="00D714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49"/>
    <w:rsid w:val="0011330E"/>
    <w:rsid w:val="001F5D01"/>
    <w:rsid w:val="002465AA"/>
    <w:rsid w:val="00540449"/>
    <w:rsid w:val="005D5A22"/>
    <w:rsid w:val="009D4077"/>
    <w:rsid w:val="00AB6319"/>
    <w:rsid w:val="00C36CC4"/>
    <w:rsid w:val="00D71442"/>
    <w:rsid w:val="00E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3</cp:revision>
  <dcterms:created xsi:type="dcterms:W3CDTF">2015-09-14T03:22:00Z</dcterms:created>
  <dcterms:modified xsi:type="dcterms:W3CDTF">2015-10-14T03:13:00Z</dcterms:modified>
</cp:coreProperties>
</file>