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C" w:rsidRPr="007532BA" w:rsidRDefault="0009729C" w:rsidP="0009729C">
      <w:pPr>
        <w:autoSpaceDE w:val="0"/>
        <w:autoSpaceDN w:val="0"/>
        <w:adjustRightInd w:val="0"/>
        <w:spacing w:afterLines="50"/>
        <w:ind w:left="720" w:hanging="720"/>
        <w:jc w:val="center"/>
        <w:rPr>
          <w:rFonts w:ascii="標楷體" w:eastAsia="標楷體" w:cs="標楷體"/>
          <w:color w:val="000000"/>
          <w:kern w:val="0"/>
          <w:sz w:val="32"/>
          <w:szCs w:val="32"/>
        </w:rPr>
      </w:pPr>
      <w:r w:rsidRPr="007532BA">
        <w:rPr>
          <w:rFonts w:ascii="標楷體" w:eastAsia="標楷體" w:cs="標楷體" w:hint="eastAsia"/>
          <w:color w:val="000000"/>
          <w:kern w:val="0"/>
          <w:sz w:val="32"/>
          <w:szCs w:val="32"/>
        </w:rPr>
        <w:t>國立海洋生物博物館研發成果申請專利可行性評審意見表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編號：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填表日期：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年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月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日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tbl>
      <w:tblPr>
        <w:tblW w:w="0" w:type="auto"/>
        <w:jc w:val="center"/>
        <w:tblInd w:w="900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5162"/>
      </w:tblGrid>
      <w:tr w:rsidR="0009729C" w:rsidRPr="001D43AC" w:rsidTr="00BC19A8">
        <w:trPr>
          <w:trHeight w:val="28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29C" w:rsidRPr="001D43AC" w:rsidRDefault="0009729C" w:rsidP="00BC19A8">
            <w:pPr>
              <w:autoSpaceDE w:val="0"/>
              <w:autoSpaceDN w:val="0"/>
              <w:adjustRightInd w:val="0"/>
              <w:spacing w:line="380" w:lineRule="exact"/>
              <w:ind w:left="630" w:hanging="63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專利名稱：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09729C" w:rsidRPr="001D43AC" w:rsidTr="00BC19A8">
        <w:trPr>
          <w:trHeight w:val="280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29C" w:rsidRPr="001D43AC" w:rsidRDefault="0009729C" w:rsidP="00BC19A8">
            <w:pPr>
              <w:autoSpaceDE w:val="0"/>
              <w:autoSpaceDN w:val="0"/>
              <w:adjustRightInd w:val="0"/>
              <w:spacing w:line="380" w:lineRule="exact"/>
              <w:ind w:left="630" w:hanging="63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申請人：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單位：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</w:tc>
      </w:tr>
      <w:tr w:rsidR="0009729C" w:rsidRPr="001D43AC" w:rsidTr="00BC19A8">
        <w:trPr>
          <w:trHeight w:val="1918"/>
          <w:jc w:val="center"/>
        </w:trPr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29C" w:rsidRDefault="0009729C" w:rsidP="00BC19A8">
            <w:pPr>
              <w:autoSpaceDE w:val="0"/>
              <w:autoSpaceDN w:val="0"/>
              <w:adjustRightInd w:val="0"/>
              <w:spacing w:line="380" w:lineRule="exact"/>
              <w:ind w:left="630" w:hanging="63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擬申請國家：</w:t>
            </w:r>
          </w:p>
          <w:p w:rsidR="0009729C" w:rsidRPr="001D43AC" w:rsidRDefault="0009729C" w:rsidP="000972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80" w:lineRule="exact"/>
              <w:ind w:left="540" w:hangingChars="225" w:hanging="54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【一】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□發明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□新型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□新式樣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  <w:p w:rsidR="0009729C" w:rsidRPr="001D43AC" w:rsidRDefault="0009729C" w:rsidP="000972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80" w:lineRule="exact"/>
              <w:ind w:left="540" w:hangingChars="225" w:hanging="54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【二】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□發明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□新型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□新式樣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  <w:p w:rsidR="0009729C" w:rsidRPr="001D43AC" w:rsidRDefault="0009729C" w:rsidP="000972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80" w:lineRule="exact"/>
              <w:ind w:left="540" w:hangingChars="225" w:hanging="54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【三】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□發明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□新型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□新式樣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  <w:p w:rsidR="0009729C" w:rsidRPr="001D43AC" w:rsidRDefault="0009729C" w:rsidP="000972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80" w:lineRule="exact"/>
              <w:ind w:left="540" w:hangingChars="225" w:hanging="540"/>
              <w:rPr>
                <w:rFonts w:ascii="標楷體" w:eastAsia="標楷體" w:cs="標楷體"/>
                <w:color w:val="000000"/>
                <w:kern w:val="0"/>
                <w:szCs w:val="24"/>
              </w:rPr>
            </w:pP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【四】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□發明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□新型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  <w:r w:rsidRPr="001D43AC">
              <w:rPr>
                <w:rFonts w:ascii="標楷體" w:eastAsia="標楷體" w:cs="標楷體" w:hint="eastAsia"/>
                <w:color w:val="000000"/>
                <w:kern w:val="0"/>
                <w:szCs w:val="24"/>
              </w:rPr>
              <w:t>□新式樣</w:t>
            </w:r>
            <w:r w:rsidRPr="001D43AC">
              <w:rPr>
                <w:rFonts w:ascii="標楷體" w:eastAsia="標楷體" w:cs="標楷體"/>
                <w:color w:val="000000"/>
                <w:kern w:val="0"/>
                <w:szCs w:val="24"/>
              </w:rPr>
              <w:t xml:space="preserve"> </w:t>
            </w:r>
          </w:p>
        </w:tc>
      </w:tr>
    </w:tbl>
    <w:p w:rsidR="0009729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/>
          <w:kern w:val="0"/>
          <w:sz w:val="28"/>
          <w:szCs w:val="28"/>
        </w:rPr>
      </w:pP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461" w:hangingChars="192" w:hanging="461"/>
        <w:rPr>
          <w:rFonts w:ascii="標楷體" w:eastAsia="標楷體" w:cs="標楷體"/>
          <w:kern w:val="0"/>
          <w:szCs w:val="24"/>
        </w:rPr>
      </w:pPr>
      <w:r w:rsidRPr="001D43AC">
        <w:rPr>
          <w:rFonts w:ascii="標楷體" w:eastAsia="標楷體" w:hint="eastAsia"/>
          <w:kern w:val="0"/>
          <w:szCs w:val="24"/>
        </w:rPr>
        <w:t>壹、本</w:t>
      </w:r>
      <w:r w:rsidRPr="001D43AC">
        <w:rPr>
          <w:rFonts w:ascii="標楷體" w:eastAsia="標楷體" w:cs="標楷體" w:hint="eastAsia"/>
          <w:kern w:val="0"/>
          <w:szCs w:val="24"/>
        </w:rPr>
        <w:t>館申請專利審查原則：中華民國以外國家需檢附資料或證明文件始予提</w:t>
      </w:r>
      <w:proofErr w:type="gramStart"/>
      <w:r w:rsidRPr="001D43AC">
        <w:rPr>
          <w:rFonts w:ascii="標楷體" w:eastAsia="標楷體" w:cs="標楷體" w:hint="eastAsia"/>
          <w:kern w:val="0"/>
          <w:szCs w:val="24"/>
        </w:rPr>
        <w:t>研</w:t>
      </w:r>
      <w:proofErr w:type="gramEnd"/>
      <w:r w:rsidRPr="001D43AC">
        <w:rPr>
          <w:rFonts w:ascii="標楷體" w:eastAsia="標楷體" w:cs="標楷體" w:hint="eastAsia"/>
          <w:kern w:val="0"/>
          <w:szCs w:val="24"/>
        </w:rPr>
        <w:t>管會審查，所謂條件是指下列二種情形：（一）已有廠商願意技術移轉（二）申請者需提供此項研發成果於該國市場商品化之評估資料。</w:t>
      </w:r>
      <w:r w:rsidRPr="001D43AC">
        <w:rPr>
          <w:rFonts w:ascii="標楷體" w:eastAsia="標楷體" w:cs="標楷體"/>
          <w:kern w:val="0"/>
          <w:szCs w:val="24"/>
        </w:rPr>
        <w:t xml:space="preserve"> 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貳、審查項目：請打字（各審查項目之考量因素請見備註，並請務必詳述其理由）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一、是否具有產業上之可利用性？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二、是否具有新穎性？（即先行技術調查）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三、是否具有進步性？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四、申請專利範圍是否合適？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五、此技術在所申請國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1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eastAsia="標楷體"/>
          <w:color w:val="000000"/>
          <w:kern w:val="0"/>
          <w:szCs w:val="24"/>
        </w:rPr>
        <w:t>1.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獲得專利後與該國相關專利相互授權的可能性如何？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1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eastAsia="標楷體"/>
          <w:color w:val="000000"/>
          <w:kern w:val="0"/>
          <w:szCs w:val="24"/>
        </w:rPr>
        <w:t>2.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該專利提出之產品或製程進入該國市場的可行性如何？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1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eastAsia="標楷體"/>
          <w:color w:val="000000"/>
          <w:kern w:val="0"/>
          <w:szCs w:val="24"/>
        </w:rPr>
        <w:t>3.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與該國現有產品或技術之競爭性如何？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numPr>
          <w:ilvl w:val="0"/>
          <w:numId w:val="2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eastAsia="標楷體"/>
          <w:color w:val="000000"/>
          <w:kern w:val="0"/>
          <w:szCs w:val="24"/>
        </w:rPr>
      </w:pPr>
      <w:r w:rsidRPr="001D43AC">
        <w:rPr>
          <w:rFonts w:eastAsia="標楷體"/>
          <w:color w:val="000000"/>
          <w:kern w:val="0"/>
          <w:szCs w:val="24"/>
        </w:rPr>
        <w:t>(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※請針對所申請之各國家詳細審查，並寫理由。</w:t>
      </w:r>
      <w:r w:rsidRPr="001D43AC">
        <w:rPr>
          <w:rFonts w:eastAsia="標楷體"/>
          <w:color w:val="000000"/>
          <w:kern w:val="0"/>
          <w:szCs w:val="24"/>
        </w:rPr>
        <w:t xml:space="preserve">) 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參、綜合評審意見（請打字）：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Default="0009729C" w:rsidP="0009729C">
      <w:pPr>
        <w:numPr>
          <w:ilvl w:val="0"/>
          <w:numId w:val="3"/>
        </w:numPr>
        <w:autoSpaceDE w:val="0"/>
        <w:autoSpaceDN w:val="0"/>
        <w:adjustRightInd w:val="0"/>
        <w:spacing w:line="380" w:lineRule="exact"/>
        <w:ind w:left="540" w:hangingChars="225" w:hanging="54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eastAsia="標楷體"/>
          <w:color w:val="000000"/>
          <w:kern w:val="0"/>
          <w:szCs w:val="24"/>
        </w:rPr>
        <w:t xml:space="preserve">1.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具可專利性、建議本館提出專利申請：</w:t>
      </w:r>
    </w:p>
    <w:p w:rsidR="0009729C" w:rsidRDefault="0009729C" w:rsidP="0009729C">
      <w:pPr>
        <w:autoSpaceDE w:val="0"/>
        <w:autoSpaceDN w:val="0"/>
        <w:adjustRightInd w:val="0"/>
        <w:spacing w:line="380" w:lineRule="exact"/>
        <w:rPr>
          <w:rFonts w:ascii="標楷體" w:eastAsia="標楷體" w:cs="標楷體"/>
          <w:color w:val="000000"/>
          <w:kern w:val="0"/>
          <w:szCs w:val="24"/>
        </w:rPr>
      </w:pPr>
    </w:p>
    <w:p w:rsidR="0009729C" w:rsidRDefault="0009729C" w:rsidP="0009729C">
      <w:pPr>
        <w:autoSpaceDE w:val="0"/>
        <w:autoSpaceDN w:val="0"/>
        <w:adjustRightInd w:val="0"/>
        <w:spacing w:line="380" w:lineRule="exact"/>
        <w:rPr>
          <w:rFonts w:ascii="標楷體" w:eastAsia="標楷體" w:cs="標楷體"/>
          <w:color w:val="000000"/>
          <w:kern w:val="0"/>
          <w:szCs w:val="24"/>
        </w:rPr>
      </w:pP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rPr>
          <w:rFonts w:ascii="標楷體" w:eastAsia="標楷體" w:cs="標楷體"/>
          <w:color w:val="000000"/>
          <w:kern w:val="0"/>
          <w:szCs w:val="24"/>
        </w:rPr>
      </w:pP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851" w:firstLineChars="12" w:firstLine="29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□同意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□修正後再審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□不同意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851" w:firstLineChars="12" w:firstLine="29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為保障發明人之智慧財產權，本人同意善盡本資料之保密責任。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firstLineChars="350" w:firstLine="840"/>
        <w:rPr>
          <w:rFonts w:ascii="標楷體" w:eastAsia="標楷體" w:cs="標楷體"/>
          <w:color w:val="000000"/>
          <w:kern w:val="0"/>
          <w:szCs w:val="24"/>
        </w:rPr>
      </w:pP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 w:cs="標楷體"/>
          <w:color w:val="000000"/>
          <w:kern w:val="0"/>
          <w:szCs w:val="24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審查委員：</w:t>
      </w:r>
      <w:r w:rsidRPr="001D43AC">
        <w:rPr>
          <w:rFonts w:ascii="標楷體" w:eastAsia="標楷體" w:cs="標楷體"/>
          <w:color w:val="000000"/>
          <w:kern w:val="0"/>
          <w:szCs w:val="24"/>
        </w:rPr>
        <w:t xml:space="preserve"> </w:t>
      </w:r>
      <w:r w:rsidRPr="001D43AC">
        <w:rPr>
          <w:rFonts w:ascii="標楷體" w:eastAsia="標楷體" w:cs="標楷體" w:hint="eastAsia"/>
          <w:color w:val="000000"/>
          <w:kern w:val="0"/>
          <w:szCs w:val="24"/>
          <w:u w:val="single"/>
        </w:rPr>
        <w:t xml:space="preserve">                          </w:t>
      </w:r>
      <w:r w:rsidRPr="001D43AC">
        <w:rPr>
          <w:rFonts w:ascii="標楷體" w:eastAsia="標楷體" w:cs="標楷體" w:hint="eastAsia"/>
          <w:color w:val="000000"/>
          <w:kern w:val="0"/>
          <w:szCs w:val="24"/>
        </w:rPr>
        <w:t>（簽名）</w:t>
      </w:r>
    </w:p>
    <w:p w:rsidR="0009729C" w:rsidRPr="001D43A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="標楷體" w:eastAsia="標楷體" w:cs="標楷體"/>
          <w:color w:val="000000"/>
          <w:kern w:val="0"/>
          <w:szCs w:val="24"/>
        </w:rPr>
      </w:pPr>
    </w:p>
    <w:p w:rsidR="0009729C" w:rsidRPr="00603BBA" w:rsidRDefault="0009729C" w:rsidP="0009729C"/>
    <w:p w:rsidR="00895EAD" w:rsidRPr="0009729C" w:rsidRDefault="0009729C" w:rsidP="0009729C">
      <w:pPr>
        <w:autoSpaceDE w:val="0"/>
        <w:autoSpaceDN w:val="0"/>
        <w:adjustRightInd w:val="0"/>
        <w:spacing w:line="380" w:lineRule="exact"/>
        <w:ind w:left="630" w:hanging="630"/>
        <w:rPr>
          <w:rFonts w:asciiTheme="majorHAnsi" w:eastAsia="標楷體" w:hAnsiTheme="majorHAnsi" w:cstheme="majorBidi" w:hint="eastAsia"/>
          <w:bCs/>
          <w:kern w:val="0"/>
          <w:sz w:val="32"/>
          <w:szCs w:val="36"/>
        </w:rPr>
      </w:pPr>
      <w:r w:rsidRPr="001D43AC">
        <w:rPr>
          <w:rFonts w:ascii="標楷體" w:eastAsia="標楷體" w:cs="標楷體" w:hint="eastAsia"/>
          <w:color w:val="000000"/>
          <w:kern w:val="0"/>
          <w:szCs w:val="24"/>
        </w:rPr>
        <w:t>身分證字號：　　　　　　　　　　日期：　　年　　月　　日</w:t>
      </w:r>
    </w:p>
    <w:sectPr w:rsidR="00895EAD" w:rsidRPr="0009729C" w:rsidSect="00895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2F7484"/>
    <w:multiLevelType w:val="hybridMultilevel"/>
    <w:tmpl w:val="B02E73E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D7ED52"/>
    <w:multiLevelType w:val="hybridMultilevel"/>
    <w:tmpl w:val="789107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4EEB17"/>
    <w:multiLevelType w:val="hybridMultilevel"/>
    <w:tmpl w:val="5FCF7CE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729C"/>
    <w:rsid w:val="0009729C"/>
    <w:rsid w:val="0089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9C"/>
    <w:pPr>
      <w:widowControl w:val="0"/>
      <w:spacing w:line="420" w:lineRule="exac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產學合作中心-蘇瑞欣</dc:creator>
  <cp:keywords/>
  <dc:description/>
  <cp:lastModifiedBy>產學合作中心-蘇瑞欣</cp:lastModifiedBy>
  <cp:revision>1</cp:revision>
  <dcterms:created xsi:type="dcterms:W3CDTF">2016-01-04T03:28:00Z</dcterms:created>
  <dcterms:modified xsi:type="dcterms:W3CDTF">2016-01-04T03:28:00Z</dcterms:modified>
</cp:coreProperties>
</file>