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71C" w:rsidRPr="00DA171C" w:rsidRDefault="00DA171C" w:rsidP="00DA171C">
      <w:pPr>
        <w:widowControl/>
        <w:spacing w:line="345" w:lineRule="atLeast"/>
        <w:textAlignment w:val="baseline"/>
        <w:rPr>
          <w:rFonts w:ascii="inherit" w:eastAsia="微軟正黑體" w:hAnsi="inherit" w:cs="Arial"/>
          <w:color w:val="000000"/>
          <w:kern w:val="0"/>
          <w:sz w:val="39"/>
          <w:szCs w:val="39"/>
          <w:bdr w:val="none" w:sz="0" w:space="0" w:color="auto" w:frame="1"/>
        </w:rPr>
      </w:pPr>
      <w:r w:rsidRPr="00DA171C">
        <w:rPr>
          <w:rFonts w:ascii="inherit" w:eastAsia="微軟正黑體" w:hAnsi="inherit" w:cs="Arial"/>
          <w:color w:val="000000"/>
          <w:kern w:val="0"/>
          <w:sz w:val="39"/>
          <w:szCs w:val="39"/>
          <w:bdr w:val="none" w:sz="0" w:space="0" w:color="auto" w:frame="1"/>
        </w:rPr>
        <w:t>技術移轉流程說明</w:t>
      </w:r>
      <w:r w:rsidRPr="00DA171C">
        <w:rPr>
          <w:rFonts w:ascii="inherit" w:eastAsia="微軟正黑體" w:hAnsi="inherit" w:cs="Arial"/>
          <w:color w:val="000000"/>
          <w:kern w:val="0"/>
          <w:sz w:val="39"/>
          <w:szCs w:val="39"/>
          <w:bdr w:val="none" w:sz="0" w:space="0" w:color="auto" w:frame="1"/>
        </w:rPr>
        <w:t>:</w:t>
      </w:r>
      <w:bookmarkStart w:id="0" w:name="_GoBack"/>
      <w:bookmarkEnd w:id="0"/>
    </w:p>
    <w:tbl>
      <w:tblPr>
        <w:tblW w:w="5000" w:type="pct"/>
        <w:tblBorders>
          <w:top w:val="single" w:sz="6" w:space="0" w:color="C6F2EA"/>
          <w:left w:val="single" w:sz="6" w:space="0" w:color="C6F2EA"/>
          <w:bottom w:val="single" w:sz="6" w:space="0" w:color="C6F2EA"/>
          <w:right w:val="single" w:sz="6" w:space="0" w:color="C6F2E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8"/>
        <w:gridCol w:w="4752"/>
      </w:tblGrid>
      <w:tr w:rsidR="00DA171C" w:rsidRPr="00DA171C" w:rsidTr="00DA171C">
        <w:tc>
          <w:tcPr>
            <w:tcW w:w="2134" w:type="pct"/>
            <w:vMerge w:val="restart"/>
            <w:tcBorders>
              <w:top w:val="single" w:sz="6" w:space="0" w:color="C6F2EA"/>
              <w:left w:val="single" w:sz="6" w:space="0" w:color="C6F2EA"/>
              <w:bottom w:val="single" w:sz="6" w:space="0" w:color="C6F2EA"/>
              <w:right w:val="single" w:sz="6" w:space="0" w:color="C6F2EA"/>
            </w:tcBorders>
            <w:shd w:val="clear" w:color="auto" w:fill="9AE1EB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A171C" w:rsidRPr="00DA171C" w:rsidRDefault="00DA171C" w:rsidP="00DA171C">
            <w:pPr>
              <w:widowControl/>
              <w:wordWrap w:val="0"/>
              <w:jc w:val="center"/>
              <w:textAlignment w:val="baseline"/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</w:pPr>
            <w:r w:rsidRPr="00DA171C"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  <w:t>流程一</w:t>
            </w:r>
            <w:r w:rsidRPr="00DA171C"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  <w:t>:</w:t>
            </w:r>
            <w:r w:rsidRPr="00DA171C"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  <w:t>提出需求</w:t>
            </w:r>
          </w:p>
          <w:p w:rsidR="00DA171C" w:rsidRPr="00DA171C" w:rsidRDefault="00DA171C" w:rsidP="00DA171C">
            <w:pPr>
              <w:widowControl/>
              <w:wordWrap w:val="0"/>
              <w:jc w:val="center"/>
              <w:textAlignment w:val="baseline"/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</w:pPr>
            <w:r w:rsidRPr="00DA171C"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  <w:t>↓</w:t>
            </w:r>
          </w:p>
        </w:tc>
        <w:tc>
          <w:tcPr>
            <w:tcW w:w="2866" w:type="pct"/>
            <w:tcBorders>
              <w:top w:val="single" w:sz="6" w:space="0" w:color="C6F2EA"/>
              <w:left w:val="single" w:sz="6" w:space="0" w:color="C6F2EA"/>
              <w:bottom w:val="single" w:sz="6" w:space="0" w:color="C6F2EA"/>
              <w:right w:val="single" w:sz="6" w:space="0" w:color="C6F2E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A171C" w:rsidRPr="00DA171C" w:rsidRDefault="00DA171C" w:rsidP="00DA171C">
            <w:pPr>
              <w:widowControl/>
              <w:wordWrap w:val="0"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DA171C">
              <w:rPr>
                <w:rFonts w:ascii="inherit" w:eastAsia="新細明體" w:hAnsi="inherit" w:cs="新細明體"/>
                <w:kern w:val="0"/>
                <w:szCs w:val="24"/>
              </w:rPr>
              <w:t>廠商申請</w:t>
            </w:r>
          </w:p>
        </w:tc>
      </w:tr>
      <w:tr w:rsidR="00DA171C" w:rsidRPr="00DA171C" w:rsidTr="00DA171C">
        <w:tc>
          <w:tcPr>
            <w:tcW w:w="2134" w:type="pct"/>
            <w:vMerge/>
            <w:tcBorders>
              <w:top w:val="single" w:sz="6" w:space="0" w:color="C6F2EA"/>
              <w:left w:val="single" w:sz="6" w:space="0" w:color="C6F2EA"/>
              <w:bottom w:val="single" w:sz="6" w:space="0" w:color="C6F2EA"/>
              <w:right w:val="single" w:sz="6" w:space="0" w:color="C6F2EA"/>
            </w:tcBorders>
            <w:vAlign w:val="bottom"/>
            <w:hideMark/>
          </w:tcPr>
          <w:p w:rsidR="00DA171C" w:rsidRPr="00DA171C" w:rsidRDefault="00DA171C" w:rsidP="00DA171C">
            <w:pPr>
              <w:widowControl/>
              <w:wordWrap w:val="0"/>
              <w:jc w:val="center"/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2866" w:type="pct"/>
            <w:tcBorders>
              <w:top w:val="single" w:sz="6" w:space="0" w:color="C6F2EA"/>
              <w:left w:val="single" w:sz="6" w:space="0" w:color="C6F2EA"/>
              <w:bottom w:val="single" w:sz="6" w:space="0" w:color="C6F2EA"/>
              <w:right w:val="single" w:sz="6" w:space="0" w:color="C6F2E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A171C" w:rsidRPr="00DA171C" w:rsidRDefault="00DA171C" w:rsidP="00DA171C">
            <w:pPr>
              <w:widowControl/>
              <w:wordWrap w:val="0"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DA171C">
              <w:rPr>
                <w:rFonts w:ascii="inherit" w:eastAsia="新細明體" w:hAnsi="inherit" w:cs="新細明體"/>
                <w:kern w:val="0"/>
                <w:szCs w:val="24"/>
              </w:rPr>
              <w:t>本中心推廣</w:t>
            </w:r>
          </w:p>
        </w:tc>
      </w:tr>
      <w:tr w:rsidR="00DA171C" w:rsidRPr="00DA171C" w:rsidTr="00DA171C">
        <w:tc>
          <w:tcPr>
            <w:tcW w:w="2134" w:type="pct"/>
            <w:tcBorders>
              <w:top w:val="single" w:sz="6" w:space="0" w:color="C6F2EA"/>
              <w:left w:val="single" w:sz="6" w:space="0" w:color="C6F2EA"/>
              <w:bottom w:val="single" w:sz="6" w:space="0" w:color="C6F2EA"/>
              <w:right w:val="single" w:sz="6" w:space="0" w:color="C6F2EA"/>
            </w:tcBorders>
            <w:shd w:val="clear" w:color="auto" w:fill="9AE1EB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A171C" w:rsidRPr="00DA171C" w:rsidRDefault="00DA171C" w:rsidP="00DA171C">
            <w:pPr>
              <w:widowControl/>
              <w:wordWrap w:val="0"/>
              <w:jc w:val="center"/>
              <w:textAlignment w:val="baseline"/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</w:pPr>
            <w:r w:rsidRPr="00DA171C"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  <w:t>流程二</w:t>
            </w:r>
            <w:r w:rsidRPr="00DA171C"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  <w:t>:</w:t>
            </w:r>
            <w:r w:rsidRPr="00DA171C"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  <w:t>初步洽談</w:t>
            </w:r>
          </w:p>
          <w:p w:rsidR="00DA171C" w:rsidRPr="00DA171C" w:rsidRDefault="00DA171C" w:rsidP="00DA171C">
            <w:pPr>
              <w:widowControl/>
              <w:wordWrap w:val="0"/>
              <w:jc w:val="center"/>
              <w:textAlignment w:val="baseline"/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</w:pPr>
            <w:r w:rsidRPr="00DA171C"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  <w:t>↓</w:t>
            </w:r>
          </w:p>
        </w:tc>
        <w:tc>
          <w:tcPr>
            <w:tcW w:w="2866" w:type="pct"/>
            <w:tcBorders>
              <w:top w:val="single" w:sz="6" w:space="0" w:color="C6F2EA"/>
              <w:left w:val="single" w:sz="6" w:space="0" w:color="C6F2EA"/>
              <w:bottom w:val="single" w:sz="6" w:space="0" w:color="C6F2EA"/>
              <w:right w:val="single" w:sz="6" w:space="0" w:color="C6F2E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A171C" w:rsidRPr="00DA171C" w:rsidRDefault="00DA171C" w:rsidP="00DA171C">
            <w:pPr>
              <w:widowControl/>
              <w:wordWrap w:val="0"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DA171C">
              <w:rPr>
                <w:rFonts w:ascii="inherit" w:eastAsia="新細明體" w:hAnsi="inherit" w:cs="新細明體"/>
                <w:kern w:val="0"/>
                <w:szCs w:val="24"/>
              </w:rPr>
              <w:t>廠商技術需求</w:t>
            </w:r>
          </w:p>
        </w:tc>
      </w:tr>
      <w:tr w:rsidR="00DA171C" w:rsidRPr="00DA171C" w:rsidTr="00DA171C">
        <w:tc>
          <w:tcPr>
            <w:tcW w:w="2134" w:type="pct"/>
            <w:vMerge w:val="restart"/>
            <w:tcBorders>
              <w:top w:val="single" w:sz="6" w:space="0" w:color="C6F2EA"/>
              <w:left w:val="single" w:sz="6" w:space="0" w:color="C6F2EA"/>
              <w:bottom w:val="single" w:sz="6" w:space="0" w:color="C6F2EA"/>
              <w:right w:val="single" w:sz="6" w:space="0" w:color="C6F2EA"/>
            </w:tcBorders>
            <w:shd w:val="clear" w:color="auto" w:fill="9AE1EB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A171C" w:rsidRPr="00DA171C" w:rsidRDefault="00DA171C" w:rsidP="00DA171C">
            <w:pPr>
              <w:widowControl/>
              <w:wordWrap w:val="0"/>
              <w:jc w:val="center"/>
              <w:textAlignment w:val="baseline"/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</w:pPr>
            <w:r w:rsidRPr="00DA171C"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  <w:t>流程三</w:t>
            </w:r>
            <w:r w:rsidRPr="00DA171C"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  <w:t>:</w:t>
            </w:r>
            <w:r w:rsidRPr="00DA171C"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  <w:t>權益協商</w:t>
            </w:r>
          </w:p>
          <w:p w:rsidR="00DA171C" w:rsidRPr="00DA171C" w:rsidRDefault="00DA171C" w:rsidP="00DA171C">
            <w:pPr>
              <w:widowControl/>
              <w:wordWrap w:val="0"/>
              <w:jc w:val="center"/>
              <w:textAlignment w:val="baseline"/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</w:pPr>
            <w:r w:rsidRPr="00DA171C"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  <w:t>↓</w:t>
            </w:r>
          </w:p>
        </w:tc>
        <w:tc>
          <w:tcPr>
            <w:tcW w:w="2866" w:type="pct"/>
            <w:tcBorders>
              <w:top w:val="single" w:sz="6" w:space="0" w:color="C6F2EA"/>
              <w:left w:val="single" w:sz="6" w:space="0" w:color="C6F2EA"/>
              <w:bottom w:val="single" w:sz="6" w:space="0" w:color="C6F2EA"/>
              <w:right w:val="single" w:sz="6" w:space="0" w:color="C6F2E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A171C" w:rsidRPr="00DA171C" w:rsidRDefault="00DA171C" w:rsidP="00DA171C">
            <w:pPr>
              <w:widowControl/>
              <w:wordWrap w:val="0"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DA171C">
              <w:rPr>
                <w:rFonts w:ascii="inherit" w:eastAsia="新細明體" w:hAnsi="inherit" w:cs="新細明體"/>
                <w:kern w:val="0"/>
                <w:szCs w:val="24"/>
              </w:rPr>
              <w:t>授權技術範圍</w:t>
            </w:r>
          </w:p>
        </w:tc>
      </w:tr>
      <w:tr w:rsidR="00DA171C" w:rsidRPr="00DA171C" w:rsidTr="00DA171C">
        <w:tc>
          <w:tcPr>
            <w:tcW w:w="2134" w:type="pct"/>
            <w:vMerge/>
            <w:tcBorders>
              <w:top w:val="single" w:sz="6" w:space="0" w:color="C6F2EA"/>
              <w:left w:val="single" w:sz="6" w:space="0" w:color="C6F2EA"/>
              <w:bottom w:val="single" w:sz="6" w:space="0" w:color="C6F2EA"/>
              <w:right w:val="single" w:sz="6" w:space="0" w:color="C6F2EA"/>
            </w:tcBorders>
            <w:shd w:val="clear" w:color="auto" w:fill="F4F4F4"/>
            <w:vAlign w:val="bottom"/>
            <w:hideMark/>
          </w:tcPr>
          <w:p w:rsidR="00DA171C" w:rsidRPr="00DA171C" w:rsidRDefault="00DA171C" w:rsidP="00DA171C">
            <w:pPr>
              <w:widowControl/>
              <w:wordWrap w:val="0"/>
              <w:jc w:val="center"/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2866" w:type="pct"/>
            <w:tcBorders>
              <w:top w:val="single" w:sz="6" w:space="0" w:color="C6F2EA"/>
              <w:left w:val="single" w:sz="6" w:space="0" w:color="C6F2EA"/>
              <w:bottom w:val="single" w:sz="6" w:space="0" w:color="C6F2EA"/>
              <w:right w:val="single" w:sz="6" w:space="0" w:color="C6F2E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A171C" w:rsidRPr="00DA171C" w:rsidRDefault="00DA171C" w:rsidP="00DA171C">
            <w:pPr>
              <w:widowControl/>
              <w:wordWrap w:val="0"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DA171C">
              <w:rPr>
                <w:rFonts w:ascii="inherit" w:eastAsia="新細明體" w:hAnsi="inherit" w:cs="新細明體"/>
                <w:kern w:val="0"/>
                <w:szCs w:val="24"/>
              </w:rPr>
              <w:t>技轉地區與年限</w:t>
            </w:r>
          </w:p>
        </w:tc>
      </w:tr>
      <w:tr w:rsidR="00DA171C" w:rsidRPr="00DA171C" w:rsidTr="00DA171C">
        <w:tc>
          <w:tcPr>
            <w:tcW w:w="2134" w:type="pct"/>
            <w:tcBorders>
              <w:top w:val="single" w:sz="6" w:space="0" w:color="C6F2EA"/>
              <w:left w:val="single" w:sz="6" w:space="0" w:color="C6F2EA"/>
              <w:bottom w:val="single" w:sz="6" w:space="0" w:color="C6F2EA"/>
              <w:right w:val="single" w:sz="6" w:space="0" w:color="C6F2EA"/>
            </w:tcBorders>
            <w:shd w:val="clear" w:color="auto" w:fill="9AE1EB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A171C" w:rsidRPr="00DA171C" w:rsidRDefault="00DA171C" w:rsidP="00DA171C">
            <w:pPr>
              <w:widowControl/>
              <w:wordWrap w:val="0"/>
              <w:jc w:val="center"/>
              <w:textAlignment w:val="baseline"/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</w:pPr>
            <w:r w:rsidRPr="00DA171C"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  <w:t>流程四</w:t>
            </w:r>
            <w:r w:rsidRPr="00DA171C"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  <w:t>:</w:t>
            </w:r>
            <w:r w:rsidRPr="00DA171C"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  <w:t>授權金額</w:t>
            </w:r>
          </w:p>
          <w:p w:rsidR="00DA171C" w:rsidRPr="00DA171C" w:rsidRDefault="00DA171C" w:rsidP="00DA171C">
            <w:pPr>
              <w:widowControl/>
              <w:wordWrap w:val="0"/>
              <w:jc w:val="center"/>
              <w:textAlignment w:val="baseline"/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</w:pPr>
            <w:r w:rsidRPr="00DA171C"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  <w:t>↓</w:t>
            </w:r>
          </w:p>
        </w:tc>
        <w:tc>
          <w:tcPr>
            <w:tcW w:w="2866" w:type="pct"/>
            <w:tcBorders>
              <w:top w:val="single" w:sz="6" w:space="0" w:color="C6F2EA"/>
              <w:left w:val="single" w:sz="6" w:space="0" w:color="C6F2EA"/>
              <w:bottom w:val="single" w:sz="6" w:space="0" w:color="C6F2EA"/>
              <w:right w:val="single" w:sz="6" w:space="0" w:color="C6F2E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A171C" w:rsidRPr="00DA171C" w:rsidRDefault="00DA171C" w:rsidP="00DA171C">
            <w:pPr>
              <w:widowControl/>
              <w:wordWrap w:val="0"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DA171C">
              <w:rPr>
                <w:rFonts w:ascii="inherit" w:eastAsia="新細明體" w:hAnsi="inherit" w:cs="新細明體"/>
                <w:kern w:val="0"/>
                <w:szCs w:val="24"/>
              </w:rPr>
              <w:t>技轉授權金衍生利益金</w:t>
            </w:r>
          </w:p>
        </w:tc>
      </w:tr>
      <w:tr w:rsidR="00DA171C" w:rsidRPr="00DA171C" w:rsidTr="00DA171C">
        <w:tc>
          <w:tcPr>
            <w:tcW w:w="2134" w:type="pct"/>
            <w:vMerge w:val="restart"/>
            <w:tcBorders>
              <w:top w:val="single" w:sz="6" w:space="0" w:color="C6F2EA"/>
              <w:left w:val="single" w:sz="6" w:space="0" w:color="C6F2EA"/>
              <w:bottom w:val="single" w:sz="6" w:space="0" w:color="C6F2EA"/>
              <w:right w:val="single" w:sz="6" w:space="0" w:color="C6F2EA"/>
            </w:tcBorders>
            <w:shd w:val="clear" w:color="auto" w:fill="9AE1EB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A171C" w:rsidRPr="00DA171C" w:rsidRDefault="00DA171C" w:rsidP="00DA171C">
            <w:pPr>
              <w:widowControl/>
              <w:wordWrap w:val="0"/>
              <w:jc w:val="center"/>
              <w:textAlignment w:val="baseline"/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</w:pPr>
            <w:r w:rsidRPr="00DA171C"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  <w:t>流程五</w:t>
            </w:r>
            <w:r w:rsidRPr="00DA171C"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  <w:t>:</w:t>
            </w:r>
            <w:r w:rsidRPr="00DA171C"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  <w:t>合約簽訂</w:t>
            </w:r>
          </w:p>
          <w:p w:rsidR="00DA171C" w:rsidRPr="00DA171C" w:rsidRDefault="00DA171C" w:rsidP="00DA171C">
            <w:pPr>
              <w:widowControl/>
              <w:wordWrap w:val="0"/>
              <w:jc w:val="center"/>
              <w:textAlignment w:val="baseline"/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</w:pPr>
            <w:r w:rsidRPr="00DA171C"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  <w:t>↓</w:t>
            </w:r>
          </w:p>
        </w:tc>
        <w:tc>
          <w:tcPr>
            <w:tcW w:w="2866" w:type="pct"/>
            <w:tcBorders>
              <w:top w:val="single" w:sz="6" w:space="0" w:color="C6F2EA"/>
              <w:left w:val="single" w:sz="6" w:space="0" w:color="C6F2EA"/>
              <w:bottom w:val="single" w:sz="6" w:space="0" w:color="C6F2EA"/>
              <w:right w:val="single" w:sz="6" w:space="0" w:color="C6F2E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A171C" w:rsidRPr="00DA171C" w:rsidRDefault="00DA171C" w:rsidP="00DA171C">
            <w:pPr>
              <w:widowControl/>
              <w:wordWrap w:val="0"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DA171C">
              <w:rPr>
                <w:rFonts w:ascii="inherit" w:eastAsia="新細明體" w:hAnsi="inherit" w:cs="新細明體"/>
                <w:kern w:val="0"/>
                <w:szCs w:val="24"/>
              </w:rPr>
              <w:t>合約內容修訂</w:t>
            </w:r>
          </w:p>
        </w:tc>
      </w:tr>
      <w:tr w:rsidR="00DA171C" w:rsidRPr="00DA171C" w:rsidTr="00DA171C">
        <w:tc>
          <w:tcPr>
            <w:tcW w:w="2134" w:type="pct"/>
            <w:vMerge/>
            <w:tcBorders>
              <w:top w:val="single" w:sz="6" w:space="0" w:color="C6F2EA"/>
              <w:left w:val="single" w:sz="6" w:space="0" w:color="C6F2EA"/>
              <w:bottom w:val="single" w:sz="6" w:space="0" w:color="C6F2EA"/>
              <w:right w:val="single" w:sz="6" w:space="0" w:color="C6F2EA"/>
            </w:tcBorders>
            <w:vAlign w:val="bottom"/>
            <w:hideMark/>
          </w:tcPr>
          <w:p w:rsidR="00DA171C" w:rsidRPr="00DA171C" w:rsidRDefault="00DA171C" w:rsidP="00DA171C">
            <w:pPr>
              <w:widowControl/>
              <w:wordWrap w:val="0"/>
              <w:jc w:val="center"/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2866" w:type="pct"/>
            <w:tcBorders>
              <w:top w:val="single" w:sz="6" w:space="0" w:color="C6F2EA"/>
              <w:left w:val="single" w:sz="6" w:space="0" w:color="C6F2EA"/>
              <w:bottom w:val="single" w:sz="6" w:space="0" w:color="C6F2EA"/>
              <w:right w:val="single" w:sz="6" w:space="0" w:color="C6F2E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A171C" w:rsidRPr="00DA171C" w:rsidRDefault="00DA171C" w:rsidP="00DA171C">
            <w:pPr>
              <w:widowControl/>
              <w:wordWrap w:val="0"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DA171C">
              <w:rPr>
                <w:rFonts w:ascii="inherit" w:eastAsia="新細明體" w:hAnsi="inherit" w:cs="新細明體"/>
                <w:kern w:val="0"/>
                <w:szCs w:val="24"/>
              </w:rPr>
              <w:t>商方用印</w:t>
            </w:r>
          </w:p>
        </w:tc>
      </w:tr>
      <w:tr w:rsidR="00DA171C" w:rsidRPr="00DA171C" w:rsidTr="00DA171C">
        <w:tc>
          <w:tcPr>
            <w:tcW w:w="2134" w:type="pct"/>
            <w:vMerge w:val="restart"/>
            <w:tcBorders>
              <w:top w:val="single" w:sz="6" w:space="0" w:color="C6F2EA"/>
              <w:left w:val="single" w:sz="6" w:space="0" w:color="C6F2EA"/>
              <w:bottom w:val="single" w:sz="6" w:space="0" w:color="C6F2EA"/>
              <w:right w:val="single" w:sz="6" w:space="0" w:color="C6F2EA"/>
            </w:tcBorders>
            <w:shd w:val="clear" w:color="auto" w:fill="9AE1EB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A171C" w:rsidRPr="00DA171C" w:rsidRDefault="00DA171C" w:rsidP="00DA171C">
            <w:pPr>
              <w:widowControl/>
              <w:wordWrap w:val="0"/>
              <w:jc w:val="center"/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</w:pPr>
            <w:r w:rsidRPr="00DA171C"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  <w:t>流程六</w:t>
            </w:r>
            <w:r w:rsidRPr="00DA171C"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  <w:t>:</w:t>
            </w:r>
            <w:r w:rsidRPr="00DA171C"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  <w:t>合約履行</w:t>
            </w:r>
          </w:p>
        </w:tc>
        <w:tc>
          <w:tcPr>
            <w:tcW w:w="2866" w:type="pct"/>
            <w:tcBorders>
              <w:top w:val="single" w:sz="6" w:space="0" w:color="C6F2EA"/>
              <w:left w:val="single" w:sz="6" w:space="0" w:color="C6F2EA"/>
              <w:bottom w:val="single" w:sz="6" w:space="0" w:color="C6F2EA"/>
              <w:right w:val="single" w:sz="6" w:space="0" w:color="C6F2EA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A171C" w:rsidRPr="00DA171C" w:rsidRDefault="00DA171C" w:rsidP="00DA171C">
            <w:pPr>
              <w:widowControl/>
              <w:wordWrap w:val="0"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DA171C">
              <w:rPr>
                <w:rFonts w:ascii="inherit" w:eastAsia="新細明體" w:hAnsi="inherit" w:cs="新細明體"/>
                <w:kern w:val="0"/>
                <w:szCs w:val="24"/>
              </w:rPr>
              <w:t>交付技術文件</w:t>
            </w:r>
          </w:p>
        </w:tc>
      </w:tr>
      <w:tr w:rsidR="00DA171C" w:rsidRPr="00DA171C" w:rsidTr="00DA171C">
        <w:tc>
          <w:tcPr>
            <w:tcW w:w="2134" w:type="pct"/>
            <w:vMerge/>
            <w:tcBorders>
              <w:top w:val="single" w:sz="6" w:space="0" w:color="C6F2EA"/>
              <w:left w:val="single" w:sz="6" w:space="0" w:color="C6F2EA"/>
              <w:bottom w:val="single" w:sz="6" w:space="0" w:color="C6F2EA"/>
              <w:right w:val="single" w:sz="6" w:space="0" w:color="C6F2EA"/>
            </w:tcBorders>
            <w:vAlign w:val="bottom"/>
            <w:hideMark/>
          </w:tcPr>
          <w:p w:rsidR="00DA171C" w:rsidRPr="00DA171C" w:rsidRDefault="00DA171C" w:rsidP="00DA171C">
            <w:pPr>
              <w:widowControl/>
              <w:wordWrap w:val="0"/>
              <w:jc w:val="center"/>
              <w:rPr>
                <w:rFonts w:ascii="inherit" w:eastAsia="新細明體" w:hAnsi="inherit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2866" w:type="pct"/>
            <w:tcBorders>
              <w:top w:val="single" w:sz="6" w:space="0" w:color="C6F2EA"/>
              <w:left w:val="single" w:sz="6" w:space="0" w:color="C6F2EA"/>
              <w:bottom w:val="single" w:sz="6" w:space="0" w:color="C6F2EA"/>
              <w:right w:val="single" w:sz="6" w:space="0" w:color="C6F2EA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A171C" w:rsidRPr="00DA171C" w:rsidRDefault="00DA171C" w:rsidP="00DA171C">
            <w:pPr>
              <w:widowControl/>
              <w:wordWrap w:val="0"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DA171C">
              <w:rPr>
                <w:rFonts w:ascii="inherit" w:eastAsia="新細明體" w:hAnsi="inherit" w:cs="新細明體"/>
                <w:kern w:val="0"/>
                <w:szCs w:val="24"/>
              </w:rPr>
              <w:t>續約或結案</w:t>
            </w:r>
          </w:p>
        </w:tc>
      </w:tr>
    </w:tbl>
    <w:p w:rsidR="00A366CF" w:rsidRDefault="00DA171C"/>
    <w:sectPr w:rsidR="00A366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1C"/>
    <w:rsid w:val="000E14BB"/>
    <w:rsid w:val="003B19AD"/>
    <w:rsid w:val="00D22C0C"/>
    <w:rsid w:val="00DA171C"/>
    <w:rsid w:val="00E0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39A18-DD61-458A-A006-792643BD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A171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6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01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7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2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6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64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劉娜娜</dc:creator>
  <cp:keywords/>
  <dc:description/>
  <cp:lastModifiedBy>劉娜娜</cp:lastModifiedBy>
  <cp:revision>2</cp:revision>
  <dcterms:created xsi:type="dcterms:W3CDTF">2018-01-31T09:17:00Z</dcterms:created>
  <dcterms:modified xsi:type="dcterms:W3CDTF">2018-01-31T09:17:00Z</dcterms:modified>
</cp:coreProperties>
</file>