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F0" w:rsidRDefault="003A620D" w:rsidP="003A620D">
      <w:pPr>
        <w:pStyle w:val="ApplicationName"/>
      </w:pPr>
      <w:r>
        <w:t>Mail Crawler</w:t>
      </w:r>
    </w:p>
    <w:p w:rsidR="003A620D" w:rsidRDefault="003A620D" w:rsidP="003A620D">
      <w:pPr>
        <w:pStyle w:val="ApplicationName"/>
      </w:pPr>
    </w:p>
    <w:p w:rsidR="002C4A2B" w:rsidRDefault="002C4A2B" w:rsidP="003A620D">
      <w:pPr>
        <w:pStyle w:val="ApplicationName"/>
      </w:pPr>
    </w:p>
    <w:p w:rsidR="002C4A2B" w:rsidRDefault="002C4A2B" w:rsidP="003A620D">
      <w:pPr>
        <w:pStyle w:val="ApplicationName"/>
      </w:pPr>
    </w:p>
    <w:sdt>
      <w:sdtPr>
        <w:id w:val="384610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4A2B" w:rsidRDefault="002C4A2B">
          <w:pPr>
            <w:pStyle w:val="TOCHeading"/>
          </w:pPr>
          <w:r>
            <w:t>Contents</w:t>
          </w:r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74745" w:history="1">
            <w:r w:rsidRPr="00F559C2">
              <w:rPr>
                <w:rStyle w:val="Hyperlink"/>
                <w:noProof/>
                <w:lang w:bidi="he-IL"/>
              </w:rPr>
              <w:t>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46" w:history="1">
            <w:r w:rsidRPr="00F559C2">
              <w:rPr>
                <w:rStyle w:val="Hyperlink"/>
                <w:noProof/>
                <w:lang w:bidi="he-IL"/>
              </w:rPr>
              <w:t>1.1.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Unit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47" w:history="1">
            <w:r w:rsidRPr="00F559C2">
              <w:rPr>
                <w:rStyle w:val="Hyperlink"/>
                <w:noProof/>
                <w:lang w:bidi="he-IL"/>
              </w:rPr>
              <w:t>1.2.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Related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074748" w:history="1">
            <w:r w:rsidRPr="00F559C2">
              <w:rPr>
                <w:rStyle w:val="Hyperlink"/>
                <w:noProof/>
                <w:lang w:bidi="he-IL"/>
              </w:rPr>
              <w:t>2.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INTERFACES &amp; ITEMs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49" w:history="1">
            <w:r w:rsidRPr="00F559C2">
              <w:rPr>
                <w:rStyle w:val="Hyperlink"/>
                <w:noProof/>
                <w:lang w:bidi="he-IL"/>
              </w:rPr>
              <w:t>2.1.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Interfaces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5074750" w:history="1">
            <w:r w:rsidRPr="00F559C2">
              <w:rPr>
                <w:rStyle w:val="Hyperlink"/>
                <w:noProof/>
                <w:lang w:bidi="he-IL"/>
              </w:rPr>
              <w:t>2.1.1.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Jsoup-1.10.2.jar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5074751" w:history="1">
            <w:r w:rsidRPr="00F559C2">
              <w:rPr>
                <w:rStyle w:val="Hyperlink"/>
                <w:noProof/>
                <w:lang w:bidi="he-IL"/>
              </w:rPr>
              <w:t>2.1.2.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org.apache.commons.io.jar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074752" w:history="1">
            <w:r w:rsidRPr="00F559C2">
              <w:rPr>
                <w:rStyle w:val="Hyperlink"/>
                <w:noProof/>
                <w:lang w:bidi="he-IL"/>
              </w:rPr>
              <w:t>3.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3" w:history="1">
            <w:r w:rsidRPr="00F559C2">
              <w:rPr>
                <w:rStyle w:val="Hyperlink"/>
                <w:noProof/>
                <w:lang w:bidi="he-IL"/>
              </w:rPr>
              <w:t>3.1.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4" w:history="1">
            <w:r w:rsidRPr="00F559C2">
              <w:rPr>
                <w:rStyle w:val="Hyperlink"/>
                <w:noProof/>
                <w:lang w:bidi="he-IL"/>
              </w:rPr>
              <w:t>3.2.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High-Level Solution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5" w:history="1">
            <w:r w:rsidRPr="00F559C2">
              <w:rPr>
                <w:rStyle w:val="Hyperlink"/>
                <w:noProof/>
                <w:lang w:bidi="he-IL"/>
              </w:rPr>
              <w:t>3.3.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074756" w:history="1">
            <w:r w:rsidRPr="00F559C2">
              <w:rPr>
                <w:rStyle w:val="Hyperlink"/>
                <w:noProof/>
                <w:lang w:bidi="he-IL"/>
              </w:rPr>
              <w:t>4.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7" w:history="1">
            <w:r w:rsidRPr="00F559C2">
              <w:rPr>
                <w:rStyle w:val="Hyperlink"/>
                <w:noProof/>
                <w:lang w:bidi="he-IL"/>
              </w:rPr>
              <w:t>4.1.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8" w:history="1">
            <w:r w:rsidRPr="00F559C2">
              <w:rPr>
                <w:rStyle w:val="Hyperlink"/>
                <w:noProof/>
                <w:lang w:bidi="he-IL"/>
              </w:rPr>
              <w:t>4.2.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IParser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59" w:history="1">
            <w:r w:rsidRPr="00F559C2">
              <w:rPr>
                <w:rStyle w:val="Hyperlink"/>
                <w:noProof/>
                <w:lang w:bidi="he-IL"/>
              </w:rPr>
              <w:t>4.3.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DocumentParser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60" w:history="1">
            <w:r w:rsidRPr="00F559C2">
              <w:rPr>
                <w:rStyle w:val="Hyperlink"/>
                <w:noProof/>
                <w:lang w:bidi="he-IL"/>
              </w:rPr>
              <w:t>4.4.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UriMapForYear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61" w:history="1">
            <w:r w:rsidRPr="00F559C2">
              <w:rPr>
                <w:rStyle w:val="Hyperlink"/>
                <w:noProof/>
                <w:lang w:bidi="he-IL"/>
              </w:rPr>
              <w:t>4.5.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62" w:history="1">
            <w:r w:rsidRPr="00F559C2">
              <w:rPr>
                <w:rStyle w:val="Hyperlink"/>
                <w:noProof/>
                <w:lang w:bidi="he-IL"/>
              </w:rPr>
              <w:t>4.6.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IDownloader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074763" w:history="1">
            <w:r w:rsidRPr="00F559C2">
              <w:rPr>
                <w:rStyle w:val="Hyperlink"/>
                <w:noProof/>
                <w:lang w:bidi="he-IL"/>
              </w:rPr>
              <w:t>4.7.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DocumentDownloader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074764" w:history="1">
            <w:r w:rsidRPr="00F559C2">
              <w:rPr>
                <w:rStyle w:val="Hyperlink"/>
                <w:noProof/>
                <w:lang w:bidi="he-IL"/>
              </w:rPr>
              <w:t>5.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Testing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074765" w:history="1">
            <w:r w:rsidRPr="00F559C2">
              <w:rPr>
                <w:rStyle w:val="Hyperlink"/>
                <w:noProof/>
                <w:lang w:bidi="he-IL"/>
              </w:rPr>
              <w:t>6.</w:t>
            </w:r>
            <w:r>
              <w:rPr>
                <w:noProof/>
              </w:rPr>
              <w:tab/>
            </w:r>
            <w:r w:rsidRPr="00F559C2">
              <w:rPr>
                <w:rStyle w:val="Hyperlink"/>
                <w:noProof/>
                <w:lang w:bidi="he-IL"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2B" w:rsidRDefault="002C4A2B" w:rsidP="00DA6F5B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A620D" w:rsidRDefault="003A620D" w:rsidP="003A620D">
      <w:pPr>
        <w:pStyle w:val="Heading1"/>
      </w:pPr>
      <w:bookmarkStart w:id="1" w:name="_Toc151441044"/>
      <w:bookmarkStart w:id="2" w:name="_Toc330123498"/>
      <w:bookmarkStart w:id="3" w:name="_Toc345925668"/>
      <w:bookmarkStart w:id="4" w:name="_Toc373408464"/>
      <w:bookmarkStart w:id="5" w:name="_Toc414634387"/>
      <w:bookmarkStart w:id="6" w:name="_Ref475074467"/>
      <w:bookmarkStart w:id="7" w:name="_Toc475074745"/>
      <w: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</w:p>
    <w:p w:rsidR="003A620D" w:rsidRDefault="003A620D" w:rsidP="003A620D">
      <w:pPr>
        <w:pStyle w:val="Heading2"/>
      </w:pPr>
      <w:bookmarkStart w:id="8" w:name="_Toc4400840"/>
      <w:bookmarkStart w:id="9" w:name="_Toc27458965"/>
      <w:bookmarkStart w:id="10" w:name="_Toc65217781"/>
      <w:bookmarkStart w:id="11" w:name="_Toc151441045"/>
      <w:bookmarkStart w:id="12" w:name="_Toc153344378"/>
      <w:bookmarkStart w:id="13" w:name="_Toc330123499"/>
      <w:bookmarkStart w:id="14" w:name="_Toc345925669"/>
      <w:bookmarkStart w:id="15" w:name="_Toc373408465"/>
      <w:bookmarkStart w:id="16" w:name="_Toc414634388"/>
      <w:bookmarkStart w:id="17" w:name="_Toc475074746"/>
      <w:r>
        <w:t>Unit Scope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A620D" w:rsidRDefault="003A620D" w:rsidP="003A620D">
      <w:pPr>
        <w:pStyle w:val="BodyText"/>
      </w:pPr>
      <w:bookmarkStart w:id="18" w:name="_Toc4400841"/>
      <w:bookmarkStart w:id="19" w:name="_Toc27458966"/>
      <w:bookmarkStart w:id="20" w:name="_Toc65217782"/>
      <w:bookmarkStart w:id="21" w:name="_Toc151441046"/>
      <w:bookmarkStart w:id="22" w:name="_Toc153344379"/>
      <w:bookmarkStart w:id="23" w:name="_Toc330123500"/>
      <w:r>
        <w:t>The purpose of this document is to describe the detailed design of the</w:t>
      </w:r>
      <w:r>
        <w:rPr>
          <w:b/>
        </w:rPr>
        <w:t xml:space="preserve"> </w:t>
      </w:r>
      <w:r>
        <w:rPr>
          <w:b/>
        </w:rPr>
        <w:t>Mail Crawler</w:t>
      </w:r>
      <w:r>
        <w:t>. This document will cover the following topics:-</w:t>
      </w:r>
    </w:p>
    <w:p w:rsidR="003A620D" w:rsidRDefault="003A620D" w:rsidP="003A620D">
      <w:pPr>
        <w:pStyle w:val="BodyText"/>
        <w:numPr>
          <w:ilvl w:val="0"/>
          <w:numId w:val="3"/>
        </w:numPr>
        <w:spacing w:before="80" w:after="80" w:line="240" w:lineRule="auto"/>
      </w:pPr>
      <w:r>
        <w:t xml:space="preserve">Requirement for </w:t>
      </w:r>
      <w:r>
        <w:t>Mail Crawler</w:t>
      </w:r>
      <w:r>
        <w:rPr>
          <w:rFonts w:asciiTheme="majorBidi" w:hAnsiTheme="majorBidi" w:cstheme="majorBidi"/>
          <w:iCs/>
        </w:rPr>
        <w:t>, a</w:t>
      </w:r>
      <w:r>
        <w:rPr>
          <w:rFonts w:asciiTheme="majorBidi" w:hAnsiTheme="majorBidi" w:cstheme="majorBidi"/>
        </w:rPr>
        <w:t>nd</w:t>
      </w:r>
      <w:r>
        <w:t xml:space="preserve"> all its related information.</w:t>
      </w:r>
    </w:p>
    <w:p w:rsidR="003A620D" w:rsidRDefault="003A620D" w:rsidP="003A620D">
      <w:pPr>
        <w:pStyle w:val="BodyText"/>
        <w:numPr>
          <w:ilvl w:val="0"/>
          <w:numId w:val="3"/>
        </w:numPr>
        <w:spacing w:before="80" w:after="80" w:line="240" w:lineRule="auto"/>
      </w:pPr>
      <w:r>
        <w:t>Assumptions.</w:t>
      </w:r>
    </w:p>
    <w:p w:rsidR="003A620D" w:rsidRDefault="003A620D" w:rsidP="003A620D">
      <w:pPr>
        <w:pStyle w:val="BodyText"/>
        <w:numPr>
          <w:ilvl w:val="0"/>
          <w:numId w:val="3"/>
        </w:numPr>
        <w:spacing w:before="80" w:after="80" w:line="240" w:lineRule="auto"/>
      </w:pPr>
      <w:r>
        <w:t>List of Code changes.</w:t>
      </w:r>
    </w:p>
    <w:p w:rsidR="003A620D" w:rsidRDefault="003A620D" w:rsidP="003A620D">
      <w:pPr>
        <w:pStyle w:val="BodyText"/>
        <w:numPr>
          <w:ilvl w:val="0"/>
          <w:numId w:val="3"/>
        </w:numPr>
        <w:spacing w:before="80" w:after="80" w:line="240" w:lineRule="auto"/>
      </w:pPr>
      <w:r>
        <w:t>Test scenario for the whole requirement.</w:t>
      </w:r>
    </w:p>
    <w:p w:rsidR="003A620D" w:rsidRDefault="003A620D" w:rsidP="003A620D">
      <w:pPr>
        <w:pStyle w:val="Heading2"/>
      </w:pPr>
      <w:bookmarkStart w:id="24" w:name="_Toc345925670"/>
      <w:bookmarkStart w:id="25" w:name="_Toc373408466"/>
      <w:bookmarkStart w:id="26" w:name="_Toc414634389"/>
      <w:bookmarkStart w:id="27" w:name="_Toc475074747"/>
      <w:r>
        <w:t>Related Checklist</w:t>
      </w:r>
      <w:bookmarkEnd w:id="24"/>
      <w:bookmarkEnd w:id="25"/>
      <w:bookmarkEnd w:id="26"/>
      <w:bookmarkEnd w:id="27"/>
    </w:p>
    <w:p w:rsidR="003A620D" w:rsidRDefault="003A620D" w:rsidP="003A620D">
      <w:pPr>
        <w:pStyle w:val="BodyText"/>
      </w:pPr>
      <w:r>
        <w:t>N/A</w:t>
      </w:r>
    </w:p>
    <w:p w:rsidR="003A620D" w:rsidRDefault="003A620D" w:rsidP="003A620D">
      <w:pPr>
        <w:pStyle w:val="Heading1"/>
      </w:pPr>
      <w:bookmarkStart w:id="28" w:name="_Toc475074748"/>
      <w:r>
        <w:lastRenderedPageBreak/>
        <w:t>INTERFACES &amp; ITEMs Used</w:t>
      </w:r>
      <w:bookmarkEnd w:id="28"/>
    </w:p>
    <w:p w:rsidR="003A620D" w:rsidRDefault="003A620D" w:rsidP="003A620D">
      <w:pPr>
        <w:pStyle w:val="Heading2"/>
      </w:pPr>
      <w:bookmarkStart w:id="29" w:name="_Toc345925674"/>
      <w:bookmarkStart w:id="30" w:name="_Toc373408470"/>
      <w:bookmarkStart w:id="31" w:name="_Toc414634393"/>
      <w:bookmarkStart w:id="32" w:name="_Toc475074749"/>
      <w:r>
        <w:t>Interfaces</w:t>
      </w:r>
      <w:bookmarkEnd w:id="29"/>
      <w:r w:rsidRPr="004300A2">
        <w:t xml:space="preserve"> </w:t>
      </w:r>
      <w:r>
        <w:t>–</w:t>
      </w:r>
      <w:bookmarkEnd w:id="32"/>
      <w:r>
        <w:t xml:space="preserve"> </w:t>
      </w:r>
      <w:bookmarkEnd w:id="30"/>
      <w:bookmarkEnd w:id="31"/>
    </w:p>
    <w:p w:rsidR="003A620D" w:rsidRDefault="003A620D" w:rsidP="003A620D">
      <w:pPr>
        <w:pStyle w:val="Heading3"/>
      </w:pPr>
      <w:bookmarkStart w:id="33" w:name="_Toc475074750"/>
      <w:r>
        <w:t>J</w:t>
      </w:r>
      <w:r w:rsidRPr="003A620D">
        <w:t>soup-1.10.2.jar</w:t>
      </w:r>
      <w:bookmarkEnd w:id="33"/>
    </w:p>
    <w:p w:rsidR="003A620D" w:rsidRDefault="003A620D" w:rsidP="003A620D">
      <w:pPr>
        <w:pStyle w:val="Heading3"/>
      </w:pPr>
      <w:bookmarkStart w:id="34" w:name="_Toc475074751"/>
      <w:r w:rsidRPr="003A620D">
        <w:t>org.apache.commons.io.jar</w:t>
      </w:r>
      <w:bookmarkEnd w:id="34"/>
    </w:p>
    <w:p w:rsidR="003A620D" w:rsidRDefault="003A620D" w:rsidP="003A620D">
      <w:pPr>
        <w:pStyle w:val="BodyText"/>
        <w:rPr>
          <w:lang w:bidi="he-IL"/>
        </w:rPr>
      </w:pPr>
    </w:p>
    <w:p w:rsidR="003A620D" w:rsidRDefault="003A620D" w:rsidP="003A620D">
      <w:pPr>
        <w:pStyle w:val="Heading1"/>
      </w:pPr>
      <w:bookmarkStart w:id="35" w:name="_Toc475074752"/>
      <w:r>
        <w:lastRenderedPageBreak/>
        <w:t>Solution Overview</w:t>
      </w:r>
      <w:bookmarkEnd w:id="35"/>
    </w:p>
    <w:p w:rsidR="003A620D" w:rsidRDefault="003A620D" w:rsidP="003A620D">
      <w:pPr>
        <w:pStyle w:val="Heading2"/>
      </w:pPr>
      <w:bookmarkStart w:id="36" w:name="_Toc82929183"/>
      <w:bookmarkStart w:id="37" w:name="_Toc89411632"/>
      <w:bookmarkStart w:id="38" w:name="_Toc153518887"/>
      <w:bookmarkStart w:id="39" w:name="_Toc330123506"/>
      <w:bookmarkStart w:id="40" w:name="_Toc345925677"/>
      <w:bookmarkStart w:id="41" w:name="_Toc373408473"/>
      <w:bookmarkStart w:id="42" w:name="_Toc414634396"/>
      <w:bookmarkStart w:id="43" w:name="_Toc99878909"/>
      <w:bookmarkStart w:id="44" w:name="_Toc475074753"/>
      <w:r w:rsidRPr="0046659E">
        <w:t>Assumptions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4"/>
    </w:p>
    <w:p w:rsidR="003A620D" w:rsidRPr="003A620D" w:rsidRDefault="003A620D" w:rsidP="003A620D">
      <w:pPr>
        <w:pStyle w:val="BodyText"/>
        <w:ind w:left="720"/>
        <w:rPr>
          <w:lang w:bidi="he-IL"/>
        </w:rPr>
      </w:pPr>
      <w:r>
        <w:rPr>
          <w:lang w:bidi="he-IL"/>
        </w:rPr>
        <w:t>NA</w:t>
      </w:r>
    </w:p>
    <w:p w:rsidR="003A620D" w:rsidRDefault="003A620D" w:rsidP="003A620D">
      <w:pPr>
        <w:pStyle w:val="Heading2"/>
      </w:pPr>
      <w:bookmarkStart w:id="45" w:name="_Toc330123507"/>
      <w:bookmarkStart w:id="46" w:name="_Toc345925679"/>
      <w:bookmarkStart w:id="47" w:name="_Toc373408474"/>
      <w:bookmarkStart w:id="48" w:name="_Toc414634397"/>
      <w:bookmarkStart w:id="49" w:name="_Toc475074754"/>
      <w:r>
        <w:t>High-Level Solution Description</w:t>
      </w:r>
      <w:bookmarkEnd w:id="43"/>
      <w:bookmarkEnd w:id="45"/>
      <w:bookmarkEnd w:id="46"/>
      <w:bookmarkEnd w:id="47"/>
      <w:bookmarkEnd w:id="48"/>
      <w:bookmarkEnd w:id="49"/>
    </w:p>
    <w:p w:rsidR="003A620D" w:rsidRDefault="003A620D" w:rsidP="003A620D">
      <w:pPr>
        <w:pStyle w:val="BodyText"/>
        <w:ind w:firstLine="720"/>
      </w:pPr>
      <w:r>
        <w:t>As part of this Development, following will be done:-</w:t>
      </w:r>
    </w:p>
    <w:p w:rsidR="003A620D" w:rsidRDefault="003A620D" w:rsidP="003A620D">
      <w:pPr>
        <w:pStyle w:val="BodyText"/>
        <w:ind w:left="144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simple crawler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will be designed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Java to crawl and download all mails for a particular year (say 2015) from </w:t>
      </w:r>
      <w:hyperlink r:id="rId6" w:tgtFrame="_blank" w:history="1">
        <w:r>
          <w:rPr>
            <w:rStyle w:val="Hyperlink"/>
            <w:shd w:val="clear" w:color="auto" w:fill="FFFFFF"/>
          </w:rPr>
          <w:t>http://mail-archives.apache.org/mod_mbox/maven-users/</w:t>
        </w:r>
      </w:hyperlink>
    </w:p>
    <w:p w:rsidR="003A620D" w:rsidRDefault="003A620D" w:rsidP="003A620D">
      <w:pPr>
        <w:pStyle w:val="Heading2"/>
      </w:pPr>
      <w:bookmarkStart w:id="50" w:name="_Toc475074755"/>
      <w:r>
        <w:t>UML Diagram</w:t>
      </w:r>
      <w:bookmarkEnd w:id="50"/>
    </w:p>
    <w:p w:rsidR="003A620D" w:rsidRDefault="0051193A" w:rsidP="003A620D">
      <w:pPr>
        <w:pStyle w:val="BodyText"/>
        <w:rPr>
          <w:lang w:bidi="he-IL"/>
        </w:rPr>
      </w:pPr>
      <w:r>
        <w:rPr>
          <w:noProof/>
        </w:rPr>
        <w:drawing>
          <wp:inline distT="0" distB="0" distL="0" distR="0" wp14:anchorId="55FE8C2A" wp14:editId="32920187">
            <wp:extent cx="5943600" cy="2257425"/>
            <wp:effectExtent l="0" t="0" r="0" b="9525"/>
            <wp:docPr id="3" name="Picture 3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ted by PlantUM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3A" w:rsidRDefault="0051193A" w:rsidP="003A620D">
      <w:pPr>
        <w:pStyle w:val="BodyText"/>
        <w:rPr>
          <w:lang w:bidi="he-IL"/>
        </w:rPr>
      </w:pPr>
    </w:p>
    <w:p w:rsidR="0051193A" w:rsidRPr="003A620D" w:rsidRDefault="0051193A" w:rsidP="003A620D">
      <w:pPr>
        <w:pStyle w:val="BodyText"/>
        <w:rPr>
          <w:lang w:bidi="he-IL"/>
        </w:rPr>
      </w:pPr>
    </w:p>
    <w:p w:rsidR="003A620D" w:rsidRDefault="0051193A" w:rsidP="0051193A">
      <w:pPr>
        <w:pStyle w:val="Heading1"/>
      </w:pPr>
      <w:bookmarkStart w:id="51" w:name="_Toc475074756"/>
      <w:r>
        <w:lastRenderedPageBreak/>
        <w:t>Code Changes</w:t>
      </w:r>
      <w:bookmarkEnd w:id="51"/>
    </w:p>
    <w:p w:rsidR="0051193A" w:rsidRPr="0051193A" w:rsidRDefault="0051193A" w:rsidP="0051193A">
      <w:pPr>
        <w:pStyle w:val="BodyText"/>
        <w:rPr>
          <w:lang w:bidi="he-IL"/>
        </w:rPr>
      </w:pPr>
    </w:p>
    <w:p w:rsidR="003A620D" w:rsidRDefault="0051193A" w:rsidP="0051193A">
      <w:pPr>
        <w:pStyle w:val="Heading2"/>
      </w:pPr>
      <w:bookmarkStart w:id="52" w:name="_Toc475074757"/>
      <w:bookmarkEnd w:id="18"/>
      <w:bookmarkEnd w:id="19"/>
      <w:bookmarkEnd w:id="20"/>
      <w:bookmarkEnd w:id="21"/>
      <w:bookmarkEnd w:id="22"/>
      <w:bookmarkEnd w:id="23"/>
      <w:r w:rsidRPr="0051193A">
        <w:t>Crawler</w:t>
      </w:r>
      <w:bookmarkEnd w:id="52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Main class for initiating the process</w:t>
      </w:r>
    </w:p>
    <w:p w:rsidR="0051193A" w:rsidRDefault="0051193A" w:rsidP="0051193A">
      <w:pPr>
        <w:pStyle w:val="Heading2"/>
      </w:pPr>
      <w:bookmarkStart w:id="53" w:name="_Toc475074758"/>
      <w:r w:rsidRPr="0051193A">
        <w:t>IParser</w:t>
      </w:r>
      <w:bookmarkEnd w:id="53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Abstract Interface for defining the parser methods</w:t>
      </w:r>
    </w:p>
    <w:p w:rsidR="0051193A" w:rsidRDefault="0051193A" w:rsidP="0051193A">
      <w:pPr>
        <w:pStyle w:val="Heading2"/>
      </w:pPr>
      <w:bookmarkStart w:id="54" w:name="_Toc475074759"/>
      <w:r w:rsidRPr="0051193A">
        <w:t>DocumentParser</w:t>
      </w:r>
      <w:bookmarkEnd w:id="54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Concrete class for handling parsing mechanism of specified mail list</w:t>
      </w:r>
    </w:p>
    <w:p w:rsidR="0051193A" w:rsidRDefault="0051193A" w:rsidP="0051193A">
      <w:pPr>
        <w:pStyle w:val="Heading2"/>
      </w:pPr>
      <w:bookmarkStart w:id="55" w:name="_Toc475074760"/>
      <w:r w:rsidRPr="0051193A">
        <w:t>UriMapForYear</w:t>
      </w:r>
      <w:bookmarkEnd w:id="55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Datatype that holds Map of all months with their relative URI’s</w:t>
      </w:r>
    </w:p>
    <w:p w:rsidR="0051193A" w:rsidRDefault="0051193A" w:rsidP="0051193A">
      <w:pPr>
        <w:pStyle w:val="Heading2"/>
      </w:pPr>
      <w:bookmarkStart w:id="56" w:name="_Toc475074761"/>
      <w:r w:rsidRPr="0051193A">
        <w:t>Document</w:t>
      </w:r>
      <w:bookmarkEnd w:id="56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Class responsible for JSOUP library interaction for connecting to specified Mail list</w:t>
      </w:r>
    </w:p>
    <w:p w:rsidR="0051193A" w:rsidRDefault="0051193A" w:rsidP="0051193A">
      <w:pPr>
        <w:pStyle w:val="Heading2"/>
      </w:pPr>
      <w:bookmarkStart w:id="57" w:name="_Toc475074762"/>
      <w:r w:rsidRPr="0051193A">
        <w:t>IDownloader</w:t>
      </w:r>
      <w:bookmarkEnd w:id="57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>Abstract Interface for defining downloading methods</w:t>
      </w:r>
    </w:p>
    <w:p w:rsidR="0051193A" w:rsidRDefault="0051193A" w:rsidP="0051193A">
      <w:pPr>
        <w:pStyle w:val="Heading2"/>
      </w:pPr>
      <w:bookmarkStart w:id="58" w:name="_Toc475074763"/>
      <w:r w:rsidRPr="0051193A">
        <w:t>DocumentDownloader</w:t>
      </w:r>
      <w:bookmarkEnd w:id="58"/>
    </w:p>
    <w:p w:rsidR="0051193A" w:rsidRPr="0051193A" w:rsidRDefault="0051193A" w:rsidP="0051193A">
      <w:pPr>
        <w:pStyle w:val="BodyText"/>
        <w:ind w:left="720"/>
        <w:rPr>
          <w:lang w:bidi="he-IL"/>
        </w:rPr>
      </w:pPr>
      <w:r>
        <w:rPr>
          <w:lang w:bidi="he-IL"/>
        </w:rPr>
        <w:t xml:space="preserve">Concrete class for handling </w:t>
      </w:r>
      <w:r>
        <w:rPr>
          <w:lang w:bidi="he-IL"/>
        </w:rPr>
        <w:t>downloading</w:t>
      </w:r>
      <w:r>
        <w:rPr>
          <w:lang w:bidi="he-IL"/>
        </w:rPr>
        <w:t xml:space="preserve"> mechanism of specified mail list</w:t>
      </w:r>
    </w:p>
    <w:p w:rsidR="0051193A" w:rsidRDefault="00A91721" w:rsidP="00A91721">
      <w:pPr>
        <w:pStyle w:val="Heading1"/>
      </w:pPr>
      <w:bookmarkStart w:id="59" w:name="_Toc475074764"/>
      <w:r>
        <w:lastRenderedPageBreak/>
        <w:t>Testing Guidelines</w:t>
      </w:r>
      <w:bookmarkEnd w:id="59"/>
      <w:r>
        <w:tab/>
      </w:r>
    </w:p>
    <w:p w:rsidR="00A91721" w:rsidRDefault="00A91721" w:rsidP="00A91721">
      <w:pPr>
        <w:pStyle w:val="Heading1"/>
      </w:pPr>
      <w:bookmarkStart w:id="60" w:name="_Toc475074765"/>
      <w:r>
        <w:lastRenderedPageBreak/>
        <w:t>Open Issues</w:t>
      </w:r>
      <w:bookmarkEnd w:id="60"/>
    </w:p>
    <w:p w:rsidR="00A70E31" w:rsidRDefault="00A70E31" w:rsidP="00A70E31">
      <w:pPr>
        <w:pStyle w:val="BodyText"/>
        <w:rPr>
          <w:lang w:bidi="he-IL"/>
        </w:rPr>
      </w:pPr>
    </w:p>
    <w:p w:rsidR="00A70E31" w:rsidRDefault="00A70E31" w:rsidP="00A70E31">
      <w:pPr>
        <w:pStyle w:val="BodyText"/>
        <w:rPr>
          <w:lang w:bidi="he-IL"/>
        </w:rPr>
      </w:pPr>
    </w:p>
    <w:p w:rsidR="00A70E31" w:rsidRDefault="00A70E31" w:rsidP="00A70E31">
      <w:pPr>
        <w:pStyle w:val="BodyText"/>
        <w:rPr>
          <w:lang w:bidi="he-IL"/>
        </w:rPr>
      </w:pPr>
    </w:p>
    <w:p w:rsidR="00A70E31" w:rsidRDefault="00A70E31" w:rsidP="00A70E31">
      <w:pPr>
        <w:pStyle w:val="BodyText"/>
        <w:rPr>
          <w:lang w:bidi="he-IL"/>
        </w:rPr>
      </w:pPr>
    </w:p>
    <w:p w:rsidR="00B954E9" w:rsidRDefault="00B954E9" w:rsidP="00B954E9">
      <w:pPr>
        <w:pStyle w:val="ReleaseNotesTitle"/>
      </w:pPr>
      <w:r>
        <w:t>Document Release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2237"/>
        <w:gridCol w:w="2162"/>
        <w:gridCol w:w="4222"/>
        <w:tblGridChange w:id="61">
          <w:tblGrid>
            <w:gridCol w:w="729"/>
            <w:gridCol w:w="2237"/>
            <w:gridCol w:w="2162"/>
            <w:gridCol w:w="4222"/>
          </w:tblGrid>
        </w:tblGridChange>
      </w:tblGrid>
      <w:tr w:rsidR="00B954E9" w:rsidTr="00B954E9">
        <w:trPr>
          <w:cantSplit/>
          <w:tblHeader/>
        </w:trPr>
        <w:tc>
          <w:tcPr>
            <w:tcW w:w="39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54E9" w:rsidRDefault="00B954E9" w:rsidP="00D77B80">
            <w:pPr>
              <w:pStyle w:val="TableHeader"/>
            </w:pPr>
            <w:bookmarkStart w:id="62" w:name="ADIT_EXEMPT_3"/>
            <w:r>
              <w:t>Soft-ware Version</w:t>
            </w:r>
            <w:bookmarkEnd w:id="62"/>
          </w:p>
        </w:tc>
        <w:tc>
          <w:tcPr>
            <w:tcW w:w="11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54E9" w:rsidRDefault="00B954E9" w:rsidP="00D77B80">
            <w:pPr>
              <w:pStyle w:val="TableHeader"/>
            </w:pPr>
            <w:r>
              <w:t>Editor</w:t>
            </w:r>
          </w:p>
        </w:tc>
        <w:tc>
          <w:tcPr>
            <w:tcW w:w="115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54E9" w:rsidRDefault="00B954E9" w:rsidP="00D77B80">
            <w:pPr>
              <w:pStyle w:val="TableHeader"/>
            </w:pPr>
            <w:r>
              <w:t>Edited Date</w:t>
            </w: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54E9" w:rsidRDefault="00B954E9" w:rsidP="00D77B80">
            <w:pPr>
              <w:pStyle w:val="TableHeader"/>
            </w:pPr>
            <w:r>
              <w:t>Comments</w:t>
            </w:r>
          </w:p>
        </w:tc>
      </w:tr>
      <w:tr w:rsidR="00B954E9" w:rsidTr="00B954E9">
        <w:trPr>
          <w:cantSplit/>
        </w:trPr>
        <w:tc>
          <w:tcPr>
            <w:tcW w:w="39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11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115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</w:tr>
      <w:tr w:rsidR="00B954E9" w:rsidTr="00B954E9">
        <w:trPr>
          <w:cantSplit/>
        </w:trPr>
        <w:tc>
          <w:tcPr>
            <w:tcW w:w="39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11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115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  <w:tc>
          <w:tcPr>
            <w:tcW w:w="2259" w:type="pct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</w:p>
        </w:tc>
      </w:tr>
      <w:tr w:rsidR="00B954E9" w:rsidTr="00B954E9">
        <w:trPr>
          <w:cantSplit/>
        </w:trPr>
        <w:tc>
          <w:tcPr>
            <w:tcW w:w="39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Navkaran Singh</w:t>
            </w:r>
          </w:p>
        </w:tc>
        <w:tc>
          <w:tcPr>
            <w:tcW w:w="115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19,2015</w:t>
            </w:r>
          </w:p>
        </w:tc>
        <w:tc>
          <w:tcPr>
            <w:tcW w:w="2259" w:type="pct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Default="00B954E9" w:rsidP="00D77B80">
            <w:pPr>
              <w:pStyle w:val="TableBody"/>
              <w:keepNext w:val="0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Version</w:t>
            </w:r>
          </w:p>
        </w:tc>
      </w:tr>
    </w:tbl>
    <w:p w:rsidR="00A70E31" w:rsidRPr="00A70E31" w:rsidRDefault="00A70E31" w:rsidP="00A70E31">
      <w:pPr>
        <w:pStyle w:val="BodyText"/>
        <w:rPr>
          <w:lang w:bidi="he-IL"/>
        </w:rPr>
      </w:pPr>
    </w:p>
    <w:sectPr w:rsidR="00A70E31" w:rsidRPr="00A7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0D3"/>
    <w:multiLevelType w:val="hybridMultilevel"/>
    <w:tmpl w:val="C1740336"/>
    <w:lvl w:ilvl="0" w:tplc="8706555A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517078"/>
    <w:multiLevelType w:val="hybridMultilevel"/>
    <w:tmpl w:val="84FA00AC"/>
    <w:lvl w:ilvl="0" w:tplc="FEFEDF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3644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1D7511"/>
    <w:multiLevelType w:val="multilevel"/>
    <w:tmpl w:val="72D0013A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bCs/>
        <w:i w:val="0"/>
        <w:iCs w:val="0"/>
        <w:color w:val="FF6600"/>
        <w:sz w:val="48"/>
        <w:szCs w:val="48"/>
        <w:u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bCs/>
        <w:i w:val="0"/>
        <w:iCs w:val="0"/>
        <w:color w:val="003366"/>
        <w:sz w:val="32"/>
        <w:szCs w:val="32"/>
        <w:u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1440"/>
      </w:pPr>
      <w:rPr>
        <w:rFonts w:ascii="Arial" w:hAnsi="Arial" w:cs="Arial"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ascii="Arial" w:hAnsi="Symbol" w:hint="default"/>
        <w:b/>
        <w:color w:val="44546A" w:themeColor="text2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ascii="Arial" w:hAnsi="Wingdings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ascii="Arial" w:hAnsi="Wingdings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ascii="Arial" w:hAnsi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ascii="Arial" w:hAnsi="Symbol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0D"/>
    <w:rsid w:val="002C4A2B"/>
    <w:rsid w:val="003A620D"/>
    <w:rsid w:val="0051193A"/>
    <w:rsid w:val="00A70E31"/>
    <w:rsid w:val="00A91721"/>
    <w:rsid w:val="00B954E9"/>
    <w:rsid w:val="00D31F8E"/>
    <w:rsid w:val="00D40A55"/>
    <w:rsid w:val="00D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B27CF-4876-4214-8184-0D33FA7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Header 1,II+,I,Heading1,H1-Heading 1,Legal Line 1,head 1,H1,l1,Heading No. L1,list 1,11,12,13,111,14,112,15,113,121,131,1111,141,1121,16,114,122,132,1112,142,1122,151,1131,1211,1311,11111,1411,11211,17,18,115,123,19,116,124,133,1113,143,g"/>
    <w:next w:val="BodyText"/>
    <w:link w:val="Heading1Char"/>
    <w:qFormat/>
    <w:rsid w:val="003A620D"/>
    <w:pPr>
      <w:keepNext/>
      <w:pageBreakBefore/>
      <w:numPr>
        <w:numId w:val="1"/>
      </w:num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Heading2">
    <w:name w:val="heading 2"/>
    <w:aliases w:val="h2,Heading2,H2-Heading 2,2,Header 2,l2,Header2,22,heading2,list2,H2,A,A.B.C.,list 2,21,23,24,25,211,221,231,241,26,212,222,232,242,251,2111,2211,2311,2411,27,213,223,233,243,252,2112,2212,2312,2412,261,2121,2221,2321,2421,2511,21111,28,2m,sh2"/>
    <w:next w:val="BodyText"/>
    <w:link w:val="Heading2Char"/>
    <w:qFormat/>
    <w:rsid w:val="003A620D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bidi="he-IL"/>
    </w:rPr>
  </w:style>
  <w:style w:type="paragraph" w:styleId="Heading3">
    <w:name w:val="heading 3"/>
    <w:aliases w:val="3m,H3,sh3,h3,h31,HHHeading,head3,øàù úú-ôø÷,orderpara2,l3,level 3 heading,3,TextProp,Nagłówek 3 z numeracją,subhead,1.,l3+toc 3,CT,Sub-section Title,Level 3 Head,level 3 no TOC,3rd level,Head 3,TF-Overskrift 3,Subhead,titre 1.1.1,L3,heading 3"/>
    <w:next w:val="BodyText"/>
    <w:link w:val="Heading3Char"/>
    <w:qFormat/>
    <w:rsid w:val="003A620D"/>
    <w:pPr>
      <w:keepNext/>
      <w:keepLines/>
      <w:numPr>
        <w:ilvl w:val="2"/>
        <w:numId w:val="1"/>
      </w:numPr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paragraph" w:styleId="Heading4">
    <w:name w:val="heading 4"/>
    <w:aliases w:val="h4,h41,Heading_Numbered_4,H4,H4 Char,popup,Map Title,a.,øàù úú-úú-ôø÷,4,l4,parapoint,¶,l4+toc4,Numbered List,Sub sub heading,Alt+4,Alt+41,Alt+42,Alt+43,Alt+411,Alt+421,Alt+44,Alt+412,Alt+422,Alt+45,Alt+413,Alt+423,Alt+431,Alt+4111,heading 4"/>
    <w:next w:val="BodyText"/>
    <w:link w:val="Heading4Char"/>
    <w:qFormat/>
    <w:rsid w:val="003A620D"/>
    <w:pPr>
      <w:keepNext/>
      <w:keepLines/>
      <w:numPr>
        <w:ilvl w:val="3"/>
        <w:numId w:val="1"/>
      </w:numPr>
      <w:spacing w:before="160" w:after="80" w:line="240" w:lineRule="auto"/>
      <w:outlineLvl w:val="3"/>
    </w:pPr>
    <w:rPr>
      <w:rFonts w:ascii="Arial" w:eastAsia="Times New Roman" w:hAnsi="Arial" w:cs="Arial"/>
      <w:b/>
      <w:bCs/>
      <w:color w:val="336699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licationName">
    <w:name w:val="Application Name"/>
    <w:rsid w:val="003A620D"/>
    <w:pPr>
      <w:spacing w:before="3200" w:after="0" w:line="240" w:lineRule="auto"/>
    </w:pPr>
    <w:rPr>
      <w:rFonts w:ascii="Arial" w:eastAsia="Times New Roman" w:hAnsi="Arial" w:cs="Arial"/>
      <w:b/>
      <w:bCs/>
      <w:sz w:val="56"/>
      <w:szCs w:val="56"/>
      <w:lang w:bidi="he-IL"/>
    </w:rPr>
  </w:style>
  <w:style w:type="character" w:customStyle="1" w:styleId="Heading1Char">
    <w:name w:val="Heading 1 Char"/>
    <w:basedOn w:val="DefaultParagraphFont"/>
    <w:link w:val="Heading1"/>
    <w:rsid w:val="003A620D"/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3A620D"/>
    <w:rPr>
      <w:rFonts w:ascii="Arial" w:eastAsia="Times New Roman" w:hAnsi="Arial" w:cs="Arial"/>
      <w:b/>
      <w:bCs/>
      <w:color w:val="003366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rsid w:val="003A620D"/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rsid w:val="003A620D"/>
    <w:rPr>
      <w:rFonts w:ascii="Arial" w:eastAsia="Times New Roman" w:hAnsi="Arial" w:cs="Arial"/>
      <w:b/>
      <w:bCs/>
      <w:color w:val="336699"/>
      <w:lang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2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20D"/>
  </w:style>
  <w:style w:type="numbering" w:styleId="1ai">
    <w:name w:val="Outline List 1"/>
    <w:basedOn w:val="NoList"/>
    <w:rsid w:val="003A620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3A620D"/>
    <w:rPr>
      <w:color w:val="0000FF"/>
      <w:u w:val="single"/>
    </w:rPr>
  </w:style>
  <w:style w:type="paragraph" w:customStyle="1" w:styleId="ReleaseNotesTitle">
    <w:name w:val="ReleaseNotes Title"/>
    <w:rsid w:val="00B954E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28"/>
      <w:szCs w:val="28"/>
      <w:lang w:bidi="he-IL"/>
    </w:rPr>
  </w:style>
  <w:style w:type="paragraph" w:customStyle="1" w:styleId="TableHeader">
    <w:name w:val="Table Header"/>
    <w:link w:val="TableHeaderChar"/>
    <w:rsid w:val="00B954E9"/>
    <w:pPr>
      <w:keepNext/>
      <w:keepLines/>
      <w:spacing w:before="40" w:after="40" w:line="240" w:lineRule="auto"/>
    </w:pPr>
    <w:rPr>
      <w:rFonts w:ascii="Arial" w:eastAsia="Times New Roman" w:hAnsi="Arial" w:cs="Arial"/>
      <w:b/>
      <w:bCs/>
      <w:color w:val="003366"/>
      <w:sz w:val="18"/>
      <w:szCs w:val="18"/>
      <w:lang w:bidi="he-IL"/>
    </w:rPr>
  </w:style>
  <w:style w:type="paragraph" w:customStyle="1" w:styleId="TableBody">
    <w:name w:val="Table Body"/>
    <w:aliases w:val="tb"/>
    <w:link w:val="TableBodyChar"/>
    <w:rsid w:val="00B954E9"/>
    <w:pPr>
      <w:keepNext/>
      <w:keepLines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TableBodyChar">
    <w:name w:val="Table Body Char"/>
    <w:basedOn w:val="DefaultParagraphFont"/>
    <w:link w:val="TableBody"/>
    <w:rsid w:val="00B954E9"/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TableHeaderChar">
    <w:name w:val="Table Header Char"/>
    <w:basedOn w:val="DefaultParagraphFont"/>
    <w:link w:val="TableHeader"/>
    <w:locked/>
    <w:rsid w:val="00B954E9"/>
    <w:rPr>
      <w:rFonts w:ascii="Arial" w:eastAsia="Times New Roman" w:hAnsi="Arial" w:cs="Arial"/>
      <w:b/>
      <w:bCs/>
      <w:color w:val="003366"/>
      <w:sz w:val="18"/>
      <w:szCs w:val="18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2C4A2B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E74B5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A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4A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il-archives.apache.org/mod_mbox/maven-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D285-F2CE-4ACC-A037-DC497FA3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Navkaran Singh</dc:creator>
  <cp:keywords/>
  <dc:description/>
  <cp:lastModifiedBy>Navkaran Singh</cp:lastModifiedBy>
  <cp:revision>6</cp:revision>
  <dcterms:created xsi:type="dcterms:W3CDTF">2017-02-16T23:46:00Z</dcterms:created>
  <dcterms:modified xsi:type="dcterms:W3CDTF">2017-02-17T00:34:00Z</dcterms:modified>
</cp:coreProperties>
</file>