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9A49A" w14:textId="77777777" w:rsidR="00ED2D67" w:rsidRPr="0077319E" w:rsidRDefault="0077319E" w:rsidP="0077319E">
      <w:pPr>
        <w:spacing w:line="360" w:lineRule="auto"/>
        <w:jc w:val="center"/>
        <w:rPr>
          <w:rFonts w:asciiTheme="minorHAnsi" w:eastAsia="Arial" w:hAnsiTheme="minorHAnsi" w:cstheme="minorHAnsi"/>
          <w:b/>
          <w:color w:val="000000"/>
          <w:sz w:val="32"/>
          <w:szCs w:val="32"/>
          <w:highlight w:val="white"/>
        </w:rPr>
      </w:pPr>
      <w:r w:rsidRPr="0077319E">
        <w:rPr>
          <w:rFonts w:asciiTheme="minorHAnsi" w:eastAsia="Arial" w:hAnsiTheme="minorHAnsi" w:cstheme="minorHAnsi"/>
          <w:b/>
          <w:color w:val="000000"/>
          <w:sz w:val="32"/>
          <w:szCs w:val="32"/>
          <w:highlight w:val="white"/>
        </w:rPr>
        <w:t>A dynamics 365 connected CRM App</w:t>
      </w:r>
    </w:p>
    <w:p w14:paraId="6D0C8408" w14:textId="77777777" w:rsidR="00ED2D67" w:rsidRPr="0077319E" w:rsidRDefault="0077319E" w:rsidP="0077319E">
      <w:pPr>
        <w:spacing w:line="360" w:lineRule="auto"/>
        <w:jc w:val="center"/>
        <w:rPr>
          <w:rFonts w:asciiTheme="minorHAnsi" w:eastAsia="Arial" w:hAnsiTheme="minorHAnsi" w:cstheme="minorHAnsi"/>
          <w:color w:val="000000"/>
          <w:sz w:val="20"/>
          <w:szCs w:val="20"/>
          <w:highlight w:val="white"/>
        </w:rPr>
      </w:pPr>
      <w:r w:rsidRPr="0077319E">
        <w:rPr>
          <w:rFonts w:asciiTheme="minorHAnsi" w:eastAsia="Arial" w:hAnsiTheme="minorHAnsi" w:cstheme="minorHAnsi"/>
          <w:color w:val="000000"/>
          <w:sz w:val="20"/>
          <w:szCs w:val="20"/>
          <w:highlight w:val="white"/>
        </w:rPr>
        <w:t>Statement of Work (SoW)</w:t>
      </w:r>
    </w:p>
    <w:p w14:paraId="143209D1" w14:textId="77777777" w:rsidR="00ED2D67" w:rsidRPr="0077319E" w:rsidRDefault="00ED2D67" w:rsidP="0077319E">
      <w:pPr>
        <w:spacing w:line="360" w:lineRule="auto"/>
        <w:rPr>
          <w:rFonts w:asciiTheme="minorHAnsi" w:eastAsia="Arial" w:hAnsiTheme="minorHAnsi" w:cstheme="minorHAnsi"/>
          <w:color w:val="000000"/>
          <w:sz w:val="20"/>
          <w:szCs w:val="20"/>
          <w:highlight w:val="white"/>
        </w:rPr>
      </w:pPr>
    </w:p>
    <w:p w14:paraId="5EAF4169" w14:textId="76AED787" w:rsidR="00ED2D67" w:rsidRDefault="00ED2D67" w:rsidP="0077319E">
      <w:pPr>
        <w:spacing w:line="360" w:lineRule="auto"/>
        <w:rPr>
          <w:rFonts w:asciiTheme="minorHAnsi" w:eastAsia="Arial" w:hAnsiTheme="minorHAnsi" w:cstheme="minorHAnsi"/>
          <w:color w:val="000000"/>
          <w:sz w:val="20"/>
          <w:szCs w:val="20"/>
          <w:highlight w:val="white"/>
        </w:rPr>
      </w:pPr>
    </w:p>
    <w:sdt>
      <w:sdtPr>
        <w:id w:val="-1584053898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noProof/>
          <w:color w:val="auto"/>
          <w:sz w:val="22"/>
          <w:szCs w:val="22"/>
          <w:lang w:val="en-IN" w:eastAsia="en-IN"/>
        </w:rPr>
      </w:sdtEndPr>
      <w:sdtContent>
        <w:p w14:paraId="658F1745" w14:textId="5A1718FA" w:rsidR="0077319E" w:rsidRDefault="0077319E">
          <w:pPr>
            <w:pStyle w:val="TOCHeading"/>
          </w:pPr>
          <w:r>
            <w:t>Table of Contents</w:t>
          </w:r>
        </w:p>
        <w:p w14:paraId="4316F2FF" w14:textId="654E8A7F" w:rsidR="0077319E" w:rsidRDefault="0077319E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701551" w:history="1">
            <w:r w:rsidRPr="00D666E2">
              <w:rPr>
                <w:rStyle w:val="Hyperlink"/>
                <w:rFonts w:cstheme="minorHAnsi"/>
                <w:noProof/>
                <w:highlight w:val="white"/>
              </w:rPr>
              <w:t>1.</w:t>
            </w:r>
            <w:r>
              <w:rPr>
                <w:noProof/>
              </w:rPr>
              <w:tab/>
            </w:r>
            <w:r w:rsidRPr="00D666E2">
              <w:rPr>
                <w:rStyle w:val="Hyperlink"/>
                <w:rFonts w:cstheme="minorHAnsi"/>
                <w:noProof/>
                <w:highlight w:val="white"/>
              </w:rPr>
              <w:t>Project Brief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4FBAC" w14:textId="04751BD3" w:rsidR="0077319E" w:rsidRDefault="0077319E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05701552" w:history="1">
            <w:r w:rsidRPr="00D666E2">
              <w:rPr>
                <w:rStyle w:val="Hyperlink"/>
                <w:rFonts w:cstheme="minorHAnsi"/>
                <w:noProof/>
                <w:highlight w:val="white"/>
              </w:rPr>
              <w:t>2.</w:t>
            </w:r>
            <w:r>
              <w:rPr>
                <w:noProof/>
              </w:rPr>
              <w:tab/>
            </w:r>
            <w:r w:rsidRPr="00D666E2">
              <w:rPr>
                <w:rStyle w:val="Hyperlink"/>
                <w:rFonts w:cstheme="minorHAnsi"/>
                <w:noProof/>
                <w:highlight w:val="white"/>
              </w:rPr>
              <w:t>Project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7E9EC" w14:textId="12EF0FD1" w:rsidR="0077319E" w:rsidRDefault="0077319E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05701553" w:history="1">
            <w:r w:rsidRPr="00D666E2">
              <w:rPr>
                <w:rStyle w:val="Hyperlink"/>
                <w:rFonts w:cstheme="minorHAnsi"/>
                <w:noProof/>
                <w:highlight w:val="white"/>
              </w:rPr>
              <w:t>3.</w:t>
            </w:r>
            <w:r>
              <w:rPr>
                <w:noProof/>
              </w:rPr>
              <w:tab/>
            </w:r>
            <w:r w:rsidRPr="00D666E2">
              <w:rPr>
                <w:rStyle w:val="Hyperlink"/>
                <w:rFonts w:cstheme="minorHAnsi"/>
                <w:noProof/>
                <w:highlight w:val="white"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5E6EA" w14:textId="015B6133" w:rsidR="0077319E" w:rsidRDefault="0077319E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05701554" w:history="1">
            <w:r w:rsidRPr="00D666E2">
              <w:rPr>
                <w:rStyle w:val="Hyperlink"/>
                <w:rFonts w:eastAsia="Helvetica Neue" w:cstheme="minorHAnsi"/>
                <w:noProof/>
                <w:highlight w:val="white"/>
              </w:rPr>
              <w:t>4.</w:t>
            </w:r>
            <w:r>
              <w:rPr>
                <w:noProof/>
              </w:rPr>
              <w:tab/>
            </w:r>
            <w:r w:rsidRPr="00D666E2">
              <w:rPr>
                <w:rStyle w:val="Hyperlink"/>
                <w:rFonts w:eastAsia="Helvetica Neue" w:cstheme="minorHAnsi"/>
                <w:noProof/>
                <w:highlight w:val="white"/>
              </w:rPr>
              <w:t>Report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_Toc105701554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C9B6B" w14:textId="29AC827F" w:rsidR="0077319E" w:rsidRDefault="0077319E">
          <w:r>
            <w:rPr>
              <w:b/>
              <w:bCs/>
              <w:noProof/>
            </w:rPr>
            <w:fldChar w:fldCharType="end"/>
          </w:r>
        </w:p>
      </w:sdtContent>
    </w:sdt>
    <w:p w14:paraId="2C8F3B33" w14:textId="77777777" w:rsidR="0077319E" w:rsidRDefault="0077319E" w:rsidP="0077319E">
      <w:pPr>
        <w:spacing w:line="360" w:lineRule="auto"/>
        <w:rPr>
          <w:rFonts w:asciiTheme="minorHAnsi" w:eastAsia="Arial" w:hAnsiTheme="minorHAnsi" w:cstheme="minorHAnsi"/>
          <w:color w:val="000000"/>
          <w:sz w:val="20"/>
          <w:szCs w:val="20"/>
          <w:highlight w:val="white"/>
        </w:rPr>
      </w:pPr>
    </w:p>
    <w:p w14:paraId="4C661877" w14:textId="50F45443" w:rsidR="0077319E" w:rsidRDefault="0077319E" w:rsidP="0077319E">
      <w:pPr>
        <w:spacing w:line="360" w:lineRule="auto"/>
        <w:rPr>
          <w:rFonts w:asciiTheme="minorHAnsi" w:eastAsia="Arial" w:hAnsiTheme="minorHAnsi" w:cstheme="minorHAnsi"/>
          <w:color w:val="000000"/>
          <w:sz w:val="20"/>
          <w:szCs w:val="20"/>
          <w:highlight w:val="white"/>
        </w:rPr>
      </w:pPr>
    </w:p>
    <w:p w14:paraId="48516C26" w14:textId="77777777" w:rsidR="0077319E" w:rsidRDefault="0077319E" w:rsidP="0077319E">
      <w:pPr>
        <w:spacing w:line="360" w:lineRule="auto"/>
        <w:rPr>
          <w:rFonts w:asciiTheme="minorHAnsi" w:eastAsia="Arial" w:hAnsiTheme="minorHAnsi" w:cstheme="minorHAnsi"/>
          <w:color w:val="000000"/>
          <w:sz w:val="20"/>
          <w:szCs w:val="20"/>
          <w:highlight w:val="white"/>
        </w:rPr>
      </w:pPr>
    </w:p>
    <w:p w14:paraId="48ADDC96" w14:textId="77777777" w:rsidR="0077319E" w:rsidRPr="0077319E" w:rsidRDefault="0077319E" w:rsidP="0077319E">
      <w:pPr>
        <w:spacing w:line="360" w:lineRule="auto"/>
        <w:rPr>
          <w:rFonts w:asciiTheme="minorHAnsi" w:eastAsia="Arial" w:hAnsiTheme="minorHAnsi" w:cstheme="minorHAnsi"/>
          <w:color w:val="000000"/>
          <w:sz w:val="20"/>
          <w:szCs w:val="20"/>
          <w:highlight w:val="white"/>
        </w:rPr>
      </w:pPr>
    </w:p>
    <w:p w14:paraId="42166778" w14:textId="77777777" w:rsidR="0077319E" w:rsidRDefault="0077319E">
      <w:pPr>
        <w:rPr>
          <w:rFonts w:asciiTheme="minorHAnsi" w:eastAsiaTheme="majorEastAsia" w:hAnsiTheme="minorHAnsi" w:cstheme="minorHAnsi"/>
          <w:color w:val="2F5496" w:themeColor="accent1" w:themeShade="BF"/>
          <w:sz w:val="32"/>
          <w:szCs w:val="32"/>
          <w:highlight w:val="white"/>
        </w:rPr>
      </w:pPr>
      <w:r>
        <w:rPr>
          <w:rFonts w:asciiTheme="minorHAnsi" w:hAnsiTheme="minorHAnsi" w:cstheme="minorHAnsi"/>
          <w:highlight w:val="white"/>
        </w:rPr>
        <w:br w:type="page"/>
      </w:r>
    </w:p>
    <w:p w14:paraId="046D329D" w14:textId="0591B697" w:rsidR="00ED2D67" w:rsidRPr="0077319E" w:rsidRDefault="0077319E" w:rsidP="0077319E">
      <w:pPr>
        <w:pStyle w:val="Heading1"/>
        <w:spacing w:line="360" w:lineRule="auto"/>
        <w:rPr>
          <w:rFonts w:asciiTheme="minorHAnsi" w:hAnsiTheme="minorHAnsi" w:cstheme="minorHAnsi"/>
          <w:highlight w:val="white"/>
        </w:rPr>
      </w:pPr>
      <w:bookmarkStart w:id="0" w:name="_Toc105701551"/>
      <w:r w:rsidRPr="0077319E">
        <w:rPr>
          <w:rFonts w:asciiTheme="minorHAnsi" w:hAnsiTheme="minorHAnsi" w:cstheme="minorHAnsi"/>
          <w:highlight w:val="white"/>
        </w:rPr>
        <w:lastRenderedPageBreak/>
        <w:t>Project Brief</w:t>
      </w:r>
      <w:bookmarkEnd w:id="0"/>
    </w:p>
    <w:p w14:paraId="6C3B5FDD" w14:textId="77777777" w:rsidR="00ED2D67" w:rsidRPr="0077319E" w:rsidRDefault="0077319E" w:rsidP="0077319E">
      <w:pPr>
        <w:spacing w:line="360" w:lineRule="auto"/>
        <w:rPr>
          <w:rFonts w:asciiTheme="minorHAnsi" w:eastAsia="Helvetica Neue" w:hAnsiTheme="minorHAnsi" w:cstheme="minorHAnsi"/>
          <w:color w:val="222222"/>
          <w:sz w:val="21"/>
          <w:szCs w:val="21"/>
          <w:highlight w:val="white"/>
        </w:rPr>
      </w:pPr>
      <w:r w:rsidRPr="0077319E">
        <w:rPr>
          <w:rFonts w:asciiTheme="minorHAnsi" w:eastAsia="Helvetica Neue" w:hAnsiTheme="minorHAnsi" w:cstheme="minorHAnsi"/>
          <w:color w:val="222222"/>
          <w:sz w:val="21"/>
          <w:szCs w:val="21"/>
          <w:highlight w:val="white"/>
        </w:rPr>
        <w:t xml:space="preserve">We want to sell an app solution similar to this on MS Market Place </w:t>
      </w:r>
      <w:hyperlink r:id="rId7">
        <w:r w:rsidRPr="0077319E">
          <w:rPr>
            <w:rFonts w:asciiTheme="minorHAnsi" w:eastAsia="Helvetica Neue" w:hAnsiTheme="minorHAnsi" w:cstheme="minorHAnsi"/>
            <w:color w:val="0563C1"/>
            <w:sz w:val="21"/>
            <w:szCs w:val="21"/>
            <w:highlight w:val="white"/>
            <w:u w:val="single"/>
          </w:rPr>
          <w:t>https://appsource.microsoft.com/en-us/product/dynamics-365-for-operations/visionetsystems.fashioncloud365?tab=Overview</w:t>
        </w:r>
      </w:hyperlink>
      <w:r w:rsidRPr="0077319E">
        <w:rPr>
          <w:rFonts w:asciiTheme="minorHAnsi" w:eastAsia="Helvetica Neue" w:hAnsiTheme="minorHAnsi" w:cstheme="minorHAnsi"/>
          <w:color w:val="222222"/>
          <w:sz w:val="21"/>
          <w:szCs w:val="21"/>
          <w:highlight w:val="white"/>
        </w:rPr>
        <w:t xml:space="preserve">  </w:t>
      </w:r>
      <w:r w:rsidRPr="0077319E">
        <w:rPr>
          <w:rFonts w:asciiTheme="minorHAnsi" w:eastAsia="Helvetica Neue" w:hAnsiTheme="minorHAnsi" w:cstheme="minorHAnsi"/>
          <w:color w:val="222222"/>
          <w:sz w:val="21"/>
          <w:szCs w:val="21"/>
          <w:highlight w:val="white"/>
        </w:rPr>
        <w:t>No identical but if you have worked on a system similar to this in the past which can be quickly modified, please contact us. Or if you can build a similar one quickly to be sold on MS App source</w:t>
      </w:r>
    </w:p>
    <w:p w14:paraId="3CD98F48" w14:textId="77777777" w:rsidR="00ED2D67" w:rsidRPr="0077319E" w:rsidRDefault="00ED2D67" w:rsidP="0077319E">
      <w:pPr>
        <w:spacing w:line="360" w:lineRule="auto"/>
        <w:rPr>
          <w:rFonts w:asciiTheme="minorHAnsi" w:eastAsia="Helvetica Neue" w:hAnsiTheme="minorHAnsi" w:cstheme="minorHAnsi"/>
          <w:color w:val="222222"/>
          <w:sz w:val="21"/>
          <w:szCs w:val="21"/>
          <w:highlight w:val="white"/>
        </w:rPr>
      </w:pPr>
    </w:p>
    <w:p w14:paraId="015A8983" w14:textId="77777777" w:rsidR="00ED2D67" w:rsidRPr="0077319E" w:rsidRDefault="0077319E" w:rsidP="0077319E">
      <w:pPr>
        <w:pStyle w:val="Heading1"/>
        <w:spacing w:line="360" w:lineRule="auto"/>
        <w:rPr>
          <w:rFonts w:asciiTheme="minorHAnsi" w:hAnsiTheme="minorHAnsi" w:cstheme="minorHAnsi"/>
          <w:highlight w:val="white"/>
        </w:rPr>
      </w:pPr>
      <w:bookmarkStart w:id="1" w:name="_Toc105701552"/>
      <w:r w:rsidRPr="0077319E">
        <w:rPr>
          <w:rFonts w:asciiTheme="minorHAnsi" w:hAnsiTheme="minorHAnsi" w:cstheme="minorHAnsi"/>
          <w:highlight w:val="white"/>
        </w:rPr>
        <w:t>Project</w:t>
      </w:r>
      <w:r w:rsidRPr="0077319E">
        <w:rPr>
          <w:rFonts w:asciiTheme="minorHAnsi" w:hAnsiTheme="minorHAnsi" w:cstheme="minorHAnsi"/>
          <w:highlight w:val="white"/>
        </w:rPr>
        <w:t xml:space="preserve"> Discussion</w:t>
      </w:r>
      <w:bookmarkEnd w:id="1"/>
    </w:p>
    <w:p w14:paraId="095A1D97" w14:textId="77777777" w:rsidR="00ED2D67" w:rsidRPr="0077319E" w:rsidRDefault="0077319E" w:rsidP="0077319E">
      <w:pPr>
        <w:spacing w:line="360" w:lineRule="auto"/>
        <w:rPr>
          <w:rFonts w:asciiTheme="minorHAnsi" w:eastAsia="Helvetica Neue" w:hAnsiTheme="minorHAnsi" w:cstheme="minorHAnsi"/>
          <w:color w:val="222222"/>
          <w:sz w:val="21"/>
          <w:szCs w:val="21"/>
          <w:highlight w:val="white"/>
        </w:rPr>
      </w:pPr>
      <w:r w:rsidRPr="0077319E">
        <w:rPr>
          <w:rFonts w:asciiTheme="minorHAnsi" w:eastAsia="Helvetica Neue" w:hAnsiTheme="minorHAnsi" w:cstheme="minorHAnsi"/>
          <w:color w:val="222222"/>
          <w:sz w:val="21"/>
          <w:szCs w:val="21"/>
          <w:highlight w:val="white"/>
        </w:rPr>
        <w:t>Skype</w:t>
      </w:r>
    </w:p>
    <w:p w14:paraId="612DE9C5" w14:textId="77777777" w:rsidR="00ED2D67" w:rsidRPr="0077319E" w:rsidRDefault="00ED2D67" w:rsidP="0077319E">
      <w:pPr>
        <w:spacing w:line="360" w:lineRule="auto"/>
        <w:rPr>
          <w:rFonts w:asciiTheme="minorHAnsi" w:eastAsia="Helvetica Neue" w:hAnsiTheme="minorHAnsi" w:cstheme="minorHAnsi"/>
          <w:color w:val="222222"/>
          <w:sz w:val="21"/>
          <w:szCs w:val="21"/>
          <w:highlight w:val="white"/>
        </w:rPr>
      </w:pPr>
    </w:p>
    <w:p w14:paraId="396E0D96" w14:textId="77777777" w:rsidR="00ED2D67" w:rsidRPr="0077319E" w:rsidRDefault="0077319E" w:rsidP="0077319E">
      <w:pPr>
        <w:pStyle w:val="Heading1"/>
        <w:spacing w:line="360" w:lineRule="auto"/>
        <w:rPr>
          <w:rFonts w:asciiTheme="minorHAnsi" w:hAnsiTheme="minorHAnsi" w:cstheme="minorHAnsi"/>
          <w:highlight w:val="white"/>
        </w:rPr>
      </w:pPr>
      <w:bookmarkStart w:id="2" w:name="_Toc105701553"/>
      <w:r w:rsidRPr="0077319E">
        <w:rPr>
          <w:rFonts w:asciiTheme="minorHAnsi" w:hAnsiTheme="minorHAnsi" w:cstheme="minorHAnsi"/>
          <w:highlight w:val="white"/>
        </w:rPr>
        <w:t>Methodology</w:t>
      </w:r>
      <w:bookmarkEnd w:id="2"/>
    </w:p>
    <w:p w14:paraId="040E941F" w14:textId="77777777" w:rsidR="005D6CC1" w:rsidRPr="0077319E" w:rsidRDefault="005D6CC1" w:rsidP="0077319E">
      <w:pPr>
        <w:spacing w:line="360" w:lineRule="auto"/>
        <w:rPr>
          <w:rFonts w:asciiTheme="minorHAnsi" w:hAnsiTheme="minorHAnsi" w:cstheme="minorHAnsi"/>
          <w:highlight w:val="white"/>
        </w:rPr>
      </w:pPr>
    </w:p>
    <w:p w14:paraId="4E0BFB93" w14:textId="4AC5099C" w:rsidR="00ED2D67" w:rsidRPr="0077319E" w:rsidRDefault="0077319E" w:rsidP="0077319E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highlight w:val="white"/>
        </w:rPr>
      </w:pPr>
      <w:r w:rsidRPr="0077319E">
        <w:rPr>
          <w:rFonts w:asciiTheme="minorHAnsi" w:hAnsiTheme="minorHAnsi" w:cstheme="minorHAnsi"/>
          <w:highlight w:val="white"/>
        </w:rPr>
        <w:t xml:space="preserve">Get Access of </w:t>
      </w:r>
      <w:proofErr w:type="spellStart"/>
      <w:r w:rsidRPr="0077319E">
        <w:rPr>
          <w:rFonts w:asciiTheme="minorHAnsi" w:hAnsiTheme="minorHAnsi" w:cstheme="minorHAnsi"/>
          <w:highlight w:val="white"/>
        </w:rPr>
        <w:t>Quickbo</w:t>
      </w:r>
      <w:r w:rsidRPr="0077319E">
        <w:rPr>
          <w:rFonts w:asciiTheme="minorHAnsi" w:hAnsiTheme="minorHAnsi" w:cstheme="minorHAnsi"/>
          <w:highlight w:val="white"/>
        </w:rPr>
        <w:t>oks</w:t>
      </w:r>
      <w:proofErr w:type="spellEnd"/>
    </w:p>
    <w:p w14:paraId="3CBF0634" w14:textId="77777777" w:rsidR="00ED2D67" w:rsidRPr="0077319E" w:rsidRDefault="0077319E" w:rsidP="0077319E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highlight w:val="white"/>
        </w:rPr>
      </w:pPr>
      <w:r w:rsidRPr="0077319E">
        <w:rPr>
          <w:rFonts w:asciiTheme="minorHAnsi" w:hAnsiTheme="minorHAnsi" w:cstheme="minorHAnsi"/>
          <w:highlight w:val="white"/>
        </w:rPr>
        <w:t xml:space="preserve">Get Access of </w:t>
      </w:r>
      <w:proofErr w:type="spellStart"/>
      <w:r w:rsidRPr="0077319E">
        <w:rPr>
          <w:rFonts w:asciiTheme="minorHAnsi" w:hAnsiTheme="minorHAnsi" w:cstheme="minorHAnsi"/>
          <w:highlight w:val="white"/>
        </w:rPr>
        <w:t>Airtable</w:t>
      </w:r>
      <w:proofErr w:type="spellEnd"/>
    </w:p>
    <w:p w14:paraId="075DBD87" w14:textId="77777777" w:rsidR="00ED2D67" w:rsidRPr="0077319E" w:rsidRDefault="0077319E" w:rsidP="0077319E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highlight w:val="white"/>
        </w:rPr>
      </w:pPr>
      <w:r w:rsidRPr="0077319E">
        <w:rPr>
          <w:rFonts w:asciiTheme="minorHAnsi" w:hAnsiTheme="minorHAnsi" w:cstheme="minorHAnsi"/>
          <w:highlight w:val="white"/>
        </w:rPr>
        <w:t>Get Access of Google Analytics</w:t>
      </w:r>
    </w:p>
    <w:p w14:paraId="323CA635" w14:textId="77777777" w:rsidR="00ED2D67" w:rsidRPr="0077319E" w:rsidRDefault="0077319E" w:rsidP="0077319E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highlight w:val="white"/>
        </w:rPr>
      </w:pPr>
      <w:r w:rsidRPr="0077319E">
        <w:rPr>
          <w:rFonts w:asciiTheme="minorHAnsi" w:hAnsiTheme="minorHAnsi" w:cstheme="minorHAnsi"/>
          <w:highlight w:val="white"/>
        </w:rPr>
        <w:t xml:space="preserve">Create a dashboard on Power BI using </w:t>
      </w:r>
      <w:proofErr w:type="spellStart"/>
      <w:r w:rsidRPr="0077319E">
        <w:rPr>
          <w:rFonts w:asciiTheme="minorHAnsi" w:hAnsiTheme="minorHAnsi" w:cstheme="minorHAnsi"/>
          <w:highlight w:val="white"/>
        </w:rPr>
        <w:t>Quickbooks</w:t>
      </w:r>
      <w:proofErr w:type="spellEnd"/>
      <w:r w:rsidRPr="0077319E">
        <w:rPr>
          <w:rFonts w:asciiTheme="minorHAnsi" w:hAnsiTheme="minorHAnsi" w:cstheme="minorHAnsi"/>
          <w:highlight w:val="white"/>
        </w:rPr>
        <w:t xml:space="preserve"> Data</w:t>
      </w:r>
    </w:p>
    <w:p w14:paraId="5BC101A4" w14:textId="77777777" w:rsidR="00ED2D67" w:rsidRPr="0077319E" w:rsidRDefault="0077319E" w:rsidP="0077319E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highlight w:val="white"/>
        </w:rPr>
      </w:pPr>
      <w:r w:rsidRPr="0077319E">
        <w:rPr>
          <w:rFonts w:asciiTheme="minorHAnsi" w:hAnsiTheme="minorHAnsi" w:cstheme="minorHAnsi"/>
          <w:highlight w:val="white"/>
        </w:rPr>
        <w:t xml:space="preserve">Create a dashboard on Power BI using data on </w:t>
      </w:r>
      <w:proofErr w:type="spellStart"/>
      <w:r w:rsidRPr="0077319E">
        <w:rPr>
          <w:rFonts w:asciiTheme="minorHAnsi" w:hAnsiTheme="minorHAnsi" w:cstheme="minorHAnsi"/>
          <w:highlight w:val="white"/>
        </w:rPr>
        <w:t>Airtable</w:t>
      </w:r>
      <w:proofErr w:type="spellEnd"/>
      <w:r w:rsidRPr="0077319E">
        <w:rPr>
          <w:rFonts w:asciiTheme="minorHAnsi" w:hAnsiTheme="minorHAnsi" w:cstheme="minorHAnsi"/>
          <w:highlight w:val="white"/>
        </w:rPr>
        <w:t xml:space="preserve"> data</w:t>
      </w:r>
    </w:p>
    <w:p w14:paraId="1668C7DF" w14:textId="77777777" w:rsidR="00ED2D67" w:rsidRPr="0077319E" w:rsidRDefault="0077319E" w:rsidP="0077319E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highlight w:val="white"/>
        </w:rPr>
      </w:pPr>
      <w:r w:rsidRPr="0077319E">
        <w:rPr>
          <w:rFonts w:asciiTheme="minorHAnsi" w:hAnsiTheme="minorHAnsi" w:cstheme="minorHAnsi"/>
          <w:highlight w:val="white"/>
        </w:rPr>
        <w:t>Create a dashboard on Power BI using Google Analytics Data</w:t>
      </w:r>
    </w:p>
    <w:p w14:paraId="4CC880F1" w14:textId="6C7AE3D9" w:rsidR="00ED2D67" w:rsidRPr="0077319E" w:rsidRDefault="0077319E" w:rsidP="0077319E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highlight w:val="white"/>
        </w:rPr>
      </w:pPr>
      <w:r w:rsidRPr="0077319E">
        <w:rPr>
          <w:rFonts w:asciiTheme="minorHAnsi" w:hAnsiTheme="minorHAnsi" w:cstheme="minorHAnsi"/>
          <w:highlight w:val="white"/>
        </w:rPr>
        <w:t>Iterate, test and Deliver Dashboards</w:t>
      </w:r>
    </w:p>
    <w:p w14:paraId="5BBDD9D0" w14:textId="77777777" w:rsidR="00CF5076" w:rsidRPr="0077319E" w:rsidRDefault="00CF5076" w:rsidP="0077319E">
      <w:pPr>
        <w:spacing w:line="360" w:lineRule="auto"/>
        <w:rPr>
          <w:rFonts w:asciiTheme="minorHAnsi" w:eastAsia="Helvetica Neue" w:hAnsiTheme="minorHAnsi" w:cstheme="minorHAnsi"/>
          <w:color w:val="222222"/>
          <w:sz w:val="21"/>
          <w:szCs w:val="21"/>
          <w:highlight w:val="white"/>
        </w:rPr>
      </w:pPr>
    </w:p>
    <w:p w14:paraId="1324697F" w14:textId="77777777" w:rsidR="00CF5076" w:rsidRPr="0077319E" w:rsidRDefault="00CF5076" w:rsidP="0077319E">
      <w:pPr>
        <w:pStyle w:val="Heading1"/>
        <w:spacing w:line="360" w:lineRule="auto"/>
        <w:rPr>
          <w:rFonts w:asciiTheme="minorHAnsi" w:eastAsia="Helvetica Neue" w:hAnsiTheme="minorHAnsi" w:cstheme="minorHAnsi"/>
          <w:highlight w:val="white"/>
        </w:rPr>
      </w:pPr>
      <w:bookmarkStart w:id="3" w:name="_Toc105701554"/>
      <w:r w:rsidRPr="0077319E">
        <w:rPr>
          <w:rFonts w:asciiTheme="minorHAnsi" w:eastAsia="Helvetica Neue" w:hAnsiTheme="minorHAnsi" w:cstheme="minorHAnsi"/>
          <w:highlight w:val="white"/>
        </w:rPr>
        <w:t>Report Example</w:t>
      </w:r>
      <w:bookmarkEnd w:id="3"/>
    </w:p>
    <w:p w14:paraId="155B3772" w14:textId="185BC1BF" w:rsidR="00ED2D67" w:rsidRPr="0077319E" w:rsidRDefault="0077319E" w:rsidP="0077319E">
      <w:pPr>
        <w:spacing w:line="360" w:lineRule="auto"/>
        <w:rPr>
          <w:rFonts w:asciiTheme="minorHAnsi" w:eastAsia="Helvetica Neue" w:hAnsiTheme="minorHAnsi" w:cstheme="minorHAnsi"/>
          <w:color w:val="222222"/>
          <w:sz w:val="21"/>
          <w:szCs w:val="21"/>
          <w:highlight w:val="white"/>
        </w:rPr>
      </w:pPr>
      <w:r w:rsidRPr="0077319E">
        <w:rPr>
          <w:rFonts w:asciiTheme="minorHAnsi" w:eastAsia="Helvetica Neue" w:hAnsiTheme="minorHAnsi" w:cstheme="minorHAnsi"/>
          <w:color w:val="222222"/>
          <w:sz w:val="21"/>
          <w:szCs w:val="21"/>
          <w:highlight w:val="white"/>
        </w:rPr>
        <w:t xml:space="preserve">Reference Data: Brand &amp; Category Analysis - March   2022.xlsx </w:t>
      </w:r>
    </w:p>
    <w:p w14:paraId="676AD5CC" w14:textId="77777777" w:rsidR="00ED2D67" w:rsidRPr="0077319E" w:rsidRDefault="0077319E" w:rsidP="0077319E">
      <w:pPr>
        <w:spacing w:line="360" w:lineRule="auto"/>
        <w:rPr>
          <w:rFonts w:asciiTheme="minorHAnsi" w:eastAsia="Roboto" w:hAnsiTheme="minorHAnsi" w:cstheme="minorHAnsi"/>
          <w:color w:val="202124"/>
          <w:sz w:val="33"/>
          <w:szCs w:val="33"/>
          <w:highlight w:val="white"/>
        </w:rPr>
      </w:pPr>
      <w:r w:rsidRPr="0077319E">
        <w:rPr>
          <w:rFonts w:asciiTheme="minorHAnsi" w:eastAsia="Roboto" w:hAnsiTheme="minorHAnsi" w:cstheme="minorHAnsi"/>
          <w:color w:val="202124"/>
          <w:sz w:val="33"/>
          <w:szCs w:val="33"/>
          <w:highlight w:val="white"/>
        </w:rPr>
        <w:t>Marketing Brand &amp; Category Spend Analysis - March 2022</w:t>
      </w:r>
    </w:p>
    <w:p w14:paraId="0898D498" w14:textId="77777777" w:rsidR="00ED2D67" w:rsidRPr="0077319E" w:rsidRDefault="0077319E" w:rsidP="0077319E">
      <w:pPr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highlight w:val="white"/>
        </w:rPr>
      </w:pPr>
      <w:proofErr w:type="gramStart"/>
      <w:r w:rsidRPr="0077319E">
        <w:rPr>
          <w:rFonts w:asciiTheme="minorHAnsi" w:eastAsia="Arial" w:hAnsiTheme="minorHAnsi" w:cstheme="minorHAnsi"/>
          <w:color w:val="212121"/>
          <w:highlight w:val="white"/>
        </w:rPr>
        <w:t>FYI,  this</w:t>
      </w:r>
      <w:proofErr w:type="gramEnd"/>
      <w:r w:rsidRPr="0077319E">
        <w:rPr>
          <w:rFonts w:asciiTheme="minorHAnsi" w:eastAsia="Arial" w:hAnsiTheme="minorHAnsi" w:cstheme="minorHAnsi"/>
          <w:color w:val="212121"/>
          <w:highlight w:val="white"/>
        </w:rPr>
        <w:t xml:space="preserve"> is one the report that we manually extract from different sources including </w:t>
      </w:r>
      <w:proofErr w:type="spellStart"/>
      <w:r w:rsidRPr="0077319E">
        <w:rPr>
          <w:rFonts w:asciiTheme="minorHAnsi" w:eastAsia="Arial" w:hAnsiTheme="minorHAnsi" w:cstheme="minorHAnsi"/>
          <w:color w:val="212121"/>
          <w:highlight w:val="white"/>
        </w:rPr>
        <w:t>adwords</w:t>
      </w:r>
      <w:proofErr w:type="spellEnd"/>
      <w:r w:rsidRPr="0077319E">
        <w:rPr>
          <w:rFonts w:asciiTheme="minorHAnsi" w:eastAsia="Arial" w:hAnsiTheme="minorHAnsi" w:cstheme="minorHAnsi"/>
          <w:color w:val="212121"/>
          <w:highlight w:val="white"/>
        </w:rPr>
        <w:t xml:space="preserve"> and </w:t>
      </w:r>
      <w:proofErr w:type="spellStart"/>
      <w:r w:rsidRPr="0077319E">
        <w:rPr>
          <w:rFonts w:asciiTheme="minorHAnsi" w:eastAsia="Arial" w:hAnsiTheme="minorHAnsi" w:cstheme="minorHAnsi"/>
          <w:color w:val="212121"/>
          <w:highlight w:val="white"/>
        </w:rPr>
        <w:t>airtable</w:t>
      </w:r>
      <w:proofErr w:type="spellEnd"/>
      <w:r w:rsidRPr="0077319E">
        <w:rPr>
          <w:rFonts w:asciiTheme="minorHAnsi" w:eastAsia="Arial" w:hAnsiTheme="minorHAnsi" w:cstheme="minorHAnsi"/>
          <w:color w:val="212121"/>
          <w:highlight w:val="white"/>
        </w:rPr>
        <w:t xml:space="preserve"> data.</w:t>
      </w:r>
    </w:p>
    <w:p w14:paraId="6A208AC1" w14:textId="77777777" w:rsidR="00ED2D67" w:rsidRPr="0077319E" w:rsidRDefault="00ED2D67" w:rsidP="0077319E">
      <w:pPr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highlight w:val="white"/>
        </w:rPr>
      </w:pPr>
    </w:p>
    <w:p w14:paraId="7D780F83" w14:textId="77777777" w:rsidR="00ED2D67" w:rsidRPr="0077319E" w:rsidRDefault="0077319E" w:rsidP="0077319E">
      <w:pPr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highlight w:val="white"/>
        </w:rPr>
      </w:pPr>
      <w:r w:rsidRPr="0077319E">
        <w:rPr>
          <w:rFonts w:asciiTheme="minorHAnsi" w:eastAsia="Arial" w:hAnsiTheme="minorHAnsi" w:cstheme="minorHAnsi"/>
          <w:color w:val="212121"/>
          <w:highlight w:val="white"/>
        </w:rPr>
        <w:t>We follow following steps to compile it.</w:t>
      </w:r>
    </w:p>
    <w:p w14:paraId="01F80908" w14:textId="77777777" w:rsidR="00ED2D67" w:rsidRPr="0077319E" w:rsidRDefault="00ED2D67" w:rsidP="0077319E">
      <w:pPr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highlight w:val="white"/>
        </w:rPr>
      </w:pPr>
    </w:p>
    <w:p w14:paraId="237F35E0" w14:textId="77777777" w:rsidR="00ED2D67" w:rsidRPr="0077319E" w:rsidRDefault="0077319E" w:rsidP="0077319E">
      <w:pPr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highlight w:val="white"/>
        </w:rPr>
      </w:pPr>
      <w:r w:rsidRPr="0077319E">
        <w:rPr>
          <w:rFonts w:asciiTheme="minorHAnsi" w:eastAsia="Arial" w:hAnsiTheme="minorHAnsi" w:cstheme="minorHAnsi"/>
          <w:color w:val="212121"/>
          <w:highlight w:val="white"/>
        </w:rPr>
        <w:lastRenderedPageBreak/>
        <w:t>1. Get spend details from Google and Bing ad</w:t>
      </w:r>
      <w:r w:rsidRPr="0077319E">
        <w:rPr>
          <w:rFonts w:asciiTheme="minorHAnsi" w:eastAsia="Arial" w:hAnsiTheme="minorHAnsi" w:cstheme="minorHAnsi"/>
          <w:color w:val="212121"/>
          <w:highlight w:val="white"/>
        </w:rPr>
        <w:t>s</w:t>
      </w:r>
    </w:p>
    <w:p w14:paraId="62428E2B" w14:textId="77777777" w:rsidR="00ED2D67" w:rsidRPr="0077319E" w:rsidRDefault="0077319E" w:rsidP="0077319E">
      <w:pPr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highlight w:val="white"/>
        </w:rPr>
      </w:pPr>
      <w:r w:rsidRPr="0077319E">
        <w:rPr>
          <w:rFonts w:asciiTheme="minorHAnsi" w:eastAsia="Arial" w:hAnsiTheme="minorHAnsi" w:cstheme="minorHAnsi"/>
          <w:color w:val="212121"/>
          <w:highlight w:val="white"/>
        </w:rPr>
        <w:t xml:space="preserve">2. Get sales data from </w:t>
      </w:r>
      <w:proofErr w:type="spellStart"/>
      <w:r w:rsidRPr="0077319E">
        <w:rPr>
          <w:rFonts w:asciiTheme="minorHAnsi" w:eastAsia="Arial" w:hAnsiTheme="minorHAnsi" w:cstheme="minorHAnsi"/>
          <w:color w:val="212121"/>
          <w:highlight w:val="white"/>
        </w:rPr>
        <w:t>airtable</w:t>
      </w:r>
      <w:proofErr w:type="spellEnd"/>
      <w:r w:rsidRPr="0077319E">
        <w:rPr>
          <w:rFonts w:asciiTheme="minorHAnsi" w:eastAsia="Arial" w:hAnsiTheme="minorHAnsi" w:cstheme="minorHAnsi"/>
          <w:color w:val="212121"/>
          <w:highlight w:val="white"/>
        </w:rPr>
        <w:t xml:space="preserve"> </w:t>
      </w:r>
    </w:p>
    <w:p w14:paraId="2E54F684" w14:textId="77777777" w:rsidR="00ED2D67" w:rsidRPr="0077319E" w:rsidRDefault="0077319E" w:rsidP="0077319E">
      <w:pPr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highlight w:val="white"/>
        </w:rPr>
      </w:pPr>
      <w:r w:rsidRPr="0077319E">
        <w:rPr>
          <w:rFonts w:asciiTheme="minorHAnsi" w:eastAsia="Arial" w:hAnsiTheme="minorHAnsi" w:cstheme="minorHAnsi"/>
          <w:color w:val="212121"/>
          <w:highlight w:val="white"/>
        </w:rPr>
        <w:t xml:space="preserve">3. Combine both data using keywords (product part numbers) as a reference point. </w:t>
      </w:r>
    </w:p>
    <w:p w14:paraId="0C81F934" w14:textId="77777777" w:rsidR="00ED2D67" w:rsidRPr="0077319E" w:rsidRDefault="0077319E" w:rsidP="0077319E">
      <w:pPr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highlight w:val="white"/>
        </w:rPr>
      </w:pPr>
      <w:r w:rsidRPr="0077319E">
        <w:rPr>
          <w:rFonts w:asciiTheme="minorHAnsi" w:eastAsia="Arial" w:hAnsiTheme="minorHAnsi" w:cstheme="minorHAnsi"/>
          <w:color w:val="212121"/>
          <w:highlight w:val="white"/>
        </w:rPr>
        <w:t xml:space="preserve">4. Calculate numbers such as total spend, total sales, order volume, return on add spend. </w:t>
      </w:r>
    </w:p>
    <w:p w14:paraId="7141EBCC" w14:textId="77777777" w:rsidR="00ED2D67" w:rsidRPr="0077319E" w:rsidRDefault="00ED2D67" w:rsidP="0077319E">
      <w:pPr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highlight w:val="white"/>
        </w:rPr>
      </w:pPr>
    </w:p>
    <w:p w14:paraId="08FFDBE3" w14:textId="77777777" w:rsidR="00ED2D67" w:rsidRPr="0077319E" w:rsidRDefault="0077319E" w:rsidP="0077319E">
      <w:pPr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highlight w:val="white"/>
        </w:rPr>
      </w:pPr>
      <w:r w:rsidRPr="0077319E">
        <w:rPr>
          <w:rFonts w:asciiTheme="minorHAnsi" w:eastAsia="Arial" w:hAnsiTheme="minorHAnsi" w:cstheme="minorHAnsi"/>
          <w:color w:val="212121"/>
          <w:highlight w:val="white"/>
        </w:rPr>
        <w:t>Step 3 is done manually.</w:t>
      </w:r>
    </w:p>
    <w:p w14:paraId="5AA340CC" w14:textId="77777777" w:rsidR="00ED2D67" w:rsidRPr="0077319E" w:rsidRDefault="00ED2D67" w:rsidP="0077319E">
      <w:pPr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highlight w:val="white"/>
        </w:rPr>
      </w:pPr>
    </w:p>
    <w:p w14:paraId="43F9A7D4" w14:textId="77777777" w:rsidR="00ED2D67" w:rsidRPr="0077319E" w:rsidRDefault="0077319E" w:rsidP="0077319E">
      <w:pPr>
        <w:shd w:val="clear" w:color="auto" w:fill="FFFFFF"/>
        <w:spacing w:line="360" w:lineRule="auto"/>
        <w:rPr>
          <w:rFonts w:asciiTheme="minorHAnsi" w:eastAsia="Arial" w:hAnsiTheme="minorHAnsi" w:cstheme="minorHAnsi"/>
          <w:color w:val="212121"/>
          <w:highlight w:val="white"/>
        </w:rPr>
      </w:pPr>
      <w:r w:rsidRPr="0077319E">
        <w:rPr>
          <w:rFonts w:asciiTheme="minorHAnsi" w:eastAsia="Arial" w:hAnsiTheme="minorHAnsi" w:cstheme="minorHAnsi"/>
          <w:color w:val="212121"/>
          <w:highlight w:val="white"/>
        </w:rPr>
        <w:t xml:space="preserve">This is one of the </w:t>
      </w:r>
      <w:proofErr w:type="gramStart"/>
      <w:r w:rsidRPr="0077319E">
        <w:rPr>
          <w:rFonts w:asciiTheme="minorHAnsi" w:eastAsia="Arial" w:hAnsiTheme="minorHAnsi" w:cstheme="minorHAnsi"/>
          <w:color w:val="212121"/>
          <w:highlight w:val="white"/>
        </w:rPr>
        <w:t>re</w:t>
      </w:r>
      <w:r w:rsidRPr="0077319E">
        <w:rPr>
          <w:rFonts w:asciiTheme="minorHAnsi" w:eastAsia="Arial" w:hAnsiTheme="minorHAnsi" w:cstheme="minorHAnsi"/>
          <w:color w:val="212121"/>
          <w:highlight w:val="white"/>
        </w:rPr>
        <w:t>port</w:t>
      </w:r>
      <w:proofErr w:type="gramEnd"/>
      <w:r w:rsidRPr="0077319E">
        <w:rPr>
          <w:rFonts w:asciiTheme="minorHAnsi" w:eastAsia="Arial" w:hAnsiTheme="minorHAnsi" w:cstheme="minorHAnsi"/>
          <w:color w:val="212121"/>
          <w:highlight w:val="white"/>
        </w:rPr>
        <w:t xml:space="preserve"> that we want to automate, other reports I will share later.</w:t>
      </w:r>
    </w:p>
    <w:p w14:paraId="5BA84210" w14:textId="77777777" w:rsidR="00ED2D67" w:rsidRPr="0077319E" w:rsidRDefault="00ED2D67" w:rsidP="0077319E">
      <w:pPr>
        <w:spacing w:line="360" w:lineRule="auto"/>
        <w:rPr>
          <w:rFonts w:asciiTheme="minorHAnsi" w:eastAsia="Roboto" w:hAnsiTheme="minorHAnsi" w:cstheme="minorHAnsi"/>
          <w:color w:val="202124"/>
          <w:sz w:val="33"/>
          <w:szCs w:val="33"/>
          <w:highlight w:val="white"/>
        </w:rPr>
      </w:pPr>
    </w:p>
    <w:p w14:paraId="60FB35AE" w14:textId="77777777" w:rsidR="00ED2D67" w:rsidRPr="0077319E" w:rsidRDefault="0077319E" w:rsidP="0077319E">
      <w:pPr>
        <w:shd w:val="clear" w:color="auto" w:fill="FFFFFF"/>
        <w:spacing w:before="200" w:after="200" w:line="360" w:lineRule="auto"/>
        <w:rPr>
          <w:rFonts w:asciiTheme="minorHAnsi" w:eastAsia="Arial" w:hAnsiTheme="minorHAnsi" w:cstheme="minorHAnsi"/>
          <w:color w:val="222222"/>
          <w:highlight w:val="white"/>
        </w:rPr>
      </w:pPr>
      <w:r w:rsidRPr="0077319E">
        <w:rPr>
          <w:rFonts w:asciiTheme="minorHAnsi" w:eastAsia="Arial" w:hAnsiTheme="minorHAnsi" w:cstheme="minorHAnsi"/>
          <w:color w:val="222222"/>
          <w:highlight w:val="white"/>
        </w:rPr>
        <w:t>Hello Everyone,</w:t>
      </w:r>
    </w:p>
    <w:p w14:paraId="20473432" w14:textId="77777777" w:rsidR="00ED2D67" w:rsidRPr="0077319E" w:rsidRDefault="0077319E" w:rsidP="0077319E">
      <w:pPr>
        <w:shd w:val="clear" w:color="auto" w:fill="FFFFFF"/>
        <w:spacing w:before="200" w:after="200" w:line="360" w:lineRule="auto"/>
        <w:rPr>
          <w:rFonts w:asciiTheme="minorHAnsi" w:eastAsia="Arial" w:hAnsiTheme="minorHAnsi" w:cstheme="minorHAnsi"/>
          <w:color w:val="222222"/>
          <w:highlight w:val="white"/>
        </w:rPr>
      </w:pPr>
      <w:r w:rsidRPr="0077319E">
        <w:rPr>
          <w:rFonts w:asciiTheme="minorHAnsi" w:eastAsia="Arial" w:hAnsiTheme="minorHAnsi" w:cstheme="minorHAnsi"/>
          <w:color w:val="222222"/>
          <w:highlight w:val="white"/>
        </w:rPr>
        <w:t>Please find the below Marketing Spend Analysis for the M/</w:t>
      </w:r>
      <w:proofErr w:type="gramStart"/>
      <w:r w:rsidRPr="0077319E">
        <w:rPr>
          <w:rFonts w:asciiTheme="minorHAnsi" w:eastAsia="Arial" w:hAnsiTheme="minorHAnsi" w:cstheme="minorHAnsi"/>
          <w:color w:val="222222"/>
          <w:highlight w:val="white"/>
        </w:rPr>
        <w:t>O  March</w:t>
      </w:r>
      <w:proofErr w:type="gramEnd"/>
      <w:r w:rsidRPr="0077319E">
        <w:rPr>
          <w:rFonts w:asciiTheme="minorHAnsi" w:eastAsia="Arial" w:hAnsiTheme="minorHAnsi" w:cstheme="minorHAnsi"/>
          <w:color w:val="222222"/>
          <w:highlight w:val="white"/>
        </w:rPr>
        <w:t xml:space="preserve">  2022.(Reference File are attached)</w:t>
      </w:r>
    </w:p>
    <w:p w14:paraId="66AA2FCA" w14:textId="77777777" w:rsidR="00ED2D67" w:rsidRPr="0077319E" w:rsidRDefault="0077319E" w:rsidP="0077319E">
      <w:pPr>
        <w:shd w:val="clear" w:color="auto" w:fill="FFFFFF"/>
        <w:spacing w:before="200" w:after="200" w:line="360" w:lineRule="auto"/>
        <w:rPr>
          <w:rFonts w:asciiTheme="minorHAnsi" w:eastAsia="Arial" w:hAnsiTheme="minorHAnsi" w:cstheme="minorHAnsi"/>
          <w:color w:val="222222"/>
          <w:highlight w:val="white"/>
        </w:rPr>
      </w:pPr>
      <w:r w:rsidRPr="0077319E">
        <w:rPr>
          <w:rFonts w:asciiTheme="minorHAnsi" w:eastAsia="Arial" w:hAnsiTheme="minorHAnsi" w:cstheme="minorHAnsi"/>
          <w:color w:val="222222"/>
          <w:highlight w:val="white"/>
        </w:rPr>
        <w:t xml:space="preserve"> </w:t>
      </w:r>
    </w:p>
    <w:p w14:paraId="29F8391E" w14:textId="77777777" w:rsidR="00ED2D67" w:rsidRPr="0077319E" w:rsidRDefault="0077319E" w:rsidP="0077319E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Theme="minorHAnsi" w:hAnsiTheme="minorHAnsi" w:cstheme="minorHAnsi"/>
          <w:highlight w:val="white"/>
        </w:rPr>
      </w:pPr>
      <w:r w:rsidRPr="0077319E">
        <w:rPr>
          <w:rFonts w:asciiTheme="minorHAnsi" w:eastAsia="Arial" w:hAnsiTheme="minorHAnsi" w:cstheme="minorHAnsi"/>
          <w:color w:val="222222"/>
          <w:highlight w:val="white"/>
        </w:rPr>
        <w:t xml:space="preserve">The Spend for 2022, is around </w:t>
      </w:r>
      <w:r w:rsidRPr="0077319E">
        <w:rPr>
          <w:rFonts w:asciiTheme="minorHAnsi" w:eastAsia="Arial" w:hAnsiTheme="minorHAnsi" w:cstheme="minorHAnsi"/>
          <w:b/>
          <w:color w:val="222222"/>
          <w:highlight w:val="white"/>
        </w:rPr>
        <w:t>$37,000/-</w:t>
      </w:r>
    </w:p>
    <w:p w14:paraId="32B3FA7B" w14:textId="77777777" w:rsidR="00ED2D67" w:rsidRPr="0077319E" w:rsidRDefault="0077319E" w:rsidP="0077319E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Theme="minorHAnsi" w:hAnsiTheme="minorHAnsi" w:cstheme="minorHAnsi"/>
          <w:highlight w:val="white"/>
        </w:rPr>
      </w:pPr>
      <w:r w:rsidRPr="0077319E">
        <w:rPr>
          <w:rFonts w:asciiTheme="minorHAnsi" w:eastAsia="Arial" w:hAnsiTheme="minorHAnsi" w:cstheme="minorHAnsi"/>
          <w:color w:val="222222"/>
          <w:highlight w:val="white"/>
        </w:rPr>
        <w:t xml:space="preserve">The direct ROAS is </w:t>
      </w:r>
      <w:r w:rsidRPr="0077319E">
        <w:rPr>
          <w:rFonts w:asciiTheme="minorHAnsi" w:eastAsia="Arial" w:hAnsiTheme="minorHAnsi" w:cstheme="minorHAnsi"/>
          <w:b/>
          <w:color w:val="FF0000"/>
          <w:highlight w:val="white"/>
        </w:rPr>
        <w:t>1.97</w:t>
      </w:r>
      <w:r w:rsidRPr="0077319E">
        <w:rPr>
          <w:rFonts w:asciiTheme="minorHAnsi" w:eastAsia="Arial" w:hAnsiTheme="minorHAnsi" w:cstheme="minorHAnsi"/>
          <w:highlight w:val="white"/>
        </w:rPr>
        <w:t xml:space="preserve"> with sales of </w:t>
      </w:r>
      <w:r w:rsidRPr="0077319E">
        <w:rPr>
          <w:rFonts w:asciiTheme="minorHAnsi" w:eastAsia="Arial" w:hAnsiTheme="minorHAnsi" w:cstheme="minorHAnsi"/>
          <w:b/>
          <w:highlight w:val="white"/>
        </w:rPr>
        <w:t>$72,508/-</w:t>
      </w:r>
      <w:r w:rsidRPr="0077319E">
        <w:rPr>
          <w:rFonts w:asciiTheme="minorHAnsi" w:eastAsia="Arial" w:hAnsiTheme="minorHAnsi" w:cstheme="minorHAnsi"/>
          <w:color w:val="222222"/>
          <w:highlight w:val="white"/>
        </w:rPr>
        <w:t xml:space="preserve"> and</w:t>
      </w:r>
      <w:r w:rsidRPr="0077319E">
        <w:rPr>
          <w:rFonts w:asciiTheme="minorHAnsi" w:eastAsia="Arial" w:hAnsiTheme="minorHAnsi" w:cstheme="minorHAnsi"/>
          <w:highlight w:val="white"/>
        </w:rPr>
        <w:t xml:space="preserve"> AOV of </w:t>
      </w:r>
      <w:r w:rsidRPr="0077319E">
        <w:rPr>
          <w:rFonts w:asciiTheme="minorHAnsi" w:eastAsia="Arial" w:hAnsiTheme="minorHAnsi" w:cstheme="minorHAnsi"/>
          <w:b/>
          <w:highlight w:val="white"/>
        </w:rPr>
        <w:t>$47</w:t>
      </w:r>
      <w:r w:rsidRPr="0077319E">
        <w:rPr>
          <w:rFonts w:asciiTheme="minorHAnsi" w:eastAsia="Arial" w:hAnsiTheme="minorHAnsi" w:cstheme="minorHAnsi"/>
          <w:b/>
          <w:color w:val="222222"/>
          <w:highlight w:val="white"/>
        </w:rPr>
        <w:t>7</w:t>
      </w:r>
      <w:r w:rsidRPr="0077319E">
        <w:rPr>
          <w:rFonts w:asciiTheme="minorHAnsi" w:eastAsia="Arial" w:hAnsiTheme="minorHAnsi" w:cstheme="minorHAnsi"/>
          <w:b/>
          <w:highlight w:val="white"/>
        </w:rPr>
        <w:t>/-</w:t>
      </w:r>
    </w:p>
    <w:p w14:paraId="3D9D1E92" w14:textId="77777777" w:rsidR="00ED2D67" w:rsidRPr="0077319E" w:rsidRDefault="0077319E" w:rsidP="0077319E">
      <w:pPr>
        <w:numPr>
          <w:ilvl w:val="0"/>
          <w:numId w:val="1"/>
        </w:numPr>
        <w:shd w:val="clear" w:color="auto" w:fill="FFFFFF"/>
        <w:spacing w:after="200" w:line="360" w:lineRule="auto"/>
        <w:rPr>
          <w:rFonts w:asciiTheme="minorHAnsi" w:hAnsiTheme="minorHAnsi" w:cstheme="minorHAnsi"/>
          <w:highlight w:val="white"/>
        </w:rPr>
      </w:pPr>
      <w:r w:rsidRPr="0077319E">
        <w:rPr>
          <w:rFonts w:asciiTheme="minorHAnsi" w:eastAsia="Arial" w:hAnsiTheme="minorHAnsi" w:cstheme="minorHAnsi"/>
          <w:highlight w:val="white"/>
        </w:rPr>
        <w:t>The overall Marketing ROAS (Excluding Repeat B</w:t>
      </w:r>
      <w:r w:rsidRPr="0077319E">
        <w:rPr>
          <w:rFonts w:asciiTheme="minorHAnsi" w:eastAsia="Arial" w:hAnsiTheme="minorHAnsi" w:cstheme="minorHAnsi"/>
          <w:highlight w:val="white"/>
        </w:rPr>
        <w:t xml:space="preserve">uying &amp; Outbound) is </w:t>
      </w:r>
      <w:proofErr w:type="gramStart"/>
      <w:r w:rsidRPr="0077319E">
        <w:rPr>
          <w:rFonts w:asciiTheme="minorHAnsi" w:eastAsia="Arial" w:hAnsiTheme="minorHAnsi" w:cstheme="minorHAnsi"/>
          <w:b/>
          <w:color w:val="00B050"/>
          <w:highlight w:val="white"/>
        </w:rPr>
        <w:t>10.50</w:t>
      </w:r>
      <w:r w:rsidRPr="0077319E">
        <w:rPr>
          <w:rFonts w:asciiTheme="minorHAnsi" w:eastAsia="Arial" w:hAnsiTheme="minorHAnsi" w:cstheme="minorHAnsi"/>
          <w:color w:val="00B050"/>
          <w:highlight w:val="white"/>
        </w:rPr>
        <w:t xml:space="preserve">  </w:t>
      </w:r>
      <w:r w:rsidRPr="0077319E">
        <w:rPr>
          <w:rFonts w:asciiTheme="minorHAnsi" w:eastAsia="Arial" w:hAnsiTheme="minorHAnsi" w:cstheme="minorHAnsi"/>
          <w:highlight w:val="white"/>
        </w:rPr>
        <w:t>with</w:t>
      </w:r>
      <w:proofErr w:type="gramEnd"/>
      <w:r w:rsidRPr="0077319E">
        <w:rPr>
          <w:rFonts w:asciiTheme="minorHAnsi" w:eastAsia="Arial" w:hAnsiTheme="minorHAnsi" w:cstheme="minorHAnsi"/>
          <w:highlight w:val="white"/>
        </w:rPr>
        <w:t xml:space="preserve"> the sales of </w:t>
      </w:r>
      <w:r w:rsidRPr="0077319E">
        <w:rPr>
          <w:rFonts w:asciiTheme="minorHAnsi" w:eastAsia="Arial" w:hAnsiTheme="minorHAnsi" w:cstheme="minorHAnsi"/>
          <w:b/>
          <w:highlight w:val="white"/>
        </w:rPr>
        <w:t>$387,209/-</w:t>
      </w:r>
      <w:r w:rsidRPr="0077319E">
        <w:rPr>
          <w:rFonts w:asciiTheme="minorHAnsi" w:eastAsia="Arial" w:hAnsiTheme="minorHAnsi" w:cstheme="minorHAnsi"/>
          <w:highlight w:val="white"/>
        </w:rPr>
        <w:t xml:space="preserve"> and the AOV is </w:t>
      </w:r>
      <w:r w:rsidRPr="0077319E">
        <w:rPr>
          <w:rFonts w:asciiTheme="minorHAnsi" w:eastAsia="Arial" w:hAnsiTheme="minorHAnsi" w:cstheme="minorHAnsi"/>
          <w:b/>
          <w:highlight w:val="white"/>
        </w:rPr>
        <w:t>$1,450/-</w:t>
      </w:r>
    </w:p>
    <w:p w14:paraId="4FAA915E" w14:textId="77777777" w:rsidR="00ED2D67" w:rsidRPr="0077319E" w:rsidRDefault="0077319E" w:rsidP="0077319E">
      <w:pPr>
        <w:shd w:val="clear" w:color="auto" w:fill="FFFFFF"/>
        <w:spacing w:before="200" w:after="200" w:line="360" w:lineRule="auto"/>
        <w:rPr>
          <w:rFonts w:asciiTheme="minorHAnsi" w:eastAsia="Arial" w:hAnsiTheme="minorHAnsi" w:cstheme="minorHAnsi"/>
          <w:color w:val="222222"/>
          <w:highlight w:val="white"/>
        </w:rPr>
      </w:pPr>
      <w:r w:rsidRPr="0077319E">
        <w:rPr>
          <w:rFonts w:asciiTheme="minorHAnsi" w:eastAsia="Arial" w:hAnsiTheme="minorHAnsi" w:cstheme="minorHAnsi"/>
          <w:color w:val="222222"/>
          <w:highlight w:val="white"/>
        </w:rPr>
        <w:t xml:space="preserve"> </w:t>
      </w:r>
    </w:p>
    <w:p w14:paraId="5D97A42E" w14:textId="77777777" w:rsidR="00ED2D67" w:rsidRPr="0077319E" w:rsidRDefault="0077319E" w:rsidP="0077319E">
      <w:pPr>
        <w:shd w:val="clear" w:color="auto" w:fill="FFFFFF"/>
        <w:spacing w:before="200" w:after="200" w:line="360" w:lineRule="auto"/>
        <w:rPr>
          <w:rFonts w:asciiTheme="minorHAnsi" w:eastAsia="Arial" w:hAnsiTheme="minorHAnsi" w:cstheme="minorHAnsi"/>
          <w:b/>
          <w:color w:val="222222"/>
          <w:highlight w:val="white"/>
          <w:u w:val="single"/>
        </w:rPr>
      </w:pPr>
      <w:r w:rsidRPr="0077319E">
        <w:rPr>
          <w:rFonts w:asciiTheme="minorHAnsi" w:eastAsia="Arial" w:hAnsiTheme="minorHAnsi" w:cstheme="minorHAnsi"/>
          <w:b/>
          <w:color w:val="222222"/>
          <w:highlight w:val="white"/>
          <w:u w:val="single"/>
        </w:rPr>
        <w:t xml:space="preserve">Performance By </w:t>
      </w:r>
      <w:proofErr w:type="gramStart"/>
      <w:r w:rsidRPr="0077319E">
        <w:rPr>
          <w:rFonts w:asciiTheme="minorHAnsi" w:eastAsia="Arial" w:hAnsiTheme="minorHAnsi" w:cstheme="minorHAnsi"/>
          <w:b/>
          <w:color w:val="222222"/>
          <w:highlight w:val="white"/>
          <w:u w:val="single"/>
        </w:rPr>
        <w:t>Brand :</w:t>
      </w:r>
      <w:proofErr w:type="gramEnd"/>
    </w:p>
    <w:p w14:paraId="1D825B2B" w14:textId="77777777" w:rsidR="00ED2D67" w:rsidRPr="0077319E" w:rsidRDefault="0077319E" w:rsidP="0077319E">
      <w:pPr>
        <w:shd w:val="clear" w:color="auto" w:fill="FFFFFF"/>
        <w:spacing w:before="200" w:after="200" w:line="360" w:lineRule="auto"/>
        <w:rPr>
          <w:rFonts w:asciiTheme="minorHAnsi" w:eastAsia="Arial" w:hAnsiTheme="minorHAnsi" w:cstheme="minorHAnsi"/>
          <w:b/>
          <w:color w:val="222222"/>
          <w:highlight w:val="white"/>
        </w:rPr>
      </w:pPr>
      <w:r w:rsidRPr="0077319E">
        <w:rPr>
          <w:rFonts w:asciiTheme="minorHAnsi" w:eastAsia="Arial" w:hAnsiTheme="minorHAnsi" w:cstheme="minorHAnsi"/>
          <w:b/>
          <w:color w:val="222222"/>
          <w:highlight w:val="white"/>
        </w:rPr>
        <w:t xml:space="preserve"> </w:t>
      </w:r>
    </w:p>
    <w:p w14:paraId="2CF04E06" w14:textId="77777777" w:rsidR="00ED2D67" w:rsidRPr="0077319E" w:rsidRDefault="0077319E" w:rsidP="0077319E">
      <w:pPr>
        <w:shd w:val="clear" w:color="auto" w:fill="FFFFFF"/>
        <w:spacing w:before="200" w:after="200" w:line="360" w:lineRule="auto"/>
        <w:rPr>
          <w:rFonts w:asciiTheme="minorHAnsi" w:eastAsia="Arial" w:hAnsiTheme="minorHAnsi" w:cstheme="minorHAnsi"/>
          <w:b/>
          <w:color w:val="222222"/>
          <w:highlight w:val="white"/>
        </w:rPr>
      </w:pPr>
      <w:r w:rsidRPr="0077319E">
        <w:rPr>
          <w:rFonts w:asciiTheme="minorHAnsi" w:eastAsia="Arial" w:hAnsiTheme="minorHAnsi" w:cstheme="minorHAnsi"/>
          <w:b/>
          <w:noProof/>
          <w:color w:val="222222"/>
          <w:highlight w:val="white"/>
        </w:rPr>
        <w:lastRenderedPageBreak/>
        <w:drawing>
          <wp:inline distT="114300" distB="114300" distL="114300" distR="114300" wp14:anchorId="1D9ADC40" wp14:editId="59003261">
            <wp:extent cx="5731200" cy="2159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EE0803" w14:textId="77777777" w:rsidR="00ED2D67" w:rsidRPr="0077319E" w:rsidRDefault="0077319E" w:rsidP="0077319E">
      <w:pPr>
        <w:shd w:val="clear" w:color="auto" w:fill="FFFFFF"/>
        <w:spacing w:before="200" w:after="200" w:line="360" w:lineRule="auto"/>
        <w:rPr>
          <w:rFonts w:asciiTheme="minorHAnsi" w:eastAsia="Arial" w:hAnsiTheme="minorHAnsi" w:cstheme="minorHAnsi"/>
          <w:color w:val="222222"/>
          <w:highlight w:val="white"/>
        </w:rPr>
      </w:pPr>
      <w:r w:rsidRPr="0077319E">
        <w:rPr>
          <w:rFonts w:asciiTheme="minorHAnsi" w:eastAsia="Arial" w:hAnsiTheme="minorHAnsi" w:cstheme="minorHAnsi"/>
          <w:color w:val="222222"/>
          <w:highlight w:val="white"/>
        </w:rPr>
        <w:t xml:space="preserve"> </w:t>
      </w:r>
    </w:p>
    <w:p w14:paraId="5BB607AC" w14:textId="77777777" w:rsidR="00ED2D67" w:rsidRPr="0077319E" w:rsidRDefault="0077319E" w:rsidP="0077319E">
      <w:pPr>
        <w:shd w:val="clear" w:color="auto" w:fill="FFFFFF"/>
        <w:spacing w:before="200" w:after="200" w:line="360" w:lineRule="auto"/>
        <w:rPr>
          <w:rFonts w:asciiTheme="minorHAnsi" w:eastAsia="Arial" w:hAnsiTheme="minorHAnsi" w:cstheme="minorHAnsi"/>
          <w:b/>
          <w:color w:val="222222"/>
          <w:highlight w:val="white"/>
          <w:u w:val="single"/>
        </w:rPr>
      </w:pPr>
      <w:r w:rsidRPr="0077319E">
        <w:rPr>
          <w:rFonts w:asciiTheme="minorHAnsi" w:eastAsia="Arial" w:hAnsiTheme="minorHAnsi" w:cstheme="minorHAnsi"/>
          <w:b/>
          <w:color w:val="222222"/>
          <w:highlight w:val="white"/>
          <w:u w:val="single"/>
        </w:rPr>
        <w:t xml:space="preserve">Performance by </w:t>
      </w:r>
      <w:proofErr w:type="gramStart"/>
      <w:r w:rsidRPr="0077319E">
        <w:rPr>
          <w:rFonts w:asciiTheme="minorHAnsi" w:eastAsia="Arial" w:hAnsiTheme="minorHAnsi" w:cstheme="minorHAnsi"/>
          <w:b/>
          <w:color w:val="222222"/>
          <w:highlight w:val="white"/>
          <w:u w:val="single"/>
        </w:rPr>
        <w:t>Category :</w:t>
      </w:r>
      <w:proofErr w:type="gramEnd"/>
    </w:p>
    <w:p w14:paraId="71512E3E" w14:textId="77777777" w:rsidR="00ED2D67" w:rsidRPr="0077319E" w:rsidRDefault="0077319E" w:rsidP="0077319E">
      <w:pPr>
        <w:shd w:val="clear" w:color="auto" w:fill="FFFFFF"/>
        <w:spacing w:before="200" w:after="200" w:line="360" w:lineRule="auto"/>
        <w:rPr>
          <w:rFonts w:asciiTheme="minorHAnsi" w:eastAsia="Arial" w:hAnsiTheme="minorHAnsi" w:cstheme="minorHAnsi"/>
          <w:color w:val="222222"/>
          <w:highlight w:val="white"/>
        </w:rPr>
      </w:pPr>
      <w:r w:rsidRPr="0077319E">
        <w:rPr>
          <w:rFonts w:asciiTheme="minorHAnsi" w:eastAsia="Arial" w:hAnsiTheme="minorHAnsi" w:cstheme="minorHAnsi"/>
          <w:color w:val="222222"/>
          <w:highlight w:val="white"/>
        </w:rPr>
        <w:t xml:space="preserve"> </w:t>
      </w:r>
    </w:p>
    <w:p w14:paraId="5267FBC8" w14:textId="77777777" w:rsidR="00ED2D67" w:rsidRPr="0077319E" w:rsidRDefault="0077319E" w:rsidP="0077319E">
      <w:pPr>
        <w:shd w:val="clear" w:color="auto" w:fill="FFFFFF"/>
        <w:spacing w:before="200" w:after="200" w:line="360" w:lineRule="auto"/>
        <w:rPr>
          <w:rFonts w:asciiTheme="minorHAnsi" w:eastAsia="Arial" w:hAnsiTheme="minorHAnsi" w:cstheme="minorHAnsi"/>
          <w:color w:val="222222"/>
          <w:highlight w:val="white"/>
        </w:rPr>
      </w:pPr>
      <w:r w:rsidRPr="0077319E">
        <w:rPr>
          <w:rFonts w:asciiTheme="minorHAnsi" w:eastAsia="Arial" w:hAnsiTheme="minorHAnsi" w:cstheme="minorHAnsi"/>
          <w:noProof/>
          <w:color w:val="222222"/>
          <w:highlight w:val="white"/>
        </w:rPr>
        <w:drawing>
          <wp:inline distT="114300" distB="114300" distL="114300" distR="114300" wp14:anchorId="779996BD" wp14:editId="5A38D941">
            <wp:extent cx="5731200" cy="22987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32F9D9" w14:textId="77777777" w:rsidR="00ED2D67" w:rsidRPr="0077319E" w:rsidRDefault="0077319E" w:rsidP="0077319E">
      <w:pPr>
        <w:shd w:val="clear" w:color="auto" w:fill="FFFFFF"/>
        <w:spacing w:before="200" w:after="200" w:line="360" w:lineRule="auto"/>
        <w:rPr>
          <w:rFonts w:asciiTheme="minorHAnsi" w:eastAsia="Arial" w:hAnsiTheme="minorHAnsi" w:cstheme="minorHAnsi"/>
          <w:color w:val="222222"/>
          <w:highlight w:val="white"/>
        </w:rPr>
      </w:pPr>
      <w:r w:rsidRPr="0077319E">
        <w:rPr>
          <w:rFonts w:asciiTheme="minorHAnsi" w:eastAsia="Arial" w:hAnsiTheme="minorHAnsi" w:cstheme="minorHAnsi"/>
          <w:color w:val="222222"/>
          <w:highlight w:val="white"/>
        </w:rPr>
        <w:t xml:space="preserve"> </w:t>
      </w:r>
    </w:p>
    <w:p w14:paraId="10A80401" w14:textId="77777777" w:rsidR="00ED2D67" w:rsidRPr="0077319E" w:rsidRDefault="0077319E" w:rsidP="0077319E">
      <w:pPr>
        <w:shd w:val="clear" w:color="auto" w:fill="FFFFFF"/>
        <w:spacing w:before="200" w:after="200" w:line="360" w:lineRule="auto"/>
        <w:rPr>
          <w:rFonts w:asciiTheme="minorHAnsi" w:eastAsia="Arial" w:hAnsiTheme="minorHAnsi" w:cstheme="minorHAnsi"/>
          <w:color w:val="222222"/>
          <w:highlight w:val="white"/>
        </w:rPr>
      </w:pPr>
      <w:r w:rsidRPr="0077319E">
        <w:rPr>
          <w:rFonts w:asciiTheme="minorHAnsi" w:eastAsia="Arial" w:hAnsiTheme="minorHAnsi" w:cstheme="minorHAnsi"/>
          <w:color w:val="222222"/>
          <w:highlight w:val="white"/>
        </w:rPr>
        <w:t xml:space="preserve">Let me know </w:t>
      </w:r>
      <w:proofErr w:type="spellStart"/>
      <w:r w:rsidRPr="0077319E">
        <w:rPr>
          <w:rFonts w:asciiTheme="minorHAnsi" w:eastAsia="Arial" w:hAnsiTheme="minorHAnsi" w:cstheme="minorHAnsi"/>
          <w:color w:val="222222"/>
          <w:highlight w:val="white"/>
        </w:rPr>
        <w:t>incase</w:t>
      </w:r>
      <w:proofErr w:type="spellEnd"/>
      <w:r w:rsidRPr="0077319E">
        <w:rPr>
          <w:rFonts w:asciiTheme="minorHAnsi" w:eastAsia="Arial" w:hAnsiTheme="minorHAnsi" w:cstheme="minorHAnsi"/>
          <w:color w:val="222222"/>
          <w:highlight w:val="white"/>
        </w:rPr>
        <w:t xml:space="preserve"> of any ambiguity.</w:t>
      </w:r>
    </w:p>
    <w:p w14:paraId="18AE4BBE" w14:textId="77777777" w:rsidR="00ED2D67" w:rsidRPr="0077319E" w:rsidRDefault="00ED2D67" w:rsidP="0077319E">
      <w:pPr>
        <w:spacing w:line="360" w:lineRule="auto"/>
        <w:rPr>
          <w:rFonts w:asciiTheme="minorHAnsi" w:eastAsia="Roboto" w:hAnsiTheme="minorHAnsi" w:cstheme="minorHAnsi"/>
          <w:color w:val="202124"/>
          <w:sz w:val="33"/>
          <w:szCs w:val="33"/>
          <w:highlight w:val="white"/>
        </w:rPr>
      </w:pPr>
    </w:p>
    <w:p w14:paraId="719C8665" w14:textId="77777777" w:rsidR="00ED2D67" w:rsidRPr="0077319E" w:rsidRDefault="00ED2D67" w:rsidP="0077319E">
      <w:pPr>
        <w:spacing w:line="360" w:lineRule="auto"/>
        <w:rPr>
          <w:rFonts w:asciiTheme="minorHAnsi" w:hAnsiTheme="minorHAnsi" w:cstheme="minorHAnsi"/>
        </w:rPr>
      </w:pPr>
    </w:p>
    <w:p w14:paraId="1CDCD0BF" w14:textId="77777777" w:rsidR="00ED2D67" w:rsidRPr="0077319E" w:rsidRDefault="00ED2D67" w:rsidP="0077319E">
      <w:pPr>
        <w:spacing w:line="360" w:lineRule="auto"/>
        <w:rPr>
          <w:rFonts w:asciiTheme="minorHAnsi" w:hAnsiTheme="minorHAnsi" w:cstheme="minorHAnsi"/>
        </w:rPr>
      </w:pPr>
    </w:p>
    <w:p w14:paraId="5E40F332" w14:textId="77777777" w:rsidR="00ED2D67" w:rsidRPr="0077319E" w:rsidRDefault="00ED2D67" w:rsidP="0077319E">
      <w:pPr>
        <w:spacing w:line="360" w:lineRule="auto"/>
        <w:rPr>
          <w:rFonts w:asciiTheme="minorHAnsi" w:hAnsiTheme="minorHAnsi" w:cstheme="minorHAnsi"/>
        </w:rPr>
      </w:pPr>
    </w:p>
    <w:p w14:paraId="7CBEADC3" w14:textId="77777777" w:rsidR="00ED2D67" w:rsidRPr="0077319E" w:rsidRDefault="00ED2D67" w:rsidP="0077319E">
      <w:pPr>
        <w:spacing w:line="360" w:lineRule="auto"/>
        <w:rPr>
          <w:rFonts w:asciiTheme="minorHAnsi" w:hAnsiTheme="minorHAnsi" w:cstheme="minorHAnsi"/>
        </w:rPr>
      </w:pPr>
    </w:p>
    <w:p w14:paraId="3A1D018F" w14:textId="77777777" w:rsidR="00ED2D67" w:rsidRPr="0077319E" w:rsidRDefault="00ED2D67" w:rsidP="0077319E">
      <w:pPr>
        <w:spacing w:line="360" w:lineRule="auto"/>
        <w:rPr>
          <w:rFonts w:asciiTheme="minorHAnsi" w:hAnsiTheme="minorHAnsi" w:cstheme="minorHAnsi"/>
        </w:rPr>
      </w:pPr>
    </w:p>
    <w:p w14:paraId="05D19E33" w14:textId="77777777" w:rsidR="00ED2D67" w:rsidRPr="0077319E" w:rsidRDefault="00ED2D67" w:rsidP="0077319E">
      <w:pPr>
        <w:spacing w:line="360" w:lineRule="auto"/>
        <w:rPr>
          <w:rFonts w:asciiTheme="minorHAnsi" w:hAnsiTheme="minorHAnsi" w:cstheme="minorHAnsi"/>
        </w:rPr>
      </w:pPr>
    </w:p>
    <w:p w14:paraId="55AEB66F" w14:textId="77777777" w:rsidR="00ED2D67" w:rsidRPr="0077319E" w:rsidRDefault="00ED2D67" w:rsidP="0077319E">
      <w:pPr>
        <w:spacing w:line="360" w:lineRule="auto"/>
        <w:rPr>
          <w:rFonts w:asciiTheme="minorHAnsi" w:hAnsiTheme="minorHAnsi" w:cstheme="minorHAnsi"/>
        </w:rPr>
      </w:pPr>
    </w:p>
    <w:p w14:paraId="2A99AB19" w14:textId="77777777" w:rsidR="00ED2D67" w:rsidRPr="0077319E" w:rsidRDefault="00ED2D67" w:rsidP="0077319E">
      <w:pPr>
        <w:spacing w:line="360" w:lineRule="auto"/>
        <w:rPr>
          <w:rFonts w:asciiTheme="minorHAnsi" w:hAnsiTheme="minorHAnsi" w:cstheme="minorHAnsi"/>
        </w:rPr>
      </w:pPr>
    </w:p>
    <w:p w14:paraId="6445B1B3" w14:textId="77777777" w:rsidR="00ED2D67" w:rsidRPr="0077319E" w:rsidRDefault="00ED2D67" w:rsidP="0077319E">
      <w:pPr>
        <w:spacing w:line="360" w:lineRule="auto"/>
        <w:rPr>
          <w:rFonts w:asciiTheme="minorHAnsi" w:hAnsiTheme="minorHAnsi" w:cstheme="minorHAnsi"/>
        </w:rPr>
      </w:pPr>
    </w:p>
    <w:p w14:paraId="60BF1523" w14:textId="77777777" w:rsidR="00ED2D67" w:rsidRPr="0077319E" w:rsidRDefault="00ED2D67" w:rsidP="0077319E">
      <w:pPr>
        <w:spacing w:line="360" w:lineRule="auto"/>
        <w:rPr>
          <w:rFonts w:asciiTheme="minorHAnsi" w:hAnsiTheme="minorHAnsi" w:cstheme="minorHAnsi"/>
        </w:rPr>
      </w:pPr>
    </w:p>
    <w:sectPr w:rsidR="00ED2D67" w:rsidRPr="0077319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charset w:val="00"/>
    <w:family w:val="auto"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617A1"/>
    <w:multiLevelType w:val="hybridMultilevel"/>
    <w:tmpl w:val="413867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6521E"/>
    <w:multiLevelType w:val="multilevel"/>
    <w:tmpl w:val="F93C05E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A051A62"/>
    <w:multiLevelType w:val="multilevel"/>
    <w:tmpl w:val="91EC6D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1CD0BB1"/>
    <w:multiLevelType w:val="multilevel"/>
    <w:tmpl w:val="B8226E4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Heading2"/>
      <w:lvlText w:val="%2."/>
      <w:lvlJc w:val="left"/>
      <w:pPr>
        <w:ind w:left="513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233" w:hanging="18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953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2673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3393" w:hanging="18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4113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4833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5553" w:hanging="180"/>
      </w:pPr>
      <w:rPr>
        <w:rFonts w:hint="default"/>
      </w:rPr>
    </w:lvl>
  </w:abstractNum>
  <w:num w:numId="1" w16cid:durableId="1882470653">
    <w:abstractNumId w:val="1"/>
  </w:num>
  <w:num w:numId="2" w16cid:durableId="924876410">
    <w:abstractNumId w:val="3"/>
  </w:num>
  <w:num w:numId="3" w16cid:durableId="870804867">
    <w:abstractNumId w:val="2"/>
  </w:num>
  <w:num w:numId="4" w16cid:durableId="129664407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29312827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28994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D67"/>
    <w:rsid w:val="003105ED"/>
    <w:rsid w:val="005D6CC1"/>
    <w:rsid w:val="0077319E"/>
    <w:rsid w:val="00CF5076"/>
    <w:rsid w:val="00ED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7E706"/>
  <w15:docId w15:val="{CD9FD92F-C755-422A-BD0B-4ADBADCA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15D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15D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15D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15D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15D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15D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15D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15D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15D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5555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5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555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61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1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1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15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15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15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15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15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1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77319E"/>
    <w:pPr>
      <w:numPr>
        <w:numId w:val="0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7319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https://appsource.microsoft.com/en-us/product/dynamics-365-for-operations/visionetsystems.fashioncloud365?tab=Overview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+/jWDVeG+UdS1eXs/kkqjg7W8A==">AMUW2mWhdP8Qyj0Dq97byVVuVcRncoutRyF9RISjnw9lPWPpaVg+tRkfcCFx48rNOdo3g0vycPx0qGegksBu8c46ucSzeuIppKn2IVJFAimIOp4ls1sJ/ls=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3149D45-D127-44D9-BF86-ACB23085B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Bidyarthy</dc:creator>
  <cp:lastModifiedBy>Ajay Bidyarthy</cp:lastModifiedBy>
  <cp:revision>3</cp:revision>
  <dcterms:created xsi:type="dcterms:W3CDTF">2022-06-09T14:28:00Z</dcterms:created>
  <dcterms:modified xsi:type="dcterms:W3CDTF">2022-06-09T15:43:00Z</dcterms:modified>
</cp:coreProperties>
</file>