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663" w:rsidRPr="00D42693" w:rsidRDefault="00D42693">
      <w:pPr>
        <w:rPr>
          <w:b/>
        </w:rPr>
      </w:pPr>
      <w:r w:rsidRPr="00D42693">
        <w:rPr>
          <w:b/>
        </w:rPr>
        <w:t>CGE Modelling Problem Set</w:t>
      </w:r>
    </w:p>
    <w:p w:rsidR="00D42693" w:rsidRDefault="00D42693">
      <w:r>
        <w:t>OSM Lab, Dinar Prihardini</w:t>
      </w:r>
    </w:p>
    <w:p w:rsidR="00D42693" w:rsidRDefault="00D42693">
      <w:r>
        <w:t>Due: Friday 3 August, 6pm</w:t>
      </w:r>
    </w:p>
    <w:p w:rsidR="00D42693" w:rsidRDefault="00D42693"/>
    <w:p w:rsidR="00D42693" w:rsidRDefault="00D42693" w:rsidP="005E31F1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the .</w:t>
      </w:r>
      <w:proofErr w:type="spellStart"/>
      <w:r>
        <w:t>gms</w:t>
      </w:r>
      <w:proofErr w:type="spellEnd"/>
      <w:proofErr w:type="gramEnd"/>
      <w:r>
        <w:t xml:space="preserve"> file</w:t>
      </w:r>
      <w:r w:rsidR="005E31F1">
        <w:t xml:space="preserve"> and lecture notes as a guide, c</w:t>
      </w:r>
      <w:r>
        <w:t>ode the simple CGE model discussed in class</w:t>
      </w:r>
      <w:r w:rsidR="005E31F1">
        <w:t xml:space="preserve"> using Python</w:t>
      </w:r>
      <w:r>
        <w:t>. Check that the model is correctly coded and calibrated by running the price neutrality and constant returns to scale simulations.</w:t>
      </w:r>
    </w:p>
    <w:p w:rsidR="00D42693" w:rsidRDefault="00D42693" w:rsidP="00D42693">
      <w:pPr>
        <w:pStyle w:val="ListParagraph"/>
      </w:pPr>
    </w:p>
    <w:p w:rsidR="00D42693" w:rsidRDefault="005E31F1" w:rsidP="00D42693">
      <w:pPr>
        <w:pStyle w:val="ListParagraph"/>
        <w:numPr>
          <w:ilvl w:val="0"/>
          <w:numId w:val="1"/>
        </w:numPr>
      </w:pPr>
      <w:r>
        <w:t xml:space="preserve">Simulate a </w:t>
      </w:r>
      <w:proofErr w:type="gramStart"/>
      <w:r>
        <w:t>5</w:t>
      </w:r>
      <w:r w:rsidR="00D42693">
        <w:t xml:space="preserve"> percentage</w:t>
      </w:r>
      <w:proofErr w:type="gramEnd"/>
      <w:r w:rsidR="00D42693">
        <w:t xml:space="preserve"> point increase in </w:t>
      </w:r>
      <w:r w:rsidR="00CF6869">
        <w:t>production tax</w:t>
      </w:r>
      <w:r w:rsidR="00D42693">
        <w:t xml:space="preserve"> in the “industrial” sector. </w:t>
      </w:r>
      <w:proofErr w:type="spellStart"/>
      <w:r w:rsidR="00D42693">
        <w:t>Summarise</w:t>
      </w:r>
      <w:proofErr w:type="spellEnd"/>
      <w:r w:rsidR="00D42693">
        <w:t xml:space="preserve"> and discuss the key results from this policy increase. </w:t>
      </w:r>
    </w:p>
    <w:p w:rsidR="00D42693" w:rsidRDefault="00D42693" w:rsidP="00D42693">
      <w:pPr>
        <w:pStyle w:val="ListParagraph"/>
      </w:pPr>
    </w:p>
    <w:p w:rsidR="00D42693" w:rsidRDefault="00D42693" w:rsidP="00D42693">
      <w:pPr>
        <w:pStyle w:val="ListParagraph"/>
        <w:numPr>
          <w:ilvl w:val="0"/>
          <w:numId w:val="1"/>
        </w:numPr>
      </w:pPr>
      <w:r>
        <w:t xml:space="preserve">Now, run a sensitivity analysis on the </w:t>
      </w:r>
      <w:r w:rsidR="0009654F">
        <w:t>production tax</w:t>
      </w:r>
      <w:r>
        <w:t xml:space="preserve"> simulation by </w:t>
      </w:r>
      <w:r w:rsidR="005E31F1">
        <w:t xml:space="preserve">lowering the elasticity of substitution between imports and domestic goods in the “industrial” sector to </w:t>
      </w:r>
      <w:r w:rsidR="009970A4">
        <w:t>2</w:t>
      </w:r>
      <w:r w:rsidR="005E31F1">
        <w:t>. Explain why the results for the following</w:t>
      </w:r>
      <w:r w:rsidR="00EE0BF3">
        <w:t xml:space="preserve"> variables</w:t>
      </w:r>
      <w:r w:rsidR="005E31F1">
        <w:t xml:space="preserve"> have changed compared to those in the previous question:</w:t>
      </w:r>
    </w:p>
    <w:p w:rsidR="005E31F1" w:rsidRDefault="005E31F1" w:rsidP="005E31F1">
      <w:pPr>
        <w:pStyle w:val="ListParagraph"/>
        <w:numPr>
          <w:ilvl w:val="1"/>
          <w:numId w:val="1"/>
        </w:numPr>
      </w:pPr>
      <w:r>
        <w:t>Imports of “industrial” goods;</w:t>
      </w:r>
    </w:p>
    <w:p w:rsidR="005E31F1" w:rsidRDefault="005E31F1" w:rsidP="005E31F1">
      <w:pPr>
        <w:pStyle w:val="ListParagraph"/>
        <w:numPr>
          <w:ilvl w:val="1"/>
          <w:numId w:val="1"/>
        </w:numPr>
      </w:pPr>
      <w:r>
        <w:t>Domestic production of “industrial” goods;</w:t>
      </w:r>
      <w:r w:rsidR="009970A4">
        <w:t xml:space="preserve"> and</w:t>
      </w:r>
    </w:p>
    <w:p w:rsidR="005E31F1" w:rsidRDefault="005E31F1" w:rsidP="005E31F1">
      <w:pPr>
        <w:pStyle w:val="ListParagraph"/>
        <w:numPr>
          <w:ilvl w:val="1"/>
          <w:numId w:val="1"/>
        </w:numPr>
      </w:pPr>
      <w:r>
        <w:t>Government revenue</w:t>
      </w:r>
      <w:r w:rsidR="009970A4">
        <w:t>.</w:t>
      </w:r>
    </w:p>
    <w:p w:rsidR="005E31F1" w:rsidRDefault="005E31F1" w:rsidP="005E31F1">
      <w:pPr>
        <w:pStyle w:val="ListParagraph"/>
        <w:ind w:left="1440"/>
      </w:pPr>
    </w:p>
    <w:p w:rsidR="005E31F1" w:rsidRDefault="005E31F1" w:rsidP="005E31F1">
      <w:pPr>
        <w:pStyle w:val="ListParagraph"/>
        <w:numPr>
          <w:ilvl w:val="0"/>
          <w:numId w:val="1"/>
        </w:numPr>
      </w:pPr>
      <w:r>
        <w:t xml:space="preserve">With the original value for the elasticity of substitution, change the closure assumption for foreign savings and investment so that </w:t>
      </w:r>
      <w:r w:rsidR="0009654F">
        <w:t>there is a perfectly elastic supply of foreign funds</w:t>
      </w:r>
      <w:r>
        <w:t xml:space="preserve">. </w:t>
      </w:r>
      <w:proofErr w:type="spellStart"/>
      <w:r>
        <w:t>Summarise</w:t>
      </w:r>
      <w:proofErr w:type="spellEnd"/>
      <w:r>
        <w:t xml:space="preserve"> and discuss the key results from this change in closure. </w:t>
      </w:r>
    </w:p>
    <w:p w:rsidR="00EE0BF3" w:rsidRDefault="00EE0BF3" w:rsidP="00EE0BF3">
      <w:pPr>
        <w:pStyle w:val="ListParagraph"/>
      </w:pPr>
    </w:p>
    <w:p w:rsidR="00EE0BF3" w:rsidRDefault="00EE0BF3" w:rsidP="00EE0BF3">
      <w:pPr>
        <w:pStyle w:val="ListParagraph"/>
        <w:numPr>
          <w:ilvl w:val="0"/>
          <w:numId w:val="1"/>
        </w:numPr>
      </w:pPr>
      <w:r>
        <w:t>With the original value for</w:t>
      </w:r>
      <w:r w:rsidR="00C23F81">
        <w:t xml:space="preserve"> the elasticity of substitution and original closure assumption for foreign savings and investment, adjust the government budget balance closure so that you are balancing the budget</w:t>
      </w:r>
      <w:r w:rsidR="0009654F">
        <w:t xml:space="preserve"> by increasing</w:t>
      </w:r>
      <w:r w:rsidR="00503E7C">
        <w:t xml:space="preserve"> transfers to households</w:t>
      </w:r>
      <w:r>
        <w:t xml:space="preserve">. </w:t>
      </w:r>
      <w:proofErr w:type="spellStart"/>
      <w:r>
        <w:t>Summarise</w:t>
      </w:r>
      <w:proofErr w:type="spellEnd"/>
      <w:r>
        <w:t xml:space="preserve"> and discuss the key results from this change in closure. </w:t>
      </w:r>
      <w:r w:rsidR="0009654F">
        <w:t>Which budget balance closure makes households better off?</w:t>
      </w:r>
    </w:p>
    <w:p w:rsidR="005E31F1" w:rsidRDefault="005E31F1" w:rsidP="005E31F1">
      <w:pPr>
        <w:pStyle w:val="ListParagraph"/>
      </w:pPr>
    </w:p>
    <w:p w:rsidR="005E31F1" w:rsidRDefault="00EE0BF3" w:rsidP="005E31F1">
      <w:pPr>
        <w:pStyle w:val="ListParagraph"/>
        <w:numPr>
          <w:ilvl w:val="0"/>
          <w:numId w:val="1"/>
        </w:numPr>
      </w:pPr>
      <w:r>
        <w:t xml:space="preserve">You are presenting the results of your analysis to </w:t>
      </w:r>
      <w:r w:rsidR="00503E7C">
        <w:t xml:space="preserve">the Finance </w:t>
      </w:r>
      <w:bookmarkStart w:id="0" w:name="_GoBack"/>
      <w:bookmarkEnd w:id="0"/>
      <w:r w:rsidR="00503E7C">
        <w:t>Minister</w:t>
      </w:r>
      <w:r>
        <w:t xml:space="preserve">. What would be your recommendation </w:t>
      </w:r>
      <w:r w:rsidR="00C23F81">
        <w:t xml:space="preserve">regarding the policy of increasing </w:t>
      </w:r>
      <w:r w:rsidR="009970A4">
        <w:t>this production tax</w:t>
      </w:r>
      <w:r w:rsidR="00C23F81">
        <w:t>? What are the limitations of the CGE analysis</w:t>
      </w:r>
      <w:r w:rsidR="00B945DD">
        <w:t xml:space="preserve"> that you would communicate to the Minister</w:t>
      </w:r>
      <w:r w:rsidR="00503E7C">
        <w:t>?</w:t>
      </w:r>
    </w:p>
    <w:sectPr w:rsidR="005E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7694F"/>
    <w:multiLevelType w:val="hybridMultilevel"/>
    <w:tmpl w:val="AE00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5C"/>
    <w:rsid w:val="00021663"/>
    <w:rsid w:val="0009654F"/>
    <w:rsid w:val="00097D15"/>
    <w:rsid w:val="001D195E"/>
    <w:rsid w:val="00436090"/>
    <w:rsid w:val="00503E7C"/>
    <w:rsid w:val="005E31F1"/>
    <w:rsid w:val="0074735C"/>
    <w:rsid w:val="0083093D"/>
    <w:rsid w:val="009970A4"/>
    <w:rsid w:val="00B945DD"/>
    <w:rsid w:val="00C23F81"/>
    <w:rsid w:val="00CF6869"/>
    <w:rsid w:val="00D42693"/>
    <w:rsid w:val="00EE0BF3"/>
    <w:rsid w:val="00FB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ADBA"/>
  <w15:chartTrackingRefBased/>
  <w15:docId w15:val="{AA585C7A-242A-4AD3-BF2D-C5CA2BBD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 Dhamma Prihardini</dc:creator>
  <cp:keywords/>
  <dc:description/>
  <cp:lastModifiedBy>Dinar Dhamma Prihardini</cp:lastModifiedBy>
  <cp:revision>9</cp:revision>
  <dcterms:created xsi:type="dcterms:W3CDTF">2018-07-26T14:31:00Z</dcterms:created>
  <dcterms:modified xsi:type="dcterms:W3CDTF">2018-07-27T21:25:00Z</dcterms:modified>
</cp:coreProperties>
</file>