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2.0" w:type="dxa"/>
        <w:jc w:val="left"/>
        <w:tblInd w:w="0.0" w:type="dxa"/>
        <w:tblLayout w:type="fixed"/>
        <w:tblLook w:val="0000"/>
      </w:tblPr>
      <w:tblGrid>
        <w:gridCol w:w="1200"/>
        <w:gridCol w:w="105"/>
        <w:gridCol w:w="435"/>
        <w:gridCol w:w="5670"/>
        <w:gridCol w:w="1282"/>
        <w:tblGridChange w:id="0">
          <w:tblGrid>
            <w:gridCol w:w="1200"/>
            <w:gridCol w:w="105"/>
            <w:gridCol w:w="435"/>
            <w:gridCol w:w="5670"/>
            <w:gridCol w:w="1282"/>
          </w:tblGrid>
        </w:tblGridChange>
      </w:tblGrid>
      <w:tr>
        <w:trPr>
          <w:trHeight w:val="20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Abstract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</w:p>
        </w:tc>
      </w:tr>
      <w:tr>
        <w:trPr>
          <w:trHeight w:val="3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Acknowledgment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ii</w:t>
            </w:r>
          </w:p>
        </w:tc>
      </w:tr>
      <w:tr>
        <w:trPr>
          <w:trHeight w:val="3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 of tables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iii</w:t>
            </w:r>
          </w:p>
        </w:tc>
      </w:tr>
      <w:tr>
        <w:trPr>
          <w:trHeight w:val="3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 of figures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iv-v</w:t>
            </w:r>
          </w:p>
        </w:tc>
      </w:tr>
      <w:tr>
        <w:trPr>
          <w:trHeight w:val="3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 of abbreviations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Chapter</w:t>
            </w:r>
            <w:r w:rsidDel="00000000" w:rsidR="00000000" w:rsidRPr="00000000">
              <w:rPr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Introduction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About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Project Objectives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Chapter 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Software &amp; Hardware Requirements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vertAlign w:val="baseline"/>
                <w:rtl w:val="0"/>
              </w:rPr>
              <w:t xml:space="preserve">1    Introduction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vertAlign w:val="baseline"/>
                <w:rtl w:val="0"/>
              </w:rPr>
              <w:t xml:space="preserve">2    Software 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vertAlign w:val="baseline"/>
                <w:rtl w:val="0"/>
              </w:rPr>
              <w:t xml:space="preserve">3    Hardware 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Chapter 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vertAlign w:val="baseline"/>
                <w:rtl w:val="0"/>
              </w:rPr>
              <w:t xml:space="preserve">1    </w:t>
            </w:r>
            <w:r w:rsidDel="00000000" w:rsidR="00000000" w:rsidRPr="00000000">
              <w:rPr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Chapter 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Literature Survey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vertAlign w:val="baseline"/>
                <w:rtl w:val="0"/>
              </w:rPr>
              <w:t xml:space="preserve">1    </w:t>
            </w:r>
            <w:r w:rsidDel="00000000" w:rsidR="00000000" w:rsidRPr="00000000">
              <w:rPr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4.2    Benefits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Chapter 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Software Requirements Specification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Functional Requirements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 Functional Requirements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Chapter 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Software Design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    E</w:t>
            </w:r>
            <w:r w:rsidDel="00000000" w:rsidR="00000000" w:rsidRPr="00000000">
              <w:rPr>
                <w:rtl w:val="0"/>
              </w:rPr>
              <w:t xml:space="preserve">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E-R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Chapter 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7.1   </w:t>
            </w:r>
            <w:r w:rsidDel="00000000" w:rsidR="00000000" w:rsidRPr="00000000">
              <w:rPr>
                <w:rtl w:val="0"/>
              </w:rPr>
              <w:t xml:space="preserve">Anaconda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Chapter 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Output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8.1     Introduction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8.2    </w:t>
            </w:r>
            <w:r w:rsidDel="00000000" w:rsidR="00000000" w:rsidRPr="00000000">
              <w:rPr>
                <w:rtl w:val="0"/>
              </w:rPr>
              <w:t xml:space="preserve">Interface of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Chapter 9     Methodology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9.1 Project Module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References                                                              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27-29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trHeight w:val="3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vertAlign w:val="baseline"/>
          <w:rtl w:val="0"/>
        </w:rPr>
        <w:tab/>
        <w:tab/>
        <w:tab/>
        <w:t xml:space="preserve">       </w:t>
      </w:r>
    </w:p>
    <w:sectPr>
      <w:headerReference r:id="rId6" w:type="default"/>
      <w:footerReference r:id="rId7" w:type="default"/>
      <w:pgSz w:h="15840" w:w="12240"/>
      <w:pgMar w:bottom="1123" w:top="1123" w:left="2160" w:right="1699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36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