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1B1D" w14:textId="61B355CB" w:rsidR="00000000" w:rsidRDefault="007537A9">
      <w:r>
        <w:t>Java-notes</w:t>
      </w:r>
    </w:p>
    <w:p w14:paraId="7D3AECC9" w14:textId="1BD2B5C4" w:rsidR="001E4FF5" w:rsidRDefault="001E4FF5" w:rsidP="001E4FF5">
      <w:pPr>
        <w:pStyle w:val="ListParagraph"/>
        <w:numPr>
          <w:ilvl w:val="0"/>
          <w:numId w:val="6"/>
        </w:numPr>
      </w:pPr>
      <w:r>
        <w:t>Data types:</w:t>
      </w:r>
    </w:p>
    <w:p w14:paraId="2BFB8293" w14:textId="77777777" w:rsidR="001E4FF5" w:rsidRDefault="001E4FF5" w:rsidP="001E4FF5">
      <w:pPr>
        <w:pStyle w:val="ListParagraph"/>
      </w:pPr>
    </w:p>
    <w:p w14:paraId="703D10E8" w14:textId="0C63F6AB" w:rsidR="007537A9" w:rsidRDefault="007537A9" w:rsidP="007537A9">
      <w:pPr>
        <w:pStyle w:val="ListParagraph"/>
        <w:numPr>
          <w:ilvl w:val="0"/>
          <w:numId w:val="2"/>
        </w:numPr>
      </w:pPr>
      <w:r>
        <w:t>Here, the range for various inbuilt data type is fixed.</w:t>
      </w:r>
    </w:p>
    <w:p w14:paraId="17773C8D" w14:textId="3044DC6A" w:rsidR="007537A9" w:rsidRDefault="007537A9" w:rsidP="007537A9">
      <w:pPr>
        <w:pStyle w:val="ListParagraph"/>
        <w:numPr>
          <w:ilvl w:val="0"/>
          <w:numId w:val="4"/>
        </w:numPr>
      </w:pPr>
      <w:r>
        <w:t>Like</w:t>
      </w:r>
    </w:p>
    <w:p w14:paraId="5189E028" w14:textId="1941FE0E" w:rsidR="007537A9" w:rsidRDefault="007537A9" w:rsidP="007537A9">
      <w:pPr>
        <w:pStyle w:val="ListParagraph"/>
        <w:ind w:left="1440"/>
      </w:pPr>
      <w:r>
        <w:t>Int – 4 byte – 32bits</w:t>
      </w:r>
    </w:p>
    <w:p w14:paraId="33CB8A44" w14:textId="5229EB85" w:rsidR="007537A9" w:rsidRDefault="007537A9" w:rsidP="007537A9">
      <w:pPr>
        <w:pStyle w:val="ListParagraph"/>
        <w:ind w:left="1440"/>
      </w:pPr>
      <w:r>
        <w:t>Float – 4 bytes – 32bits</w:t>
      </w:r>
    </w:p>
    <w:p w14:paraId="37E6BE7D" w14:textId="6807BAE0" w:rsidR="007537A9" w:rsidRDefault="007537A9" w:rsidP="007537A9">
      <w:pPr>
        <w:pStyle w:val="ListParagraph"/>
        <w:numPr>
          <w:ilvl w:val="0"/>
          <w:numId w:val="2"/>
        </w:numPr>
      </w:pPr>
      <w:r>
        <w:t>We, can add underscore between number to make human readable</w:t>
      </w:r>
    </w:p>
    <w:p w14:paraId="1025C6BF" w14:textId="6B2C6390" w:rsidR="007537A9" w:rsidRDefault="007537A9" w:rsidP="007537A9">
      <w:pPr>
        <w:pStyle w:val="ListParagraph"/>
        <w:numPr>
          <w:ilvl w:val="0"/>
          <w:numId w:val="3"/>
        </w:numPr>
      </w:pPr>
      <w:r>
        <w:t>Example</w:t>
      </w:r>
    </w:p>
    <w:p w14:paraId="4F6A2E86" w14:textId="4E3521AA" w:rsidR="007537A9" w:rsidRDefault="007537A9" w:rsidP="007537A9">
      <w:pPr>
        <w:pStyle w:val="ListParagraph"/>
        <w:ind w:left="1440"/>
      </w:pPr>
      <w:r>
        <w:t>Int a = 10_00_000;</w:t>
      </w:r>
    </w:p>
    <w:p w14:paraId="6BAD433C" w14:textId="305D69A1" w:rsidR="007537A9" w:rsidRDefault="007537A9" w:rsidP="007537A9">
      <w:pPr>
        <w:pStyle w:val="ListParagraph"/>
        <w:ind w:left="1440"/>
      </w:pPr>
      <w:r>
        <w:t>It will convert a = 1000000</w:t>
      </w:r>
    </w:p>
    <w:p w14:paraId="3BB748BB" w14:textId="77777777" w:rsidR="007537A9" w:rsidRDefault="007537A9" w:rsidP="007537A9">
      <w:pPr>
        <w:pStyle w:val="ListParagraph"/>
        <w:ind w:left="1440"/>
      </w:pPr>
    </w:p>
    <w:p w14:paraId="74DF6C17" w14:textId="7F6B3B47" w:rsidR="007537A9" w:rsidRDefault="007537A9" w:rsidP="007537A9">
      <w:pPr>
        <w:pStyle w:val="ListParagraph"/>
        <w:numPr>
          <w:ilvl w:val="0"/>
          <w:numId w:val="2"/>
        </w:numPr>
      </w:pPr>
      <w:r>
        <w:t>Floating point computations follows the IEEE 754 specification. In particular, there are three special floating-point values to denote overflows and errors:</w:t>
      </w:r>
    </w:p>
    <w:p w14:paraId="263BD838" w14:textId="47549107" w:rsidR="00317C7E" w:rsidRDefault="00317C7E" w:rsidP="00317C7E">
      <w:pPr>
        <w:pStyle w:val="ListParagraph"/>
        <w:numPr>
          <w:ilvl w:val="0"/>
          <w:numId w:val="3"/>
        </w:numPr>
      </w:pPr>
      <w:r>
        <w:t>Positive infinity -&gt; for (dividing positive number by 0)</w:t>
      </w:r>
    </w:p>
    <w:p w14:paraId="0DFF00B0" w14:textId="33E881AB" w:rsidR="00317C7E" w:rsidRDefault="00317C7E" w:rsidP="00317C7E">
      <w:pPr>
        <w:pStyle w:val="ListParagraph"/>
        <w:numPr>
          <w:ilvl w:val="0"/>
          <w:numId w:val="3"/>
        </w:numPr>
      </w:pPr>
      <w:r>
        <w:t>Negative infinity -&gt; for (dividing negative number by 0)</w:t>
      </w:r>
    </w:p>
    <w:p w14:paraId="2F271E7F" w14:textId="3A8D445C" w:rsidR="00317C7E" w:rsidRDefault="00317C7E" w:rsidP="00317C7E">
      <w:pPr>
        <w:pStyle w:val="ListParagraph"/>
        <w:numPr>
          <w:ilvl w:val="0"/>
          <w:numId w:val="3"/>
        </w:numPr>
      </w:pPr>
      <w:r>
        <w:t>NaN (not a number) -&gt; for (0/0 and sqrt(-Ve) …)</w:t>
      </w:r>
    </w:p>
    <w:p w14:paraId="53E0C493" w14:textId="54471E77" w:rsidR="00317C7E" w:rsidRDefault="008472DB" w:rsidP="00317C7E">
      <w:pPr>
        <w:pStyle w:val="ListParagraph"/>
        <w:numPr>
          <w:ilvl w:val="0"/>
          <w:numId w:val="2"/>
        </w:numPr>
      </w:pPr>
      <w:r>
        <w:t>Char is of 2-bytes</w:t>
      </w:r>
    </w:p>
    <w:p w14:paraId="1239A88E" w14:textId="0536F436" w:rsidR="008472DB" w:rsidRDefault="008472DB" w:rsidP="008472DB">
      <w:pPr>
        <w:pStyle w:val="ListParagraph"/>
        <w:numPr>
          <w:ilvl w:val="0"/>
          <w:numId w:val="3"/>
        </w:numPr>
      </w:pPr>
      <w:r>
        <w:t>As encoding here used is Unicode instead of Ascii like c++.</w:t>
      </w:r>
    </w:p>
    <w:p w14:paraId="3D49260E" w14:textId="3600B0FA" w:rsidR="008472DB" w:rsidRDefault="008472DB" w:rsidP="008472DB">
      <w:pPr>
        <w:pStyle w:val="ListParagraph"/>
        <w:numPr>
          <w:ilvl w:val="0"/>
          <w:numId w:val="3"/>
        </w:numPr>
      </w:pPr>
      <w:r>
        <w:t xml:space="preserve">It’s recommended to not use </w:t>
      </w:r>
      <w:r>
        <w:rPr>
          <w:i/>
          <w:iCs/>
        </w:rPr>
        <w:t>char</w:t>
      </w:r>
      <w:r>
        <w:t xml:space="preserve"> data type until we are manipulating UTF-16 code units.</w:t>
      </w:r>
      <w:r w:rsidR="000D79A1">
        <w:t xml:space="preserve"> Why?</w:t>
      </w:r>
    </w:p>
    <w:p w14:paraId="48593C64" w14:textId="386E1DF6" w:rsidR="000D79A1" w:rsidRPr="000D79A1" w:rsidRDefault="000D79A1" w:rsidP="000D79A1">
      <w:pPr>
        <w:pStyle w:val="ListParagraph"/>
        <w:numPr>
          <w:ilvl w:val="0"/>
          <w:numId w:val="5"/>
        </w:numPr>
      </w:pPr>
      <w:r w:rsidRPr="000D79A1">
        <w:rPr>
          <w:rFonts w:ascii="Segoe UI" w:hAnsi="Segoe UI" w:cs="Segoe UI"/>
          <w:color w:val="212529"/>
          <w:shd w:val="clear" w:color="auto" w:fill="FFFFFF"/>
        </w:rPr>
        <w:t>UTF-16 is a </w:t>
      </w:r>
      <w:r w:rsidRPr="000D79A1">
        <w:rPr>
          <w:rStyle w:val="Emphasis"/>
          <w:rFonts w:ascii="Segoe UI" w:hAnsi="Segoe UI" w:cs="Segoe UI"/>
          <w:color w:val="212529"/>
          <w:shd w:val="clear" w:color="auto" w:fill="FFFFFF"/>
        </w:rPr>
        <w:t>variable length</w:t>
      </w:r>
      <w:r w:rsidRPr="000D79A1">
        <w:rPr>
          <w:rFonts w:ascii="Segoe UI" w:hAnsi="Segoe UI" w:cs="Segoe UI"/>
          <w:color w:val="212529"/>
          <w:shd w:val="clear" w:color="auto" w:fill="FFFFFF"/>
        </w:rPr>
        <w:t> encoding scheme. For characters that can fit into the 16 bits space, it uses 2 bytes to represent them. For all other characters, it uses 4 bytes. </w:t>
      </w:r>
    </w:p>
    <w:p w14:paraId="680EF88F" w14:textId="49F6D82D" w:rsidR="000D79A1" w:rsidRPr="000D79A1" w:rsidRDefault="000D79A1" w:rsidP="000D79A1">
      <w:pPr>
        <w:pStyle w:val="ListParagraph"/>
        <w:numPr>
          <w:ilvl w:val="0"/>
          <w:numId w:val="5"/>
        </w:numPr>
      </w:pPr>
      <w:r w:rsidRPr="000D79A1">
        <w:rPr>
          <w:rFonts w:ascii="Segoe UI" w:hAnsi="Segoe UI" w:cs="Segoe UI"/>
          <w:color w:val="212529"/>
          <w:shd w:val="clear" w:color="auto" w:fill="FFFFFF"/>
        </w:rPr>
        <w:t>To be fair to </w:t>
      </w:r>
      <w:r w:rsidRPr="000D79A1">
        <w:rPr>
          <w:rStyle w:val="HTMLCode"/>
          <w:rFonts w:ascii="Consolas" w:eastAsiaTheme="minorHAnsi" w:hAnsi="Consolas"/>
          <w:color w:val="FF0266"/>
          <w:sz w:val="22"/>
          <w:szCs w:val="22"/>
          <w:shd w:val="clear" w:color="auto" w:fill="FFFFFF"/>
        </w:rPr>
        <w:t>char</w:t>
      </w:r>
      <w:r w:rsidRPr="000D79A1">
        <w:rPr>
          <w:rFonts w:ascii="Segoe UI" w:hAnsi="Segoe UI" w:cs="Segoe UI"/>
          <w:color w:val="212529"/>
          <w:shd w:val="clear" w:color="auto" w:fill="FFFFFF"/>
        </w:rPr>
        <w:t>, it will work fine most of the time for many applications. It isn’t broken but it has a flaw which could ‘break’ your application silently and make your users see garbled text.</w:t>
      </w:r>
    </w:p>
    <w:p w14:paraId="2BA83BE7" w14:textId="42F4D538" w:rsidR="000D79A1" w:rsidRPr="000D79A1" w:rsidRDefault="000D79A1" w:rsidP="000D79A1">
      <w:pPr>
        <w:pStyle w:val="ListParagraph"/>
        <w:numPr>
          <w:ilvl w:val="0"/>
          <w:numId w:val="5"/>
        </w:numPr>
      </w:pPr>
      <w:r w:rsidRPr="000D79A1">
        <w:rPr>
          <w:rFonts w:ascii="Segoe UI" w:hAnsi="Segoe UI" w:cs="Segoe UI"/>
          <w:color w:val="212529"/>
          <w:shd w:val="clear" w:color="auto" w:fill="FFFFFF"/>
        </w:rPr>
        <w:t> </w:t>
      </w:r>
      <w:r w:rsidRPr="000D79A1">
        <w:rPr>
          <w:rStyle w:val="Strong"/>
          <w:rFonts w:ascii="Segoe UI" w:hAnsi="Segoe UI" w:cs="Segoe UI"/>
          <w:color w:val="212529"/>
          <w:shd w:val="clear" w:color="auto" w:fill="FFFFFF"/>
        </w:rPr>
        <w:t>emojis characters are supported by all popular applications these days</w:t>
      </w:r>
      <w:r w:rsidRPr="000D79A1">
        <w:rPr>
          <w:rFonts w:ascii="Segoe UI" w:hAnsi="Segoe UI" w:cs="Segoe UI"/>
          <w:color w:val="212529"/>
          <w:shd w:val="clear" w:color="auto" w:fill="FFFFFF"/>
        </w:rPr>
        <w:t>.</w:t>
      </w:r>
      <w:r w:rsidRPr="000D79A1">
        <w:rPr>
          <w:rFonts w:ascii="Segoe UI" w:hAnsi="Segoe UI" w:cs="Segoe UI"/>
          <w:color w:val="212529"/>
          <w:shd w:val="clear" w:color="auto" w:fill="FFFFFF"/>
        </w:rPr>
        <w:t xml:space="preserve"> And it’s represented using two characters. It may create garbled some times. Like emoji is not displaying in proper manner.</w:t>
      </w:r>
    </w:p>
    <w:p w14:paraId="3299E3A0" w14:textId="5DACB821" w:rsidR="000D79A1" w:rsidRPr="000D79A1" w:rsidRDefault="000D79A1" w:rsidP="000D79A1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In, short try to use String data type instead of char as much as possible In java as they are internally represente</w:t>
      </w:r>
      <w:r w:rsidR="004F1369">
        <w:rPr>
          <w:rFonts w:ascii="Segoe UI" w:hAnsi="Segoe UI" w:cs="Segoe UI"/>
          <w:color w:val="212529"/>
          <w:shd w:val="clear" w:color="auto" w:fill="FFFFFF"/>
        </w:rPr>
        <w:t>d using UTF</w:t>
      </w:r>
      <w:r w:rsidR="004F1369" w:rsidRPr="004F1369">
        <w:t>-</w:t>
      </w:r>
      <w:r w:rsidR="004F1369">
        <w:t>16 encoding.</w:t>
      </w:r>
    </w:p>
    <w:p w14:paraId="7A667192" w14:textId="729E1A99" w:rsidR="008472DB" w:rsidRDefault="008472DB" w:rsidP="008472DB">
      <w:pPr>
        <w:pStyle w:val="ListParagraph"/>
        <w:numPr>
          <w:ilvl w:val="0"/>
          <w:numId w:val="2"/>
        </w:numPr>
      </w:pPr>
      <w:r>
        <w:t xml:space="preserve"> </w:t>
      </w:r>
      <w:r w:rsidR="004F1369">
        <w:t>Unlike c++, conversion between integer and Boolean is not allowed.</w:t>
      </w:r>
    </w:p>
    <w:p w14:paraId="5F8D6ED4" w14:textId="25A4B7A1" w:rsidR="001E4FF5" w:rsidRDefault="001E4FF5" w:rsidP="008472DB">
      <w:pPr>
        <w:pStyle w:val="ListParagraph"/>
        <w:numPr>
          <w:ilvl w:val="0"/>
          <w:numId w:val="2"/>
        </w:numPr>
      </w:pPr>
      <w:r>
        <w:t xml:space="preserve">We can use </w:t>
      </w:r>
      <w:r>
        <w:rPr>
          <w:i/>
          <w:iCs/>
        </w:rPr>
        <w:t>var</w:t>
      </w:r>
      <w:r>
        <w:t xml:space="preserve"> data-type if we initializing variable at declaration time as, it will automatically select data-type according to value.(JAVA10 onwards)</w:t>
      </w:r>
    </w:p>
    <w:p w14:paraId="437254E2" w14:textId="25540E7B" w:rsidR="001E4FF5" w:rsidRDefault="001E4FF5" w:rsidP="008472DB">
      <w:pPr>
        <w:pStyle w:val="ListParagraph"/>
        <w:numPr>
          <w:ilvl w:val="0"/>
          <w:numId w:val="2"/>
        </w:numPr>
      </w:pPr>
      <w:r>
        <w:t>Note: Integer divides by 0 rise a exception whereas floating-point divides by 0 yield an infinite or NaN result</w:t>
      </w:r>
    </w:p>
    <w:p w14:paraId="7C9BBF04" w14:textId="77777777" w:rsidR="001E4FF5" w:rsidRDefault="001E4FF5" w:rsidP="00E57EA6">
      <w:pPr>
        <w:pStyle w:val="ListParagraph"/>
        <w:ind w:left="1080"/>
      </w:pPr>
    </w:p>
    <w:p w14:paraId="794C830E" w14:textId="2E5DDDAA" w:rsidR="00E57EA6" w:rsidRDefault="00E57EA6" w:rsidP="00E57EA6">
      <w:pPr>
        <w:pStyle w:val="ListParagraph"/>
        <w:numPr>
          <w:ilvl w:val="0"/>
          <w:numId w:val="6"/>
        </w:numPr>
      </w:pPr>
      <w:r>
        <w:t>Operator</w:t>
      </w:r>
    </w:p>
    <w:p w14:paraId="3CD646EE" w14:textId="1D97B797" w:rsidR="00E57EA6" w:rsidRDefault="00E57EA6" w:rsidP="00E57EA6">
      <w:pPr>
        <w:pStyle w:val="ListParagraph"/>
        <w:numPr>
          <w:ilvl w:val="0"/>
          <w:numId w:val="2"/>
        </w:numPr>
      </w:pPr>
      <w:r>
        <w:t>&amp; and | are bit wise operator but, when they applied to Boolean type it will work same as &amp;&amp; and || but difference is they will not “Short circuited”.</w:t>
      </w:r>
    </w:p>
    <w:sectPr w:rsidR="00E5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A26"/>
    <w:multiLevelType w:val="hybridMultilevel"/>
    <w:tmpl w:val="ED266642"/>
    <w:lvl w:ilvl="0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" w15:restartNumberingAfterBreak="0">
    <w:nsid w:val="1A503716"/>
    <w:multiLevelType w:val="hybridMultilevel"/>
    <w:tmpl w:val="ACE0B75C"/>
    <w:lvl w:ilvl="0" w:tplc="34F0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AA4"/>
    <w:multiLevelType w:val="hybridMultilevel"/>
    <w:tmpl w:val="A8D0D6C2"/>
    <w:lvl w:ilvl="0" w:tplc="7862D4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A094E"/>
    <w:multiLevelType w:val="hybridMultilevel"/>
    <w:tmpl w:val="DB24B17A"/>
    <w:lvl w:ilvl="0" w:tplc="EE167C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923472"/>
    <w:multiLevelType w:val="hybridMultilevel"/>
    <w:tmpl w:val="05E2F046"/>
    <w:lvl w:ilvl="0" w:tplc="011036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14817"/>
    <w:multiLevelType w:val="hybridMultilevel"/>
    <w:tmpl w:val="A13E60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423289">
    <w:abstractNumId w:val="1"/>
  </w:num>
  <w:num w:numId="2" w16cid:durableId="1733961269">
    <w:abstractNumId w:val="4"/>
  </w:num>
  <w:num w:numId="3" w16cid:durableId="1535120242">
    <w:abstractNumId w:val="2"/>
  </w:num>
  <w:num w:numId="4" w16cid:durableId="2121682948">
    <w:abstractNumId w:val="3"/>
  </w:num>
  <w:num w:numId="5" w16cid:durableId="548415824">
    <w:abstractNumId w:val="0"/>
  </w:num>
  <w:num w:numId="6" w16cid:durableId="758645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B2"/>
    <w:rsid w:val="000D79A1"/>
    <w:rsid w:val="001E4FF5"/>
    <w:rsid w:val="00317C7E"/>
    <w:rsid w:val="00347FD4"/>
    <w:rsid w:val="00375728"/>
    <w:rsid w:val="004F1369"/>
    <w:rsid w:val="007537A9"/>
    <w:rsid w:val="008472DB"/>
    <w:rsid w:val="00990177"/>
    <w:rsid w:val="009D0CB2"/>
    <w:rsid w:val="00D733E4"/>
    <w:rsid w:val="00E5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8616"/>
  <w15:chartTrackingRefBased/>
  <w15:docId w15:val="{398BFA19-E1B0-4C02-9C0C-D6A1FEF6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79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79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7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Thakor</dc:creator>
  <cp:keywords/>
  <dc:description/>
  <cp:lastModifiedBy>Navneet Thakor</cp:lastModifiedBy>
  <cp:revision>7</cp:revision>
  <dcterms:created xsi:type="dcterms:W3CDTF">2023-08-04T16:17:00Z</dcterms:created>
  <dcterms:modified xsi:type="dcterms:W3CDTF">2023-08-04T18:39:00Z</dcterms:modified>
</cp:coreProperties>
</file>