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E2C0" w14:textId="45A48ECF" w:rsidR="00254064" w:rsidRPr="00866619" w:rsidRDefault="00C97350" w:rsidP="00254064">
      <w:pPr>
        <w:pBdr>
          <w:bottom w:val="single" w:sz="4" w:space="1" w:color="auto"/>
        </w:pBdr>
        <w:rPr>
          <w:rFonts w:ascii="Gill Sans MT" w:hAnsi="Gill Sans MT"/>
          <w:b/>
          <w:bCs/>
          <w:sz w:val="28"/>
          <w:szCs w:val="28"/>
        </w:rPr>
      </w:pPr>
      <w:r w:rsidRPr="00866619">
        <w:rPr>
          <w:rFonts w:ascii="Gill Sans MT" w:hAnsi="Gill Sans MT"/>
          <w:b/>
          <w:bCs/>
          <w:sz w:val="28"/>
          <w:szCs w:val="28"/>
        </w:rPr>
        <w:t xml:space="preserve">Natural Blends Inc. Case: Notes </w:t>
      </w:r>
    </w:p>
    <w:p w14:paraId="06BA6737" w14:textId="02697444" w:rsidR="00254064" w:rsidRPr="0026404A" w:rsidRDefault="00254064" w:rsidP="00254064">
      <w:pPr>
        <w:pStyle w:val="ListParagraph"/>
        <w:spacing w:before="120" w:after="120"/>
        <w:ind w:left="0"/>
        <w:rPr>
          <w:rFonts w:ascii="Gill Sans MT" w:hAnsi="Gill Sans MT"/>
          <w:b/>
          <w:bCs/>
          <w:color w:val="0033CC"/>
          <w:sz w:val="24"/>
          <w:szCs w:val="24"/>
        </w:rPr>
      </w:pPr>
      <w:r w:rsidRPr="0026404A">
        <w:rPr>
          <w:rFonts w:ascii="Gill Sans MT" w:hAnsi="Gill Sans MT"/>
          <w:b/>
          <w:bCs/>
          <w:color w:val="0033CC"/>
          <w:sz w:val="24"/>
          <w:szCs w:val="24"/>
        </w:rPr>
        <w:t>Process Settings (as described in the case):</w:t>
      </w:r>
    </w:p>
    <w:p w14:paraId="297F5B03" w14:textId="3565E076" w:rsidR="002A336F" w:rsidRPr="00866619" w:rsidRDefault="00C97350" w:rsidP="00C14847">
      <w:pPr>
        <w:pStyle w:val="ListParagraph"/>
        <w:numPr>
          <w:ilvl w:val="0"/>
          <w:numId w:val="2"/>
        </w:numPr>
        <w:spacing w:before="120" w:after="120"/>
        <w:rPr>
          <w:rFonts w:ascii="Gill Sans MT" w:hAnsi="Gill Sans MT"/>
          <w:sz w:val="24"/>
          <w:szCs w:val="24"/>
        </w:rPr>
      </w:pPr>
      <w:r w:rsidRPr="00866619">
        <w:rPr>
          <w:rFonts w:ascii="Gill Sans MT" w:hAnsi="Gill Sans MT"/>
          <w:sz w:val="24"/>
          <w:szCs w:val="24"/>
        </w:rPr>
        <w:t>The facility operated at capacity, with one 8-hour shift per day, six days a week, for a total of 36 weeks per year during the prime orange growing season.</w:t>
      </w:r>
    </w:p>
    <w:p w14:paraId="578E8B8C" w14:textId="515DA45D" w:rsidR="00C97350" w:rsidRPr="00866619" w:rsidRDefault="00C97350" w:rsidP="00C14847">
      <w:pPr>
        <w:pStyle w:val="ListParagraph"/>
        <w:numPr>
          <w:ilvl w:val="0"/>
          <w:numId w:val="2"/>
        </w:numPr>
        <w:spacing w:before="120" w:after="120"/>
        <w:rPr>
          <w:rFonts w:ascii="Gill Sans MT" w:hAnsi="Gill Sans MT"/>
          <w:sz w:val="24"/>
          <w:szCs w:val="24"/>
        </w:rPr>
      </w:pPr>
      <w:r w:rsidRPr="00866619">
        <w:rPr>
          <w:rFonts w:ascii="Gill Sans MT" w:hAnsi="Gill Sans MT"/>
          <w:sz w:val="24"/>
          <w:szCs w:val="24"/>
        </w:rPr>
        <w:t>The production process consisted of six operations: (1) sorting/storing, (2) extraction, (3) filtration, (4) concentration, (5) testing, and (6) blending.</w:t>
      </w:r>
    </w:p>
    <w:p w14:paraId="301DA61B" w14:textId="76F9FD78" w:rsidR="00C97350" w:rsidRPr="00866619" w:rsidRDefault="00C97350" w:rsidP="00C14847">
      <w:pPr>
        <w:pStyle w:val="ListParagraph"/>
        <w:numPr>
          <w:ilvl w:val="0"/>
          <w:numId w:val="2"/>
        </w:numPr>
        <w:spacing w:before="120" w:after="120"/>
        <w:rPr>
          <w:rFonts w:ascii="Gill Sans MT" w:hAnsi="Gill Sans MT"/>
          <w:sz w:val="24"/>
          <w:szCs w:val="24"/>
        </w:rPr>
      </w:pPr>
      <w:r w:rsidRPr="00866619">
        <w:rPr>
          <w:rFonts w:ascii="Gill Sans MT" w:hAnsi="Gill Sans MT"/>
          <w:sz w:val="24"/>
          <w:szCs w:val="24"/>
        </w:rPr>
        <w:t>Capacity was measured in terms of the equivalent amount of finished juice concentrate</w:t>
      </w:r>
      <w:r w:rsidR="00C07AE2" w:rsidRPr="00866619">
        <w:rPr>
          <w:rFonts w:ascii="Gill Sans MT" w:hAnsi="Gill Sans MT"/>
          <w:sz w:val="24"/>
          <w:szCs w:val="24"/>
        </w:rPr>
        <w:t xml:space="preserve"> (so that we do not have to multiply by hydration constant)</w:t>
      </w:r>
      <w:r w:rsidRPr="00866619">
        <w:rPr>
          <w:rFonts w:ascii="Gill Sans MT" w:hAnsi="Gill Sans MT"/>
          <w:sz w:val="24"/>
          <w:szCs w:val="24"/>
        </w:rPr>
        <w:t xml:space="preserve">. </w:t>
      </w:r>
    </w:p>
    <w:p w14:paraId="1F466E3D" w14:textId="5645AF8B" w:rsidR="005D7812" w:rsidRPr="00866619" w:rsidRDefault="005D7812" w:rsidP="00C14847">
      <w:pPr>
        <w:pStyle w:val="ListParagraph"/>
        <w:numPr>
          <w:ilvl w:val="0"/>
          <w:numId w:val="2"/>
        </w:numPr>
        <w:spacing w:before="120" w:after="120"/>
        <w:rPr>
          <w:rFonts w:ascii="Gill Sans MT" w:hAnsi="Gill Sans MT"/>
          <w:sz w:val="24"/>
          <w:szCs w:val="24"/>
        </w:rPr>
      </w:pPr>
      <w:r w:rsidRPr="00866619">
        <w:rPr>
          <w:rFonts w:ascii="Gill Sans MT" w:hAnsi="Gill Sans MT"/>
          <w:sz w:val="24"/>
          <w:szCs w:val="24"/>
        </w:rPr>
        <w:t>Schematic representation of the process:</w:t>
      </w:r>
    </w:p>
    <w:p w14:paraId="68C07A0A" w14:textId="4A6C5C29" w:rsidR="00C97350" w:rsidRPr="00866619" w:rsidRDefault="00C97350" w:rsidP="00C14847">
      <w:pPr>
        <w:spacing w:before="120" w:after="120"/>
        <w:rPr>
          <w:rFonts w:ascii="Gill Sans MT" w:hAnsi="Gill Sans MT"/>
          <w:sz w:val="24"/>
          <w:szCs w:val="24"/>
        </w:rPr>
      </w:pPr>
      <w:r w:rsidRPr="00866619">
        <w:rPr>
          <w:rFonts w:ascii="Gill Sans MT" w:hAnsi="Gill Sans MT"/>
          <w:noProof/>
          <w:sz w:val="24"/>
          <w:szCs w:val="24"/>
        </w:rPr>
        <w:drawing>
          <wp:inline distT="0" distB="0" distL="0" distR="0" wp14:anchorId="2D8C43F9" wp14:editId="5460E167">
            <wp:extent cx="6715125" cy="161036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5125" cy="1610360"/>
                    </a:xfrm>
                    <a:prstGeom prst="rect">
                      <a:avLst/>
                    </a:prstGeom>
                    <a:noFill/>
                    <a:ln>
                      <a:noFill/>
                    </a:ln>
                  </pic:spPr>
                </pic:pic>
              </a:graphicData>
            </a:graphic>
          </wp:inline>
        </w:drawing>
      </w:r>
    </w:p>
    <w:p w14:paraId="3A18639E" w14:textId="04832ED3" w:rsidR="005D7812" w:rsidRPr="00866619" w:rsidRDefault="005D7812" w:rsidP="00C14847">
      <w:pPr>
        <w:pStyle w:val="ListParagraph"/>
        <w:numPr>
          <w:ilvl w:val="0"/>
          <w:numId w:val="3"/>
        </w:numPr>
        <w:spacing w:before="120" w:after="120"/>
        <w:rPr>
          <w:rFonts w:ascii="Gill Sans MT" w:hAnsi="Gill Sans MT"/>
          <w:sz w:val="24"/>
          <w:szCs w:val="24"/>
        </w:rPr>
      </w:pPr>
      <w:r w:rsidRPr="00866619">
        <w:rPr>
          <w:rFonts w:ascii="Gill Sans MT" w:hAnsi="Gill Sans MT"/>
          <w:sz w:val="24"/>
          <w:szCs w:val="24"/>
        </w:rPr>
        <w:t xml:space="preserve">Florida growers delivered three sizes of oranges (small, </w:t>
      </w:r>
      <w:r w:rsidR="000547FF" w:rsidRPr="00866619">
        <w:rPr>
          <w:rFonts w:ascii="Gill Sans MT" w:hAnsi="Gill Sans MT"/>
          <w:sz w:val="24"/>
          <w:szCs w:val="24"/>
        </w:rPr>
        <w:t>medium,</w:t>
      </w:r>
      <w:r w:rsidRPr="00866619">
        <w:rPr>
          <w:rFonts w:ascii="Gill Sans MT" w:hAnsi="Gill Sans MT"/>
          <w:sz w:val="24"/>
          <w:szCs w:val="24"/>
        </w:rPr>
        <w:t xml:space="preserve"> and large) to the Orange Grove plant on a daily basis.</w:t>
      </w:r>
    </w:p>
    <w:p w14:paraId="5EF93606" w14:textId="23B4116C" w:rsidR="005D7812" w:rsidRPr="00866619" w:rsidRDefault="005D7812" w:rsidP="00C14847">
      <w:pPr>
        <w:pStyle w:val="ListParagraph"/>
        <w:numPr>
          <w:ilvl w:val="0"/>
          <w:numId w:val="3"/>
        </w:numPr>
        <w:spacing w:before="120" w:after="120"/>
        <w:rPr>
          <w:rFonts w:ascii="Gill Sans MT" w:hAnsi="Gill Sans MT"/>
          <w:sz w:val="24"/>
          <w:szCs w:val="24"/>
        </w:rPr>
      </w:pPr>
      <w:r w:rsidRPr="00866619">
        <w:rPr>
          <w:rFonts w:ascii="Gill Sans MT" w:hAnsi="Gill Sans MT"/>
          <w:sz w:val="24"/>
          <w:szCs w:val="24"/>
        </w:rPr>
        <w:t xml:space="preserve">Oranges were sorted by size and stored in three separate bins. (Time spent sorting and filling bins was negligible.) </w:t>
      </w:r>
    </w:p>
    <w:p w14:paraId="4E0D3061" w14:textId="3E65889C" w:rsidR="00595F55" w:rsidRPr="0026404A" w:rsidRDefault="00595F55" w:rsidP="00595F55">
      <w:pPr>
        <w:spacing w:before="120" w:after="120"/>
        <w:rPr>
          <w:rFonts w:ascii="Gill Sans MT" w:hAnsi="Gill Sans MT"/>
          <w:b/>
          <w:bCs/>
          <w:color w:val="0033CC"/>
          <w:sz w:val="24"/>
          <w:szCs w:val="24"/>
        </w:rPr>
      </w:pPr>
      <w:r w:rsidRPr="0026404A">
        <w:rPr>
          <w:rFonts w:ascii="Gill Sans MT" w:hAnsi="Gill Sans MT"/>
          <w:b/>
          <w:bCs/>
          <w:color w:val="0033CC"/>
          <w:sz w:val="24"/>
          <w:szCs w:val="24"/>
        </w:rPr>
        <w:t>Description of Activities:</w:t>
      </w:r>
    </w:p>
    <w:p w14:paraId="03BC5F87" w14:textId="7195929B" w:rsidR="005D7812" w:rsidRPr="00866619" w:rsidRDefault="000547FF" w:rsidP="00C14847">
      <w:pPr>
        <w:pStyle w:val="ListParagraph"/>
        <w:numPr>
          <w:ilvl w:val="0"/>
          <w:numId w:val="3"/>
        </w:numPr>
        <w:spacing w:before="120" w:after="120"/>
        <w:rPr>
          <w:rFonts w:ascii="Gill Sans MT" w:hAnsi="Gill Sans MT"/>
          <w:sz w:val="24"/>
          <w:szCs w:val="24"/>
        </w:rPr>
      </w:pPr>
      <w:r w:rsidRPr="00866619">
        <w:rPr>
          <w:rFonts w:ascii="Gill Sans MT" w:hAnsi="Gill Sans MT"/>
          <w:b/>
          <w:bCs/>
          <w:sz w:val="24"/>
          <w:szCs w:val="24"/>
        </w:rPr>
        <w:t>Storage:</w:t>
      </w:r>
      <w:r w:rsidRPr="00866619">
        <w:rPr>
          <w:rFonts w:ascii="Gill Sans MT" w:hAnsi="Gill Sans MT"/>
          <w:sz w:val="24"/>
          <w:szCs w:val="24"/>
        </w:rPr>
        <w:t xml:space="preserve"> </w:t>
      </w:r>
      <w:r w:rsidR="005D7812" w:rsidRPr="00866619">
        <w:rPr>
          <w:rFonts w:ascii="Gill Sans MT" w:hAnsi="Gill Sans MT"/>
          <w:sz w:val="24"/>
          <w:szCs w:val="24"/>
        </w:rPr>
        <w:t>Each storage bin had a capacity of 80,000 pounds. (This meant that each bin could have held the number of oranges required to produce 80,000 pounds of finished juice concentrate.)</w:t>
      </w:r>
    </w:p>
    <w:p w14:paraId="229B0B7B" w14:textId="57DD4071" w:rsidR="000547FF" w:rsidRPr="00866619" w:rsidRDefault="000547FF" w:rsidP="00C14847">
      <w:pPr>
        <w:pStyle w:val="ListParagraph"/>
        <w:numPr>
          <w:ilvl w:val="0"/>
          <w:numId w:val="3"/>
        </w:numPr>
        <w:spacing w:before="120" w:after="120"/>
        <w:rPr>
          <w:rFonts w:ascii="Gill Sans MT" w:hAnsi="Gill Sans MT"/>
          <w:sz w:val="24"/>
          <w:szCs w:val="24"/>
        </w:rPr>
      </w:pPr>
      <w:r w:rsidRPr="00866619">
        <w:rPr>
          <w:rFonts w:ascii="Gill Sans MT" w:hAnsi="Gill Sans MT"/>
          <w:b/>
          <w:bCs/>
          <w:sz w:val="24"/>
          <w:szCs w:val="24"/>
        </w:rPr>
        <w:t>Extraction</w:t>
      </w:r>
      <w:r w:rsidRPr="00866619">
        <w:rPr>
          <w:rFonts w:ascii="Gill Sans MT" w:hAnsi="Gill Sans MT"/>
          <w:sz w:val="24"/>
          <w:szCs w:val="24"/>
        </w:rPr>
        <w:t xml:space="preserve">: </w:t>
      </w:r>
      <w:r w:rsidR="00516545" w:rsidRPr="00866619">
        <w:rPr>
          <w:rFonts w:ascii="Gill Sans MT" w:hAnsi="Gill Sans MT"/>
          <w:sz w:val="24"/>
          <w:szCs w:val="24"/>
        </w:rPr>
        <w:t xml:space="preserve">Requires setup to change over when switching from a bin of one size to another size was 20 minutes. </w:t>
      </w:r>
      <w:r w:rsidR="005E6A7A" w:rsidRPr="00866619">
        <w:rPr>
          <w:rFonts w:ascii="Gill Sans MT" w:hAnsi="Gill Sans MT"/>
          <w:sz w:val="24"/>
          <w:szCs w:val="24"/>
        </w:rPr>
        <w:t>C</w:t>
      </w:r>
      <w:r w:rsidR="00516545" w:rsidRPr="00866619">
        <w:rPr>
          <w:rFonts w:ascii="Gill Sans MT" w:hAnsi="Gill Sans MT"/>
          <w:sz w:val="24"/>
          <w:szCs w:val="24"/>
        </w:rPr>
        <w:t xml:space="preserve">apacity </w:t>
      </w:r>
      <w:r w:rsidR="005E6A7A" w:rsidRPr="00866619">
        <w:rPr>
          <w:rFonts w:ascii="Gill Sans MT" w:hAnsi="Gill Sans MT"/>
          <w:sz w:val="24"/>
          <w:szCs w:val="24"/>
        </w:rPr>
        <w:t xml:space="preserve">= </w:t>
      </w:r>
      <w:r w:rsidR="00516545" w:rsidRPr="00866619">
        <w:rPr>
          <w:rFonts w:ascii="Gill Sans MT" w:hAnsi="Gill Sans MT"/>
          <w:sz w:val="24"/>
          <w:szCs w:val="24"/>
        </w:rPr>
        <w:t>20,000 pounds/hour of finished juice concentrate, irrespective of the orange size it was processing.</w:t>
      </w:r>
    </w:p>
    <w:p w14:paraId="41B9C008" w14:textId="2F5E74BF" w:rsidR="00516545" w:rsidRPr="00866619" w:rsidRDefault="005E6A7A" w:rsidP="00C14847">
      <w:pPr>
        <w:pStyle w:val="ListParagraph"/>
        <w:numPr>
          <w:ilvl w:val="0"/>
          <w:numId w:val="3"/>
        </w:numPr>
        <w:spacing w:before="120" w:after="120"/>
        <w:rPr>
          <w:rFonts w:ascii="Gill Sans MT" w:hAnsi="Gill Sans MT"/>
          <w:sz w:val="24"/>
          <w:szCs w:val="24"/>
        </w:rPr>
      </w:pPr>
      <w:r w:rsidRPr="00866619">
        <w:rPr>
          <w:rFonts w:ascii="Gill Sans MT" w:hAnsi="Gill Sans MT"/>
          <w:b/>
          <w:bCs/>
          <w:sz w:val="24"/>
          <w:szCs w:val="24"/>
        </w:rPr>
        <w:t>Filtration:</w:t>
      </w:r>
      <w:r w:rsidRPr="00866619">
        <w:rPr>
          <w:rFonts w:ascii="Gill Sans MT" w:hAnsi="Gill Sans MT"/>
          <w:sz w:val="24"/>
          <w:szCs w:val="24"/>
        </w:rPr>
        <w:t xml:space="preserve"> Capacity = </w:t>
      </w:r>
      <w:r w:rsidR="00516545" w:rsidRPr="00866619">
        <w:rPr>
          <w:rFonts w:ascii="Gill Sans MT" w:hAnsi="Gill Sans MT"/>
          <w:sz w:val="24"/>
          <w:szCs w:val="24"/>
        </w:rPr>
        <w:t>20,000</w:t>
      </w:r>
      <w:r w:rsidRPr="00866619">
        <w:rPr>
          <w:rFonts w:ascii="Gill Sans MT" w:hAnsi="Gill Sans MT"/>
          <w:sz w:val="24"/>
          <w:szCs w:val="24"/>
        </w:rPr>
        <w:t xml:space="preserve"> </w:t>
      </w:r>
      <w:r w:rsidR="00516545" w:rsidRPr="00866619">
        <w:rPr>
          <w:rFonts w:ascii="Gill Sans MT" w:hAnsi="Gill Sans MT"/>
          <w:sz w:val="24"/>
          <w:szCs w:val="24"/>
        </w:rPr>
        <w:t>pounds/hour of finished concentrate</w:t>
      </w:r>
      <w:r w:rsidRPr="00866619">
        <w:rPr>
          <w:rFonts w:ascii="Gill Sans MT" w:hAnsi="Gill Sans MT"/>
          <w:sz w:val="24"/>
          <w:szCs w:val="24"/>
        </w:rPr>
        <w:t xml:space="preserve">. </w:t>
      </w:r>
      <w:r w:rsidR="00516545" w:rsidRPr="00866619">
        <w:rPr>
          <w:rFonts w:ascii="Gill Sans MT" w:hAnsi="Gill Sans MT"/>
          <w:sz w:val="24"/>
          <w:szCs w:val="24"/>
        </w:rPr>
        <w:t>After it ran (filtering juice) for 90 minutes, the</w:t>
      </w:r>
      <w:r w:rsidRPr="00866619">
        <w:rPr>
          <w:rFonts w:ascii="Gill Sans MT" w:hAnsi="Gill Sans MT"/>
          <w:sz w:val="24"/>
          <w:szCs w:val="24"/>
        </w:rPr>
        <w:t xml:space="preserve"> </w:t>
      </w:r>
      <w:r w:rsidR="00516545" w:rsidRPr="00866619">
        <w:rPr>
          <w:rFonts w:ascii="Gill Sans MT" w:hAnsi="Gill Sans MT"/>
          <w:sz w:val="24"/>
          <w:szCs w:val="24"/>
        </w:rPr>
        <w:t xml:space="preserve">machine’s filter had to be changed to clear the debris. </w:t>
      </w:r>
      <w:r w:rsidRPr="00866619">
        <w:rPr>
          <w:rFonts w:ascii="Gill Sans MT" w:hAnsi="Gill Sans MT"/>
          <w:sz w:val="24"/>
          <w:szCs w:val="24"/>
        </w:rPr>
        <w:t xml:space="preserve">Setup Time = </w:t>
      </w:r>
      <w:r w:rsidR="00516545" w:rsidRPr="00866619">
        <w:rPr>
          <w:rFonts w:ascii="Gill Sans MT" w:hAnsi="Gill Sans MT"/>
          <w:sz w:val="24"/>
          <w:szCs w:val="24"/>
        </w:rPr>
        <w:t>30 minutes.</w:t>
      </w:r>
    </w:p>
    <w:p w14:paraId="55B19A74" w14:textId="4C9A5143" w:rsidR="005E6A7A" w:rsidRPr="00866619" w:rsidRDefault="005E6A7A" w:rsidP="00C14847">
      <w:pPr>
        <w:pStyle w:val="ListParagraph"/>
        <w:numPr>
          <w:ilvl w:val="0"/>
          <w:numId w:val="3"/>
        </w:numPr>
        <w:spacing w:before="120" w:after="120"/>
        <w:rPr>
          <w:rFonts w:ascii="Gill Sans MT" w:hAnsi="Gill Sans MT"/>
          <w:sz w:val="24"/>
          <w:szCs w:val="24"/>
        </w:rPr>
      </w:pPr>
      <w:r w:rsidRPr="00866619">
        <w:rPr>
          <w:rFonts w:ascii="Gill Sans MT" w:hAnsi="Gill Sans MT"/>
          <w:b/>
          <w:bCs/>
          <w:sz w:val="24"/>
          <w:szCs w:val="24"/>
        </w:rPr>
        <w:t>Juice Concentration</w:t>
      </w:r>
      <w:r w:rsidRPr="00866619">
        <w:rPr>
          <w:rFonts w:ascii="Gill Sans MT" w:hAnsi="Gill Sans MT"/>
          <w:sz w:val="24"/>
          <w:szCs w:val="24"/>
        </w:rPr>
        <w:t>: Some of the water in the juice was removed. Capacity = 18,000 pounds/hour. No setups were required.</w:t>
      </w:r>
    </w:p>
    <w:p w14:paraId="572C4ACF" w14:textId="122AC061" w:rsidR="00CB5255" w:rsidRPr="00866619" w:rsidRDefault="00CB5255" w:rsidP="00C14847">
      <w:pPr>
        <w:pStyle w:val="ListParagraph"/>
        <w:numPr>
          <w:ilvl w:val="0"/>
          <w:numId w:val="3"/>
        </w:numPr>
        <w:spacing w:before="120" w:after="120"/>
        <w:rPr>
          <w:rFonts w:ascii="Gill Sans MT" w:hAnsi="Gill Sans MT"/>
          <w:sz w:val="24"/>
          <w:szCs w:val="24"/>
        </w:rPr>
      </w:pPr>
      <w:r w:rsidRPr="00866619">
        <w:rPr>
          <w:rFonts w:ascii="Gill Sans MT" w:hAnsi="Gill Sans MT"/>
          <w:b/>
          <w:bCs/>
          <w:sz w:val="24"/>
          <w:szCs w:val="24"/>
        </w:rPr>
        <w:t>Juice Testing/Storage</w:t>
      </w:r>
      <w:r w:rsidRPr="00866619">
        <w:rPr>
          <w:rFonts w:ascii="Gill Sans MT" w:hAnsi="Gill Sans MT"/>
          <w:sz w:val="24"/>
          <w:szCs w:val="24"/>
        </w:rPr>
        <w:t>: Concentrated juice was tested frequently for characteristics such as color and sugar content and separated into one of four large storage tanks. (Processing time = negligible.) Capacity of four tanks = 250,000 pounds.</w:t>
      </w:r>
    </w:p>
    <w:p w14:paraId="0D23130C" w14:textId="2D36A8DD" w:rsidR="00CB5255" w:rsidRPr="00866619" w:rsidRDefault="00CB5255" w:rsidP="00C14847">
      <w:pPr>
        <w:pStyle w:val="ListParagraph"/>
        <w:numPr>
          <w:ilvl w:val="0"/>
          <w:numId w:val="3"/>
        </w:numPr>
        <w:spacing w:before="120" w:after="120"/>
        <w:jc w:val="both"/>
        <w:rPr>
          <w:rFonts w:ascii="Gill Sans MT" w:hAnsi="Gill Sans MT"/>
          <w:sz w:val="24"/>
          <w:szCs w:val="24"/>
        </w:rPr>
      </w:pPr>
      <w:r w:rsidRPr="00866619">
        <w:rPr>
          <w:rFonts w:ascii="Gill Sans MT" w:hAnsi="Gill Sans MT"/>
          <w:b/>
          <w:bCs/>
          <w:sz w:val="24"/>
          <w:szCs w:val="24"/>
        </w:rPr>
        <w:t>Blending</w:t>
      </w:r>
      <w:r w:rsidRPr="00866619">
        <w:rPr>
          <w:rFonts w:ascii="Gill Sans MT" w:hAnsi="Gill Sans MT"/>
          <w:sz w:val="24"/>
          <w:szCs w:val="24"/>
        </w:rPr>
        <w:t xml:space="preserve">: Mixing from the four tanks of concentrate in the appropriate proportions. Capacity = 22,000 pounds/hour. </w:t>
      </w:r>
      <w:r w:rsidR="00D05FC0" w:rsidRPr="00866619">
        <w:rPr>
          <w:rFonts w:ascii="Gill Sans MT" w:hAnsi="Gill Sans MT"/>
          <w:sz w:val="24"/>
          <w:szCs w:val="24"/>
        </w:rPr>
        <w:t xml:space="preserve">Setup time = </w:t>
      </w:r>
      <w:r w:rsidRPr="00866619">
        <w:rPr>
          <w:rFonts w:ascii="Gill Sans MT" w:hAnsi="Gill Sans MT"/>
          <w:sz w:val="24"/>
          <w:szCs w:val="24"/>
        </w:rPr>
        <w:t>40-minute setup time was required to change from one blend to another or from one order to another.</w:t>
      </w:r>
    </w:p>
    <w:p w14:paraId="24F8F7BC" w14:textId="5566453A" w:rsidR="00967682" w:rsidRPr="0026404A" w:rsidRDefault="00967682" w:rsidP="007C248B">
      <w:pPr>
        <w:pBdr>
          <w:bottom w:val="single" w:sz="4" w:space="1" w:color="auto"/>
        </w:pBdr>
        <w:spacing w:before="120" w:after="120"/>
        <w:jc w:val="both"/>
        <w:rPr>
          <w:rFonts w:ascii="Gill Sans MT" w:hAnsi="Gill Sans MT"/>
          <w:b/>
          <w:bCs/>
          <w:color w:val="0033CC"/>
          <w:sz w:val="24"/>
          <w:szCs w:val="24"/>
        </w:rPr>
      </w:pPr>
      <w:r w:rsidRPr="0026404A">
        <w:rPr>
          <w:rFonts w:ascii="Gill Sans MT" w:hAnsi="Gill Sans MT"/>
          <w:b/>
          <w:bCs/>
          <w:color w:val="0033CC"/>
          <w:sz w:val="24"/>
          <w:szCs w:val="24"/>
        </w:rPr>
        <w:lastRenderedPageBreak/>
        <w:t xml:space="preserve">Process Flow Diagram: </w:t>
      </w:r>
    </w:p>
    <w:p w14:paraId="7FC61ECF" w14:textId="7EEBCC4D" w:rsidR="00967682" w:rsidRPr="00866619" w:rsidRDefault="00967682" w:rsidP="00C14847">
      <w:pPr>
        <w:spacing w:before="120" w:after="120"/>
        <w:jc w:val="both"/>
        <w:rPr>
          <w:rFonts w:ascii="Gill Sans MT" w:hAnsi="Gill Sans MT"/>
          <w:sz w:val="24"/>
          <w:szCs w:val="24"/>
        </w:rPr>
      </w:pPr>
      <w:r w:rsidRPr="00866619">
        <w:rPr>
          <w:rFonts w:ascii="Gill Sans MT" w:hAnsi="Gill Sans MT"/>
          <w:noProof/>
          <w:sz w:val="24"/>
          <w:szCs w:val="24"/>
        </w:rPr>
        <w:drawing>
          <wp:inline distT="0" distB="0" distL="0" distR="0" wp14:anchorId="27F6BACC" wp14:editId="078BEC56">
            <wp:extent cx="6166884" cy="112796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8098" cy="1135498"/>
                    </a:xfrm>
                    <a:prstGeom prst="rect">
                      <a:avLst/>
                    </a:prstGeom>
                    <a:noFill/>
                    <a:ln>
                      <a:noFill/>
                    </a:ln>
                  </pic:spPr>
                </pic:pic>
              </a:graphicData>
            </a:graphic>
          </wp:inline>
        </w:drawing>
      </w:r>
    </w:p>
    <w:p w14:paraId="3709AE91" w14:textId="65F12314" w:rsidR="0013734F" w:rsidRPr="00866619" w:rsidRDefault="0013734F" w:rsidP="00C14847">
      <w:pPr>
        <w:spacing w:before="120" w:after="120"/>
        <w:jc w:val="both"/>
        <w:rPr>
          <w:rFonts w:ascii="Gill Sans MT" w:hAnsi="Gill Sans MT"/>
          <w:sz w:val="24"/>
          <w:szCs w:val="24"/>
        </w:rPr>
      </w:pPr>
    </w:p>
    <w:p w14:paraId="22F0D36D" w14:textId="4503DB60" w:rsidR="0002681F" w:rsidRPr="00866619" w:rsidRDefault="0002681F" w:rsidP="009B2523">
      <w:pPr>
        <w:pBdr>
          <w:bottom w:val="single" w:sz="4" w:space="1" w:color="auto"/>
        </w:pBdr>
        <w:spacing w:before="120" w:after="120"/>
        <w:jc w:val="both"/>
        <w:rPr>
          <w:rFonts w:ascii="Gill Sans MT" w:hAnsi="Gill Sans MT"/>
          <w:i/>
          <w:iCs/>
          <w:sz w:val="24"/>
          <w:szCs w:val="24"/>
        </w:rPr>
      </w:pPr>
      <w:r w:rsidRPr="00866619">
        <w:rPr>
          <w:rFonts w:ascii="Gill Sans MT" w:hAnsi="Gill Sans MT"/>
          <w:i/>
          <w:iCs/>
          <w:sz w:val="24"/>
          <w:szCs w:val="24"/>
        </w:rPr>
        <w:t xml:space="preserve">Q 1: </w:t>
      </w:r>
      <w:r w:rsidR="00456AB1">
        <w:rPr>
          <w:rFonts w:ascii="Gill Sans MT" w:hAnsi="Gill Sans MT"/>
          <w:i/>
          <w:iCs/>
          <w:sz w:val="24"/>
          <w:szCs w:val="24"/>
        </w:rPr>
        <w:t xml:space="preserve">Just consider the steps 2 to 4 of the production process. </w:t>
      </w:r>
      <w:r w:rsidR="003C2867">
        <w:rPr>
          <w:rFonts w:ascii="Gill Sans MT" w:hAnsi="Gill Sans MT"/>
          <w:i/>
          <w:iCs/>
          <w:sz w:val="24"/>
          <w:szCs w:val="24"/>
        </w:rPr>
        <w:t xml:space="preserve">Assume that the process is running only one size of oranges, </w:t>
      </w:r>
      <w:r w:rsidRPr="00866619">
        <w:rPr>
          <w:rFonts w:ascii="Gill Sans MT" w:hAnsi="Gill Sans MT"/>
          <w:i/>
          <w:iCs/>
          <w:sz w:val="24"/>
          <w:szCs w:val="24"/>
        </w:rPr>
        <w:t>Identify the bottleneck.</w:t>
      </w:r>
    </w:p>
    <w:p w14:paraId="584F41E2" w14:textId="48B6ABCA" w:rsidR="0013734F" w:rsidRPr="00866619" w:rsidRDefault="0013734F" w:rsidP="00C14847">
      <w:pPr>
        <w:spacing w:before="120" w:after="120"/>
        <w:jc w:val="center"/>
        <w:rPr>
          <w:rFonts w:ascii="Gill Sans MT" w:hAnsi="Gill Sans MT"/>
          <w:b/>
          <w:bCs/>
          <w:sz w:val="24"/>
          <w:szCs w:val="24"/>
        </w:rPr>
      </w:pPr>
      <w:r w:rsidRPr="00866619">
        <w:rPr>
          <w:rFonts w:ascii="Gill Sans MT" w:hAnsi="Gill Sans MT"/>
          <w:b/>
          <w:bCs/>
          <w:noProof/>
          <w:sz w:val="24"/>
          <w:szCs w:val="24"/>
        </w:rPr>
        <w:drawing>
          <wp:inline distT="0" distB="0" distL="0" distR="0" wp14:anchorId="009A679B" wp14:editId="67CEAE89">
            <wp:extent cx="5667154" cy="1360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5733" cy="1362565"/>
                    </a:xfrm>
                    <a:prstGeom prst="rect">
                      <a:avLst/>
                    </a:prstGeom>
                    <a:noFill/>
                    <a:ln>
                      <a:noFill/>
                    </a:ln>
                  </pic:spPr>
                </pic:pic>
              </a:graphicData>
            </a:graphic>
          </wp:inline>
        </w:drawing>
      </w:r>
    </w:p>
    <w:p w14:paraId="77812F2D" w14:textId="21D3D3C8" w:rsidR="0002681F" w:rsidRPr="00371E25" w:rsidRDefault="0002681F" w:rsidP="009210AC">
      <w:pPr>
        <w:pBdr>
          <w:bottom w:val="single" w:sz="4" w:space="1" w:color="auto"/>
        </w:pBdr>
        <w:spacing w:before="120" w:after="120"/>
        <w:jc w:val="both"/>
        <w:rPr>
          <w:rFonts w:ascii="Gill Sans MT" w:hAnsi="Gill Sans MT"/>
          <w:i/>
          <w:iCs/>
          <w:color w:val="0033CC"/>
          <w:sz w:val="24"/>
          <w:szCs w:val="24"/>
        </w:rPr>
      </w:pPr>
      <w:r w:rsidRPr="00371E25">
        <w:rPr>
          <w:rFonts w:ascii="Gill Sans MT" w:hAnsi="Gill Sans MT"/>
          <w:i/>
          <w:iCs/>
          <w:color w:val="0033CC"/>
          <w:sz w:val="24"/>
          <w:szCs w:val="24"/>
        </w:rPr>
        <w:t>Q</w:t>
      </w:r>
      <w:r w:rsidR="009210AC" w:rsidRPr="00371E25">
        <w:rPr>
          <w:rFonts w:ascii="Gill Sans MT" w:hAnsi="Gill Sans MT"/>
          <w:i/>
          <w:iCs/>
          <w:color w:val="0033CC"/>
          <w:sz w:val="24"/>
          <w:szCs w:val="24"/>
        </w:rPr>
        <w:t xml:space="preserve"> 2</w:t>
      </w:r>
      <w:r w:rsidRPr="00371E25">
        <w:rPr>
          <w:rFonts w:ascii="Gill Sans MT" w:hAnsi="Gill Sans MT"/>
          <w:i/>
          <w:iCs/>
          <w:color w:val="0033CC"/>
          <w:sz w:val="24"/>
          <w:szCs w:val="24"/>
        </w:rPr>
        <w:t xml:space="preserve">- </w:t>
      </w:r>
      <w:r w:rsidR="003C2867" w:rsidRPr="00371E25">
        <w:rPr>
          <w:rFonts w:ascii="Gill Sans MT" w:hAnsi="Gill Sans MT"/>
          <w:i/>
          <w:iCs/>
          <w:color w:val="0033CC"/>
          <w:sz w:val="24"/>
          <w:szCs w:val="24"/>
        </w:rPr>
        <w:t xml:space="preserve">Draw the time activity diagram. </w:t>
      </w:r>
      <w:r w:rsidRPr="00371E25">
        <w:rPr>
          <w:rFonts w:ascii="Gill Sans MT" w:hAnsi="Gill Sans MT"/>
          <w:i/>
          <w:iCs/>
          <w:color w:val="0033CC"/>
          <w:sz w:val="24"/>
          <w:szCs w:val="24"/>
        </w:rPr>
        <w:t>How much orange juice concentrate can be processed in one 8-hour workday?</w:t>
      </w:r>
    </w:p>
    <w:p w14:paraId="5605779B" w14:textId="77777777" w:rsidR="00D56ADF" w:rsidRPr="00866619" w:rsidRDefault="00D56ADF" w:rsidP="00C14847">
      <w:pPr>
        <w:pStyle w:val="ListParagraph"/>
        <w:numPr>
          <w:ilvl w:val="0"/>
          <w:numId w:val="4"/>
        </w:numPr>
        <w:spacing w:before="120" w:after="120"/>
        <w:rPr>
          <w:rFonts w:ascii="Gill Sans MT" w:hAnsi="Gill Sans MT"/>
          <w:sz w:val="24"/>
          <w:szCs w:val="24"/>
        </w:rPr>
      </w:pPr>
      <w:r w:rsidRPr="00866619">
        <w:rPr>
          <w:rFonts w:ascii="Gill Sans MT" w:hAnsi="Gill Sans MT"/>
          <w:sz w:val="24"/>
          <w:szCs w:val="24"/>
        </w:rPr>
        <w:t>In addition, the run-time of the system is limited by filtration, which requires a 30-minute setup for every 90 minutes of run-time.</w:t>
      </w:r>
    </w:p>
    <w:p w14:paraId="091FE1CA" w14:textId="08D45D21" w:rsidR="00D56ADF" w:rsidRPr="00866619" w:rsidRDefault="00D56ADF" w:rsidP="00C14847">
      <w:pPr>
        <w:pStyle w:val="ListParagraph"/>
        <w:numPr>
          <w:ilvl w:val="0"/>
          <w:numId w:val="4"/>
        </w:numPr>
        <w:spacing w:before="120" w:after="120"/>
        <w:rPr>
          <w:rFonts w:ascii="Gill Sans MT" w:hAnsi="Gill Sans MT"/>
          <w:sz w:val="24"/>
          <w:szCs w:val="24"/>
        </w:rPr>
      </w:pPr>
      <w:r w:rsidRPr="00866619">
        <w:rPr>
          <w:rFonts w:ascii="Gill Sans MT" w:hAnsi="Gill Sans MT"/>
          <w:sz w:val="24"/>
          <w:szCs w:val="24"/>
        </w:rPr>
        <w:t>Therefore, the amount of juice product processed in one 8-hour day is:</w:t>
      </w:r>
    </w:p>
    <w:p w14:paraId="22E94E8F" w14:textId="0C9A78CE" w:rsidR="0013734F" w:rsidRPr="00866619" w:rsidRDefault="00D56ADF" w:rsidP="00C14847">
      <w:pPr>
        <w:pStyle w:val="ListParagraph"/>
        <w:spacing w:before="120" w:after="120"/>
        <w:rPr>
          <w:rFonts w:ascii="Gill Sans MT" w:hAnsi="Gill Sans MT"/>
          <w:sz w:val="24"/>
          <w:szCs w:val="24"/>
        </w:rPr>
      </w:pPr>
      <w:r w:rsidRPr="00866619">
        <w:rPr>
          <w:rFonts w:ascii="Gill Sans MT" w:hAnsi="Gill Sans MT"/>
          <w:sz w:val="24"/>
          <w:szCs w:val="24"/>
        </w:rPr>
        <w:t>(Amount of time the process is running per day) *(production rate when running) = (8 hr - (0.5 hr/filter change * 4 filter changes) * 18,000 lbs/hr = 108,000 lbs per day.</w:t>
      </w:r>
    </w:p>
    <w:p w14:paraId="00407973" w14:textId="77777777" w:rsidR="009210AC" w:rsidRDefault="009210AC" w:rsidP="00C14847">
      <w:pPr>
        <w:spacing w:before="120" w:after="120"/>
        <w:jc w:val="both"/>
        <w:rPr>
          <w:rFonts w:ascii="Gill Sans MT" w:hAnsi="Gill Sans MT"/>
          <w:i/>
          <w:iCs/>
          <w:sz w:val="24"/>
          <w:szCs w:val="24"/>
        </w:rPr>
      </w:pPr>
    </w:p>
    <w:p w14:paraId="6B3F3C4C" w14:textId="75F5B076" w:rsidR="00D56ADF" w:rsidRPr="00D97015" w:rsidRDefault="00D56ADF" w:rsidP="009210AC">
      <w:pPr>
        <w:pBdr>
          <w:bottom w:val="single" w:sz="4" w:space="1" w:color="auto"/>
        </w:pBdr>
        <w:spacing w:before="120" w:after="120"/>
        <w:jc w:val="both"/>
        <w:rPr>
          <w:rFonts w:ascii="Gill Sans MT" w:hAnsi="Gill Sans MT"/>
          <w:i/>
          <w:iCs/>
          <w:color w:val="0033CC"/>
          <w:sz w:val="24"/>
          <w:szCs w:val="24"/>
        </w:rPr>
      </w:pPr>
      <w:r w:rsidRPr="00D97015">
        <w:rPr>
          <w:rFonts w:ascii="Gill Sans MT" w:hAnsi="Gill Sans MT"/>
          <w:i/>
          <w:iCs/>
          <w:color w:val="0033CC"/>
          <w:sz w:val="24"/>
          <w:szCs w:val="24"/>
        </w:rPr>
        <w:t>Q</w:t>
      </w:r>
      <w:r w:rsidR="009210AC" w:rsidRPr="00D97015">
        <w:rPr>
          <w:rFonts w:ascii="Gill Sans MT" w:hAnsi="Gill Sans MT"/>
          <w:i/>
          <w:iCs/>
          <w:color w:val="0033CC"/>
          <w:sz w:val="24"/>
          <w:szCs w:val="24"/>
        </w:rPr>
        <w:t xml:space="preserve"> 3</w:t>
      </w:r>
      <w:r w:rsidRPr="00D97015">
        <w:rPr>
          <w:rFonts w:ascii="Gill Sans MT" w:hAnsi="Gill Sans MT"/>
          <w:i/>
          <w:iCs/>
          <w:color w:val="0033CC"/>
          <w:sz w:val="24"/>
          <w:szCs w:val="24"/>
        </w:rPr>
        <w:t>: Assume extraction has previously been set up for the size oranges being processed. How much idle time will there be in the extraction operation during one 8-hour workday?</w:t>
      </w:r>
    </w:p>
    <w:p w14:paraId="6068A9FC" w14:textId="2A4E15A5" w:rsidR="00D56ADF" w:rsidRPr="00866619" w:rsidRDefault="00D56ADF" w:rsidP="00C14847">
      <w:pPr>
        <w:spacing w:before="120" w:after="120"/>
        <w:jc w:val="both"/>
        <w:rPr>
          <w:rFonts w:ascii="Gill Sans MT" w:hAnsi="Gill Sans MT"/>
          <w:i/>
          <w:iCs/>
          <w:sz w:val="24"/>
          <w:szCs w:val="24"/>
        </w:rPr>
      </w:pPr>
    </w:p>
    <w:p w14:paraId="586AF2E1" w14:textId="19EDBF9A" w:rsidR="00D56ADF" w:rsidRPr="00866619" w:rsidRDefault="00D56ADF" w:rsidP="00C14847">
      <w:pPr>
        <w:pStyle w:val="ListParagraph"/>
        <w:numPr>
          <w:ilvl w:val="0"/>
          <w:numId w:val="5"/>
        </w:numPr>
        <w:spacing w:before="120" w:after="120"/>
        <w:jc w:val="both"/>
        <w:rPr>
          <w:rFonts w:ascii="Gill Sans MT" w:hAnsi="Gill Sans MT"/>
          <w:sz w:val="24"/>
          <w:szCs w:val="24"/>
        </w:rPr>
      </w:pPr>
      <w:r w:rsidRPr="00866619">
        <w:rPr>
          <w:rFonts w:ascii="Gill Sans MT" w:hAnsi="Gill Sans MT"/>
          <w:sz w:val="24"/>
          <w:szCs w:val="24"/>
        </w:rPr>
        <w:t xml:space="preserve">Since the time the extraction process </w:t>
      </w:r>
      <w:proofErr w:type="gramStart"/>
      <w:r w:rsidRPr="00866619">
        <w:rPr>
          <w:rFonts w:ascii="Gill Sans MT" w:hAnsi="Gill Sans MT"/>
          <w:sz w:val="24"/>
          <w:szCs w:val="24"/>
        </w:rPr>
        <w:t>is able to</w:t>
      </w:r>
      <w:proofErr w:type="gramEnd"/>
      <w:r w:rsidRPr="00866619">
        <w:rPr>
          <w:rFonts w:ascii="Gill Sans MT" w:hAnsi="Gill Sans MT"/>
          <w:sz w:val="24"/>
          <w:szCs w:val="24"/>
        </w:rPr>
        <w:t xml:space="preserve"> run is exactly the same as when filtration is running, the idle time can be calculated from the time required for filter changes over the 8-hour day.</w:t>
      </w:r>
    </w:p>
    <w:p w14:paraId="10A12067" w14:textId="030D00B4" w:rsidR="00D56ADF" w:rsidRPr="00CC4372" w:rsidRDefault="00D56ADF" w:rsidP="00CC4372">
      <w:pPr>
        <w:pStyle w:val="ListParagraph"/>
        <w:numPr>
          <w:ilvl w:val="0"/>
          <w:numId w:val="5"/>
        </w:numPr>
        <w:spacing w:before="120" w:after="120"/>
        <w:jc w:val="both"/>
        <w:rPr>
          <w:rFonts w:ascii="Gill Sans MT" w:hAnsi="Gill Sans MT"/>
          <w:sz w:val="24"/>
          <w:szCs w:val="24"/>
        </w:rPr>
      </w:pPr>
      <w:r w:rsidRPr="00CC4372">
        <w:rPr>
          <w:rFonts w:ascii="Gill Sans MT" w:hAnsi="Gill Sans MT"/>
          <w:sz w:val="24"/>
          <w:szCs w:val="24"/>
        </w:rPr>
        <w:t>(0.5 hr/filter change * 4 filter changes/day) = 2 hours of idle time per day</w:t>
      </w:r>
    </w:p>
    <w:p w14:paraId="39E5044A" w14:textId="77777777" w:rsidR="00CC4372" w:rsidRDefault="00CC4372">
      <w:pPr>
        <w:rPr>
          <w:rFonts w:ascii="Gill Sans MT" w:hAnsi="Gill Sans MT"/>
          <w:i/>
          <w:iCs/>
          <w:sz w:val="24"/>
          <w:szCs w:val="24"/>
        </w:rPr>
      </w:pPr>
      <w:r>
        <w:rPr>
          <w:rFonts w:ascii="Gill Sans MT" w:hAnsi="Gill Sans MT"/>
          <w:i/>
          <w:iCs/>
          <w:sz w:val="24"/>
          <w:szCs w:val="24"/>
        </w:rPr>
        <w:br w:type="page"/>
      </w:r>
    </w:p>
    <w:p w14:paraId="2FA68984" w14:textId="2F8FC77E" w:rsidR="006F5325" w:rsidRPr="00A76B64" w:rsidRDefault="006F5325" w:rsidP="00C14847">
      <w:pPr>
        <w:spacing w:before="120" w:after="120"/>
        <w:jc w:val="both"/>
        <w:rPr>
          <w:rFonts w:ascii="Gill Sans MT" w:hAnsi="Gill Sans MT"/>
          <w:i/>
          <w:iCs/>
          <w:color w:val="0033CC"/>
          <w:sz w:val="24"/>
          <w:szCs w:val="24"/>
        </w:rPr>
      </w:pPr>
      <w:r w:rsidRPr="00A76B64">
        <w:rPr>
          <w:rFonts w:ascii="Gill Sans MT" w:hAnsi="Gill Sans MT"/>
          <w:i/>
          <w:iCs/>
          <w:color w:val="0033CC"/>
          <w:sz w:val="24"/>
          <w:szCs w:val="24"/>
        </w:rPr>
        <w:lastRenderedPageBreak/>
        <w:t xml:space="preserve">Q </w:t>
      </w:r>
      <w:r w:rsidR="009210AC" w:rsidRPr="00A76B64">
        <w:rPr>
          <w:rFonts w:ascii="Gill Sans MT" w:hAnsi="Gill Sans MT"/>
          <w:i/>
          <w:iCs/>
          <w:color w:val="0033CC"/>
          <w:sz w:val="24"/>
          <w:szCs w:val="24"/>
        </w:rPr>
        <w:t>4:</w:t>
      </w:r>
      <w:r w:rsidR="009210AC" w:rsidRPr="00A76B64">
        <w:rPr>
          <w:rFonts w:ascii="Gill Sans MT" w:hAnsi="Gill Sans MT"/>
          <w:b/>
          <w:bCs/>
          <w:i/>
          <w:iCs/>
          <w:color w:val="0033CC"/>
          <w:sz w:val="24"/>
          <w:szCs w:val="24"/>
        </w:rPr>
        <w:t xml:space="preserve"> </w:t>
      </w:r>
      <w:r w:rsidRPr="00A76B64">
        <w:rPr>
          <w:rFonts w:ascii="Gill Sans MT" w:hAnsi="Gill Sans MT"/>
          <w:i/>
          <w:iCs/>
          <w:color w:val="0033CC"/>
          <w:sz w:val="24"/>
          <w:szCs w:val="24"/>
        </w:rPr>
        <w:t xml:space="preserve"> If you could add storage capacity somewhere between steps two and four in this production line </w:t>
      </w:r>
      <w:proofErr w:type="gramStart"/>
      <w:r w:rsidRPr="00A76B64">
        <w:rPr>
          <w:rFonts w:ascii="Gill Sans MT" w:hAnsi="Gill Sans MT"/>
          <w:i/>
          <w:iCs/>
          <w:color w:val="0033CC"/>
          <w:sz w:val="24"/>
          <w:szCs w:val="24"/>
        </w:rPr>
        <w:t>in order to</w:t>
      </w:r>
      <w:proofErr w:type="gramEnd"/>
      <w:r w:rsidRPr="00A76B64">
        <w:rPr>
          <w:rFonts w:ascii="Gill Sans MT" w:hAnsi="Gill Sans MT"/>
          <w:i/>
          <w:iCs/>
          <w:color w:val="0033CC"/>
          <w:sz w:val="24"/>
          <w:szCs w:val="24"/>
        </w:rPr>
        <w:t xml:space="preserve"> increase daily output, where would you place it? How much storage would you add? Why?</w:t>
      </w:r>
    </w:p>
    <w:p w14:paraId="0676842D" w14:textId="41ED7CF3" w:rsidR="000D41DB" w:rsidRPr="00866619" w:rsidRDefault="000D41DB" w:rsidP="00C14847">
      <w:pPr>
        <w:spacing w:before="120" w:after="120"/>
        <w:jc w:val="both"/>
        <w:rPr>
          <w:rFonts w:ascii="Gill Sans MT" w:hAnsi="Gill Sans MT"/>
          <w:i/>
          <w:iCs/>
          <w:sz w:val="24"/>
          <w:szCs w:val="24"/>
        </w:rPr>
      </w:pPr>
      <w:r w:rsidRPr="00866619">
        <w:rPr>
          <w:rFonts w:ascii="Gill Sans MT" w:hAnsi="Gill Sans MT"/>
          <w:b/>
          <w:bCs/>
          <w:noProof/>
          <w:sz w:val="24"/>
          <w:szCs w:val="24"/>
        </w:rPr>
        <w:drawing>
          <wp:inline distT="0" distB="0" distL="0" distR="0" wp14:anchorId="589F9052" wp14:editId="7C7076C6">
            <wp:extent cx="4827270" cy="11588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7270" cy="1158875"/>
                    </a:xfrm>
                    <a:prstGeom prst="rect">
                      <a:avLst/>
                    </a:prstGeom>
                    <a:noFill/>
                    <a:ln>
                      <a:noFill/>
                    </a:ln>
                  </pic:spPr>
                </pic:pic>
              </a:graphicData>
            </a:graphic>
          </wp:inline>
        </w:drawing>
      </w:r>
    </w:p>
    <w:p w14:paraId="7694565B" w14:textId="61857662" w:rsidR="00F970C3" w:rsidRPr="00866619" w:rsidRDefault="00F970C3" w:rsidP="00C14847">
      <w:pPr>
        <w:autoSpaceDE w:val="0"/>
        <w:autoSpaceDN w:val="0"/>
        <w:adjustRightInd w:val="0"/>
        <w:spacing w:before="120" w:after="120" w:line="240" w:lineRule="auto"/>
        <w:rPr>
          <w:rFonts w:ascii="Gill Sans MT" w:hAnsi="Gill Sans MT" w:cs="Palatino-Roman"/>
          <w:sz w:val="24"/>
          <w:szCs w:val="24"/>
        </w:rPr>
      </w:pPr>
      <w:r w:rsidRPr="00866619">
        <w:rPr>
          <w:rFonts w:ascii="Gill Sans MT" w:hAnsi="Gill Sans MT" w:cs="Palatino-Roman"/>
          <w:sz w:val="24"/>
          <w:szCs w:val="24"/>
        </w:rPr>
        <w:t>(a) amount processed in concentration in 30 minutes = (0.5 hours) * (18,000 lbs per hour)</w:t>
      </w:r>
      <w:r w:rsidR="002C5604" w:rsidRPr="00866619">
        <w:rPr>
          <w:rFonts w:ascii="Gill Sans MT" w:hAnsi="Gill Sans MT" w:cs="Palatino-Roman"/>
          <w:sz w:val="24"/>
          <w:szCs w:val="24"/>
        </w:rPr>
        <w:t xml:space="preserve"> </w:t>
      </w:r>
      <w:r w:rsidRPr="00866619">
        <w:rPr>
          <w:rFonts w:ascii="Gill Sans MT" w:hAnsi="Gill Sans MT" w:cs="Palatino-Roman"/>
          <w:sz w:val="24"/>
          <w:szCs w:val="24"/>
        </w:rPr>
        <w:t>= 9,000 lbs</w:t>
      </w:r>
    </w:p>
    <w:p w14:paraId="306173B6" w14:textId="3CF2E33E" w:rsidR="00F970C3" w:rsidRPr="00866619" w:rsidRDefault="00F970C3" w:rsidP="00C14847">
      <w:pPr>
        <w:autoSpaceDE w:val="0"/>
        <w:autoSpaceDN w:val="0"/>
        <w:adjustRightInd w:val="0"/>
        <w:spacing w:before="120" w:after="120" w:line="240" w:lineRule="auto"/>
        <w:rPr>
          <w:rFonts w:ascii="Gill Sans MT" w:hAnsi="Gill Sans MT" w:cs="Palatino-Roman"/>
          <w:sz w:val="24"/>
          <w:szCs w:val="24"/>
        </w:rPr>
      </w:pPr>
      <w:r w:rsidRPr="00866619">
        <w:rPr>
          <w:rFonts w:ascii="Gill Sans MT" w:hAnsi="Gill Sans MT" w:cs="Palatino-Roman"/>
          <w:sz w:val="24"/>
          <w:szCs w:val="24"/>
        </w:rPr>
        <w:t xml:space="preserve">(b) amount stored during </w:t>
      </w:r>
      <w:r w:rsidR="002C5604" w:rsidRPr="00866619">
        <w:rPr>
          <w:rFonts w:ascii="Gill Sans MT" w:hAnsi="Gill Sans MT" w:cs="Palatino-Roman"/>
          <w:sz w:val="24"/>
          <w:szCs w:val="24"/>
        </w:rPr>
        <w:t>90-minute</w:t>
      </w:r>
      <w:r w:rsidRPr="00866619">
        <w:rPr>
          <w:rFonts w:ascii="Gill Sans MT" w:hAnsi="Gill Sans MT" w:cs="Palatino-Roman"/>
          <w:sz w:val="24"/>
          <w:szCs w:val="24"/>
        </w:rPr>
        <w:t xml:space="preserve"> run = (1.5 hours) * (20,000 - 18,000 lbs per hour)</w:t>
      </w:r>
      <w:r w:rsidR="002C5604" w:rsidRPr="00866619">
        <w:rPr>
          <w:rFonts w:ascii="Gill Sans MT" w:hAnsi="Gill Sans MT" w:cs="Palatino-Roman"/>
          <w:sz w:val="24"/>
          <w:szCs w:val="24"/>
        </w:rPr>
        <w:t xml:space="preserve"> </w:t>
      </w:r>
      <w:r w:rsidRPr="00866619">
        <w:rPr>
          <w:rFonts w:ascii="Gill Sans MT" w:hAnsi="Gill Sans MT" w:cs="Palatino-Roman"/>
          <w:sz w:val="24"/>
          <w:szCs w:val="24"/>
        </w:rPr>
        <w:t>= 3,000 lbs of storage capacity</w:t>
      </w:r>
      <w:r w:rsidR="002C5604" w:rsidRPr="00866619">
        <w:rPr>
          <w:rFonts w:ascii="Gill Sans MT" w:hAnsi="Gill Sans MT" w:cs="Palatino-Roman"/>
          <w:sz w:val="24"/>
          <w:szCs w:val="24"/>
        </w:rPr>
        <w:t>.</w:t>
      </w:r>
    </w:p>
    <w:p w14:paraId="4EDF5D4E" w14:textId="558EE20C" w:rsidR="00F970C3" w:rsidRPr="00866619" w:rsidRDefault="00F970C3" w:rsidP="00C14847">
      <w:pPr>
        <w:spacing w:before="120" w:after="120"/>
        <w:jc w:val="both"/>
        <w:rPr>
          <w:rFonts w:ascii="Gill Sans MT" w:hAnsi="Gill Sans MT" w:cs="Palatino-Roman"/>
          <w:sz w:val="24"/>
          <w:szCs w:val="24"/>
        </w:rPr>
      </w:pPr>
      <w:r w:rsidRPr="00866619">
        <w:rPr>
          <w:rFonts w:ascii="Gill Sans MT" w:hAnsi="Gill Sans MT" w:cs="Palatino-Roman"/>
          <w:sz w:val="24"/>
          <w:szCs w:val="24"/>
        </w:rPr>
        <w:t>The amount of storage capacity needed between filtration and concentration is 3,000 lbs.</w:t>
      </w:r>
    </w:p>
    <w:p w14:paraId="6582C7EA" w14:textId="1B22A6C8" w:rsidR="004C6765" w:rsidRPr="00866619" w:rsidRDefault="004C6765" w:rsidP="00C14847">
      <w:pPr>
        <w:spacing w:before="120" w:after="120"/>
        <w:jc w:val="both"/>
        <w:rPr>
          <w:rFonts w:ascii="Gill Sans MT" w:hAnsi="Gill Sans MT" w:cs="Palatino-Roman"/>
          <w:sz w:val="24"/>
          <w:szCs w:val="24"/>
        </w:rPr>
      </w:pPr>
      <w:r w:rsidRPr="00866619">
        <w:rPr>
          <w:rFonts w:ascii="Gill Sans MT" w:hAnsi="Gill Sans MT" w:cs="Palatino-Roman"/>
          <w:sz w:val="24"/>
          <w:szCs w:val="24"/>
        </w:rPr>
        <w:t xml:space="preserve">During the 8-hour workday, this would improve the output of the system by 12,000 lbs of finished concentrate [(4 cycles of filter changeovers) * (3,000 lbs per 30-minute changeover)] for a total output quantity of 120,000 lbs. </w:t>
      </w:r>
    </w:p>
    <w:p w14:paraId="54C4B6A7" w14:textId="19A0197C" w:rsidR="004C6765" w:rsidRPr="002A46FA" w:rsidRDefault="004C6765" w:rsidP="00C14847">
      <w:pPr>
        <w:spacing w:before="120" w:after="120"/>
        <w:jc w:val="both"/>
        <w:rPr>
          <w:rFonts w:ascii="Gill Sans MT" w:hAnsi="Gill Sans MT" w:cs="Palatino-Roman"/>
          <w:sz w:val="24"/>
          <w:szCs w:val="24"/>
        </w:rPr>
      </w:pPr>
    </w:p>
    <w:p w14:paraId="411989A2" w14:textId="77777777" w:rsidR="002A46FA" w:rsidRDefault="002A46FA">
      <w:pPr>
        <w:rPr>
          <w:rFonts w:ascii="Gill Sans MT" w:hAnsi="Gill Sans MT"/>
          <w:b/>
          <w:bCs/>
          <w:color w:val="0033CC"/>
          <w:sz w:val="28"/>
          <w:szCs w:val="28"/>
        </w:rPr>
      </w:pPr>
      <w:bookmarkStart w:id="0" w:name="_Hlk125809515"/>
      <w:r>
        <w:rPr>
          <w:rFonts w:ascii="Gill Sans MT" w:hAnsi="Gill Sans MT"/>
          <w:b/>
          <w:bCs/>
          <w:color w:val="0033CC"/>
          <w:sz w:val="28"/>
          <w:szCs w:val="28"/>
        </w:rPr>
        <w:br w:type="page"/>
      </w:r>
    </w:p>
    <w:p w14:paraId="40FF400A" w14:textId="237B0272" w:rsidR="00B1658C" w:rsidRPr="002A46FA" w:rsidRDefault="00B1658C" w:rsidP="00B1658C">
      <w:pPr>
        <w:pBdr>
          <w:bottom w:val="single" w:sz="4" w:space="1" w:color="auto"/>
        </w:pBdr>
        <w:jc w:val="center"/>
        <w:rPr>
          <w:rFonts w:ascii="Gill Sans MT" w:hAnsi="Gill Sans MT"/>
          <w:b/>
          <w:bCs/>
          <w:color w:val="0033CC"/>
          <w:sz w:val="28"/>
          <w:szCs w:val="28"/>
        </w:rPr>
      </w:pPr>
      <w:r w:rsidRPr="002A46FA">
        <w:rPr>
          <w:rFonts w:ascii="Gill Sans MT" w:hAnsi="Gill Sans MT"/>
          <w:b/>
          <w:bCs/>
          <w:color w:val="0033CC"/>
          <w:sz w:val="28"/>
          <w:szCs w:val="28"/>
        </w:rPr>
        <w:lastRenderedPageBreak/>
        <w:t>Assignment Questions</w:t>
      </w:r>
    </w:p>
    <w:p w14:paraId="0C21290D" w14:textId="70B46C36" w:rsidR="00456AB1" w:rsidRPr="002A46FA" w:rsidRDefault="00B1658C" w:rsidP="00456AB1">
      <w:pPr>
        <w:rPr>
          <w:rFonts w:ascii="Gill Sans MT" w:hAnsi="Gill Sans MT"/>
          <w:sz w:val="24"/>
          <w:szCs w:val="24"/>
        </w:rPr>
      </w:pPr>
      <w:r w:rsidRPr="002A46FA">
        <w:rPr>
          <w:rFonts w:ascii="Gill Sans MT" w:hAnsi="Gill Sans MT"/>
          <w:b/>
          <w:bCs/>
        </w:rPr>
        <w:t>Q 1:</w:t>
      </w:r>
      <w:r w:rsidRPr="002A46FA">
        <w:rPr>
          <w:rFonts w:ascii="Gill Sans MT" w:hAnsi="Gill Sans MT"/>
        </w:rPr>
        <w:t xml:space="preserve"> Refer to the Natural Blends Case.</w:t>
      </w:r>
      <w:r w:rsidRPr="002A46FA">
        <w:rPr>
          <w:rFonts w:ascii="Gill Sans MT" w:hAnsi="Gill Sans MT"/>
          <w:sz w:val="24"/>
          <w:szCs w:val="24"/>
        </w:rPr>
        <w:t xml:space="preserve"> Consider</w:t>
      </w:r>
      <w:r w:rsidR="00456AB1" w:rsidRPr="002A46FA">
        <w:rPr>
          <w:rFonts w:ascii="Gill Sans MT" w:hAnsi="Gill Sans MT"/>
          <w:sz w:val="24"/>
          <w:szCs w:val="24"/>
        </w:rPr>
        <w:t xml:space="preserve"> the following production settings: </w:t>
      </w:r>
    </w:p>
    <w:p w14:paraId="6F308B1F" w14:textId="77777777" w:rsidR="00456AB1" w:rsidRPr="002A46FA" w:rsidRDefault="00456AB1" w:rsidP="00456AB1">
      <w:pPr>
        <w:pStyle w:val="ListParagraph"/>
        <w:numPr>
          <w:ilvl w:val="0"/>
          <w:numId w:val="6"/>
        </w:numPr>
        <w:spacing w:after="200" w:line="276" w:lineRule="auto"/>
        <w:jc w:val="both"/>
        <w:rPr>
          <w:rFonts w:ascii="Gill Sans MT" w:hAnsi="Gill Sans MT"/>
          <w:sz w:val="24"/>
          <w:szCs w:val="24"/>
        </w:rPr>
      </w:pPr>
      <w:r w:rsidRPr="002A46FA">
        <w:rPr>
          <w:rFonts w:ascii="Gill Sans MT" w:hAnsi="Gill Sans MT"/>
          <w:sz w:val="24"/>
          <w:szCs w:val="24"/>
        </w:rPr>
        <w:t xml:space="preserve">The production system was running three sizes of oranges: large, medium, and small in </w:t>
      </w:r>
      <w:r w:rsidRPr="002A46FA">
        <w:rPr>
          <w:rFonts w:ascii="Gill Sans MT" w:hAnsi="Gill Sans MT"/>
          <w:b/>
          <w:bCs/>
          <w:sz w:val="24"/>
          <w:szCs w:val="24"/>
        </w:rPr>
        <w:t>equal amounts every week</w:t>
      </w:r>
      <w:r w:rsidRPr="002A46FA">
        <w:rPr>
          <w:rFonts w:ascii="Gill Sans MT" w:hAnsi="Gill Sans MT"/>
          <w:sz w:val="24"/>
          <w:szCs w:val="24"/>
        </w:rPr>
        <w:t xml:space="preserve"> (not necessarily equal amounts every day).</w:t>
      </w:r>
    </w:p>
    <w:p w14:paraId="34561554" w14:textId="77777777" w:rsidR="00456AB1" w:rsidRPr="002A46FA" w:rsidRDefault="00456AB1" w:rsidP="00456AB1">
      <w:pPr>
        <w:pStyle w:val="ListParagraph"/>
        <w:numPr>
          <w:ilvl w:val="0"/>
          <w:numId w:val="6"/>
        </w:numPr>
        <w:spacing w:after="200" w:line="276" w:lineRule="auto"/>
        <w:jc w:val="both"/>
        <w:rPr>
          <w:rFonts w:ascii="Gill Sans MT" w:hAnsi="Gill Sans MT"/>
          <w:sz w:val="24"/>
          <w:szCs w:val="24"/>
        </w:rPr>
      </w:pPr>
      <w:r w:rsidRPr="002A46FA">
        <w:rPr>
          <w:rFonts w:ascii="Gill Sans MT" w:hAnsi="Gill Sans MT"/>
          <w:sz w:val="24"/>
          <w:szCs w:val="24"/>
        </w:rPr>
        <w:t xml:space="preserve">Furthermore, each orange size be processed at least once per day, but that </w:t>
      </w:r>
      <w:proofErr w:type="gramStart"/>
      <w:r w:rsidRPr="002A46FA">
        <w:rPr>
          <w:rFonts w:ascii="Gill Sans MT" w:hAnsi="Gill Sans MT"/>
          <w:sz w:val="24"/>
          <w:szCs w:val="24"/>
        </w:rPr>
        <w:t>as long as</w:t>
      </w:r>
      <w:proofErr w:type="gramEnd"/>
      <w:r w:rsidRPr="002A46FA">
        <w:rPr>
          <w:rFonts w:ascii="Gill Sans MT" w:hAnsi="Gill Sans MT"/>
          <w:sz w:val="24"/>
          <w:szCs w:val="24"/>
        </w:rPr>
        <w:t xml:space="preserve"> equal amounts of all three sizes were processed during a week. </w:t>
      </w:r>
    </w:p>
    <w:p w14:paraId="657D1519" w14:textId="77777777" w:rsidR="00456AB1" w:rsidRPr="002A46FA" w:rsidRDefault="00456AB1" w:rsidP="00456AB1">
      <w:pPr>
        <w:pStyle w:val="ListParagraph"/>
        <w:numPr>
          <w:ilvl w:val="0"/>
          <w:numId w:val="6"/>
        </w:numPr>
        <w:spacing w:after="200" w:line="276" w:lineRule="auto"/>
        <w:jc w:val="both"/>
        <w:rPr>
          <w:rFonts w:ascii="Gill Sans MT" w:hAnsi="Gill Sans MT"/>
          <w:sz w:val="24"/>
          <w:szCs w:val="24"/>
        </w:rPr>
      </w:pPr>
      <w:r w:rsidRPr="002A46FA">
        <w:rPr>
          <w:rFonts w:ascii="Gill Sans MT" w:hAnsi="Gill Sans MT"/>
          <w:sz w:val="24"/>
          <w:szCs w:val="24"/>
        </w:rPr>
        <w:t>Again, consider just the process steps of extraction, filtration and concentration as shown in the figure below (</w:t>
      </w:r>
      <w:r w:rsidRPr="002A46FA">
        <w:rPr>
          <w:rFonts w:ascii="Gill Sans MT" w:hAnsi="Gill Sans MT"/>
          <w:b/>
          <w:bCs/>
          <w:sz w:val="24"/>
          <w:szCs w:val="24"/>
        </w:rPr>
        <w:t>note that there is no storage between the stages</w:t>
      </w:r>
      <w:r w:rsidRPr="002A46FA">
        <w:rPr>
          <w:rFonts w:ascii="Gill Sans MT" w:hAnsi="Gill Sans MT"/>
          <w:sz w:val="24"/>
          <w:szCs w:val="24"/>
        </w:rPr>
        <w:t>):</w:t>
      </w:r>
    </w:p>
    <w:p w14:paraId="0A9F5B45" w14:textId="77777777" w:rsidR="00456AB1" w:rsidRPr="002A46FA" w:rsidRDefault="00456AB1" w:rsidP="00456AB1">
      <w:pPr>
        <w:jc w:val="center"/>
        <w:rPr>
          <w:rFonts w:ascii="Gill Sans MT" w:hAnsi="Gill Sans MT"/>
          <w:sz w:val="24"/>
          <w:szCs w:val="24"/>
        </w:rPr>
      </w:pPr>
      <w:r w:rsidRPr="002A46FA">
        <w:rPr>
          <w:rFonts w:ascii="Gill Sans MT" w:hAnsi="Gill Sans MT"/>
          <w:b/>
          <w:bCs/>
          <w:noProof/>
          <w:sz w:val="24"/>
          <w:szCs w:val="24"/>
        </w:rPr>
        <w:drawing>
          <wp:inline distT="0" distB="0" distL="0" distR="0" wp14:anchorId="181F588D" wp14:editId="0594C5E2">
            <wp:extent cx="4779964" cy="1147519"/>
            <wp:effectExtent l="0" t="0" r="1905" b="0"/>
            <wp:docPr id="1696937472" name="Picture 169693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0076" cy="1149946"/>
                    </a:xfrm>
                    <a:prstGeom prst="rect">
                      <a:avLst/>
                    </a:prstGeom>
                    <a:noFill/>
                    <a:ln>
                      <a:noFill/>
                    </a:ln>
                  </pic:spPr>
                </pic:pic>
              </a:graphicData>
            </a:graphic>
          </wp:inline>
        </w:drawing>
      </w:r>
    </w:p>
    <w:p w14:paraId="1E7D0ADC" w14:textId="77777777" w:rsidR="00456AB1" w:rsidRPr="002A46FA" w:rsidRDefault="00456AB1" w:rsidP="00456AB1">
      <w:pPr>
        <w:jc w:val="both"/>
        <w:rPr>
          <w:rFonts w:ascii="Gill Sans MT" w:hAnsi="Gill Sans MT"/>
          <w:sz w:val="24"/>
          <w:szCs w:val="24"/>
        </w:rPr>
      </w:pPr>
      <w:r w:rsidRPr="002A46FA">
        <w:rPr>
          <w:rFonts w:ascii="Gill Sans MT" w:hAnsi="Gill Sans MT"/>
          <w:sz w:val="24"/>
          <w:szCs w:val="24"/>
        </w:rPr>
        <w:t xml:space="preserve">Here are the two scenarios under the setting described above: </w:t>
      </w:r>
    </w:p>
    <w:p w14:paraId="3E165484" w14:textId="77777777" w:rsidR="00456AB1" w:rsidRPr="002A46FA" w:rsidRDefault="00456AB1" w:rsidP="00456AB1">
      <w:pPr>
        <w:pStyle w:val="ListParagraph"/>
        <w:numPr>
          <w:ilvl w:val="0"/>
          <w:numId w:val="7"/>
        </w:numPr>
        <w:spacing w:after="200" w:line="276" w:lineRule="auto"/>
        <w:jc w:val="both"/>
        <w:rPr>
          <w:rFonts w:ascii="Gill Sans MT" w:hAnsi="Gill Sans MT"/>
          <w:sz w:val="24"/>
          <w:szCs w:val="24"/>
        </w:rPr>
      </w:pPr>
      <w:r w:rsidRPr="002A46FA">
        <w:rPr>
          <w:rFonts w:ascii="Gill Sans MT" w:hAnsi="Gill Sans MT"/>
          <w:sz w:val="24"/>
          <w:szCs w:val="24"/>
        </w:rPr>
        <w:t>Scenario 1: 8 batches of each size</w:t>
      </w:r>
    </w:p>
    <w:p w14:paraId="79B52770" w14:textId="77777777" w:rsidR="00456AB1" w:rsidRPr="002A46FA" w:rsidRDefault="00456AB1" w:rsidP="00456AB1">
      <w:pPr>
        <w:pStyle w:val="ListParagraph"/>
        <w:jc w:val="both"/>
        <w:rPr>
          <w:rFonts w:ascii="Gill Sans MT" w:hAnsi="Gill Sans MT"/>
          <w:sz w:val="24"/>
          <w:szCs w:val="24"/>
        </w:rPr>
      </w:pPr>
      <w:r w:rsidRPr="002A46FA">
        <w:rPr>
          <w:rFonts w:ascii="Gill Sans MT" w:hAnsi="Gill Sans MT"/>
          <w:sz w:val="24"/>
          <w:szCs w:val="24"/>
        </w:rPr>
        <w:t>S M L S | M L S M | L S M L | S M L S | M L S M | L S M L</w:t>
      </w:r>
    </w:p>
    <w:p w14:paraId="35B6EB93" w14:textId="77777777" w:rsidR="00456AB1" w:rsidRPr="002A46FA" w:rsidRDefault="00456AB1" w:rsidP="00456AB1">
      <w:pPr>
        <w:pStyle w:val="ListParagraph"/>
        <w:numPr>
          <w:ilvl w:val="0"/>
          <w:numId w:val="7"/>
        </w:numPr>
        <w:spacing w:after="200" w:line="276" w:lineRule="auto"/>
        <w:jc w:val="both"/>
        <w:rPr>
          <w:rFonts w:ascii="Gill Sans MT" w:hAnsi="Gill Sans MT"/>
          <w:sz w:val="24"/>
          <w:szCs w:val="24"/>
        </w:rPr>
      </w:pPr>
      <w:r w:rsidRPr="002A46FA">
        <w:rPr>
          <w:rFonts w:ascii="Gill Sans MT" w:hAnsi="Gill Sans MT"/>
          <w:sz w:val="24"/>
          <w:szCs w:val="24"/>
        </w:rPr>
        <w:t>Scenario 2: 8 batches of each size</w:t>
      </w:r>
    </w:p>
    <w:p w14:paraId="457831DB" w14:textId="77777777" w:rsidR="00456AB1" w:rsidRPr="002A46FA" w:rsidRDefault="00456AB1" w:rsidP="002A46FA">
      <w:pPr>
        <w:pStyle w:val="ListParagraph"/>
        <w:spacing w:after="200" w:line="276" w:lineRule="auto"/>
        <w:jc w:val="both"/>
        <w:rPr>
          <w:rFonts w:ascii="Gill Sans MT" w:hAnsi="Gill Sans MT"/>
          <w:sz w:val="24"/>
          <w:szCs w:val="24"/>
        </w:rPr>
      </w:pPr>
      <w:r w:rsidRPr="002A46FA">
        <w:rPr>
          <w:rFonts w:ascii="Gill Sans MT" w:hAnsi="Gill Sans MT"/>
          <w:sz w:val="24"/>
          <w:szCs w:val="24"/>
        </w:rPr>
        <w:t xml:space="preserve">S M </w:t>
      </w:r>
      <w:proofErr w:type="spellStart"/>
      <w:r w:rsidRPr="002A46FA">
        <w:rPr>
          <w:rFonts w:ascii="Gill Sans MT" w:hAnsi="Gill Sans MT"/>
          <w:sz w:val="24"/>
          <w:szCs w:val="24"/>
        </w:rPr>
        <w:t>M</w:t>
      </w:r>
      <w:proofErr w:type="spellEnd"/>
      <w:r w:rsidRPr="002A46FA">
        <w:rPr>
          <w:rFonts w:ascii="Gill Sans MT" w:hAnsi="Gill Sans MT"/>
          <w:sz w:val="24"/>
          <w:szCs w:val="24"/>
        </w:rPr>
        <w:t xml:space="preserve"> L | L S </w:t>
      </w:r>
      <w:proofErr w:type="spellStart"/>
      <w:r w:rsidRPr="002A46FA">
        <w:rPr>
          <w:rFonts w:ascii="Gill Sans MT" w:hAnsi="Gill Sans MT"/>
          <w:sz w:val="24"/>
          <w:szCs w:val="24"/>
        </w:rPr>
        <w:t>S</w:t>
      </w:r>
      <w:proofErr w:type="spellEnd"/>
      <w:r w:rsidRPr="002A46FA">
        <w:rPr>
          <w:rFonts w:ascii="Gill Sans MT" w:hAnsi="Gill Sans MT"/>
          <w:sz w:val="24"/>
          <w:szCs w:val="24"/>
        </w:rPr>
        <w:t xml:space="preserve"> M | M L </w:t>
      </w:r>
      <w:proofErr w:type="spellStart"/>
      <w:r w:rsidRPr="002A46FA">
        <w:rPr>
          <w:rFonts w:ascii="Gill Sans MT" w:hAnsi="Gill Sans MT"/>
          <w:sz w:val="24"/>
          <w:szCs w:val="24"/>
        </w:rPr>
        <w:t>L</w:t>
      </w:r>
      <w:proofErr w:type="spellEnd"/>
      <w:r w:rsidRPr="002A46FA">
        <w:rPr>
          <w:rFonts w:ascii="Gill Sans MT" w:hAnsi="Gill Sans MT"/>
          <w:sz w:val="24"/>
          <w:szCs w:val="24"/>
        </w:rPr>
        <w:t xml:space="preserve"> S | S M </w:t>
      </w:r>
      <w:proofErr w:type="spellStart"/>
      <w:r w:rsidRPr="002A46FA">
        <w:rPr>
          <w:rFonts w:ascii="Gill Sans MT" w:hAnsi="Gill Sans MT"/>
          <w:sz w:val="24"/>
          <w:szCs w:val="24"/>
        </w:rPr>
        <w:t>M</w:t>
      </w:r>
      <w:proofErr w:type="spellEnd"/>
      <w:r w:rsidRPr="002A46FA">
        <w:rPr>
          <w:rFonts w:ascii="Gill Sans MT" w:hAnsi="Gill Sans MT"/>
          <w:sz w:val="24"/>
          <w:szCs w:val="24"/>
        </w:rPr>
        <w:t xml:space="preserve"> L | L S </w:t>
      </w:r>
      <w:proofErr w:type="spellStart"/>
      <w:r w:rsidRPr="002A46FA">
        <w:rPr>
          <w:rFonts w:ascii="Gill Sans MT" w:hAnsi="Gill Sans MT"/>
          <w:sz w:val="24"/>
          <w:szCs w:val="24"/>
        </w:rPr>
        <w:t>S</w:t>
      </w:r>
      <w:proofErr w:type="spellEnd"/>
      <w:r w:rsidRPr="002A46FA">
        <w:rPr>
          <w:rFonts w:ascii="Gill Sans MT" w:hAnsi="Gill Sans MT"/>
          <w:sz w:val="24"/>
          <w:szCs w:val="24"/>
        </w:rPr>
        <w:t xml:space="preserve"> M | M L </w:t>
      </w:r>
      <w:proofErr w:type="spellStart"/>
      <w:r w:rsidRPr="002A46FA">
        <w:rPr>
          <w:rFonts w:ascii="Gill Sans MT" w:hAnsi="Gill Sans MT"/>
          <w:sz w:val="24"/>
          <w:szCs w:val="24"/>
        </w:rPr>
        <w:t>L</w:t>
      </w:r>
      <w:proofErr w:type="spellEnd"/>
      <w:r w:rsidRPr="002A46FA">
        <w:rPr>
          <w:rFonts w:ascii="Gill Sans MT" w:hAnsi="Gill Sans MT"/>
          <w:sz w:val="24"/>
          <w:szCs w:val="24"/>
        </w:rPr>
        <w:t xml:space="preserve"> S |</w:t>
      </w:r>
    </w:p>
    <w:bookmarkEnd w:id="0"/>
    <w:p w14:paraId="5C2732CF" w14:textId="7A442637" w:rsidR="002A46FA" w:rsidRPr="002A46FA" w:rsidRDefault="002A46FA" w:rsidP="002A46FA">
      <w:pPr>
        <w:spacing w:after="200" w:line="276" w:lineRule="auto"/>
        <w:jc w:val="both"/>
        <w:rPr>
          <w:rFonts w:ascii="Gill Sans MT" w:hAnsi="Gill Sans MT"/>
          <w:sz w:val="24"/>
          <w:szCs w:val="24"/>
        </w:rPr>
      </w:pPr>
      <w:r w:rsidRPr="002A46FA">
        <w:rPr>
          <w:rFonts w:ascii="Gill Sans MT" w:hAnsi="Gill Sans MT"/>
          <w:sz w:val="24"/>
          <w:szCs w:val="24"/>
        </w:rPr>
        <w:t>Construct the activity-time diagram. What is the daily and weekly production capacity during each of these scenarios? What is the total amount of juice concentrate you can process through the three process steps (two through four) in one 8-hour workday and 6 days a week?</w:t>
      </w:r>
    </w:p>
    <w:p w14:paraId="7AF33160" w14:textId="6D07A5B9" w:rsidR="004C6765" w:rsidRPr="002A46FA" w:rsidRDefault="004C6765" w:rsidP="002A46FA">
      <w:pPr>
        <w:jc w:val="both"/>
        <w:rPr>
          <w:rFonts w:ascii="Gill Sans MT" w:hAnsi="Gill Sans MT" w:cs="Palatino-Roman"/>
          <w:sz w:val="24"/>
          <w:szCs w:val="24"/>
        </w:rPr>
      </w:pPr>
    </w:p>
    <w:sectPr w:rsidR="004C6765" w:rsidRPr="002A46FA">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A7B31" w14:textId="77777777" w:rsidR="006D5D3D" w:rsidRDefault="006D5D3D" w:rsidP="002C5604">
      <w:pPr>
        <w:spacing w:after="0" w:line="240" w:lineRule="auto"/>
      </w:pPr>
      <w:r>
        <w:separator/>
      </w:r>
    </w:p>
  </w:endnote>
  <w:endnote w:type="continuationSeparator" w:id="0">
    <w:p w14:paraId="09001F52" w14:textId="77777777" w:rsidR="006D5D3D" w:rsidRDefault="006D5D3D" w:rsidP="002C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Palatino-Roman">
    <w:altName w:val="Palatino Linotype"/>
    <w:panose1 w:val="00000000000000000000"/>
    <w:charset w:val="00"/>
    <w:family w:val="roman"/>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37011"/>
      <w:docPartObj>
        <w:docPartGallery w:val="Page Numbers (Bottom of Page)"/>
        <w:docPartUnique/>
      </w:docPartObj>
    </w:sdtPr>
    <w:sdtEndPr>
      <w:rPr>
        <w:noProof/>
      </w:rPr>
    </w:sdtEndPr>
    <w:sdtContent>
      <w:p w14:paraId="6D1ACA5C" w14:textId="145E77B5" w:rsidR="002C5604" w:rsidRDefault="002C56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3A66B9" w14:textId="77777777" w:rsidR="002C5604" w:rsidRDefault="002C56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6AC41" w14:textId="77777777" w:rsidR="006D5D3D" w:rsidRDefault="006D5D3D" w:rsidP="002C5604">
      <w:pPr>
        <w:spacing w:after="0" w:line="240" w:lineRule="auto"/>
      </w:pPr>
      <w:r>
        <w:separator/>
      </w:r>
    </w:p>
  </w:footnote>
  <w:footnote w:type="continuationSeparator" w:id="0">
    <w:p w14:paraId="4355DA7F" w14:textId="77777777" w:rsidR="006D5D3D" w:rsidRDefault="006D5D3D" w:rsidP="002C56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2E4B"/>
    <w:multiLevelType w:val="hybridMultilevel"/>
    <w:tmpl w:val="67CC9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182099"/>
    <w:multiLevelType w:val="hybridMultilevel"/>
    <w:tmpl w:val="ABDCBF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8A401B"/>
    <w:multiLevelType w:val="hybridMultilevel"/>
    <w:tmpl w:val="481CCF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C10607"/>
    <w:multiLevelType w:val="hybridMultilevel"/>
    <w:tmpl w:val="EA58BD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3763BD4"/>
    <w:multiLevelType w:val="hybridMultilevel"/>
    <w:tmpl w:val="D340F3C8"/>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60F665C"/>
    <w:multiLevelType w:val="hybridMultilevel"/>
    <w:tmpl w:val="D598B6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411733"/>
    <w:multiLevelType w:val="hybridMultilevel"/>
    <w:tmpl w:val="4ED82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CD2444"/>
    <w:multiLevelType w:val="hybridMultilevel"/>
    <w:tmpl w:val="1A36E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92774265">
    <w:abstractNumId w:val="7"/>
  </w:num>
  <w:num w:numId="2" w16cid:durableId="488523263">
    <w:abstractNumId w:val="3"/>
  </w:num>
  <w:num w:numId="3" w16cid:durableId="2116896230">
    <w:abstractNumId w:val="5"/>
  </w:num>
  <w:num w:numId="4" w16cid:durableId="293408668">
    <w:abstractNumId w:val="1"/>
  </w:num>
  <w:num w:numId="5" w16cid:durableId="1349452544">
    <w:abstractNumId w:val="6"/>
  </w:num>
  <w:num w:numId="6" w16cid:durableId="1430158422">
    <w:abstractNumId w:val="0"/>
  </w:num>
  <w:num w:numId="7" w16cid:durableId="966156799">
    <w:abstractNumId w:val="2"/>
  </w:num>
  <w:num w:numId="8" w16cid:durableId="19978767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B9"/>
    <w:rsid w:val="0002681F"/>
    <w:rsid w:val="000547FF"/>
    <w:rsid w:val="000A4220"/>
    <w:rsid w:val="000D41DB"/>
    <w:rsid w:val="0013734F"/>
    <w:rsid w:val="00140129"/>
    <w:rsid w:val="001E4C5D"/>
    <w:rsid w:val="00254064"/>
    <w:rsid w:val="0026404A"/>
    <w:rsid w:val="002A336F"/>
    <w:rsid w:val="002A46FA"/>
    <w:rsid w:val="002C5604"/>
    <w:rsid w:val="00344590"/>
    <w:rsid w:val="00371E25"/>
    <w:rsid w:val="003C2867"/>
    <w:rsid w:val="00456AB1"/>
    <w:rsid w:val="0046179B"/>
    <w:rsid w:val="004C6765"/>
    <w:rsid w:val="00516545"/>
    <w:rsid w:val="00581235"/>
    <w:rsid w:val="00595F55"/>
    <w:rsid w:val="005D7812"/>
    <w:rsid w:val="005E6A7A"/>
    <w:rsid w:val="00676C4A"/>
    <w:rsid w:val="00683CA8"/>
    <w:rsid w:val="006D5D3D"/>
    <w:rsid w:val="006F0C01"/>
    <w:rsid w:val="006F5325"/>
    <w:rsid w:val="00746E00"/>
    <w:rsid w:val="007C248B"/>
    <w:rsid w:val="00866619"/>
    <w:rsid w:val="009129E9"/>
    <w:rsid w:val="009210AC"/>
    <w:rsid w:val="009334D4"/>
    <w:rsid w:val="00967682"/>
    <w:rsid w:val="009B2523"/>
    <w:rsid w:val="00A76B64"/>
    <w:rsid w:val="00B1658C"/>
    <w:rsid w:val="00B44512"/>
    <w:rsid w:val="00B70060"/>
    <w:rsid w:val="00B92919"/>
    <w:rsid w:val="00C07AE2"/>
    <w:rsid w:val="00C14847"/>
    <w:rsid w:val="00C170DE"/>
    <w:rsid w:val="00C97350"/>
    <w:rsid w:val="00CB5255"/>
    <w:rsid w:val="00CC4372"/>
    <w:rsid w:val="00D05FC0"/>
    <w:rsid w:val="00D32850"/>
    <w:rsid w:val="00D367B9"/>
    <w:rsid w:val="00D56ADF"/>
    <w:rsid w:val="00D97015"/>
    <w:rsid w:val="00E01E7B"/>
    <w:rsid w:val="00F16778"/>
    <w:rsid w:val="00F434B9"/>
    <w:rsid w:val="00F970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E1DB"/>
  <w15:chartTrackingRefBased/>
  <w15:docId w15:val="{E9A02027-C200-454C-862B-80EC0716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350"/>
    <w:pPr>
      <w:ind w:left="720"/>
      <w:contextualSpacing/>
    </w:pPr>
  </w:style>
  <w:style w:type="paragraph" w:styleId="Header">
    <w:name w:val="header"/>
    <w:basedOn w:val="Normal"/>
    <w:link w:val="HeaderChar"/>
    <w:uiPriority w:val="99"/>
    <w:unhideWhenUsed/>
    <w:rsid w:val="002C5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604"/>
  </w:style>
  <w:style w:type="paragraph" w:styleId="Footer">
    <w:name w:val="footer"/>
    <w:basedOn w:val="Normal"/>
    <w:link w:val="FooterChar"/>
    <w:uiPriority w:val="99"/>
    <w:unhideWhenUsed/>
    <w:rsid w:val="002C5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Vidyarthi</dc:creator>
  <cp:keywords/>
  <dc:description/>
  <cp:lastModifiedBy>Navneet Vidyarthi</cp:lastModifiedBy>
  <cp:revision>38</cp:revision>
  <cp:lastPrinted>2023-01-26T16:42:00Z</cp:lastPrinted>
  <dcterms:created xsi:type="dcterms:W3CDTF">2023-01-26T15:27:00Z</dcterms:created>
  <dcterms:modified xsi:type="dcterms:W3CDTF">2024-01-20T12:36:00Z</dcterms:modified>
</cp:coreProperties>
</file>