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660EB" w14:textId="1C98328A" w:rsidR="00FF17F9" w:rsidRPr="004E07B5" w:rsidRDefault="000C4B00" w:rsidP="00FF17F9">
      <w:pPr>
        <w:pBdr>
          <w:bottom w:val="single" w:sz="4" w:space="1" w:color="auto"/>
        </w:pBdr>
        <w:rPr>
          <w:rFonts w:ascii="Calibri" w:hAnsi="Calibri" w:cs="Calibri"/>
          <w:b/>
          <w:sz w:val="24"/>
          <w:szCs w:val="24"/>
        </w:rPr>
      </w:pPr>
      <w:r>
        <w:rPr>
          <w:rFonts w:ascii="Calibri" w:hAnsi="Calibri" w:cs="Calibri"/>
          <w:b/>
          <w:sz w:val="24"/>
          <w:szCs w:val="24"/>
        </w:rPr>
        <w:t>MBA 647</w:t>
      </w:r>
    </w:p>
    <w:p w14:paraId="76210D61" w14:textId="49465C2C" w:rsidR="00FF17F9" w:rsidRPr="004E07B5" w:rsidRDefault="00FF17F9" w:rsidP="00FF17F9">
      <w:pPr>
        <w:pBdr>
          <w:bottom w:val="single" w:sz="4" w:space="1" w:color="auto"/>
        </w:pBdr>
        <w:rPr>
          <w:rFonts w:ascii="Calibri" w:hAnsi="Calibri" w:cs="Calibri"/>
          <w:b/>
          <w:sz w:val="24"/>
          <w:szCs w:val="24"/>
        </w:rPr>
      </w:pPr>
      <w:r w:rsidRPr="004E07B5">
        <w:rPr>
          <w:rFonts w:ascii="Calibri" w:hAnsi="Calibri" w:cs="Calibri"/>
          <w:b/>
          <w:sz w:val="24"/>
          <w:szCs w:val="24"/>
        </w:rPr>
        <w:t xml:space="preserve">Assignment </w:t>
      </w:r>
      <w:r w:rsidR="000C4B00">
        <w:rPr>
          <w:rFonts w:ascii="Calibri" w:hAnsi="Calibri" w:cs="Calibri"/>
          <w:b/>
          <w:sz w:val="24"/>
          <w:szCs w:val="24"/>
        </w:rPr>
        <w:t>3</w:t>
      </w:r>
      <w:r w:rsidRPr="004E07B5">
        <w:rPr>
          <w:rFonts w:ascii="Calibri" w:hAnsi="Calibri" w:cs="Calibri"/>
          <w:b/>
          <w:sz w:val="24"/>
          <w:szCs w:val="24"/>
        </w:rPr>
        <w:t xml:space="preserve"> (Given: </w:t>
      </w:r>
      <w:r w:rsidR="000C4B00">
        <w:rPr>
          <w:rFonts w:ascii="Calibri" w:hAnsi="Calibri" w:cs="Calibri"/>
          <w:b/>
          <w:sz w:val="24"/>
          <w:szCs w:val="24"/>
        </w:rPr>
        <w:t>April 8</w:t>
      </w:r>
      <w:r w:rsidR="00B3092C" w:rsidRPr="004E07B5">
        <w:rPr>
          <w:rFonts w:ascii="Calibri" w:hAnsi="Calibri" w:cs="Calibri"/>
          <w:b/>
          <w:sz w:val="24"/>
          <w:szCs w:val="24"/>
        </w:rPr>
        <w:t>, 2024</w:t>
      </w:r>
      <w:r w:rsidRPr="004E07B5">
        <w:rPr>
          <w:rFonts w:ascii="Calibri" w:hAnsi="Calibri" w:cs="Calibri"/>
          <w:b/>
          <w:sz w:val="24"/>
          <w:szCs w:val="24"/>
        </w:rPr>
        <w:t xml:space="preserve">, Due Date: </w:t>
      </w:r>
      <w:r w:rsidR="000C4B00">
        <w:rPr>
          <w:rFonts w:ascii="Calibri" w:hAnsi="Calibri" w:cs="Calibri"/>
          <w:b/>
          <w:sz w:val="24"/>
          <w:szCs w:val="24"/>
        </w:rPr>
        <w:t>April 1</w:t>
      </w:r>
      <w:r w:rsidR="002147FB">
        <w:rPr>
          <w:rFonts w:ascii="Calibri" w:hAnsi="Calibri" w:cs="Calibri"/>
          <w:b/>
          <w:sz w:val="24"/>
          <w:szCs w:val="24"/>
        </w:rPr>
        <w:t>6</w:t>
      </w:r>
      <w:r w:rsidR="00B3092C" w:rsidRPr="004E07B5">
        <w:rPr>
          <w:rFonts w:ascii="Calibri" w:hAnsi="Calibri" w:cs="Calibri"/>
          <w:b/>
          <w:sz w:val="24"/>
          <w:szCs w:val="24"/>
        </w:rPr>
        <w:t>, 2024</w:t>
      </w:r>
      <w:r w:rsidRPr="004E07B5">
        <w:rPr>
          <w:rFonts w:ascii="Calibri" w:hAnsi="Calibri" w:cs="Calibri"/>
          <w:b/>
          <w:sz w:val="24"/>
          <w:szCs w:val="24"/>
        </w:rPr>
        <w:t xml:space="preserve">, on Dropbox) </w:t>
      </w:r>
    </w:p>
    <w:p w14:paraId="1B9101DA" w14:textId="066DB139" w:rsidR="000B261A" w:rsidRPr="004E07B5" w:rsidRDefault="000B261A" w:rsidP="00A16851">
      <w:pPr>
        <w:pStyle w:val="Default"/>
        <w:rPr>
          <w:rFonts w:ascii="Calibri" w:hAnsi="Calibri" w:cs="Calibri"/>
          <w:b/>
          <w:bCs/>
          <w:sz w:val="22"/>
          <w:szCs w:val="22"/>
        </w:rPr>
      </w:pPr>
      <w:r w:rsidRPr="004E07B5">
        <w:rPr>
          <w:rFonts w:ascii="Calibri" w:hAnsi="Calibri" w:cs="Calibri"/>
          <w:b/>
          <w:bCs/>
          <w:sz w:val="22"/>
          <w:szCs w:val="22"/>
        </w:rPr>
        <w:t>SUBMISSION GUIDELINES</w:t>
      </w:r>
    </w:p>
    <w:p w14:paraId="633DB3ED" w14:textId="77777777" w:rsidR="009E60C1" w:rsidRPr="004E07B5" w:rsidRDefault="009E60C1" w:rsidP="00A16851">
      <w:pPr>
        <w:pStyle w:val="Default"/>
        <w:rPr>
          <w:rFonts w:ascii="Calibri" w:hAnsi="Calibri" w:cs="Calibri"/>
          <w:b/>
          <w:bCs/>
          <w:sz w:val="22"/>
          <w:szCs w:val="22"/>
        </w:rPr>
      </w:pPr>
    </w:p>
    <w:p w14:paraId="39494A1C" w14:textId="448FA247" w:rsidR="000B261A" w:rsidRPr="004E07B5" w:rsidRDefault="000B261A" w:rsidP="00B06E1A">
      <w:pPr>
        <w:pStyle w:val="Default"/>
        <w:spacing w:after="120"/>
        <w:rPr>
          <w:rFonts w:ascii="Calibri" w:hAnsi="Calibri" w:cs="Calibri"/>
          <w:b/>
          <w:bCs/>
          <w:sz w:val="22"/>
          <w:szCs w:val="22"/>
        </w:rPr>
      </w:pPr>
      <w:r w:rsidRPr="004E07B5">
        <w:rPr>
          <w:rFonts w:ascii="Calibri" w:hAnsi="Calibri" w:cs="Calibri"/>
          <w:b/>
          <w:bCs/>
          <w:sz w:val="22"/>
          <w:szCs w:val="22"/>
        </w:rPr>
        <w:t>General Guidelines:</w:t>
      </w:r>
    </w:p>
    <w:p w14:paraId="7ACB46C4" w14:textId="22EFEC30" w:rsidR="00A90978" w:rsidRPr="004E07B5" w:rsidRDefault="00A90978" w:rsidP="00A90978">
      <w:pPr>
        <w:pStyle w:val="Default"/>
        <w:numPr>
          <w:ilvl w:val="0"/>
          <w:numId w:val="4"/>
        </w:numPr>
        <w:spacing w:after="120"/>
        <w:rPr>
          <w:rFonts w:ascii="Calibri" w:hAnsi="Calibri" w:cs="Calibri"/>
          <w:bCs/>
          <w:sz w:val="22"/>
          <w:szCs w:val="22"/>
        </w:rPr>
      </w:pPr>
      <w:r w:rsidRPr="004E07B5">
        <w:rPr>
          <w:rFonts w:ascii="Calibri" w:hAnsi="Calibri" w:cs="Calibri"/>
          <w:bCs/>
          <w:sz w:val="22"/>
          <w:szCs w:val="22"/>
        </w:rPr>
        <w:t>Every group</w:t>
      </w:r>
      <w:r w:rsidR="002B5EE2" w:rsidRPr="004E07B5">
        <w:rPr>
          <w:rFonts w:ascii="Calibri" w:hAnsi="Calibri" w:cs="Calibri"/>
          <w:bCs/>
          <w:sz w:val="22"/>
          <w:szCs w:val="22"/>
        </w:rPr>
        <w:t xml:space="preserve"> should </w:t>
      </w:r>
      <w:r w:rsidRPr="004E07B5">
        <w:rPr>
          <w:rFonts w:ascii="Calibri" w:hAnsi="Calibri" w:cs="Calibri"/>
          <w:bCs/>
          <w:sz w:val="22"/>
          <w:szCs w:val="22"/>
        </w:rPr>
        <w:t xml:space="preserve">have a team coordinator, who is responsible for submitting the formatted copy of the files in the </w:t>
      </w:r>
      <w:proofErr w:type="spellStart"/>
      <w:r w:rsidRPr="004E07B5">
        <w:rPr>
          <w:rFonts w:ascii="Calibri" w:hAnsi="Calibri" w:cs="Calibri"/>
          <w:bCs/>
          <w:sz w:val="22"/>
          <w:szCs w:val="22"/>
        </w:rPr>
        <w:t>dropbox</w:t>
      </w:r>
      <w:proofErr w:type="spellEnd"/>
      <w:r w:rsidRPr="004E07B5">
        <w:rPr>
          <w:rFonts w:ascii="Calibri" w:hAnsi="Calibri" w:cs="Calibri"/>
          <w:bCs/>
          <w:sz w:val="22"/>
          <w:szCs w:val="22"/>
        </w:rPr>
        <w:t xml:space="preserve"> (on course website).</w:t>
      </w:r>
    </w:p>
    <w:p w14:paraId="418A796A" w14:textId="2D13C7FD" w:rsidR="000B261A" w:rsidRPr="004E07B5" w:rsidRDefault="000B261A" w:rsidP="00B06E1A">
      <w:pPr>
        <w:pStyle w:val="Default"/>
        <w:numPr>
          <w:ilvl w:val="0"/>
          <w:numId w:val="4"/>
        </w:numPr>
        <w:spacing w:after="120"/>
        <w:rPr>
          <w:rFonts w:ascii="Calibri" w:hAnsi="Calibri" w:cs="Calibri"/>
          <w:bCs/>
          <w:sz w:val="22"/>
          <w:szCs w:val="22"/>
        </w:rPr>
      </w:pPr>
      <w:r w:rsidRPr="004E07B5">
        <w:rPr>
          <w:rFonts w:ascii="Calibri" w:hAnsi="Calibri" w:cs="Calibri"/>
          <w:bCs/>
          <w:sz w:val="22"/>
          <w:szCs w:val="22"/>
        </w:rPr>
        <w:t xml:space="preserve">Every </w:t>
      </w:r>
      <w:r w:rsidR="00C01701" w:rsidRPr="004E07B5">
        <w:rPr>
          <w:rFonts w:ascii="Calibri" w:hAnsi="Calibri" w:cs="Calibri"/>
          <w:bCs/>
          <w:sz w:val="22"/>
          <w:szCs w:val="22"/>
        </w:rPr>
        <w:t>submission should be composed of exactly</w:t>
      </w:r>
      <w:r w:rsidRPr="004E07B5">
        <w:rPr>
          <w:rFonts w:ascii="Calibri" w:hAnsi="Calibri" w:cs="Calibri"/>
          <w:bCs/>
          <w:sz w:val="22"/>
          <w:szCs w:val="22"/>
        </w:rPr>
        <w:t xml:space="preserve"> two files: (1) word file (.doc) or a .pdf file </w:t>
      </w:r>
      <w:r w:rsidR="00C01701" w:rsidRPr="004E07B5">
        <w:rPr>
          <w:rFonts w:ascii="Calibri" w:hAnsi="Calibri" w:cs="Calibri"/>
          <w:bCs/>
          <w:sz w:val="22"/>
          <w:szCs w:val="22"/>
        </w:rPr>
        <w:t xml:space="preserve">describing the </w:t>
      </w:r>
      <w:r w:rsidR="006B258E" w:rsidRPr="004E07B5">
        <w:rPr>
          <w:rFonts w:ascii="Calibri" w:hAnsi="Calibri" w:cs="Calibri"/>
          <w:bCs/>
          <w:sz w:val="22"/>
          <w:szCs w:val="22"/>
        </w:rPr>
        <w:t>procedures/</w:t>
      </w:r>
      <w:r w:rsidR="00C01701" w:rsidRPr="004E07B5">
        <w:rPr>
          <w:rFonts w:ascii="Calibri" w:hAnsi="Calibri" w:cs="Calibri"/>
          <w:bCs/>
          <w:sz w:val="22"/>
          <w:szCs w:val="22"/>
        </w:rPr>
        <w:t xml:space="preserve">solutions and </w:t>
      </w:r>
      <w:r w:rsidRPr="004E07B5">
        <w:rPr>
          <w:rFonts w:ascii="Calibri" w:hAnsi="Calibri" w:cs="Calibri"/>
          <w:bCs/>
          <w:sz w:val="22"/>
          <w:szCs w:val="22"/>
        </w:rPr>
        <w:t xml:space="preserve">(2) an excel file with all the calculations and details. </w:t>
      </w:r>
    </w:p>
    <w:p w14:paraId="78609C24" w14:textId="77777777" w:rsidR="00C01701" w:rsidRPr="004E07B5" w:rsidRDefault="00C01701" w:rsidP="00B06E1A">
      <w:pPr>
        <w:pStyle w:val="Default"/>
        <w:numPr>
          <w:ilvl w:val="0"/>
          <w:numId w:val="4"/>
        </w:numPr>
        <w:spacing w:after="120"/>
        <w:rPr>
          <w:rFonts w:ascii="Calibri" w:hAnsi="Calibri" w:cs="Calibri"/>
          <w:bCs/>
          <w:sz w:val="22"/>
          <w:szCs w:val="22"/>
        </w:rPr>
      </w:pPr>
      <w:r w:rsidRPr="004E07B5">
        <w:rPr>
          <w:rFonts w:ascii="Calibri" w:hAnsi="Calibri" w:cs="Calibri"/>
          <w:bCs/>
          <w:sz w:val="22"/>
          <w:szCs w:val="22"/>
        </w:rPr>
        <w:t>Also highlighting the final answers (wherever applicable).</w:t>
      </w:r>
    </w:p>
    <w:p w14:paraId="2D52F99B" w14:textId="77777777" w:rsidR="00C01701" w:rsidRPr="004E07B5" w:rsidRDefault="00C01701" w:rsidP="00C01701">
      <w:pPr>
        <w:pStyle w:val="Default"/>
        <w:numPr>
          <w:ilvl w:val="0"/>
          <w:numId w:val="4"/>
        </w:numPr>
        <w:spacing w:after="120"/>
        <w:rPr>
          <w:rFonts w:ascii="Calibri" w:hAnsi="Calibri" w:cs="Calibri"/>
          <w:bCs/>
          <w:sz w:val="22"/>
          <w:szCs w:val="22"/>
        </w:rPr>
      </w:pPr>
      <w:r w:rsidRPr="004E07B5">
        <w:rPr>
          <w:rFonts w:ascii="Calibri" w:hAnsi="Calibri" w:cs="Calibri"/>
          <w:bCs/>
          <w:sz w:val="22"/>
          <w:szCs w:val="22"/>
        </w:rPr>
        <w:t xml:space="preserve">State your assumptions very clearly. </w:t>
      </w:r>
    </w:p>
    <w:p w14:paraId="633E71C5" w14:textId="77777777" w:rsidR="00C01701" w:rsidRPr="004E07B5" w:rsidRDefault="00C01701" w:rsidP="00C01701">
      <w:pPr>
        <w:pStyle w:val="Default"/>
        <w:numPr>
          <w:ilvl w:val="0"/>
          <w:numId w:val="4"/>
        </w:numPr>
        <w:spacing w:after="120"/>
        <w:rPr>
          <w:rFonts w:ascii="Calibri" w:hAnsi="Calibri" w:cs="Calibri"/>
          <w:bCs/>
          <w:sz w:val="22"/>
          <w:szCs w:val="22"/>
        </w:rPr>
      </w:pPr>
      <w:r w:rsidRPr="004E07B5">
        <w:rPr>
          <w:rFonts w:ascii="Calibri" w:hAnsi="Calibri" w:cs="Calibri"/>
          <w:bCs/>
          <w:sz w:val="22"/>
          <w:szCs w:val="22"/>
        </w:rPr>
        <w:t xml:space="preserve">Show sample calculations wherever necessary. </w:t>
      </w:r>
    </w:p>
    <w:p w14:paraId="18B83BD3" w14:textId="77777777" w:rsidR="000B261A" w:rsidRPr="004E07B5" w:rsidRDefault="006E680E" w:rsidP="00B06E1A">
      <w:pPr>
        <w:pStyle w:val="Default"/>
        <w:numPr>
          <w:ilvl w:val="0"/>
          <w:numId w:val="4"/>
        </w:numPr>
        <w:spacing w:after="120"/>
        <w:rPr>
          <w:rFonts w:ascii="Calibri" w:hAnsi="Calibri" w:cs="Calibri"/>
          <w:bCs/>
          <w:sz w:val="22"/>
          <w:szCs w:val="22"/>
        </w:rPr>
      </w:pPr>
      <w:r w:rsidRPr="004E07B5">
        <w:rPr>
          <w:rFonts w:ascii="Calibri" w:hAnsi="Calibri" w:cs="Calibri"/>
          <w:bCs/>
          <w:sz w:val="22"/>
          <w:szCs w:val="22"/>
        </w:rPr>
        <w:t xml:space="preserve">No email submissions are acceptable. </w:t>
      </w:r>
      <w:r w:rsidR="000B261A" w:rsidRPr="004E07B5">
        <w:rPr>
          <w:rFonts w:ascii="Calibri" w:hAnsi="Calibri" w:cs="Calibri"/>
          <w:bCs/>
          <w:sz w:val="22"/>
          <w:szCs w:val="22"/>
        </w:rPr>
        <w:t xml:space="preserve"> </w:t>
      </w:r>
    </w:p>
    <w:p w14:paraId="034CF578" w14:textId="77777777" w:rsidR="000B261A" w:rsidRPr="004E07B5" w:rsidRDefault="000B261A" w:rsidP="00B06E1A">
      <w:pPr>
        <w:pStyle w:val="Default"/>
        <w:spacing w:after="120"/>
        <w:rPr>
          <w:rFonts w:ascii="Calibri" w:hAnsi="Calibri" w:cs="Calibri"/>
          <w:b/>
          <w:bCs/>
          <w:sz w:val="22"/>
          <w:szCs w:val="22"/>
        </w:rPr>
      </w:pPr>
      <w:r w:rsidRPr="004E07B5">
        <w:rPr>
          <w:rFonts w:ascii="Calibri" w:hAnsi="Calibri" w:cs="Calibri"/>
          <w:b/>
          <w:bCs/>
          <w:sz w:val="22"/>
          <w:szCs w:val="22"/>
        </w:rPr>
        <w:t xml:space="preserve">Formatting Guidelines: </w:t>
      </w:r>
    </w:p>
    <w:p w14:paraId="3A71B444" w14:textId="77777777" w:rsidR="000B261A" w:rsidRPr="004E07B5" w:rsidRDefault="000B261A" w:rsidP="00B06E1A">
      <w:pPr>
        <w:pStyle w:val="Default"/>
        <w:numPr>
          <w:ilvl w:val="0"/>
          <w:numId w:val="5"/>
        </w:numPr>
        <w:spacing w:after="120"/>
        <w:rPr>
          <w:rFonts w:ascii="Calibri" w:hAnsi="Calibri" w:cs="Calibri"/>
          <w:sz w:val="22"/>
          <w:szCs w:val="22"/>
        </w:rPr>
      </w:pPr>
      <w:r w:rsidRPr="004E07B5">
        <w:rPr>
          <w:rFonts w:ascii="Calibri" w:hAnsi="Calibri" w:cs="Calibri"/>
          <w:sz w:val="22"/>
          <w:szCs w:val="22"/>
        </w:rPr>
        <w:t>Include a cover page that includes the names and student IDs of the members of the group.</w:t>
      </w:r>
    </w:p>
    <w:p w14:paraId="371D6CF9" w14:textId="77777777" w:rsidR="000B261A" w:rsidRPr="004E07B5" w:rsidRDefault="000B261A" w:rsidP="00B06E1A">
      <w:pPr>
        <w:pStyle w:val="Default"/>
        <w:numPr>
          <w:ilvl w:val="0"/>
          <w:numId w:val="5"/>
        </w:numPr>
        <w:spacing w:after="120"/>
        <w:rPr>
          <w:rFonts w:ascii="Calibri" w:hAnsi="Calibri" w:cs="Calibri"/>
          <w:sz w:val="22"/>
          <w:szCs w:val="22"/>
        </w:rPr>
      </w:pPr>
      <w:r w:rsidRPr="004E07B5">
        <w:rPr>
          <w:rFonts w:ascii="Calibri" w:hAnsi="Calibri" w:cs="Calibri"/>
          <w:sz w:val="22"/>
          <w:szCs w:val="22"/>
        </w:rPr>
        <w:t xml:space="preserve">Use 8 1/2" x 11" (22x 28 cm) paper with margins of at least 3/4" (2 cm) all around. </w:t>
      </w:r>
    </w:p>
    <w:p w14:paraId="7EEA55E2" w14:textId="77777777" w:rsidR="000B261A" w:rsidRPr="004E07B5" w:rsidRDefault="000B261A" w:rsidP="00B06E1A">
      <w:pPr>
        <w:pStyle w:val="Default"/>
        <w:numPr>
          <w:ilvl w:val="0"/>
          <w:numId w:val="5"/>
        </w:numPr>
        <w:spacing w:after="120"/>
        <w:rPr>
          <w:rFonts w:ascii="Calibri" w:hAnsi="Calibri" w:cs="Calibri"/>
          <w:sz w:val="22"/>
          <w:szCs w:val="22"/>
        </w:rPr>
      </w:pPr>
      <w:r w:rsidRPr="004E07B5">
        <w:rPr>
          <w:rFonts w:ascii="Calibri" w:hAnsi="Calibri" w:cs="Calibri"/>
          <w:sz w:val="22"/>
          <w:szCs w:val="22"/>
        </w:rPr>
        <w:t xml:space="preserve">Use 12-point font in professional fonts such as Times New Roman, Constantia, Arial, etc. </w:t>
      </w:r>
    </w:p>
    <w:p w14:paraId="7EEDBF9A" w14:textId="77777777" w:rsidR="000B261A" w:rsidRPr="004E07B5" w:rsidRDefault="000B261A" w:rsidP="00B06E1A">
      <w:pPr>
        <w:pStyle w:val="Default"/>
        <w:numPr>
          <w:ilvl w:val="0"/>
          <w:numId w:val="5"/>
        </w:numPr>
        <w:spacing w:after="120"/>
        <w:rPr>
          <w:rFonts w:ascii="Calibri" w:hAnsi="Calibri" w:cs="Calibri"/>
          <w:sz w:val="22"/>
          <w:szCs w:val="22"/>
        </w:rPr>
      </w:pPr>
      <w:r w:rsidRPr="004E07B5">
        <w:rPr>
          <w:rFonts w:ascii="Calibri" w:hAnsi="Calibri" w:cs="Calibri"/>
          <w:sz w:val="22"/>
          <w:szCs w:val="22"/>
        </w:rPr>
        <w:t xml:space="preserve">Text must be single-spaced with a maximum of six lines per inch. </w:t>
      </w:r>
    </w:p>
    <w:p w14:paraId="01DC6492" w14:textId="77777777" w:rsidR="00B06E1A" w:rsidRPr="004E07B5" w:rsidRDefault="00B06E1A" w:rsidP="00071B56">
      <w:pPr>
        <w:pStyle w:val="Default"/>
        <w:numPr>
          <w:ilvl w:val="0"/>
          <w:numId w:val="5"/>
        </w:numPr>
        <w:spacing w:after="120"/>
        <w:rPr>
          <w:rFonts w:ascii="Calibri" w:hAnsi="Calibri" w:cs="Calibri"/>
          <w:bCs/>
          <w:sz w:val="22"/>
          <w:szCs w:val="22"/>
        </w:rPr>
      </w:pPr>
      <w:r w:rsidRPr="004E07B5">
        <w:rPr>
          <w:rFonts w:ascii="Calibri" w:hAnsi="Calibri" w:cs="Calibri"/>
          <w:bCs/>
          <w:sz w:val="22"/>
          <w:szCs w:val="22"/>
        </w:rPr>
        <w:t>If you have tables</w:t>
      </w:r>
      <w:r w:rsidR="006E680E" w:rsidRPr="004E07B5">
        <w:rPr>
          <w:rFonts w:ascii="Calibri" w:hAnsi="Calibri" w:cs="Calibri"/>
          <w:bCs/>
          <w:sz w:val="22"/>
          <w:szCs w:val="22"/>
        </w:rPr>
        <w:t>/figures</w:t>
      </w:r>
      <w:r w:rsidRPr="004E07B5">
        <w:rPr>
          <w:rFonts w:ascii="Calibri" w:hAnsi="Calibri" w:cs="Calibri"/>
          <w:bCs/>
          <w:sz w:val="22"/>
          <w:szCs w:val="22"/>
        </w:rPr>
        <w:t xml:space="preserve"> in the .doc file, make sure that the table</w:t>
      </w:r>
      <w:r w:rsidR="006E680E" w:rsidRPr="004E07B5">
        <w:rPr>
          <w:rFonts w:ascii="Calibri" w:hAnsi="Calibri" w:cs="Calibri"/>
          <w:bCs/>
          <w:sz w:val="22"/>
          <w:szCs w:val="22"/>
        </w:rPr>
        <w:t xml:space="preserve">s/figures </w:t>
      </w:r>
      <w:proofErr w:type="gramStart"/>
      <w:r w:rsidR="006E680E" w:rsidRPr="004E07B5">
        <w:rPr>
          <w:rFonts w:ascii="Calibri" w:hAnsi="Calibri" w:cs="Calibri"/>
          <w:bCs/>
          <w:sz w:val="22"/>
          <w:szCs w:val="22"/>
        </w:rPr>
        <w:t>is</w:t>
      </w:r>
      <w:proofErr w:type="gramEnd"/>
      <w:r w:rsidR="006E680E" w:rsidRPr="004E07B5">
        <w:rPr>
          <w:rFonts w:ascii="Calibri" w:hAnsi="Calibri" w:cs="Calibri"/>
          <w:bCs/>
          <w:sz w:val="22"/>
          <w:szCs w:val="22"/>
        </w:rPr>
        <w:t xml:space="preserve"> formatted to fit</w:t>
      </w:r>
      <w:r w:rsidRPr="004E07B5">
        <w:rPr>
          <w:rFonts w:ascii="Calibri" w:hAnsi="Calibri" w:cs="Calibri"/>
          <w:bCs/>
          <w:sz w:val="22"/>
          <w:szCs w:val="22"/>
        </w:rPr>
        <w:t xml:space="preserve"> the document (with </w:t>
      </w:r>
      <w:r w:rsidRPr="004E07B5">
        <w:rPr>
          <w:rFonts w:ascii="Calibri" w:hAnsi="Calibri" w:cs="Calibri"/>
          <w:b/>
          <w:bCs/>
          <w:sz w:val="22"/>
          <w:szCs w:val="22"/>
        </w:rPr>
        <w:t>legible font size</w:t>
      </w:r>
      <w:r w:rsidRPr="004E07B5">
        <w:rPr>
          <w:rFonts w:ascii="Calibri" w:hAnsi="Calibri" w:cs="Calibri"/>
          <w:bCs/>
          <w:sz w:val="22"/>
          <w:szCs w:val="22"/>
        </w:rPr>
        <w:t>). Format the size of the table</w:t>
      </w:r>
      <w:r w:rsidR="006E680E" w:rsidRPr="004E07B5">
        <w:rPr>
          <w:rFonts w:ascii="Calibri" w:hAnsi="Calibri" w:cs="Calibri"/>
          <w:bCs/>
          <w:sz w:val="22"/>
          <w:szCs w:val="22"/>
        </w:rPr>
        <w:t>s/figures so that you</w:t>
      </w:r>
      <w:r w:rsidRPr="004E07B5">
        <w:rPr>
          <w:rFonts w:ascii="Calibri" w:hAnsi="Calibri" w:cs="Calibri"/>
          <w:bCs/>
          <w:sz w:val="22"/>
          <w:szCs w:val="22"/>
        </w:rPr>
        <w:t xml:space="preserve"> leave a margin of </w:t>
      </w:r>
      <w:r w:rsidRPr="004E07B5">
        <w:rPr>
          <w:rFonts w:ascii="Calibri" w:hAnsi="Calibri" w:cs="Calibri"/>
          <w:sz w:val="22"/>
          <w:szCs w:val="22"/>
        </w:rPr>
        <w:t>at least 3/4" (2 cm) all around.</w:t>
      </w:r>
    </w:p>
    <w:p w14:paraId="7F0ADE9F" w14:textId="7C982BF2" w:rsidR="00A261A2" w:rsidRPr="004E07B5" w:rsidRDefault="00A261A2" w:rsidP="00071B56">
      <w:pPr>
        <w:pBdr>
          <w:bottom w:val="single" w:sz="4" w:space="1" w:color="auto"/>
        </w:pBdr>
        <w:rPr>
          <w:rFonts w:ascii="Calibri" w:hAnsi="Calibri" w:cs="Calibri"/>
        </w:rPr>
      </w:pPr>
    </w:p>
    <w:p w14:paraId="54960BF5" w14:textId="744C1D17" w:rsidR="004369F1" w:rsidRPr="00BE6811" w:rsidRDefault="004369F1" w:rsidP="004369F1">
      <w:pPr>
        <w:pStyle w:val="BodyText"/>
        <w:spacing w:after="120"/>
        <w:rPr>
          <w:rFonts w:ascii="Calibri" w:hAnsi="Calibri" w:cs="Calibri"/>
          <w:bCs/>
          <w:szCs w:val="22"/>
          <w:lang w:val="en-CA"/>
        </w:rPr>
      </w:pPr>
      <w:r w:rsidRPr="00BE6811">
        <w:rPr>
          <w:rFonts w:ascii="Calibri" w:hAnsi="Calibri" w:cs="Calibri"/>
          <w:bCs/>
          <w:szCs w:val="22"/>
          <w:lang w:val="en-CA"/>
        </w:rPr>
        <w:t xml:space="preserve">The Horizon Aircraft Company is preparing a contract proposal to submit to the Global Airlines Company for a new commercial aircraft, the JK60. Part of the proposal is a development and production schedule for completion of the first aircraft. </w:t>
      </w:r>
    </w:p>
    <w:p w14:paraId="257FFAE5" w14:textId="7CF68D28" w:rsidR="004369F1" w:rsidRPr="00BE6811" w:rsidRDefault="004369F1" w:rsidP="004369F1">
      <w:pPr>
        <w:pStyle w:val="BodyText"/>
        <w:spacing w:after="120"/>
        <w:rPr>
          <w:rFonts w:ascii="Calibri" w:hAnsi="Calibri" w:cs="Calibri"/>
          <w:bCs/>
          <w:szCs w:val="22"/>
          <w:lang w:val="en-CA"/>
        </w:rPr>
      </w:pPr>
      <w:r w:rsidRPr="00BE6811">
        <w:rPr>
          <w:rFonts w:ascii="Calibri" w:hAnsi="Calibri" w:cs="Calibri"/>
          <w:bCs/>
          <w:szCs w:val="22"/>
          <w:lang w:val="en-CA"/>
        </w:rPr>
        <w:t xml:space="preserve">The project consists of three primary categories: (1) engine design and development; (2) development and production of the airframe (e.g., the aircraft body); and (3) design and development of the aircraft avionics (e.g., the electronic systems, equipment, and other devices used to operate and control the aircraft). </w:t>
      </w:r>
      <w:r w:rsidR="00116BE6">
        <w:rPr>
          <w:rFonts w:ascii="Calibri" w:hAnsi="Calibri" w:cs="Calibri"/>
          <w:bCs/>
          <w:szCs w:val="22"/>
          <w:lang w:val="en-CA"/>
        </w:rPr>
        <w:t>The</w:t>
      </w:r>
      <w:r w:rsidRPr="00BE6811">
        <w:rPr>
          <w:rFonts w:ascii="Calibri" w:hAnsi="Calibri" w:cs="Calibri"/>
          <w:bCs/>
          <w:szCs w:val="22"/>
          <w:lang w:val="en-CA"/>
        </w:rPr>
        <w:t xml:space="preserve"> table </w:t>
      </w:r>
      <w:r w:rsidR="005D45A1" w:rsidRPr="00BE6811">
        <w:rPr>
          <w:rFonts w:ascii="Calibri" w:hAnsi="Calibri" w:cs="Calibri"/>
          <w:bCs/>
          <w:szCs w:val="22"/>
          <w:lang w:val="en-CA"/>
        </w:rPr>
        <w:t>list</w:t>
      </w:r>
      <w:r w:rsidR="005D45A1">
        <w:rPr>
          <w:rFonts w:ascii="Calibri" w:hAnsi="Calibri" w:cs="Calibri"/>
          <w:bCs/>
          <w:szCs w:val="22"/>
          <w:lang w:val="en-CA"/>
        </w:rPr>
        <w:t xml:space="preserve">s </w:t>
      </w:r>
      <w:r w:rsidR="005D45A1" w:rsidRPr="00BE6811">
        <w:rPr>
          <w:rFonts w:ascii="Calibri" w:hAnsi="Calibri" w:cs="Calibri"/>
          <w:bCs/>
          <w:szCs w:val="22"/>
          <w:lang w:val="en-CA"/>
        </w:rPr>
        <w:t>the</w:t>
      </w:r>
      <w:r w:rsidRPr="00BE6811">
        <w:rPr>
          <w:rFonts w:ascii="Calibri" w:hAnsi="Calibri" w:cs="Calibri"/>
          <w:bCs/>
          <w:szCs w:val="22"/>
          <w:lang w:val="en-CA"/>
        </w:rPr>
        <w:t xml:space="preserve"> project activities with time estimates</w:t>
      </w:r>
      <w:r w:rsidR="005D45A1">
        <w:rPr>
          <w:rFonts w:ascii="Calibri" w:hAnsi="Calibri" w:cs="Calibri"/>
          <w:bCs/>
          <w:szCs w:val="22"/>
          <w:lang w:val="en-CA"/>
        </w:rPr>
        <w:t xml:space="preserve"> (in months).</w:t>
      </w:r>
    </w:p>
    <w:p w14:paraId="0ECEE8ED" w14:textId="77777777" w:rsidR="00BE6811" w:rsidRPr="00BE6811" w:rsidRDefault="00BE6811" w:rsidP="00BE6811">
      <w:pPr>
        <w:rPr>
          <w:rFonts w:ascii="Calibri" w:hAnsi="Calibri" w:cs="Calibri"/>
          <w:b/>
          <w:bCs/>
        </w:rPr>
      </w:pPr>
      <w:r w:rsidRPr="00BE6811">
        <w:rPr>
          <w:rFonts w:ascii="Calibri" w:hAnsi="Calibri" w:cs="Calibri"/>
          <w:b/>
          <w:bCs/>
        </w:rPr>
        <w:t>Analyse the project by answering the following questions:</w:t>
      </w:r>
    </w:p>
    <w:p w14:paraId="32CA845F" w14:textId="77777777" w:rsidR="00BE6811" w:rsidRPr="00BE6811" w:rsidRDefault="00BE6811" w:rsidP="00BE6811">
      <w:pPr>
        <w:rPr>
          <w:rFonts w:ascii="Calibri" w:hAnsi="Calibri" w:cs="Calibri"/>
        </w:rPr>
      </w:pPr>
      <w:r w:rsidRPr="00BE6811">
        <w:rPr>
          <w:rFonts w:ascii="Calibri" w:hAnsi="Calibri" w:cs="Calibri"/>
        </w:rPr>
        <w:t xml:space="preserve">Q 1: Construct the project network (activity-on-node diagram). List all the paths of the project network. </w:t>
      </w:r>
    </w:p>
    <w:p w14:paraId="1E44F3CD" w14:textId="77777777" w:rsidR="00BE6811" w:rsidRPr="00BE6811" w:rsidRDefault="00BE6811" w:rsidP="00BE6811">
      <w:pPr>
        <w:rPr>
          <w:rFonts w:ascii="Calibri" w:hAnsi="Calibri" w:cs="Calibri"/>
        </w:rPr>
      </w:pPr>
      <w:r w:rsidRPr="00BE6811">
        <w:rPr>
          <w:rFonts w:ascii="Calibri" w:hAnsi="Calibri" w:cs="Calibri"/>
        </w:rPr>
        <w:t xml:space="preserve">Q 2: Using the </w:t>
      </w:r>
      <w:r w:rsidRPr="00BE6811">
        <w:rPr>
          <w:rFonts w:ascii="Calibri" w:hAnsi="Calibri" w:cs="Calibri"/>
          <w:b/>
          <w:bCs/>
        </w:rPr>
        <w:t>“most likely”</w:t>
      </w:r>
      <w:r w:rsidRPr="00BE6811">
        <w:rPr>
          <w:rFonts w:ascii="Calibri" w:hAnsi="Calibri" w:cs="Calibri"/>
        </w:rPr>
        <w:t xml:space="preserve"> time estimates, what is the completion time for this project? Identify the critical path(s) of the project. Identify the critical and non-critical tasks. What is the cost of the project?</w:t>
      </w:r>
    </w:p>
    <w:p w14:paraId="5649B74B" w14:textId="77777777" w:rsidR="00BE6811" w:rsidRPr="00BE6811" w:rsidRDefault="00BE6811" w:rsidP="00BE6811">
      <w:pPr>
        <w:rPr>
          <w:rFonts w:ascii="Calibri" w:hAnsi="Calibri" w:cs="Calibri"/>
        </w:rPr>
      </w:pPr>
      <w:r w:rsidRPr="00BE6811">
        <w:rPr>
          <w:rFonts w:ascii="Calibri" w:hAnsi="Calibri" w:cs="Calibri"/>
        </w:rPr>
        <w:t xml:space="preserve">Q 3: Using the </w:t>
      </w:r>
      <w:r w:rsidRPr="00BE6811">
        <w:rPr>
          <w:rFonts w:ascii="Calibri" w:hAnsi="Calibri" w:cs="Calibri"/>
          <w:b/>
          <w:bCs/>
        </w:rPr>
        <w:t xml:space="preserve">“most optimistic” </w:t>
      </w:r>
      <w:r w:rsidRPr="00BE6811">
        <w:rPr>
          <w:rFonts w:ascii="Calibri" w:hAnsi="Calibri" w:cs="Calibri"/>
        </w:rPr>
        <w:t>time estimates, what is the completion time for this project? Identify the critical path(s) of the project. Identify the critical and non-critical tasks. What is the cost of the project?</w:t>
      </w:r>
    </w:p>
    <w:p w14:paraId="65099E72" w14:textId="77777777" w:rsidR="00BE6811" w:rsidRPr="002E39E7" w:rsidRDefault="00BE6811" w:rsidP="00BE6811">
      <w:pPr>
        <w:rPr>
          <w:rFonts w:ascii="Calibri" w:hAnsi="Calibri" w:cs="Calibri"/>
          <w:sz w:val="24"/>
          <w:szCs w:val="24"/>
        </w:rPr>
      </w:pPr>
      <w:r w:rsidRPr="002E39E7">
        <w:rPr>
          <w:rFonts w:ascii="Calibri" w:hAnsi="Calibri" w:cs="Calibri"/>
          <w:sz w:val="24"/>
          <w:szCs w:val="24"/>
        </w:rPr>
        <w:t xml:space="preserve">Q 4: Using the </w:t>
      </w:r>
      <w:r w:rsidRPr="002E39E7">
        <w:rPr>
          <w:rFonts w:ascii="Calibri" w:hAnsi="Calibri" w:cs="Calibri"/>
          <w:b/>
          <w:bCs/>
          <w:sz w:val="24"/>
          <w:szCs w:val="24"/>
        </w:rPr>
        <w:t>“most pessimistic”</w:t>
      </w:r>
      <w:r w:rsidRPr="002E39E7">
        <w:rPr>
          <w:rFonts w:ascii="Calibri" w:hAnsi="Calibri" w:cs="Calibri"/>
          <w:sz w:val="24"/>
          <w:szCs w:val="24"/>
        </w:rPr>
        <w:t xml:space="preserve"> time estimates, what is the completion time for this project? Identify the critical path(s) of the project. Identify the critical and non-critical tasks. What is the cost of the project?</w:t>
      </w:r>
    </w:p>
    <w:p w14:paraId="3D107253" w14:textId="77777777" w:rsidR="00BE6811" w:rsidRPr="00BE6811" w:rsidRDefault="00BE6811" w:rsidP="00BE6811">
      <w:pPr>
        <w:rPr>
          <w:rFonts w:ascii="Calibri" w:hAnsi="Calibri" w:cs="Calibri"/>
        </w:rPr>
      </w:pPr>
      <w:r w:rsidRPr="00BE6811">
        <w:rPr>
          <w:rFonts w:ascii="Calibri" w:hAnsi="Calibri" w:cs="Calibri"/>
        </w:rPr>
        <w:lastRenderedPageBreak/>
        <w:t xml:space="preserve">Q 5: If </w:t>
      </w:r>
      <w:r w:rsidRPr="00BE6811">
        <w:rPr>
          <w:rFonts w:ascii="Calibri" w:hAnsi="Calibri" w:cs="Calibri"/>
          <w:b/>
        </w:rPr>
        <w:t>we account for the uncertainty in the duration of the tasks</w:t>
      </w:r>
      <w:r w:rsidRPr="00BE6811">
        <w:rPr>
          <w:rFonts w:ascii="Calibri" w:hAnsi="Calibri" w:cs="Calibri"/>
        </w:rPr>
        <w:t xml:space="preserve">, what is the estimated completion time for this project? (Use the “expected time” estimates for your calculations). Identify the critical path(s) of the project. Identify the critical and non-critical tasks. What is the cost of the project? Compute the range of the project durations by </w:t>
      </w:r>
      <w:r w:rsidRPr="00BE6811">
        <w:rPr>
          <w:rFonts w:ascii="Calibri" w:hAnsi="Calibri" w:cs="Calibri"/>
          <w:bCs/>
        </w:rPr>
        <w:t>accounting for the uncertainty in the duration of the tasks.</w:t>
      </w:r>
    </w:p>
    <w:p w14:paraId="0B5D620D" w14:textId="1C86D352" w:rsidR="005D45A1" w:rsidRPr="002E39E7" w:rsidRDefault="005D45A1" w:rsidP="005D45A1">
      <w:pPr>
        <w:pStyle w:val="BodyText"/>
        <w:spacing w:after="120"/>
        <w:jc w:val="left"/>
        <w:rPr>
          <w:rFonts w:ascii="Calibri" w:hAnsi="Calibri" w:cs="Calibri"/>
          <w:sz w:val="24"/>
          <w:szCs w:val="24"/>
        </w:rPr>
      </w:pPr>
      <w:r w:rsidRPr="002E39E7">
        <w:rPr>
          <w:rFonts w:ascii="Calibri" w:hAnsi="Calibri" w:cs="Calibri"/>
          <w:sz w:val="24"/>
          <w:szCs w:val="24"/>
        </w:rPr>
        <w:t xml:space="preserve">Q </w:t>
      </w:r>
      <w:r w:rsidR="000C4B00">
        <w:rPr>
          <w:rFonts w:ascii="Calibri" w:hAnsi="Calibri" w:cs="Calibri"/>
          <w:sz w:val="24"/>
          <w:szCs w:val="24"/>
        </w:rPr>
        <w:t>6</w:t>
      </w:r>
      <w:r w:rsidRPr="002E39E7">
        <w:rPr>
          <w:rFonts w:ascii="Calibri" w:hAnsi="Calibri" w:cs="Calibri"/>
          <w:sz w:val="24"/>
          <w:szCs w:val="24"/>
        </w:rPr>
        <w:t>: Based on the information provided, what is the maximum crashing that can be achieved.  Clearly indicate the activities to crash, the resulting expected project time, and associated costs at each step.</w:t>
      </w:r>
    </w:p>
    <w:p w14:paraId="7399714B" w14:textId="6DF5827C" w:rsidR="004369F1" w:rsidRPr="000C4B00" w:rsidRDefault="005D45A1" w:rsidP="000C4B00">
      <w:pPr>
        <w:pStyle w:val="BodyText"/>
        <w:spacing w:after="120"/>
        <w:jc w:val="left"/>
        <w:rPr>
          <w:rFonts w:ascii="Calibri" w:hAnsi="Calibri" w:cs="Calibri"/>
          <w:sz w:val="24"/>
          <w:szCs w:val="24"/>
        </w:rPr>
      </w:pPr>
      <w:r w:rsidRPr="002E39E7">
        <w:rPr>
          <w:rFonts w:ascii="Calibri" w:hAnsi="Calibri" w:cs="Calibri"/>
          <w:sz w:val="24"/>
          <w:szCs w:val="24"/>
        </w:rPr>
        <w:t xml:space="preserve">Q </w:t>
      </w:r>
      <w:r w:rsidR="000C4B00">
        <w:rPr>
          <w:rFonts w:ascii="Calibri" w:hAnsi="Calibri" w:cs="Calibri"/>
          <w:sz w:val="24"/>
          <w:szCs w:val="24"/>
        </w:rPr>
        <w:t>7</w:t>
      </w:r>
      <w:r w:rsidRPr="002E39E7">
        <w:rPr>
          <w:rFonts w:ascii="Calibri" w:hAnsi="Calibri" w:cs="Calibri"/>
          <w:sz w:val="24"/>
          <w:szCs w:val="24"/>
        </w:rPr>
        <w:t>: Plot the crashing cost curve (project duration vs. total project cost). What insights do this curve provide?</w:t>
      </w:r>
    </w:p>
    <w:p w14:paraId="2E339164" w14:textId="0C150D5E" w:rsidR="005D45A1" w:rsidRPr="004E07B5" w:rsidRDefault="005D45A1" w:rsidP="005D45A1">
      <w:pPr>
        <w:pStyle w:val="BodyText"/>
        <w:spacing w:after="120"/>
        <w:jc w:val="left"/>
        <w:rPr>
          <w:rFonts w:ascii="Calibri" w:hAnsi="Calibri" w:cs="Calibri"/>
          <w:b/>
          <w:szCs w:val="22"/>
          <w:lang w:val="en-CA"/>
        </w:rPr>
      </w:pPr>
      <w:r>
        <w:rPr>
          <w:rFonts w:ascii="Calibri" w:hAnsi="Calibri" w:cs="Calibri"/>
          <w:b/>
          <w:szCs w:val="22"/>
          <w:lang w:val="en-CA"/>
        </w:rPr>
        <w:t>Table 1: Project Data (Time and Activity)</w:t>
      </w:r>
    </w:p>
    <w:tbl>
      <w:tblPr>
        <w:tblStyle w:val="TableGrid"/>
        <w:tblW w:w="0" w:type="auto"/>
        <w:tblBorders>
          <w:top w:val="single" w:sz="4"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719"/>
        <w:gridCol w:w="1822"/>
        <w:gridCol w:w="1828"/>
        <w:gridCol w:w="1531"/>
        <w:gridCol w:w="1531"/>
        <w:gridCol w:w="1531"/>
      </w:tblGrid>
      <w:tr w:rsidR="00B12BB5" w:rsidRPr="004E07B5" w14:paraId="75A540B9" w14:textId="77777777" w:rsidTr="005D45A1">
        <w:tc>
          <w:tcPr>
            <w:tcW w:w="1719" w:type="dxa"/>
            <w:shd w:val="clear" w:color="auto" w:fill="BDD6EE" w:themeFill="accent1" w:themeFillTint="66"/>
          </w:tcPr>
          <w:p w14:paraId="0613785B" w14:textId="6B485CA6"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Activity</w:t>
            </w:r>
          </w:p>
        </w:tc>
        <w:tc>
          <w:tcPr>
            <w:tcW w:w="1822" w:type="dxa"/>
            <w:shd w:val="clear" w:color="auto" w:fill="BDD6EE" w:themeFill="accent1" w:themeFillTint="66"/>
          </w:tcPr>
          <w:p w14:paraId="33FCFF05" w14:textId="0F3AA14E"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Description</w:t>
            </w:r>
          </w:p>
        </w:tc>
        <w:tc>
          <w:tcPr>
            <w:tcW w:w="1828" w:type="dxa"/>
            <w:shd w:val="clear" w:color="auto" w:fill="BDD6EE" w:themeFill="accent1" w:themeFillTint="66"/>
          </w:tcPr>
          <w:p w14:paraId="0BD032FE" w14:textId="01CC191D"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Activity Predecessor</w:t>
            </w:r>
          </w:p>
        </w:tc>
        <w:tc>
          <w:tcPr>
            <w:tcW w:w="1531" w:type="dxa"/>
            <w:shd w:val="clear" w:color="auto" w:fill="BDD6EE" w:themeFill="accent1" w:themeFillTint="66"/>
          </w:tcPr>
          <w:p w14:paraId="719547A2" w14:textId="77777777" w:rsidR="00B12B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Optimistic Time Estimate</w:t>
            </w:r>
          </w:p>
          <w:p w14:paraId="4D40FB63" w14:textId="32098C67" w:rsidR="00116BE6" w:rsidRPr="004E07B5" w:rsidRDefault="00116BE6" w:rsidP="004369F1">
            <w:pPr>
              <w:pStyle w:val="BodyText"/>
              <w:spacing w:after="120"/>
              <w:jc w:val="right"/>
              <w:rPr>
                <w:rFonts w:ascii="Calibri" w:hAnsi="Calibri" w:cs="Calibri"/>
                <w:bCs/>
                <w:sz w:val="22"/>
                <w:szCs w:val="22"/>
                <w:lang w:val="en-CA"/>
              </w:rPr>
            </w:pPr>
            <w:r>
              <w:rPr>
                <w:rFonts w:ascii="Calibri" w:hAnsi="Calibri" w:cs="Calibri"/>
                <w:bCs/>
                <w:sz w:val="22"/>
                <w:szCs w:val="22"/>
                <w:lang w:val="en-CA"/>
              </w:rPr>
              <w:t>(months)</w:t>
            </w:r>
          </w:p>
        </w:tc>
        <w:tc>
          <w:tcPr>
            <w:tcW w:w="1531" w:type="dxa"/>
            <w:shd w:val="clear" w:color="auto" w:fill="BDD6EE" w:themeFill="accent1" w:themeFillTint="66"/>
          </w:tcPr>
          <w:p w14:paraId="3B6C6E29" w14:textId="77777777" w:rsidR="00B12B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Most likely Time Estimate</w:t>
            </w:r>
          </w:p>
          <w:p w14:paraId="0BA4EA6D" w14:textId="49CADD5B" w:rsidR="00116BE6" w:rsidRPr="004E07B5" w:rsidRDefault="00116BE6" w:rsidP="004369F1">
            <w:pPr>
              <w:pStyle w:val="BodyText"/>
              <w:spacing w:after="120"/>
              <w:jc w:val="right"/>
              <w:rPr>
                <w:rFonts w:ascii="Calibri" w:hAnsi="Calibri" w:cs="Calibri"/>
                <w:bCs/>
                <w:sz w:val="22"/>
                <w:szCs w:val="22"/>
                <w:lang w:val="en-CA"/>
              </w:rPr>
            </w:pPr>
            <w:r>
              <w:rPr>
                <w:rFonts w:ascii="Calibri" w:hAnsi="Calibri" w:cs="Calibri"/>
                <w:bCs/>
                <w:sz w:val="22"/>
                <w:szCs w:val="22"/>
                <w:lang w:val="en-CA"/>
              </w:rPr>
              <w:t>(months)</w:t>
            </w:r>
          </w:p>
        </w:tc>
        <w:tc>
          <w:tcPr>
            <w:tcW w:w="1531" w:type="dxa"/>
            <w:shd w:val="clear" w:color="auto" w:fill="BDD6EE" w:themeFill="accent1" w:themeFillTint="66"/>
          </w:tcPr>
          <w:p w14:paraId="7B507298" w14:textId="77777777" w:rsidR="00B12B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Pessimistic Time Estimate</w:t>
            </w:r>
          </w:p>
          <w:p w14:paraId="50F8D8E2" w14:textId="58492402" w:rsidR="00116BE6" w:rsidRPr="004E07B5" w:rsidRDefault="00116BE6" w:rsidP="004369F1">
            <w:pPr>
              <w:pStyle w:val="BodyText"/>
              <w:spacing w:after="120"/>
              <w:jc w:val="right"/>
              <w:rPr>
                <w:rFonts w:ascii="Calibri" w:hAnsi="Calibri" w:cs="Calibri"/>
                <w:bCs/>
                <w:sz w:val="22"/>
                <w:szCs w:val="22"/>
                <w:lang w:val="en-CA"/>
              </w:rPr>
            </w:pPr>
            <w:r>
              <w:rPr>
                <w:rFonts w:ascii="Calibri" w:hAnsi="Calibri" w:cs="Calibri"/>
                <w:bCs/>
                <w:sz w:val="22"/>
                <w:szCs w:val="22"/>
                <w:lang w:val="en-CA"/>
              </w:rPr>
              <w:t>(months)</w:t>
            </w:r>
          </w:p>
        </w:tc>
      </w:tr>
      <w:tr w:rsidR="00B12BB5" w:rsidRPr="004E07B5" w14:paraId="1387581F" w14:textId="77777777" w:rsidTr="005D45A1">
        <w:tc>
          <w:tcPr>
            <w:tcW w:w="1719" w:type="dxa"/>
          </w:tcPr>
          <w:p w14:paraId="5FB0E541" w14:textId="521731C2"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w:t>
            </w:r>
          </w:p>
        </w:tc>
        <w:tc>
          <w:tcPr>
            <w:tcW w:w="1822" w:type="dxa"/>
          </w:tcPr>
          <w:p w14:paraId="2057C5C2" w14:textId="0CEB346C"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General design</w:t>
            </w:r>
          </w:p>
        </w:tc>
        <w:tc>
          <w:tcPr>
            <w:tcW w:w="1828" w:type="dxa"/>
          </w:tcPr>
          <w:p w14:paraId="624A6077" w14:textId="417E1415"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w:t>
            </w:r>
          </w:p>
        </w:tc>
        <w:tc>
          <w:tcPr>
            <w:tcW w:w="1531" w:type="dxa"/>
          </w:tcPr>
          <w:p w14:paraId="5A63AFE3" w14:textId="43AE8156"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6</w:t>
            </w:r>
          </w:p>
        </w:tc>
        <w:tc>
          <w:tcPr>
            <w:tcW w:w="1531" w:type="dxa"/>
          </w:tcPr>
          <w:p w14:paraId="3D891C96" w14:textId="7C0E7C70"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10</w:t>
            </w:r>
          </w:p>
        </w:tc>
        <w:tc>
          <w:tcPr>
            <w:tcW w:w="1531" w:type="dxa"/>
          </w:tcPr>
          <w:p w14:paraId="3D5F7E91" w14:textId="7CF54813"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24</w:t>
            </w:r>
          </w:p>
        </w:tc>
      </w:tr>
      <w:tr w:rsidR="00B12BB5" w:rsidRPr="004E07B5" w14:paraId="61921A31" w14:textId="77777777" w:rsidTr="005D45A1">
        <w:tc>
          <w:tcPr>
            <w:tcW w:w="1719" w:type="dxa"/>
          </w:tcPr>
          <w:p w14:paraId="4A4C4FC3" w14:textId="5EDCC29B"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2</w:t>
            </w:r>
          </w:p>
        </w:tc>
        <w:tc>
          <w:tcPr>
            <w:tcW w:w="1822" w:type="dxa"/>
          </w:tcPr>
          <w:p w14:paraId="6C9CD603" w14:textId="603E486E"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Engine design</w:t>
            </w:r>
          </w:p>
        </w:tc>
        <w:tc>
          <w:tcPr>
            <w:tcW w:w="1828" w:type="dxa"/>
          </w:tcPr>
          <w:p w14:paraId="57CB19B0" w14:textId="1CD54425"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w:t>
            </w:r>
          </w:p>
        </w:tc>
        <w:tc>
          <w:tcPr>
            <w:tcW w:w="1531" w:type="dxa"/>
          </w:tcPr>
          <w:p w14:paraId="25A564A8" w14:textId="3153C22F"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20</w:t>
            </w:r>
          </w:p>
        </w:tc>
        <w:tc>
          <w:tcPr>
            <w:tcW w:w="1531" w:type="dxa"/>
          </w:tcPr>
          <w:p w14:paraId="22753D2B" w14:textId="4DAE2980"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35</w:t>
            </w:r>
          </w:p>
        </w:tc>
        <w:tc>
          <w:tcPr>
            <w:tcW w:w="1531" w:type="dxa"/>
          </w:tcPr>
          <w:p w14:paraId="55135433" w14:textId="5C979E6D"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60</w:t>
            </w:r>
          </w:p>
        </w:tc>
      </w:tr>
      <w:tr w:rsidR="00B12BB5" w:rsidRPr="004E07B5" w14:paraId="1FC84421" w14:textId="77777777" w:rsidTr="005D45A1">
        <w:tc>
          <w:tcPr>
            <w:tcW w:w="1719" w:type="dxa"/>
          </w:tcPr>
          <w:p w14:paraId="3D5A9943" w14:textId="56229A0F"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3</w:t>
            </w:r>
          </w:p>
        </w:tc>
        <w:tc>
          <w:tcPr>
            <w:tcW w:w="1822" w:type="dxa"/>
          </w:tcPr>
          <w:p w14:paraId="57B661CD" w14:textId="582BC04F"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Airframe design</w:t>
            </w:r>
          </w:p>
        </w:tc>
        <w:tc>
          <w:tcPr>
            <w:tcW w:w="1828" w:type="dxa"/>
          </w:tcPr>
          <w:p w14:paraId="0AD2D3BC" w14:textId="3CA4031A"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w:t>
            </w:r>
          </w:p>
        </w:tc>
        <w:tc>
          <w:tcPr>
            <w:tcW w:w="1531" w:type="dxa"/>
          </w:tcPr>
          <w:p w14:paraId="55119A1A" w14:textId="754D5DA3"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5</w:t>
            </w:r>
          </w:p>
        </w:tc>
        <w:tc>
          <w:tcPr>
            <w:tcW w:w="1531" w:type="dxa"/>
          </w:tcPr>
          <w:p w14:paraId="6853BE58" w14:textId="5FBC369B"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17</w:t>
            </w:r>
          </w:p>
        </w:tc>
        <w:tc>
          <w:tcPr>
            <w:tcW w:w="1531" w:type="dxa"/>
          </w:tcPr>
          <w:p w14:paraId="1F51CA3D" w14:textId="3B7D84C3"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33</w:t>
            </w:r>
          </w:p>
        </w:tc>
      </w:tr>
      <w:tr w:rsidR="00B12BB5" w:rsidRPr="004E07B5" w14:paraId="4315486C" w14:textId="77777777" w:rsidTr="005D45A1">
        <w:tc>
          <w:tcPr>
            <w:tcW w:w="1719" w:type="dxa"/>
          </w:tcPr>
          <w:p w14:paraId="0201B5CB" w14:textId="087D24EB"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4</w:t>
            </w:r>
          </w:p>
        </w:tc>
        <w:tc>
          <w:tcPr>
            <w:tcW w:w="1822" w:type="dxa"/>
          </w:tcPr>
          <w:p w14:paraId="16A7DB81" w14:textId="16E1286A"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Avionics design</w:t>
            </w:r>
          </w:p>
        </w:tc>
        <w:tc>
          <w:tcPr>
            <w:tcW w:w="1828" w:type="dxa"/>
          </w:tcPr>
          <w:p w14:paraId="409CA487" w14:textId="7B17D71B"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w:t>
            </w:r>
          </w:p>
        </w:tc>
        <w:tc>
          <w:tcPr>
            <w:tcW w:w="1531" w:type="dxa"/>
          </w:tcPr>
          <w:p w14:paraId="5460B685" w14:textId="340E2AE1"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w:t>
            </w:r>
          </w:p>
        </w:tc>
        <w:tc>
          <w:tcPr>
            <w:tcW w:w="1531" w:type="dxa"/>
          </w:tcPr>
          <w:p w14:paraId="55C5A744" w14:textId="5287AF26"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8</w:t>
            </w:r>
          </w:p>
        </w:tc>
        <w:tc>
          <w:tcPr>
            <w:tcW w:w="1531" w:type="dxa"/>
          </w:tcPr>
          <w:p w14:paraId="1D46E03D" w14:textId="118CB05F"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21</w:t>
            </w:r>
          </w:p>
        </w:tc>
      </w:tr>
      <w:tr w:rsidR="00B12BB5" w:rsidRPr="004E07B5" w14:paraId="453D4091" w14:textId="77777777" w:rsidTr="005D45A1">
        <w:tc>
          <w:tcPr>
            <w:tcW w:w="1719" w:type="dxa"/>
          </w:tcPr>
          <w:p w14:paraId="1A3D2ECA" w14:textId="43FDFB53"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5</w:t>
            </w:r>
          </w:p>
        </w:tc>
        <w:tc>
          <w:tcPr>
            <w:tcW w:w="1822" w:type="dxa"/>
          </w:tcPr>
          <w:p w14:paraId="3838C616" w14:textId="3395FDD6"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Develop test engine</w:t>
            </w:r>
          </w:p>
        </w:tc>
        <w:tc>
          <w:tcPr>
            <w:tcW w:w="1828" w:type="dxa"/>
          </w:tcPr>
          <w:p w14:paraId="75141780" w14:textId="5CA41EC4"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w:t>
            </w:r>
          </w:p>
        </w:tc>
        <w:tc>
          <w:tcPr>
            <w:tcW w:w="1531" w:type="dxa"/>
          </w:tcPr>
          <w:p w14:paraId="1ED67DB7" w14:textId="1E8FCC89"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6</w:t>
            </w:r>
          </w:p>
        </w:tc>
        <w:tc>
          <w:tcPr>
            <w:tcW w:w="1531" w:type="dxa"/>
          </w:tcPr>
          <w:p w14:paraId="3F4E7AF0" w14:textId="3A5732A6"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9</w:t>
            </w:r>
          </w:p>
        </w:tc>
        <w:tc>
          <w:tcPr>
            <w:tcW w:w="1531" w:type="dxa"/>
          </w:tcPr>
          <w:p w14:paraId="25A1A4D5" w14:textId="6B9EDEC4"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15</w:t>
            </w:r>
          </w:p>
        </w:tc>
      </w:tr>
      <w:tr w:rsidR="00B12BB5" w:rsidRPr="004E07B5" w14:paraId="30ED95AB" w14:textId="77777777" w:rsidTr="005D45A1">
        <w:tc>
          <w:tcPr>
            <w:tcW w:w="1719" w:type="dxa"/>
          </w:tcPr>
          <w:p w14:paraId="41939D73" w14:textId="019F8296"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6</w:t>
            </w:r>
          </w:p>
        </w:tc>
        <w:tc>
          <w:tcPr>
            <w:tcW w:w="1822" w:type="dxa"/>
          </w:tcPr>
          <w:p w14:paraId="570C0DC2" w14:textId="462281CA"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Develop test airframe</w:t>
            </w:r>
          </w:p>
        </w:tc>
        <w:tc>
          <w:tcPr>
            <w:tcW w:w="1828" w:type="dxa"/>
          </w:tcPr>
          <w:p w14:paraId="0478A22C" w14:textId="1F3D3E11"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3</w:t>
            </w:r>
          </w:p>
        </w:tc>
        <w:tc>
          <w:tcPr>
            <w:tcW w:w="1531" w:type="dxa"/>
          </w:tcPr>
          <w:p w14:paraId="22F22B88" w14:textId="0DA67299"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7</w:t>
            </w:r>
          </w:p>
        </w:tc>
        <w:tc>
          <w:tcPr>
            <w:tcW w:w="1531" w:type="dxa"/>
          </w:tcPr>
          <w:p w14:paraId="66EF84A9" w14:textId="0F66DE3C"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12</w:t>
            </w:r>
          </w:p>
        </w:tc>
        <w:tc>
          <w:tcPr>
            <w:tcW w:w="1531" w:type="dxa"/>
          </w:tcPr>
          <w:p w14:paraId="3F7CC710" w14:textId="2CB95580" w:rsidR="00B12BB5" w:rsidRPr="004E07B5" w:rsidRDefault="00B12BB5" w:rsidP="004369F1">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17</w:t>
            </w:r>
          </w:p>
        </w:tc>
      </w:tr>
      <w:tr w:rsidR="00B12BB5" w:rsidRPr="004E07B5" w14:paraId="29A21437" w14:textId="77777777" w:rsidTr="005D45A1">
        <w:tc>
          <w:tcPr>
            <w:tcW w:w="1719" w:type="dxa"/>
          </w:tcPr>
          <w:p w14:paraId="474B0EF9" w14:textId="49EE3F46"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7</w:t>
            </w:r>
          </w:p>
        </w:tc>
        <w:tc>
          <w:tcPr>
            <w:tcW w:w="1822" w:type="dxa"/>
          </w:tcPr>
          <w:p w14:paraId="258A4D30" w14:textId="140981D7"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Develop interim avionics</w:t>
            </w:r>
          </w:p>
        </w:tc>
        <w:tc>
          <w:tcPr>
            <w:tcW w:w="1828" w:type="dxa"/>
          </w:tcPr>
          <w:p w14:paraId="45BFDF0A" w14:textId="0B82C521"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4</w:t>
            </w:r>
          </w:p>
        </w:tc>
        <w:tc>
          <w:tcPr>
            <w:tcW w:w="1531" w:type="dxa"/>
          </w:tcPr>
          <w:p w14:paraId="6CDC49BD" w14:textId="45870E5B"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6</w:t>
            </w:r>
          </w:p>
        </w:tc>
        <w:tc>
          <w:tcPr>
            <w:tcW w:w="1531" w:type="dxa"/>
          </w:tcPr>
          <w:p w14:paraId="46837CB1" w14:textId="57A955ED"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16</w:t>
            </w:r>
          </w:p>
        </w:tc>
        <w:tc>
          <w:tcPr>
            <w:tcW w:w="1531" w:type="dxa"/>
          </w:tcPr>
          <w:p w14:paraId="5A05BFF6" w14:textId="0EC7D31B"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27</w:t>
            </w:r>
          </w:p>
        </w:tc>
      </w:tr>
      <w:tr w:rsidR="00B12BB5" w:rsidRPr="004E07B5" w14:paraId="4B909907" w14:textId="77777777" w:rsidTr="005D45A1">
        <w:tc>
          <w:tcPr>
            <w:tcW w:w="1719" w:type="dxa"/>
          </w:tcPr>
          <w:p w14:paraId="6CECA4E7" w14:textId="054B774D"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8</w:t>
            </w:r>
          </w:p>
        </w:tc>
        <w:tc>
          <w:tcPr>
            <w:tcW w:w="1822" w:type="dxa"/>
          </w:tcPr>
          <w:p w14:paraId="4D7F27EE" w14:textId="4BC6DCA9"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Engine Development</w:t>
            </w:r>
          </w:p>
        </w:tc>
        <w:tc>
          <w:tcPr>
            <w:tcW w:w="1828" w:type="dxa"/>
          </w:tcPr>
          <w:p w14:paraId="222BB299" w14:textId="32D14A3F"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w:t>
            </w:r>
          </w:p>
        </w:tc>
        <w:tc>
          <w:tcPr>
            <w:tcW w:w="1531" w:type="dxa"/>
          </w:tcPr>
          <w:p w14:paraId="016F68F5" w14:textId="1F5181D8"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18</w:t>
            </w:r>
          </w:p>
        </w:tc>
        <w:tc>
          <w:tcPr>
            <w:tcW w:w="1531" w:type="dxa"/>
          </w:tcPr>
          <w:p w14:paraId="43BBFA82" w14:textId="6D9E3F56"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25</w:t>
            </w:r>
          </w:p>
        </w:tc>
        <w:tc>
          <w:tcPr>
            <w:tcW w:w="1531" w:type="dxa"/>
          </w:tcPr>
          <w:p w14:paraId="2A1A3C86" w14:textId="7C60A29C"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42</w:t>
            </w:r>
          </w:p>
        </w:tc>
      </w:tr>
      <w:tr w:rsidR="00B12BB5" w:rsidRPr="004E07B5" w14:paraId="4DE30E5D" w14:textId="77777777" w:rsidTr="005D45A1">
        <w:tc>
          <w:tcPr>
            <w:tcW w:w="1719" w:type="dxa"/>
          </w:tcPr>
          <w:p w14:paraId="26A6CDCC" w14:textId="1AAAD80F"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9</w:t>
            </w:r>
          </w:p>
        </w:tc>
        <w:tc>
          <w:tcPr>
            <w:tcW w:w="1822" w:type="dxa"/>
          </w:tcPr>
          <w:p w14:paraId="6831E3F9" w14:textId="270C2B25"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Assemble test aircraft</w:t>
            </w:r>
          </w:p>
        </w:tc>
        <w:tc>
          <w:tcPr>
            <w:tcW w:w="1828" w:type="dxa"/>
          </w:tcPr>
          <w:p w14:paraId="5D03B1A1" w14:textId="4792B1F1"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5, 6, 7</w:t>
            </w:r>
          </w:p>
        </w:tc>
        <w:tc>
          <w:tcPr>
            <w:tcW w:w="1531" w:type="dxa"/>
          </w:tcPr>
          <w:p w14:paraId="71C25616" w14:textId="14EEF3D1"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5</w:t>
            </w:r>
          </w:p>
        </w:tc>
        <w:tc>
          <w:tcPr>
            <w:tcW w:w="1531" w:type="dxa"/>
          </w:tcPr>
          <w:p w14:paraId="4113AC23" w14:textId="6AF0CA30"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8</w:t>
            </w:r>
          </w:p>
        </w:tc>
        <w:tc>
          <w:tcPr>
            <w:tcW w:w="1531" w:type="dxa"/>
          </w:tcPr>
          <w:p w14:paraId="476D79B6" w14:textId="39722878"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11</w:t>
            </w:r>
          </w:p>
        </w:tc>
      </w:tr>
      <w:tr w:rsidR="00B12BB5" w:rsidRPr="004E07B5" w14:paraId="74A1B06E" w14:textId="77777777" w:rsidTr="005D45A1">
        <w:tc>
          <w:tcPr>
            <w:tcW w:w="1719" w:type="dxa"/>
          </w:tcPr>
          <w:p w14:paraId="3B250F45" w14:textId="141A9B5B"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10</w:t>
            </w:r>
          </w:p>
        </w:tc>
        <w:tc>
          <w:tcPr>
            <w:tcW w:w="1822" w:type="dxa"/>
          </w:tcPr>
          <w:p w14:paraId="17C7AC4D" w14:textId="7BFFE792"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Test avionics</w:t>
            </w:r>
          </w:p>
        </w:tc>
        <w:tc>
          <w:tcPr>
            <w:tcW w:w="1828" w:type="dxa"/>
          </w:tcPr>
          <w:p w14:paraId="6229BE78" w14:textId="61C147C3"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4</w:t>
            </w:r>
          </w:p>
        </w:tc>
        <w:tc>
          <w:tcPr>
            <w:tcW w:w="1531" w:type="dxa"/>
          </w:tcPr>
          <w:p w14:paraId="767CD9C8" w14:textId="2E0C632E"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4</w:t>
            </w:r>
          </w:p>
        </w:tc>
        <w:tc>
          <w:tcPr>
            <w:tcW w:w="1531" w:type="dxa"/>
          </w:tcPr>
          <w:p w14:paraId="1381D3F3" w14:textId="623414DC"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11</w:t>
            </w:r>
          </w:p>
        </w:tc>
        <w:tc>
          <w:tcPr>
            <w:tcW w:w="1531" w:type="dxa"/>
          </w:tcPr>
          <w:p w14:paraId="2EBBC5D8" w14:textId="3F66878B"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16</w:t>
            </w:r>
          </w:p>
        </w:tc>
      </w:tr>
      <w:tr w:rsidR="00B12BB5" w:rsidRPr="004E07B5" w14:paraId="7213D5A0" w14:textId="77777777" w:rsidTr="005D45A1">
        <w:tc>
          <w:tcPr>
            <w:tcW w:w="1719" w:type="dxa"/>
          </w:tcPr>
          <w:p w14:paraId="6B782F55" w14:textId="13D6AA18"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11</w:t>
            </w:r>
          </w:p>
        </w:tc>
        <w:tc>
          <w:tcPr>
            <w:tcW w:w="1822" w:type="dxa"/>
          </w:tcPr>
          <w:p w14:paraId="7CBCC49D" w14:textId="29D25918"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Engine/airframe flight trials</w:t>
            </w:r>
          </w:p>
        </w:tc>
        <w:tc>
          <w:tcPr>
            <w:tcW w:w="1828" w:type="dxa"/>
          </w:tcPr>
          <w:p w14:paraId="70CFBB3C" w14:textId="4EEADC2E"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9</w:t>
            </w:r>
          </w:p>
        </w:tc>
        <w:tc>
          <w:tcPr>
            <w:tcW w:w="1531" w:type="dxa"/>
          </w:tcPr>
          <w:p w14:paraId="6C4EE4E8" w14:textId="2C45B5C7"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5</w:t>
            </w:r>
          </w:p>
        </w:tc>
        <w:tc>
          <w:tcPr>
            <w:tcW w:w="1531" w:type="dxa"/>
          </w:tcPr>
          <w:p w14:paraId="5E7AA0F9" w14:textId="42FAFA50"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10</w:t>
            </w:r>
          </w:p>
        </w:tc>
        <w:tc>
          <w:tcPr>
            <w:tcW w:w="1531" w:type="dxa"/>
          </w:tcPr>
          <w:p w14:paraId="29B078B7" w14:textId="2A3D93EE"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13</w:t>
            </w:r>
          </w:p>
        </w:tc>
      </w:tr>
      <w:tr w:rsidR="00B12BB5" w:rsidRPr="004E07B5" w14:paraId="7D220F1F" w14:textId="77777777" w:rsidTr="005D45A1">
        <w:tc>
          <w:tcPr>
            <w:tcW w:w="1719" w:type="dxa"/>
          </w:tcPr>
          <w:p w14:paraId="5D1868A9" w14:textId="22413CB9"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12</w:t>
            </w:r>
          </w:p>
        </w:tc>
        <w:tc>
          <w:tcPr>
            <w:tcW w:w="1822" w:type="dxa"/>
          </w:tcPr>
          <w:p w14:paraId="0C740592" w14:textId="21D04D0C"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Avionics flight trails</w:t>
            </w:r>
          </w:p>
        </w:tc>
        <w:tc>
          <w:tcPr>
            <w:tcW w:w="1828" w:type="dxa"/>
          </w:tcPr>
          <w:p w14:paraId="5A067446" w14:textId="5F37CAAD"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10</w:t>
            </w:r>
          </w:p>
        </w:tc>
        <w:tc>
          <w:tcPr>
            <w:tcW w:w="1531" w:type="dxa"/>
          </w:tcPr>
          <w:p w14:paraId="44A79126" w14:textId="095B5383"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5</w:t>
            </w:r>
          </w:p>
        </w:tc>
        <w:tc>
          <w:tcPr>
            <w:tcW w:w="1531" w:type="dxa"/>
          </w:tcPr>
          <w:p w14:paraId="051795BC" w14:textId="31619D71"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9</w:t>
            </w:r>
          </w:p>
        </w:tc>
        <w:tc>
          <w:tcPr>
            <w:tcW w:w="1531" w:type="dxa"/>
          </w:tcPr>
          <w:p w14:paraId="6B7831F9" w14:textId="7A9D4CBF"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26</w:t>
            </w:r>
          </w:p>
        </w:tc>
      </w:tr>
      <w:tr w:rsidR="00B12BB5" w:rsidRPr="004E07B5" w14:paraId="41413429" w14:textId="77777777" w:rsidTr="005D45A1">
        <w:tc>
          <w:tcPr>
            <w:tcW w:w="1719" w:type="dxa"/>
          </w:tcPr>
          <w:p w14:paraId="00056304" w14:textId="6D50A3DD"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13</w:t>
            </w:r>
          </w:p>
        </w:tc>
        <w:tc>
          <w:tcPr>
            <w:tcW w:w="1822" w:type="dxa"/>
          </w:tcPr>
          <w:p w14:paraId="69B43F22" w14:textId="22726FE2"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Engine production</w:t>
            </w:r>
          </w:p>
        </w:tc>
        <w:tc>
          <w:tcPr>
            <w:tcW w:w="1828" w:type="dxa"/>
          </w:tcPr>
          <w:p w14:paraId="42E6DB69" w14:textId="7A673BF1"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8</w:t>
            </w:r>
          </w:p>
        </w:tc>
        <w:tc>
          <w:tcPr>
            <w:tcW w:w="1531" w:type="dxa"/>
          </w:tcPr>
          <w:p w14:paraId="2D7C2D9A" w14:textId="727BDFF6"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10</w:t>
            </w:r>
          </w:p>
        </w:tc>
        <w:tc>
          <w:tcPr>
            <w:tcW w:w="1531" w:type="dxa"/>
          </w:tcPr>
          <w:p w14:paraId="1BE7D185" w14:textId="57EAE445"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15</w:t>
            </w:r>
          </w:p>
        </w:tc>
        <w:tc>
          <w:tcPr>
            <w:tcW w:w="1531" w:type="dxa"/>
          </w:tcPr>
          <w:p w14:paraId="0FEE3A59" w14:textId="41A11FCB"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18</w:t>
            </w:r>
          </w:p>
        </w:tc>
      </w:tr>
      <w:tr w:rsidR="00B12BB5" w:rsidRPr="004E07B5" w14:paraId="2A4C8E31" w14:textId="77777777" w:rsidTr="005D45A1">
        <w:tc>
          <w:tcPr>
            <w:tcW w:w="1719" w:type="dxa"/>
          </w:tcPr>
          <w:p w14:paraId="28C80316" w14:textId="19462335"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14</w:t>
            </w:r>
          </w:p>
        </w:tc>
        <w:tc>
          <w:tcPr>
            <w:tcW w:w="1822" w:type="dxa"/>
          </w:tcPr>
          <w:p w14:paraId="1C2B2A7A" w14:textId="1B3AEB2C"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Airframe production</w:t>
            </w:r>
          </w:p>
        </w:tc>
        <w:tc>
          <w:tcPr>
            <w:tcW w:w="1828" w:type="dxa"/>
          </w:tcPr>
          <w:p w14:paraId="3F0948BC" w14:textId="19DDBD0A"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11</w:t>
            </w:r>
          </w:p>
        </w:tc>
        <w:tc>
          <w:tcPr>
            <w:tcW w:w="1531" w:type="dxa"/>
          </w:tcPr>
          <w:p w14:paraId="623839E6" w14:textId="17415D69"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11</w:t>
            </w:r>
          </w:p>
        </w:tc>
        <w:tc>
          <w:tcPr>
            <w:tcW w:w="1531" w:type="dxa"/>
          </w:tcPr>
          <w:p w14:paraId="4E49B03E" w14:textId="72C79B14"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14</w:t>
            </w:r>
          </w:p>
        </w:tc>
        <w:tc>
          <w:tcPr>
            <w:tcW w:w="1531" w:type="dxa"/>
          </w:tcPr>
          <w:p w14:paraId="22121216" w14:textId="00950A27"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21</w:t>
            </w:r>
          </w:p>
        </w:tc>
      </w:tr>
      <w:tr w:rsidR="00B12BB5" w:rsidRPr="004E07B5" w14:paraId="5F705CB8" w14:textId="77777777" w:rsidTr="005D45A1">
        <w:tc>
          <w:tcPr>
            <w:tcW w:w="1719" w:type="dxa"/>
            <w:tcBorders>
              <w:bottom w:val="single" w:sz="4" w:space="0" w:color="auto"/>
            </w:tcBorders>
          </w:tcPr>
          <w:p w14:paraId="6DBF0627" w14:textId="039A59DE"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15</w:t>
            </w:r>
          </w:p>
        </w:tc>
        <w:tc>
          <w:tcPr>
            <w:tcW w:w="1822" w:type="dxa"/>
            <w:tcBorders>
              <w:bottom w:val="single" w:sz="4" w:space="0" w:color="auto"/>
            </w:tcBorders>
          </w:tcPr>
          <w:p w14:paraId="545C0638" w14:textId="3E5CC80F"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Avionics production</w:t>
            </w:r>
          </w:p>
        </w:tc>
        <w:tc>
          <w:tcPr>
            <w:tcW w:w="1828" w:type="dxa"/>
            <w:tcBorders>
              <w:bottom w:val="single" w:sz="4" w:space="0" w:color="auto"/>
            </w:tcBorders>
          </w:tcPr>
          <w:p w14:paraId="69677C84" w14:textId="58CA2D41"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11, 12</w:t>
            </w:r>
          </w:p>
        </w:tc>
        <w:tc>
          <w:tcPr>
            <w:tcW w:w="1531" w:type="dxa"/>
            <w:tcBorders>
              <w:bottom w:val="single" w:sz="4" w:space="0" w:color="auto"/>
            </w:tcBorders>
          </w:tcPr>
          <w:p w14:paraId="4220BC8E" w14:textId="17EA6F87"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12</w:t>
            </w:r>
          </w:p>
        </w:tc>
        <w:tc>
          <w:tcPr>
            <w:tcW w:w="1531" w:type="dxa"/>
            <w:tcBorders>
              <w:bottom w:val="single" w:sz="4" w:space="0" w:color="auto"/>
            </w:tcBorders>
          </w:tcPr>
          <w:p w14:paraId="68F5D4B7" w14:textId="6ED69B72"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16</w:t>
            </w:r>
          </w:p>
        </w:tc>
        <w:tc>
          <w:tcPr>
            <w:tcW w:w="1531" w:type="dxa"/>
            <w:tcBorders>
              <w:bottom w:val="single" w:sz="4" w:space="0" w:color="auto"/>
            </w:tcBorders>
          </w:tcPr>
          <w:p w14:paraId="7CEE5CF0" w14:textId="265AD410"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26</w:t>
            </w:r>
          </w:p>
        </w:tc>
      </w:tr>
      <w:tr w:rsidR="00B12BB5" w:rsidRPr="004E07B5" w14:paraId="2039AF1D" w14:textId="77777777" w:rsidTr="000C4B00">
        <w:tc>
          <w:tcPr>
            <w:tcW w:w="1719" w:type="dxa"/>
            <w:tcBorders>
              <w:bottom w:val="nil"/>
            </w:tcBorders>
          </w:tcPr>
          <w:p w14:paraId="0E42EBCF" w14:textId="6E8C505A"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16</w:t>
            </w:r>
          </w:p>
        </w:tc>
        <w:tc>
          <w:tcPr>
            <w:tcW w:w="1822" w:type="dxa"/>
            <w:tcBorders>
              <w:bottom w:val="nil"/>
            </w:tcBorders>
          </w:tcPr>
          <w:p w14:paraId="385D0C23" w14:textId="0873AF76" w:rsidR="00B12BB5" w:rsidRPr="004E07B5" w:rsidRDefault="00B12BB5" w:rsidP="00B12BB5">
            <w:pPr>
              <w:pStyle w:val="BodyText"/>
              <w:spacing w:after="120"/>
              <w:jc w:val="left"/>
              <w:rPr>
                <w:rFonts w:ascii="Calibri" w:hAnsi="Calibri" w:cs="Calibri"/>
                <w:bCs/>
                <w:sz w:val="22"/>
                <w:szCs w:val="22"/>
                <w:lang w:val="en-CA"/>
              </w:rPr>
            </w:pPr>
            <w:r w:rsidRPr="004E07B5">
              <w:rPr>
                <w:rFonts w:ascii="Calibri" w:hAnsi="Calibri" w:cs="Calibri"/>
                <w:bCs/>
                <w:sz w:val="22"/>
                <w:szCs w:val="22"/>
                <w:lang w:val="en-CA"/>
              </w:rPr>
              <w:t>Final assembly/finish</w:t>
            </w:r>
          </w:p>
        </w:tc>
        <w:tc>
          <w:tcPr>
            <w:tcW w:w="1828" w:type="dxa"/>
            <w:tcBorders>
              <w:bottom w:val="nil"/>
            </w:tcBorders>
          </w:tcPr>
          <w:p w14:paraId="64A76D6F" w14:textId="78893B22"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13, 14, 15</w:t>
            </w:r>
          </w:p>
        </w:tc>
        <w:tc>
          <w:tcPr>
            <w:tcW w:w="1531" w:type="dxa"/>
            <w:tcBorders>
              <w:bottom w:val="nil"/>
            </w:tcBorders>
          </w:tcPr>
          <w:p w14:paraId="061E298C" w14:textId="17C53BE7"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3</w:t>
            </w:r>
          </w:p>
        </w:tc>
        <w:tc>
          <w:tcPr>
            <w:tcW w:w="1531" w:type="dxa"/>
            <w:tcBorders>
              <w:bottom w:val="nil"/>
            </w:tcBorders>
          </w:tcPr>
          <w:p w14:paraId="0977517E" w14:textId="3A16679D"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5</w:t>
            </w:r>
          </w:p>
        </w:tc>
        <w:tc>
          <w:tcPr>
            <w:tcW w:w="1531" w:type="dxa"/>
            <w:tcBorders>
              <w:bottom w:val="nil"/>
            </w:tcBorders>
          </w:tcPr>
          <w:p w14:paraId="4E2C9AC1" w14:textId="058631F9" w:rsidR="00B12BB5" w:rsidRPr="004E07B5" w:rsidRDefault="00B12BB5" w:rsidP="00B12BB5">
            <w:pPr>
              <w:pStyle w:val="BodyText"/>
              <w:spacing w:after="120"/>
              <w:jc w:val="right"/>
              <w:rPr>
                <w:rFonts w:ascii="Calibri" w:hAnsi="Calibri" w:cs="Calibri"/>
                <w:bCs/>
                <w:sz w:val="22"/>
                <w:szCs w:val="22"/>
                <w:lang w:val="en-CA"/>
              </w:rPr>
            </w:pPr>
            <w:r w:rsidRPr="004E07B5">
              <w:rPr>
                <w:rFonts w:ascii="Calibri" w:hAnsi="Calibri" w:cs="Calibri"/>
                <w:bCs/>
                <w:sz w:val="22"/>
                <w:szCs w:val="22"/>
                <w:lang w:val="en-CA"/>
              </w:rPr>
              <w:t>6</w:t>
            </w:r>
          </w:p>
        </w:tc>
      </w:tr>
      <w:tr w:rsidR="005D45A1" w:rsidRPr="004E07B5" w14:paraId="4DDDFC5D" w14:textId="77777777" w:rsidTr="000C4B00">
        <w:tc>
          <w:tcPr>
            <w:tcW w:w="9962" w:type="dxa"/>
            <w:gridSpan w:val="6"/>
            <w:tcBorders>
              <w:top w:val="nil"/>
              <w:bottom w:val="nil"/>
            </w:tcBorders>
          </w:tcPr>
          <w:p w14:paraId="36DB183A" w14:textId="77777777" w:rsidR="005D45A1" w:rsidRDefault="005D45A1" w:rsidP="00B12BB5">
            <w:pPr>
              <w:pStyle w:val="BodyText"/>
              <w:spacing w:after="120"/>
              <w:jc w:val="left"/>
              <w:rPr>
                <w:rFonts w:ascii="Calibri" w:hAnsi="Calibri" w:cs="Calibri"/>
                <w:bCs/>
                <w:szCs w:val="22"/>
                <w:lang w:val="en-CA"/>
              </w:rPr>
            </w:pPr>
          </w:p>
          <w:p w14:paraId="42A84EA6" w14:textId="65611322" w:rsidR="005D45A1" w:rsidRPr="004E07B5" w:rsidRDefault="005D45A1" w:rsidP="005D45A1">
            <w:pPr>
              <w:pStyle w:val="BodyText"/>
              <w:spacing w:after="120"/>
              <w:rPr>
                <w:rFonts w:ascii="Calibri" w:hAnsi="Calibri" w:cs="Calibri"/>
                <w:bCs/>
                <w:szCs w:val="22"/>
                <w:lang w:val="en-CA"/>
              </w:rPr>
            </w:pPr>
            <w:r>
              <w:rPr>
                <w:rFonts w:ascii="Calibri" w:hAnsi="Calibri" w:cs="Calibri"/>
                <w:b/>
                <w:szCs w:val="22"/>
                <w:lang w:val="en-CA"/>
              </w:rPr>
              <w:lastRenderedPageBreak/>
              <w:t xml:space="preserve">Table 2: Crashing Data </w:t>
            </w:r>
          </w:p>
        </w:tc>
      </w:tr>
      <w:tr w:rsidR="005D45A1" w:rsidRPr="005D45A1" w14:paraId="1DBA2ED0" w14:textId="77777777" w:rsidTr="000C4B0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tcBorders>
              <w:top w:val="nil"/>
            </w:tcBorders>
            <w:noWrap/>
            <w:hideMark/>
          </w:tcPr>
          <w:p w14:paraId="16DF3AD7" w14:textId="77777777" w:rsidR="005D45A1" w:rsidRDefault="005D45A1" w:rsidP="005D45A1">
            <w:pPr>
              <w:rPr>
                <w:rFonts w:ascii="Times New Roman" w:eastAsia="Times New Roman" w:hAnsi="Times New Roman"/>
                <w:sz w:val="24"/>
                <w:szCs w:val="24"/>
                <w:lang w:val="en-CA" w:eastAsia="en-CA"/>
              </w:rPr>
            </w:pPr>
          </w:p>
          <w:p w14:paraId="02A81633" w14:textId="77777777" w:rsidR="005D45A1" w:rsidRPr="005D45A1" w:rsidRDefault="005D45A1" w:rsidP="005D45A1">
            <w:pPr>
              <w:rPr>
                <w:rFonts w:ascii="Times New Roman" w:eastAsia="Times New Roman" w:hAnsi="Times New Roman"/>
                <w:sz w:val="24"/>
                <w:szCs w:val="24"/>
                <w:lang w:eastAsia="en-CA"/>
              </w:rPr>
            </w:pPr>
          </w:p>
        </w:tc>
        <w:tc>
          <w:tcPr>
            <w:tcW w:w="1822" w:type="dxa"/>
            <w:tcBorders>
              <w:top w:val="nil"/>
            </w:tcBorders>
            <w:noWrap/>
            <w:hideMark/>
          </w:tcPr>
          <w:p w14:paraId="05684E84" w14:textId="77777777" w:rsidR="005D45A1" w:rsidRPr="005D45A1" w:rsidRDefault="005D45A1" w:rsidP="005D45A1">
            <w:pPr>
              <w:rPr>
                <w:rFonts w:ascii="Times New Roman" w:eastAsia="Times New Roman" w:hAnsi="Times New Roman"/>
                <w:lang w:eastAsia="en-CA"/>
              </w:rPr>
            </w:pPr>
          </w:p>
        </w:tc>
        <w:tc>
          <w:tcPr>
            <w:tcW w:w="1828" w:type="dxa"/>
            <w:tcBorders>
              <w:top w:val="nil"/>
            </w:tcBorders>
            <w:noWrap/>
            <w:hideMark/>
          </w:tcPr>
          <w:p w14:paraId="0D98C2F9" w14:textId="77777777" w:rsidR="005D45A1" w:rsidRPr="005D45A1" w:rsidRDefault="005D45A1" w:rsidP="005D45A1">
            <w:pPr>
              <w:rPr>
                <w:rFonts w:ascii="Times New Roman" w:eastAsia="Times New Roman" w:hAnsi="Times New Roman"/>
                <w:lang w:eastAsia="en-CA"/>
              </w:rPr>
            </w:pPr>
          </w:p>
        </w:tc>
        <w:tc>
          <w:tcPr>
            <w:tcW w:w="1531" w:type="dxa"/>
            <w:tcBorders>
              <w:top w:val="nil"/>
            </w:tcBorders>
            <w:noWrap/>
            <w:hideMark/>
          </w:tcPr>
          <w:p w14:paraId="387C8A96" w14:textId="77777777" w:rsidR="005D45A1" w:rsidRPr="005D45A1" w:rsidRDefault="005D45A1" w:rsidP="005D45A1">
            <w:pPr>
              <w:rPr>
                <w:rFonts w:ascii="Times New Roman" w:eastAsia="Times New Roman" w:hAnsi="Times New Roman"/>
                <w:lang w:eastAsia="en-CA"/>
              </w:rPr>
            </w:pPr>
          </w:p>
        </w:tc>
        <w:tc>
          <w:tcPr>
            <w:tcW w:w="1531" w:type="dxa"/>
            <w:tcBorders>
              <w:top w:val="nil"/>
            </w:tcBorders>
            <w:noWrap/>
            <w:hideMark/>
          </w:tcPr>
          <w:p w14:paraId="1CDD79AB" w14:textId="77777777" w:rsidR="005D45A1" w:rsidRPr="005D45A1" w:rsidRDefault="005D45A1" w:rsidP="005D45A1">
            <w:pPr>
              <w:rPr>
                <w:rFonts w:ascii="Times New Roman" w:eastAsia="Times New Roman" w:hAnsi="Times New Roman"/>
                <w:lang w:eastAsia="en-CA"/>
              </w:rPr>
            </w:pPr>
          </w:p>
        </w:tc>
        <w:tc>
          <w:tcPr>
            <w:tcW w:w="1531" w:type="dxa"/>
            <w:tcBorders>
              <w:top w:val="nil"/>
            </w:tcBorders>
            <w:noWrap/>
            <w:hideMark/>
          </w:tcPr>
          <w:p w14:paraId="779156C1" w14:textId="77777777" w:rsidR="005D45A1" w:rsidRPr="005D45A1" w:rsidRDefault="005D45A1" w:rsidP="005D45A1">
            <w:pPr>
              <w:rPr>
                <w:rFonts w:ascii="Times New Roman" w:eastAsia="Times New Roman" w:hAnsi="Times New Roman"/>
                <w:lang w:eastAsia="en-CA"/>
              </w:rPr>
            </w:pPr>
          </w:p>
        </w:tc>
      </w:tr>
      <w:tr w:rsidR="005D45A1" w:rsidRPr="005D45A1" w14:paraId="7185ECBD"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00"/>
        </w:trPr>
        <w:tc>
          <w:tcPr>
            <w:tcW w:w="1719" w:type="dxa"/>
            <w:shd w:val="clear" w:color="auto" w:fill="D9E2F3" w:themeFill="accent5" w:themeFillTint="33"/>
            <w:hideMark/>
          </w:tcPr>
          <w:p w14:paraId="0AA2AF6B"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Activity</w:t>
            </w:r>
          </w:p>
        </w:tc>
        <w:tc>
          <w:tcPr>
            <w:tcW w:w="1822" w:type="dxa"/>
            <w:shd w:val="clear" w:color="auto" w:fill="D9E2F3" w:themeFill="accent5" w:themeFillTint="33"/>
            <w:hideMark/>
          </w:tcPr>
          <w:p w14:paraId="1E3044C9"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Description</w:t>
            </w:r>
          </w:p>
        </w:tc>
        <w:tc>
          <w:tcPr>
            <w:tcW w:w="1828" w:type="dxa"/>
            <w:shd w:val="clear" w:color="auto" w:fill="D9E2F3" w:themeFill="accent5" w:themeFillTint="33"/>
            <w:hideMark/>
          </w:tcPr>
          <w:p w14:paraId="3CCB8D3D"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Expected Time</w:t>
            </w:r>
          </w:p>
        </w:tc>
        <w:tc>
          <w:tcPr>
            <w:tcW w:w="1531" w:type="dxa"/>
            <w:shd w:val="clear" w:color="auto" w:fill="D9E2F3" w:themeFill="accent5" w:themeFillTint="33"/>
            <w:hideMark/>
          </w:tcPr>
          <w:p w14:paraId="67F63C2B"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Normal Cost</w:t>
            </w:r>
          </w:p>
        </w:tc>
        <w:tc>
          <w:tcPr>
            <w:tcW w:w="1531" w:type="dxa"/>
            <w:shd w:val="clear" w:color="auto" w:fill="D9E2F3" w:themeFill="accent5" w:themeFillTint="33"/>
            <w:hideMark/>
          </w:tcPr>
          <w:p w14:paraId="6C6F23BF"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Crash Time</w:t>
            </w:r>
          </w:p>
        </w:tc>
        <w:tc>
          <w:tcPr>
            <w:tcW w:w="1531" w:type="dxa"/>
            <w:shd w:val="clear" w:color="auto" w:fill="D9E2F3" w:themeFill="accent5" w:themeFillTint="33"/>
            <w:hideMark/>
          </w:tcPr>
          <w:p w14:paraId="7EBB4653"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Crash Cost</w:t>
            </w:r>
          </w:p>
        </w:tc>
      </w:tr>
      <w:tr w:rsidR="005D45A1" w:rsidRPr="005D45A1" w14:paraId="4946342B"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39D801FA"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w:t>
            </w:r>
          </w:p>
        </w:tc>
        <w:tc>
          <w:tcPr>
            <w:tcW w:w="1822" w:type="dxa"/>
            <w:hideMark/>
          </w:tcPr>
          <w:p w14:paraId="2ED09C47"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General design</w:t>
            </w:r>
          </w:p>
        </w:tc>
        <w:tc>
          <w:tcPr>
            <w:tcW w:w="1828" w:type="dxa"/>
            <w:noWrap/>
            <w:hideMark/>
          </w:tcPr>
          <w:p w14:paraId="14081C13"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11.67</w:t>
            </w:r>
          </w:p>
        </w:tc>
        <w:tc>
          <w:tcPr>
            <w:tcW w:w="1531" w:type="dxa"/>
            <w:noWrap/>
            <w:hideMark/>
          </w:tcPr>
          <w:p w14:paraId="1629B4EF"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65,700</w:t>
            </w:r>
          </w:p>
        </w:tc>
        <w:tc>
          <w:tcPr>
            <w:tcW w:w="1531" w:type="dxa"/>
            <w:noWrap/>
            <w:hideMark/>
          </w:tcPr>
          <w:p w14:paraId="590EF8DC"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w:t>
            </w:r>
          </w:p>
        </w:tc>
        <w:tc>
          <w:tcPr>
            <w:tcW w:w="1531" w:type="dxa"/>
            <w:noWrap/>
            <w:hideMark/>
          </w:tcPr>
          <w:p w14:paraId="2E6DE711"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72,500</w:t>
            </w:r>
          </w:p>
        </w:tc>
      </w:tr>
      <w:tr w:rsidR="005D45A1" w:rsidRPr="005D45A1" w14:paraId="566E4F8A"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254C29EB"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2</w:t>
            </w:r>
          </w:p>
        </w:tc>
        <w:tc>
          <w:tcPr>
            <w:tcW w:w="1822" w:type="dxa"/>
            <w:hideMark/>
          </w:tcPr>
          <w:p w14:paraId="75F0DD1B"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Engine design</w:t>
            </w:r>
          </w:p>
        </w:tc>
        <w:tc>
          <w:tcPr>
            <w:tcW w:w="1828" w:type="dxa"/>
            <w:noWrap/>
            <w:hideMark/>
          </w:tcPr>
          <w:p w14:paraId="345F529D"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36.67</w:t>
            </w:r>
          </w:p>
        </w:tc>
        <w:tc>
          <w:tcPr>
            <w:tcW w:w="1531" w:type="dxa"/>
            <w:noWrap/>
            <w:hideMark/>
          </w:tcPr>
          <w:p w14:paraId="47F129FA"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285,000</w:t>
            </w:r>
          </w:p>
        </w:tc>
        <w:tc>
          <w:tcPr>
            <w:tcW w:w="1531" w:type="dxa"/>
            <w:noWrap/>
            <w:hideMark/>
          </w:tcPr>
          <w:p w14:paraId="09E4269A"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30</w:t>
            </w:r>
          </w:p>
        </w:tc>
        <w:tc>
          <w:tcPr>
            <w:tcW w:w="1531" w:type="dxa"/>
            <w:noWrap/>
            <w:hideMark/>
          </w:tcPr>
          <w:p w14:paraId="10A9A010"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322,500</w:t>
            </w:r>
          </w:p>
        </w:tc>
      </w:tr>
      <w:tr w:rsidR="005D45A1" w:rsidRPr="005D45A1" w14:paraId="08DB3483"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60EE5725"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3</w:t>
            </w:r>
          </w:p>
        </w:tc>
        <w:tc>
          <w:tcPr>
            <w:tcW w:w="1822" w:type="dxa"/>
            <w:hideMark/>
          </w:tcPr>
          <w:p w14:paraId="32920381"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Airframe design</w:t>
            </w:r>
          </w:p>
        </w:tc>
        <w:tc>
          <w:tcPr>
            <w:tcW w:w="1828" w:type="dxa"/>
            <w:noWrap/>
            <w:hideMark/>
          </w:tcPr>
          <w:p w14:paraId="269D3645"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17.67</w:t>
            </w:r>
          </w:p>
        </w:tc>
        <w:tc>
          <w:tcPr>
            <w:tcW w:w="1531" w:type="dxa"/>
            <w:noWrap/>
            <w:hideMark/>
          </w:tcPr>
          <w:p w14:paraId="7837B6B3"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93,400</w:t>
            </w:r>
          </w:p>
        </w:tc>
        <w:tc>
          <w:tcPr>
            <w:tcW w:w="1531" w:type="dxa"/>
            <w:noWrap/>
            <w:hideMark/>
          </w:tcPr>
          <w:p w14:paraId="0C68F5BB"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15</w:t>
            </w:r>
          </w:p>
        </w:tc>
        <w:tc>
          <w:tcPr>
            <w:tcW w:w="1531" w:type="dxa"/>
            <w:noWrap/>
            <w:hideMark/>
          </w:tcPr>
          <w:p w14:paraId="31A7AE6C"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103,600</w:t>
            </w:r>
          </w:p>
        </w:tc>
      </w:tr>
      <w:tr w:rsidR="005D45A1" w:rsidRPr="005D45A1" w14:paraId="7940F8CE"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5C7A3FCF"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4</w:t>
            </w:r>
          </w:p>
        </w:tc>
        <w:tc>
          <w:tcPr>
            <w:tcW w:w="1822" w:type="dxa"/>
            <w:hideMark/>
          </w:tcPr>
          <w:p w14:paraId="58EEC735"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Avionics design</w:t>
            </w:r>
          </w:p>
        </w:tc>
        <w:tc>
          <w:tcPr>
            <w:tcW w:w="1828" w:type="dxa"/>
            <w:noWrap/>
            <w:hideMark/>
          </w:tcPr>
          <w:p w14:paraId="5B5D2261"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9.17</w:t>
            </w:r>
          </w:p>
        </w:tc>
        <w:tc>
          <w:tcPr>
            <w:tcW w:w="1531" w:type="dxa"/>
            <w:noWrap/>
            <w:hideMark/>
          </w:tcPr>
          <w:p w14:paraId="1EFCD32F"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74,200</w:t>
            </w:r>
          </w:p>
        </w:tc>
        <w:tc>
          <w:tcPr>
            <w:tcW w:w="1531" w:type="dxa"/>
            <w:noWrap/>
            <w:hideMark/>
          </w:tcPr>
          <w:p w14:paraId="643E73C9"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w:t>
            </w:r>
          </w:p>
        </w:tc>
        <w:tc>
          <w:tcPr>
            <w:tcW w:w="1531" w:type="dxa"/>
            <w:noWrap/>
            <w:hideMark/>
          </w:tcPr>
          <w:p w14:paraId="4AECCB52"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92,000</w:t>
            </w:r>
          </w:p>
        </w:tc>
      </w:tr>
      <w:tr w:rsidR="005D45A1" w:rsidRPr="005D45A1" w14:paraId="469EEABD"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4C95E5E1"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5</w:t>
            </w:r>
          </w:p>
        </w:tc>
        <w:tc>
          <w:tcPr>
            <w:tcW w:w="1822" w:type="dxa"/>
            <w:hideMark/>
          </w:tcPr>
          <w:p w14:paraId="2DA0CA12"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Develop test engine</w:t>
            </w:r>
          </w:p>
        </w:tc>
        <w:tc>
          <w:tcPr>
            <w:tcW w:w="1828" w:type="dxa"/>
            <w:noWrap/>
            <w:hideMark/>
          </w:tcPr>
          <w:p w14:paraId="0C74EC82"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9.50</w:t>
            </w:r>
          </w:p>
        </w:tc>
        <w:tc>
          <w:tcPr>
            <w:tcW w:w="1531" w:type="dxa"/>
            <w:noWrap/>
            <w:hideMark/>
          </w:tcPr>
          <w:p w14:paraId="7CA1F424"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87,200</w:t>
            </w:r>
          </w:p>
        </w:tc>
        <w:tc>
          <w:tcPr>
            <w:tcW w:w="1531" w:type="dxa"/>
            <w:noWrap/>
            <w:hideMark/>
          </w:tcPr>
          <w:p w14:paraId="6C1FFCC4"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9.50</w:t>
            </w:r>
          </w:p>
        </w:tc>
        <w:tc>
          <w:tcPr>
            <w:tcW w:w="1531" w:type="dxa"/>
            <w:noWrap/>
            <w:hideMark/>
          </w:tcPr>
          <w:p w14:paraId="2230D66D"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87,200</w:t>
            </w:r>
          </w:p>
        </w:tc>
      </w:tr>
      <w:tr w:rsidR="005D45A1" w:rsidRPr="005D45A1" w14:paraId="4A0AE65C"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59A03804"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6</w:t>
            </w:r>
          </w:p>
        </w:tc>
        <w:tc>
          <w:tcPr>
            <w:tcW w:w="1822" w:type="dxa"/>
            <w:hideMark/>
          </w:tcPr>
          <w:p w14:paraId="7291C5BF"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Develop test airframe</w:t>
            </w:r>
          </w:p>
        </w:tc>
        <w:tc>
          <w:tcPr>
            <w:tcW w:w="1828" w:type="dxa"/>
            <w:noWrap/>
            <w:hideMark/>
          </w:tcPr>
          <w:p w14:paraId="5D5C177D"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12.00</w:t>
            </w:r>
          </w:p>
        </w:tc>
        <w:tc>
          <w:tcPr>
            <w:tcW w:w="1531" w:type="dxa"/>
            <w:noWrap/>
            <w:hideMark/>
          </w:tcPr>
          <w:p w14:paraId="30FDEDDA"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85,000</w:t>
            </w:r>
          </w:p>
        </w:tc>
        <w:tc>
          <w:tcPr>
            <w:tcW w:w="1531" w:type="dxa"/>
            <w:noWrap/>
            <w:hideMark/>
          </w:tcPr>
          <w:p w14:paraId="189A9D10"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w:t>
            </w:r>
          </w:p>
        </w:tc>
        <w:tc>
          <w:tcPr>
            <w:tcW w:w="1531" w:type="dxa"/>
            <w:noWrap/>
            <w:hideMark/>
          </w:tcPr>
          <w:p w14:paraId="7E88329E"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97,000</w:t>
            </w:r>
          </w:p>
        </w:tc>
      </w:tr>
      <w:tr w:rsidR="005D45A1" w:rsidRPr="005D45A1" w14:paraId="7F6C74E3"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1F344724"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7</w:t>
            </w:r>
          </w:p>
        </w:tc>
        <w:tc>
          <w:tcPr>
            <w:tcW w:w="1822" w:type="dxa"/>
            <w:hideMark/>
          </w:tcPr>
          <w:p w14:paraId="339A0340"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Develop interim avionics</w:t>
            </w:r>
          </w:p>
        </w:tc>
        <w:tc>
          <w:tcPr>
            <w:tcW w:w="1828" w:type="dxa"/>
            <w:noWrap/>
            <w:hideMark/>
          </w:tcPr>
          <w:p w14:paraId="367B798E"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16.17</w:t>
            </w:r>
          </w:p>
        </w:tc>
        <w:tc>
          <w:tcPr>
            <w:tcW w:w="1531" w:type="dxa"/>
            <w:noWrap/>
            <w:hideMark/>
          </w:tcPr>
          <w:p w14:paraId="39F3051E"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88,300</w:t>
            </w:r>
          </w:p>
        </w:tc>
        <w:tc>
          <w:tcPr>
            <w:tcW w:w="1531" w:type="dxa"/>
            <w:noWrap/>
            <w:hideMark/>
          </w:tcPr>
          <w:p w14:paraId="3B182325"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14</w:t>
            </w:r>
          </w:p>
        </w:tc>
        <w:tc>
          <w:tcPr>
            <w:tcW w:w="1531" w:type="dxa"/>
            <w:noWrap/>
            <w:hideMark/>
          </w:tcPr>
          <w:p w14:paraId="280914B7"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124,000</w:t>
            </w:r>
          </w:p>
        </w:tc>
      </w:tr>
      <w:tr w:rsidR="005D45A1" w:rsidRPr="005D45A1" w14:paraId="42A47B7E"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7ECD2272"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8</w:t>
            </w:r>
          </w:p>
        </w:tc>
        <w:tc>
          <w:tcPr>
            <w:tcW w:w="1822" w:type="dxa"/>
            <w:hideMark/>
          </w:tcPr>
          <w:p w14:paraId="1EAF6488"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Engine Development</w:t>
            </w:r>
          </w:p>
        </w:tc>
        <w:tc>
          <w:tcPr>
            <w:tcW w:w="1828" w:type="dxa"/>
            <w:noWrap/>
            <w:hideMark/>
          </w:tcPr>
          <w:p w14:paraId="49B06549"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26.67</w:t>
            </w:r>
          </w:p>
        </w:tc>
        <w:tc>
          <w:tcPr>
            <w:tcW w:w="1531" w:type="dxa"/>
            <w:noWrap/>
            <w:hideMark/>
          </w:tcPr>
          <w:p w14:paraId="0F2A7DFC"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236,400</w:t>
            </w:r>
          </w:p>
        </w:tc>
        <w:tc>
          <w:tcPr>
            <w:tcW w:w="1531" w:type="dxa"/>
            <w:noWrap/>
            <w:hideMark/>
          </w:tcPr>
          <w:p w14:paraId="6C2FE591"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25</w:t>
            </w:r>
          </w:p>
        </w:tc>
        <w:tc>
          <w:tcPr>
            <w:tcW w:w="1531" w:type="dxa"/>
            <w:noWrap/>
            <w:hideMark/>
          </w:tcPr>
          <w:p w14:paraId="0486CE49"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297,400</w:t>
            </w:r>
          </w:p>
        </w:tc>
      </w:tr>
      <w:tr w:rsidR="005D45A1" w:rsidRPr="005D45A1" w14:paraId="46CD62C9"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3B227AB9"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9</w:t>
            </w:r>
          </w:p>
        </w:tc>
        <w:tc>
          <w:tcPr>
            <w:tcW w:w="1822" w:type="dxa"/>
            <w:hideMark/>
          </w:tcPr>
          <w:p w14:paraId="34CADEE7"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Assemble test aircraft</w:t>
            </w:r>
          </w:p>
        </w:tc>
        <w:tc>
          <w:tcPr>
            <w:tcW w:w="1828" w:type="dxa"/>
            <w:noWrap/>
            <w:hideMark/>
          </w:tcPr>
          <w:p w14:paraId="65D619A2"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8.00</w:t>
            </w:r>
          </w:p>
        </w:tc>
        <w:tc>
          <w:tcPr>
            <w:tcW w:w="1531" w:type="dxa"/>
            <w:noWrap/>
            <w:hideMark/>
          </w:tcPr>
          <w:p w14:paraId="61A25442"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62,900</w:t>
            </w:r>
          </w:p>
        </w:tc>
        <w:tc>
          <w:tcPr>
            <w:tcW w:w="1531" w:type="dxa"/>
            <w:noWrap/>
            <w:hideMark/>
          </w:tcPr>
          <w:p w14:paraId="2B876436"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w:t>
            </w:r>
          </w:p>
        </w:tc>
        <w:tc>
          <w:tcPr>
            <w:tcW w:w="1531" w:type="dxa"/>
            <w:noWrap/>
            <w:hideMark/>
          </w:tcPr>
          <w:p w14:paraId="041C253E"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62,900</w:t>
            </w:r>
          </w:p>
        </w:tc>
      </w:tr>
      <w:tr w:rsidR="005D45A1" w:rsidRPr="005D45A1" w14:paraId="43102DF1"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505399C0"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10</w:t>
            </w:r>
          </w:p>
        </w:tc>
        <w:tc>
          <w:tcPr>
            <w:tcW w:w="1822" w:type="dxa"/>
            <w:hideMark/>
          </w:tcPr>
          <w:p w14:paraId="323E47B2"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Test avionics</w:t>
            </w:r>
          </w:p>
        </w:tc>
        <w:tc>
          <w:tcPr>
            <w:tcW w:w="1828" w:type="dxa"/>
            <w:noWrap/>
            <w:hideMark/>
          </w:tcPr>
          <w:p w14:paraId="1A51558D"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10.67</w:t>
            </w:r>
          </w:p>
        </w:tc>
        <w:tc>
          <w:tcPr>
            <w:tcW w:w="1531" w:type="dxa"/>
            <w:noWrap/>
            <w:hideMark/>
          </w:tcPr>
          <w:p w14:paraId="3D4BCC8D"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63,900</w:t>
            </w:r>
          </w:p>
        </w:tc>
        <w:tc>
          <w:tcPr>
            <w:tcW w:w="1531" w:type="dxa"/>
            <w:noWrap/>
            <w:hideMark/>
          </w:tcPr>
          <w:p w14:paraId="1FF31E42"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w:t>
            </w:r>
          </w:p>
        </w:tc>
        <w:tc>
          <w:tcPr>
            <w:tcW w:w="1531" w:type="dxa"/>
            <w:noWrap/>
            <w:hideMark/>
          </w:tcPr>
          <w:p w14:paraId="4CDC8612"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79,900</w:t>
            </w:r>
          </w:p>
        </w:tc>
      </w:tr>
      <w:tr w:rsidR="005D45A1" w:rsidRPr="005D45A1" w14:paraId="699EC520"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5EBF4260"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11</w:t>
            </w:r>
          </w:p>
        </w:tc>
        <w:tc>
          <w:tcPr>
            <w:tcW w:w="1822" w:type="dxa"/>
            <w:hideMark/>
          </w:tcPr>
          <w:p w14:paraId="6A62562E"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Engine/airframe flight trials</w:t>
            </w:r>
          </w:p>
        </w:tc>
        <w:tc>
          <w:tcPr>
            <w:tcW w:w="1828" w:type="dxa"/>
            <w:noWrap/>
            <w:hideMark/>
          </w:tcPr>
          <w:p w14:paraId="599125D6"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9.67</w:t>
            </w:r>
          </w:p>
        </w:tc>
        <w:tc>
          <w:tcPr>
            <w:tcW w:w="1531" w:type="dxa"/>
            <w:noWrap/>
            <w:hideMark/>
          </w:tcPr>
          <w:p w14:paraId="306557A3"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77,600</w:t>
            </w:r>
          </w:p>
        </w:tc>
        <w:tc>
          <w:tcPr>
            <w:tcW w:w="1531" w:type="dxa"/>
            <w:noWrap/>
            <w:hideMark/>
          </w:tcPr>
          <w:p w14:paraId="3ADFDA56"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9.67</w:t>
            </w:r>
          </w:p>
        </w:tc>
        <w:tc>
          <w:tcPr>
            <w:tcW w:w="1531" w:type="dxa"/>
            <w:noWrap/>
            <w:hideMark/>
          </w:tcPr>
          <w:p w14:paraId="38C7F214"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77,600</w:t>
            </w:r>
          </w:p>
        </w:tc>
      </w:tr>
      <w:tr w:rsidR="005D45A1" w:rsidRPr="005D45A1" w14:paraId="4D52C08B"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0AFD50FE"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12</w:t>
            </w:r>
          </w:p>
        </w:tc>
        <w:tc>
          <w:tcPr>
            <w:tcW w:w="1822" w:type="dxa"/>
            <w:hideMark/>
          </w:tcPr>
          <w:p w14:paraId="3318D71F"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Avionics flight trails</w:t>
            </w:r>
          </w:p>
        </w:tc>
        <w:tc>
          <w:tcPr>
            <w:tcW w:w="1828" w:type="dxa"/>
            <w:noWrap/>
            <w:hideMark/>
          </w:tcPr>
          <w:p w14:paraId="5B01989A"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11.17</w:t>
            </w:r>
          </w:p>
        </w:tc>
        <w:tc>
          <w:tcPr>
            <w:tcW w:w="1531" w:type="dxa"/>
            <w:noWrap/>
            <w:hideMark/>
          </w:tcPr>
          <w:p w14:paraId="67482BB4"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69,100</w:t>
            </w:r>
          </w:p>
        </w:tc>
        <w:tc>
          <w:tcPr>
            <w:tcW w:w="1531" w:type="dxa"/>
            <w:noWrap/>
            <w:hideMark/>
          </w:tcPr>
          <w:p w14:paraId="56C17779"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w:t>
            </w:r>
          </w:p>
        </w:tc>
        <w:tc>
          <w:tcPr>
            <w:tcW w:w="1531" w:type="dxa"/>
            <w:noWrap/>
            <w:hideMark/>
          </w:tcPr>
          <w:p w14:paraId="57114A0D"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85,100</w:t>
            </w:r>
          </w:p>
        </w:tc>
      </w:tr>
      <w:tr w:rsidR="005D45A1" w:rsidRPr="005D45A1" w14:paraId="72E9E421"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7AB17CF1"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13</w:t>
            </w:r>
          </w:p>
        </w:tc>
        <w:tc>
          <w:tcPr>
            <w:tcW w:w="1822" w:type="dxa"/>
            <w:hideMark/>
          </w:tcPr>
          <w:p w14:paraId="061331B3"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Engine production</w:t>
            </w:r>
          </w:p>
        </w:tc>
        <w:tc>
          <w:tcPr>
            <w:tcW w:w="1828" w:type="dxa"/>
            <w:noWrap/>
            <w:hideMark/>
          </w:tcPr>
          <w:p w14:paraId="29665527"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14.67</w:t>
            </w:r>
          </w:p>
        </w:tc>
        <w:tc>
          <w:tcPr>
            <w:tcW w:w="1531" w:type="dxa"/>
            <w:noWrap/>
            <w:hideMark/>
          </w:tcPr>
          <w:p w14:paraId="55DD8AB0"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109,800</w:t>
            </w:r>
          </w:p>
        </w:tc>
        <w:tc>
          <w:tcPr>
            <w:tcW w:w="1531" w:type="dxa"/>
            <w:noWrap/>
            <w:hideMark/>
          </w:tcPr>
          <w:p w14:paraId="2F1E73C1"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14.67</w:t>
            </w:r>
          </w:p>
        </w:tc>
        <w:tc>
          <w:tcPr>
            <w:tcW w:w="1531" w:type="dxa"/>
            <w:noWrap/>
            <w:hideMark/>
          </w:tcPr>
          <w:p w14:paraId="3E4B8995"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109,800</w:t>
            </w:r>
          </w:p>
        </w:tc>
      </w:tr>
      <w:tr w:rsidR="005D45A1" w:rsidRPr="005D45A1" w14:paraId="1EFBE4FA"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11E1BF60"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14</w:t>
            </w:r>
          </w:p>
        </w:tc>
        <w:tc>
          <w:tcPr>
            <w:tcW w:w="1822" w:type="dxa"/>
            <w:hideMark/>
          </w:tcPr>
          <w:p w14:paraId="1C77833E"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Airframe production</w:t>
            </w:r>
          </w:p>
        </w:tc>
        <w:tc>
          <w:tcPr>
            <w:tcW w:w="1828" w:type="dxa"/>
            <w:noWrap/>
            <w:hideMark/>
          </w:tcPr>
          <w:p w14:paraId="2FF2B24C"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14.67</w:t>
            </w:r>
          </w:p>
        </w:tc>
        <w:tc>
          <w:tcPr>
            <w:tcW w:w="1531" w:type="dxa"/>
            <w:noWrap/>
            <w:hideMark/>
          </w:tcPr>
          <w:p w14:paraId="0CAEE01C"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112,500</w:t>
            </w:r>
          </w:p>
        </w:tc>
        <w:tc>
          <w:tcPr>
            <w:tcW w:w="1531" w:type="dxa"/>
            <w:noWrap/>
            <w:hideMark/>
          </w:tcPr>
          <w:p w14:paraId="2BD84520"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14.67</w:t>
            </w:r>
          </w:p>
        </w:tc>
        <w:tc>
          <w:tcPr>
            <w:tcW w:w="1531" w:type="dxa"/>
            <w:noWrap/>
            <w:hideMark/>
          </w:tcPr>
          <w:p w14:paraId="22E0A3E2"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112,500</w:t>
            </w:r>
          </w:p>
        </w:tc>
      </w:tr>
      <w:tr w:rsidR="005D45A1" w:rsidRPr="005D45A1" w14:paraId="35B24F67"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408C166C"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15</w:t>
            </w:r>
          </w:p>
        </w:tc>
        <w:tc>
          <w:tcPr>
            <w:tcW w:w="1822" w:type="dxa"/>
            <w:hideMark/>
          </w:tcPr>
          <w:p w14:paraId="594511A3"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Avionics production</w:t>
            </w:r>
          </w:p>
        </w:tc>
        <w:tc>
          <w:tcPr>
            <w:tcW w:w="1828" w:type="dxa"/>
            <w:noWrap/>
            <w:hideMark/>
          </w:tcPr>
          <w:p w14:paraId="49C28357"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17.00</w:t>
            </w:r>
          </w:p>
        </w:tc>
        <w:tc>
          <w:tcPr>
            <w:tcW w:w="1531" w:type="dxa"/>
            <w:noWrap/>
            <w:hideMark/>
          </w:tcPr>
          <w:p w14:paraId="46357460"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97,200</w:t>
            </w:r>
          </w:p>
        </w:tc>
        <w:tc>
          <w:tcPr>
            <w:tcW w:w="1531" w:type="dxa"/>
            <w:noWrap/>
            <w:hideMark/>
          </w:tcPr>
          <w:p w14:paraId="0BBE6391"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15</w:t>
            </w:r>
          </w:p>
        </w:tc>
        <w:tc>
          <w:tcPr>
            <w:tcW w:w="1531" w:type="dxa"/>
            <w:noWrap/>
            <w:hideMark/>
          </w:tcPr>
          <w:p w14:paraId="21FE593D"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105,000</w:t>
            </w:r>
          </w:p>
        </w:tc>
      </w:tr>
      <w:tr w:rsidR="005D45A1" w:rsidRPr="005D45A1" w14:paraId="2483F9FD" w14:textId="77777777" w:rsidTr="005D45A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1719" w:type="dxa"/>
            <w:hideMark/>
          </w:tcPr>
          <w:p w14:paraId="149CFEE2"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16</w:t>
            </w:r>
          </w:p>
        </w:tc>
        <w:tc>
          <w:tcPr>
            <w:tcW w:w="1822" w:type="dxa"/>
            <w:hideMark/>
          </w:tcPr>
          <w:p w14:paraId="65EADD1F" w14:textId="77777777" w:rsidR="005D45A1" w:rsidRPr="005D45A1" w:rsidRDefault="005D45A1" w:rsidP="005D45A1">
            <w:pPr>
              <w:rPr>
                <w:rFonts w:eastAsia="Times New Roman" w:cs="Calibri"/>
                <w:color w:val="000000"/>
                <w:lang w:eastAsia="en-CA"/>
              </w:rPr>
            </w:pPr>
            <w:r w:rsidRPr="005D45A1">
              <w:rPr>
                <w:rFonts w:eastAsia="Times New Roman" w:cs="Calibri"/>
                <w:color w:val="000000"/>
                <w:lang w:eastAsia="en-CA"/>
              </w:rPr>
              <w:t>Final assembly/finish</w:t>
            </w:r>
          </w:p>
        </w:tc>
        <w:tc>
          <w:tcPr>
            <w:tcW w:w="1828" w:type="dxa"/>
            <w:noWrap/>
            <w:hideMark/>
          </w:tcPr>
          <w:p w14:paraId="7E31D0DD" w14:textId="77777777" w:rsidR="005D45A1" w:rsidRPr="005D45A1" w:rsidRDefault="005D45A1" w:rsidP="005D45A1">
            <w:pPr>
              <w:jc w:val="center"/>
              <w:rPr>
                <w:rFonts w:eastAsia="Times New Roman" w:cs="Calibri"/>
                <w:color w:val="000000"/>
                <w:lang w:eastAsia="en-CA"/>
              </w:rPr>
            </w:pPr>
            <w:r w:rsidRPr="005D45A1">
              <w:rPr>
                <w:rFonts w:eastAsia="Times New Roman" w:cs="Calibri"/>
                <w:color w:val="000000"/>
                <w:lang w:eastAsia="en-CA"/>
              </w:rPr>
              <w:t>4.83</w:t>
            </w:r>
          </w:p>
        </w:tc>
        <w:tc>
          <w:tcPr>
            <w:tcW w:w="1531" w:type="dxa"/>
            <w:noWrap/>
            <w:hideMark/>
          </w:tcPr>
          <w:p w14:paraId="5826AFFC"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25,000</w:t>
            </w:r>
          </w:p>
        </w:tc>
        <w:tc>
          <w:tcPr>
            <w:tcW w:w="1531" w:type="dxa"/>
            <w:noWrap/>
            <w:hideMark/>
          </w:tcPr>
          <w:p w14:paraId="5F3A4092"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4.83</w:t>
            </w:r>
          </w:p>
        </w:tc>
        <w:tc>
          <w:tcPr>
            <w:tcW w:w="1531" w:type="dxa"/>
            <w:noWrap/>
            <w:hideMark/>
          </w:tcPr>
          <w:p w14:paraId="58CBFBB3" w14:textId="77777777" w:rsidR="005D45A1" w:rsidRPr="005D45A1" w:rsidRDefault="005D45A1" w:rsidP="005D45A1">
            <w:pPr>
              <w:jc w:val="right"/>
              <w:rPr>
                <w:rFonts w:eastAsia="Times New Roman" w:cs="Calibri"/>
                <w:color w:val="000000"/>
                <w:lang w:eastAsia="en-CA"/>
              </w:rPr>
            </w:pPr>
            <w:r w:rsidRPr="005D45A1">
              <w:rPr>
                <w:rFonts w:eastAsia="Times New Roman" w:cs="Calibri"/>
                <w:color w:val="000000"/>
                <w:lang w:eastAsia="en-CA"/>
              </w:rPr>
              <w:t>25,000</w:t>
            </w:r>
          </w:p>
        </w:tc>
      </w:tr>
    </w:tbl>
    <w:p w14:paraId="63094002" w14:textId="77777777" w:rsidR="001964DE" w:rsidRPr="004E07B5" w:rsidRDefault="001964DE" w:rsidP="001964DE">
      <w:pPr>
        <w:pStyle w:val="BodyText"/>
        <w:spacing w:after="120"/>
        <w:jc w:val="left"/>
        <w:rPr>
          <w:rFonts w:ascii="Calibri" w:hAnsi="Calibri" w:cs="Calibri"/>
          <w:b/>
          <w:szCs w:val="22"/>
          <w:lang w:val="en-CA"/>
        </w:rPr>
      </w:pPr>
    </w:p>
    <w:sectPr w:rsidR="001964DE" w:rsidRPr="004E07B5" w:rsidSect="0008354D">
      <w:footerReference w:type="default" r:id="rId7"/>
      <w:pgSz w:w="12240" w:h="163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EB9A7" w14:textId="77777777" w:rsidR="0008354D" w:rsidRDefault="0008354D" w:rsidP="00A5069D">
      <w:pPr>
        <w:spacing w:after="0" w:line="240" w:lineRule="auto"/>
      </w:pPr>
      <w:r>
        <w:separator/>
      </w:r>
    </w:p>
  </w:endnote>
  <w:endnote w:type="continuationSeparator" w:id="0">
    <w:p w14:paraId="0FF696F5" w14:textId="77777777" w:rsidR="0008354D" w:rsidRDefault="0008354D" w:rsidP="00A5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482735"/>
      <w:docPartObj>
        <w:docPartGallery w:val="Page Numbers (Bottom of Page)"/>
        <w:docPartUnique/>
      </w:docPartObj>
    </w:sdtPr>
    <w:sdtEndPr>
      <w:rPr>
        <w:noProof/>
      </w:rPr>
    </w:sdtEndPr>
    <w:sdtContent>
      <w:p w14:paraId="7E2D8019" w14:textId="7C3808C9" w:rsidR="00A5069D" w:rsidRDefault="00A50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6474C" w14:textId="77777777" w:rsidR="00A5069D" w:rsidRDefault="00A50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986C5" w14:textId="77777777" w:rsidR="0008354D" w:rsidRDefault="0008354D" w:rsidP="00A5069D">
      <w:pPr>
        <w:spacing w:after="0" w:line="240" w:lineRule="auto"/>
      </w:pPr>
      <w:r>
        <w:separator/>
      </w:r>
    </w:p>
  </w:footnote>
  <w:footnote w:type="continuationSeparator" w:id="0">
    <w:p w14:paraId="542BA0DB" w14:textId="77777777" w:rsidR="0008354D" w:rsidRDefault="0008354D" w:rsidP="00A5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1F61"/>
    <w:multiLevelType w:val="hybridMultilevel"/>
    <w:tmpl w:val="0F8E0E36"/>
    <w:lvl w:ilvl="0" w:tplc="796A75D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72E4B"/>
    <w:multiLevelType w:val="hybridMultilevel"/>
    <w:tmpl w:val="67CC9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B31FD"/>
    <w:multiLevelType w:val="hybridMultilevel"/>
    <w:tmpl w:val="CD98E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4532C7"/>
    <w:multiLevelType w:val="hybridMultilevel"/>
    <w:tmpl w:val="82AA4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8A401B"/>
    <w:multiLevelType w:val="hybridMultilevel"/>
    <w:tmpl w:val="481CCF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A065A9"/>
    <w:multiLevelType w:val="hybridMultilevel"/>
    <w:tmpl w:val="A51A5194"/>
    <w:lvl w:ilvl="0" w:tplc="B2DC19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465271"/>
    <w:multiLevelType w:val="hybridMultilevel"/>
    <w:tmpl w:val="ECE6C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F77078"/>
    <w:multiLevelType w:val="hybridMultilevel"/>
    <w:tmpl w:val="72D6EF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756BA3"/>
    <w:multiLevelType w:val="hybridMultilevel"/>
    <w:tmpl w:val="1FF8E91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E07C4E"/>
    <w:multiLevelType w:val="hybridMultilevel"/>
    <w:tmpl w:val="1722B6F8"/>
    <w:lvl w:ilvl="0" w:tplc="82F67DE6">
      <w:numFmt w:val="bullet"/>
      <w:lvlText w:val="•"/>
      <w:lvlJc w:val="left"/>
      <w:pPr>
        <w:ind w:left="1080" w:hanging="360"/>
      </w:pPr>
      <w:rPr>
        <w:rFonts w:ascii="Constantia" w:eastAsiaTheme="minorHAnsi" w:hAnsi="Constanti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763BD4"/>
    <w:multiLevelType w:val="hybridMultilevel"/>
    <w:tmpl w:val="D340F3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0D081A"/>
    <w:multiLevelType w:val="hybridMultilevel"/>
    <w:tmpl w:val="FCB2F576"/>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D72216"/>
    <w:multiLevelType w:val="hybridMultilevel"/>
    <w:tmpl w:val="72D6E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D17BBC"/>
    <w:multiLevelType w:val="hybridMultilevel"/>
    <w:tmpl w:val="72D6EF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A917A1"/>
    <w:multiLevelType w:val="hybridMultilevel"/>
    <w:tmpl w:val="79D43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DD31BC"/>
    <w:multiLevelType w:val="hybridMultilevel"/>
    <w:tmpl w:val="862A6364"/>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F936A1"/>
    <w:multiLevelType w:val="hybridMultilevel"/>
    <w:tmpl w:val="679C42BC"/>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7362825">
    <w:abstractNumId w:val="2"/>
  </w:num>
  <w:num w:numId="2" w16cid:durableId="1493446327">
    <w:abstractNumId w:val="16"/>
  </w:num>
  <w:num w:numId="3" w16cid:durableId="315960761">
    <w:abstractNumId w:val="9"/>
  </w:num>
  <w:num w:numId="4" w16cid:durableId="878784853">
    <w:abstractNumId w:val="15"/>
  </w:num>
  <w:num w:numId="5" w16cid:durableId="1763145094">
    <w:abstractNumId w:val="11"/>
  </w:num>
  <w:num w:numId="6" w16cid:durableId="1260258151">
    <w:abstractNumId w:val="13"/>
  </w:num>
  <w:num w:numId="7" w16cid:durableId="778717236">
    <w:abstractNumId w:val="3"/>
  </w:num>
  <w:num w:numId="8" w16cid:durableId="1189837685">
    <w:abstractNumId w:val="7"/>
  </w:num>
  <w:num w:numId="9" w16cid:durableId="2085838783">
    <w:abstractNumId w:val="0"/>
  </w:num>
  <w:num w:numId="10" w16cid:durableId="1342125940">
    <w:abstractNumId w:val="12"/>
  </w:num>
  <w:num w:numId="11" w16cid:durableId="466510506">
    <w:abstractNumId w:val="6"/>
  </w:num>
  <w:num w:numId="12" w16cid:durableId="1717587045">
    <w:abstractNumId w:val="1"/>
  </w:num>
  <w:num w:numId="13" w16cid:durableId="333652024">
    <w:abstractNumId w:val="4"/>
  </w:num>
  <w:num w:numId="14" w16cid:durableId="2043437547">
    <w:abstractNumId w:val="10"/>
  </w:num>
  <w:num w:numId="15" w16cid:durableId="2121872408">
    <w:abstractNumId w:val="8"/>
  </w:num>
  <w:num w:numId="16" w16cid:durableId="1781532929">
    <w:abstractNumId w:val="5"/>
  </w:num>
  <w:num w:numId="17" w16cid:durableId="1378403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8E1"/>
    <w:rsid w:val="00071B56"/>
    <w:rsid w:val="0008354D"/>
    <w:rsid w:val="000A3CE5"/>
    <w:rsid w:val="000B261A"/>
    <w:rsid w:val="000C4B00"/>
    <w:rsid w:val="00116BE6"/>
    <w:rsid w:val="001964DE"/>
    <w:rsid w:val="001C3255"/>
    <w:rsid w:val="001D5E10"/>
    <w:rsid w:val="002147FB"/>
    <w:rsid w:val="00226212"/>
    <w:rsid w:val="002B5EE2"/>
    <w:rsid w:val="003138E1"/>
    <w:rsid w:val="00384018"/>
    <w:rsid w:val="004369F1"/>
    <w:rsid w:val="004B4D3E"/>
    <w:rsid w:val="004C3AC8"/>
    <w:rsid w:val="004E07B5"/>
    <w:rsid w:val="004F6468"/>
    <w:rsid w:val="00526445"/>
    <w:rsid w:val="00527A8F"/>
    <w:rsid w:val="005D2FD6"/>
    <w:rsid w:val="005D45A1"/>
    <w:rsid w:val="006B258E"/>
    <w:rsid w:val="006E680E"/>
    <w:rsid w:val="0072785C"/>
    <w:rsid w:val="00751BFD"/>
    <w:rsid w:val="007E14E0"/>
    <w:rsid w:val="008D0A24"/>
    <w:rsid w:val="008E0144"/>
    <w:rsid w:val="00946150"/>
    <w:rsid w:val="0097456C"/>
    <w:rsid w:val="009E60C1"/>
    <w:rsid w:val="00A16851"/>
    <w:rsid w:val="00A25E77"/>
    <w:rsid w:val="00A261A2"/>
    <w:rsid w:val="00A5069D"/>
    <w:rsid w:val="00A630F7"/>
    <w:rsid w:val="00A90978"/>
    <w:rsid w:val="00AB7DCD"/>
    <w:rsid w:val="00AC7B91"/>
    <w:rsid w:val="00AE2D48"/>
    <w:rsid w:val="00B06E1A"/>
    <w:rsid w:val="00B12BB5"/>
    <w:rsid w:val="00B20CE7"/>
    <w:rsid w:val="00B3092C"/>
    <w:rsid w:val="00BE6811"/>
    <w:rsid w:val="00C01701"/>
    <w:rsid w:val="00C837E7"/>
    <w:rsid w:val="00C9198C"/>
    <w:rsid w:val="00D130C3"/>
    <w:rsid w:val="00D954E2"/>
    <w:rsid w:val="00DB69B5"/>
    <w:rsid w:val="00DF6C29"/>
    <w:rsid w:val="00E14522"/>
    <w:rsid w:val="00E57855"/>
    <w:rsid w:val="00F73DBD"/>
    <w:rsid w:val="00F816E6"/>
    <w:rsid w:val="00FA5436"/>
    <w:rsid w:val="00FC6C24"/>
    <w:rsid w:val="00FF1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0E06"/>
  <w15:chartTrackingRefBased/>
  <w15:docId w15:val="{D774CA29-8AE9-4115-B9B1-2433E01B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261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C7B91"/>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C7B91"/>
    <w:pPr>
      <w:spacing w:after="200" w:line="276" w:lineRule="auto"/>
      <w:ind w:left="720"/>
      <w:contextualSpacing/>
    </w:pPr>
    <w:rPr>
      <w:rFonts w:ascii="Calibri" w:eastAsia="Calibri" w:hAnsi="Calibri" w:cs="Times New Roman"/>
      <w:lang w:val="en-US"/>
    </w:rPr>
  </w:style>
  <w:style w:type="paragraph" w:styleId="BodyText">
    <w:name w:val="Body Text"/>
    <w:link w:val="BodyTextChar"/>
    <w:rsid w:val="00AC7B91"/>
    <w:pPr>
      <w:spacing w:after="24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AC7B91"/>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A50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69D"/>
  </w:style>
  <w:style w:type="paragraph" w:styleId="Footer">
    <w:name w:val="footer"/>
    <w:basedOn w:val="Normal"/>
    <w:link w:val="FooterChar"/>
    <w:uiPriority w:val="99"/>
    <w:unhideWhenUsed/>
    <w:rsid w:val="00A50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69D"/>
  </w:style>
  <w:style w:type="character" w:styleId="Strong">
    <w:name w:val="Strong"/>
    <w:basedOn w:val="DefaultParagraphFont"/>
    <w:uiPriority w:val="22"/>
    <w:qFormat/>
    <w:rsid w:val="00BE6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06880">
      <w:bodyDiv w:val="1"/>
      <w:marLeft w:val="0"/>
      <w:marRight w:val="0"/>
      <w:marTop w:val="0"/>
      <w:marBottom w:val="0"/>
      <w:divBdr>
        <w:top w:val="none" w:sz="0" w:space="0" w:color="auto"/>
        <w:left w:val="none" w:sz="0" w:space="0" w:color="auto"/>
        <w:bottom w:val="none" w:sz="0" w:space="0" w:color="auto"/>
        <w:right w:val="none" w:sz="0" w:space="0" w:color="auto"/>
      </w:divBdr>
    </w:div>
    <w:div w:id="825971823">
      <w:bodyDiv w:val="1"/>
      <w:marLeft w:val="0"/>
      <w:marRight w:val="0"/>
      <w:marTop w:val="0"/>
      <w:marBottom w:val="0"/>
      <w:divBdr>
        <w:top w:val="none" w:sz="0" w:space="0" w:color="auto"/>
        <w:left w:val="none" w:sz="0" w:space="0" w:color="auto"/>
        <w:bottom w:val="none" w:sz="0" w:space="0" w:color="auto"/>
        <w:right w:val="none" w:sz="0" w:space="0" w:color="auto"/>
      </w:divBdr>
    </w:div>
    <w:div w:id="991107158">
      <w:bodyDiv w:val="1"/>
      <w:marLeft w:val="0"/>
      <w:marRight w:val="0"/>
      <w:marTop w:val="0"/>
      <w:marBottom w:val="0"/>
      <w:divBdr>
        <w:top w:val="none" w:sz="0" w:space="0" w:color="auto"/>
        <w:left w:val="none" w:sz="0" w:space="0" w:color="auto"/>
        <w:bottom w:val="none" w:sz="0" w:space="0" w:color="auto"/>
        <w:right w:val="none" w:sz="0" w:space="0" w:color="auto"/>
      </w:divBdr>
    </w:div>
    <w:div w:id="13191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Vidyarthi</dc:creator>
  <cp:keywords/>
  <dc:description/>
  <cp:lastModifiedBy>Navneet Vidyarthi</cp:lastModifiedBy>
  <cp:revision>52</cp:revision>
  <dcterms:created xsi:type="dcterms:W3CDTF">2020-02-05T19:32:00Z</dcterms:created>
  <dcterms:modified xsi:type="dcterms:W3CDTF">2024-04-08T21:19:00Z</dcterms:modified>
</cp:coreProperties>
</file>