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FD120" w14:textId="77777777" w:rsidR="00B43A12" w:rsidRDefault="0034769F">
      <w:pPr>
        <w:spacing w:line="360" w:lineRule="auto"/>
        <w:jc w:val="center"/>
        <w:rPr>
          <w:sz w:val="36"/>
          <w:szCs w:val="36"/>
        </w:rPr>
      </w:pPr>
      <w:bookmarkStart w:id="0" w:name="_Hlk9980943"/>
      <w:bookmarkEnd w:id="0"/>
      <w:r>
        <w:rPr>
          <w:sz w:val="36"/>
          <w:szCs w:val="36"/>
        </w:rPr>
        <w:t xml:space="preserve"> </w:t>
      </w:r>
      <w:r w:rsidR="00B02B1C">
        <w:rPr>
          <w:sz w:val="36"/>
          <w:szCs w:val="36"/>
        </w:rPr>
        <w:t>ISSUES IN BRAND FUND TOOLS</w:t>
      </w:r>
    </w:p>
    <w:p w14:paraId="30F6A233" w14:textId="77777777" w:rsidR="00B43A12" w:rsidRDefault="00B43A12">
      <w:pPr>
        <w:spacing w:line="360" w:lineRule="auto"/>
        <w:ind w:left="720"/>
      </w:pPr>
    </w:p>
    <w:p w14:paraId="55F4C49F" w14:textId="77777777" w:rsidR="00CB47DC" w:rsidRDefault="00B02B1C" w:rsidP="002824A1">
      <w:pPr>
        <w:numPr>
          <w:ilvl w:val="0"/>
          <w:numId w:val="1"/>
        </w:numPr>
        <w:spacing w:line="360" w:lineRule="auto"/>
        <w:rPr>
          <w:sz w:val="28"/>
          <w:szCs w:val="28"/>
        </w:rPr>
      </w:pPr>
      <w:r>
        <w:rPr>
          <w:sz w:val="28"/>
          <w:szCs w:val="28"/>
        </w:rPr>
        <w:t xml:space="preserve">Data is not getting split- </w:t>
      </w:r>
      <w:r>
        <w:rPr>
          <w:sz w:val="28"/>
          <w:szCs w:val="28"/>
        </w:rPr>
        <w:br/>
        <w:t>Example- we have first entry 1-31st May and second 21st -22nd may then we need first entry to automatically split and start from 23rd to 31st May with same Funding</w:t>
      </w:r>
      <w:r w:rsidR="0034769F">
        <w:rPr>
          <w:sz w:val="28"/>
          <w:szCs w:val="28"/>
        </w:rPr>
        <w:t xml:space="preserve"> </w:t>
      </w:r>
    </w:p>
    <w:p w14:paraId="303CB9EF" w14:textId="74BB72FB" w:rsidR="002824A1" w:rsidRPr="00CB47DC" w:rsidRDefault="0034769F" w:rsidP="00CB47DC">
      <w:pPr>
        <w:numPr>
          <w:ilvl w:val="1"/>
          <w:numId w:val="1"/>
        </w:numPr>
        <w:spacing w:line="360" w:lineRule="auto"/>
        <w:rPr>
          <w:sz w:val="28"/>
          <w:szCs w:val="28"/>
        </w:rPr>
      </w:pPr>
      <w:r w:rsidRPr="0034769F">
        <w:rPr>
          <w:color w:val="0070C0"/>
          <w:sz w:val="28"/>
          <w:szCs w:val="28"/>
        </w:rPr>
        <w:t>[</w:t>
      </w:r>
      <w:r w:rsidR="00CB47DC">
        <w:rPr>
          <w:color w:val="0070C0"/>
          <w:sz w:val="28"/>
          <w:szCs w:val="28"/>
        </w:rPr>
        <w:t>27</w:t>
      </w:r>
      <w:r w:rsidR="00CB47DC" w:rsidRPr="00CB47DC">
        <w:rPr>
          <w:color w:val="0070C0"/>
          <w:sz w:val="28"/>
          <w:szCs w:val="28"/>
          <w:vertAlign w:val="superscript"/>
        </w:rPr>
        <w:t>th</w:t>
      </w:r>
      <w:r w:rsidR="00CB47DC">
        <w:rPr>
          <w:color w:val="0070C0"/>
          <w:sz w:val="28"/>
          <w:szCs w:val="28"/>
        </w:rPr>
        <w:t xml:space="preserve"> May]: </w:t>
      </w:r>
      <w:r w:rsidR="00EB22AF">
        <w:rPr>
          <w:color w:val="0070C0"/>
          <w:sz w:val="28"/>
          <w:szCs w:val="28"/>
        </w:rPr>
        <w:t>Splitting was happening only problem was that result was not getting sorted.</w:t>
      </w:r>
      <w:r w:rsidRPr="0034769F">
        <w:rPr>
          <w:color w:val="0070C0"/>
          <w:sz w:val="28"/>
          <w:szCs w:val="28"/>
        </w:rPr>
        <w:t>]</w:t>
      </w:r>
      <w:r w:rsidR="002824A1">
        <w:rPr>
          <w:sz w:val="28"/>
          <w:szCs w:val="28"/>
        </w:rPr>
        <w:t xml:space="preserve"> – </w:t>
      </w:r>
      <w:r w:rsidR="002824A1" w:rsidRPr="002F59F9">
        <w:rPr>
          <w:color w:val="C0504D" w:themeColor="accent2"/>
          <w:sz w:val="28"/>
          <w:szCs w:val="28"/>
        </w:rPr>
        <w:t>Data still not getting split</w:t>
      </w:r>
      <w:r w:rsidR="009440AE">
        <w:rPr>
          <w:color w:val="C0504D" w:themeColor="accent2"/>
          <w:sz w:val="28"/>
          <w:szCs w:val="28"/>
        </w:rPr>
        <w:t>.</w:t>
      </w:r>
    </w:p>
    <w:p w14:paraId="4FAA193A" w14:textId="3D515475" w:rsidR="00CB47DC" w:rsidRPr="009D4D75" w:rsidRDefault="00CB47DC" w:rsidP="00CB47DC">
      <w:pPr>
        <w:numPr>
          <w:ilvl w:val="1"/>
          <w:numId w:val="1"/>
        </w:numPr>
        <w:spacing w:line="360" w:lineRule="auto"/>
        <w:rPr>
          <w:sz w:val="28"/>
          <w:szCs w:val="28"/>
        </w:rPr>
      </w:pPr>
      <w:r w:rsidRPr="0034769F">
        <w:rPr>
          <w:color w:val="0070C0"/>
          <w:sz w:val="28"/>
          <w:szCs w:val="28"/>
        </w:rPr>
        <w:t>[</w:t>
      </w:r>
      <w:r>
        <w:rPr>
          <w:color w:val="0070C0"/>
          <w:sz w:val="28"/>
          <w:szCs w:val="28"/>
        </w:rPr>
        <w:t>28</w:t>
      </w:r>
      <w:r w:rsidRPr="00CB47DC">
        <w:rPr>
          <w:color w:val="0070C0"/>
          <w:sz w:val="28"/>
          <w:szCs w:val="28"/>
          <w:vertAlign w:val="superscript"/>
        </w:rPr>
        <w:t>th</w:t>
      </w:r>
      <w:r>
        <w:rPr>
          <w:color w:val="0070C0"/>
          <w:sz w:val="28"/>
          <w:szCs w:val="28"/>
        </w:rPr>
        <w:t xml:space="preserve"> May]: </w:t>
      </w:r>
      <w:r w:rsidR="00790421">
        <w:rPr>
          <w:color w:val="0070C0"/>
          <w:sz w:val="28"/>
          <w:szCs w:val="28"/>
        </w:rPr>
        <w:t xml:space="preserve">It was happening in few </w:t>
      </w:r>
      <w:r w:rsidR="006C4322">
        <w:rPr>
          <w:color w:val="0070C0"/>
          <w:sz w:val="28"/>
          <w:szCs w:val="28"/>
        </w:rPr>
        <w:t>scenarios</w:t>
      </w:r>
      <w:r w:rsidR="00790421">
        <w:rPr>
          <w:color w:val="0070C0"/>
          <w:sz w:val="28"/>
          <w:szCs w:val="28"/>
        </w:rPr>
        <w:t xml:space="preserve"> and </w:t>
      </w:r>
      <w:r>
        <w:rPr>
          <w:color w:val="0070C0"/>
          <w:sz w:val="28"/>
          <w:szCs w:val="28"/>
        </w:rPr>
        <w:t>fixed it.</w:t>
      </w:r>
      <w:r w:rsidR="009440AE">
        <w:rPr>
          <w:color w:val="0070C0"/>
          <w:sz w:val="28"/>
          <w:szCs w:val="28"/>
        </w:rPr>
        <w:t xml:space="preserve"> </w:t>
      </w:r>
      <w:r w:rsidR="009440AE">
        <w:rPr>
          <w:color w:val="C0504D" w:themeColor="accent2"/>
          <w:sz w:val="28"/>
          <w:szCs w:val="28"/>
        </w:rPr>
        <w:t>– Not Fixed yet</w:t>
      </w:r>
    </w:p>
    <w:p w14:paraId="7421D5B5" w14:textId="6D372B22" w:rsidR="009D4D75" w:rsidRPr="002824A1" w:rsidRDefault="009D4D75" w:rsidP="00CB47DC">
      <w:pPr>
        <w:numPr>
          <w:ilvl w:val="1"/>
          <w:numId w:val="1"/>
        </w:numPr>
        <w:spacing w:line="360" w:lineRule="auto"/>
        <w:rPr>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 As per test file we had same entry date that’s why it was not getting splitting. </w:t>
      </w:r>
      <w:proofErr w:type="gramStart"/>
      <w:r>
        <w:rPr>
          <w:color w:val="0070C0"/>
          <w:sz w:val="28"/>
          <w:szCs w:val="28"/>
        </w:rPr>
        <w:t>However</w:t>
      </w:r>
      <w:proofErr w:type="gramEnd"/>
      <w:r>
        <w:rPr>
          <w:color w:val="0070C0"/>
          <w:sz w:val="28"/>
          <w:szCs w:val="28"/>
        </w:rPr>
        <w:t xml:space="preserve"> it is fixed in latest tool where we have applied logic based on row number.</w:t>
      </w:r>
    </w:p>
    <w:p w14:paraId="16253F98" w14:textId="77777777" w:rsidR="006C4322" w:rsidRPr="006C4322" w:rsidRDefault="00B02B1C" w:rsidP="002824A1">
      <w:pPr>
        <w:numPr>
          <w:ilvl w:val="0"/>
          <w:numId w:val="1"/>
        </w:numPr>
        <w:spacing w:line="360" w:lineRule="auto"/>
        <w:rPr>
          <w:color w:val="C0504D" w:themeColor="accent2"/>
          <w:sz w:val="28"/>
          <w:szCs w:val="28"/>
        </w:rPr>
      </w:pPr>
      <w:r>
        <w:rPr>
          <w:sz w:val="28"/>
          <w:szCs w:val="28"/>
        </w:rPr>
        <w:t>If approval required is Yes and Approved by is empty- it should throw an error.</w:t>
      </w:r>
      <w:r w:rsidR="00434C56" w:rsidRPr="00434C56">
        <w:rPr>
          <w:color w:val="0070C0"/>
          <w:sz w:val="28"/>
          <w:szCs w:val="28"/>
        </w:rPr>
        <w:t xml:space="preserve"> </w:t>
      </w:r>
    </w:p>
    <w:p w14:paraId="40DA7C1B" w14:textId="75351654" w:rsidR="002824A1" w:rsidRDefault="006C4322" w:rsidP="006C4322">
      <w:pPr>
        <w:pStyle w:val="ListParagraph"/>
        <w:numPr>
          <w:ilvl w:val="0"/>
          <w:numId w:val="2"/>
        </w:numPr>
        <w:spacing w:line="360" w:lineRule="auto"/>
        <w:ind w:left="1560" w:hanging="567"/>
        <w:rPr>
          <w:color w:val="C0504D" w:themeColor="accent2"/>
          <w:sz w:val="28"/>
          <w:szCs w:val="28"/>
        </w:rPr>
      </w:pPr>
      <w:r w:rsidRPr="0034769F">
        <w:rPr>
          <w:color w:val="0070C0"/>
          <w:sz w:val="28"/>
          <w:szCs w:val="28"/>
        </w:rPr>
        <w:t>[</w:t>
      </w:r>
      <w:r>
        <w:rPr>
          <w:color w:val="0070C0"/>
          <w:sz w:val="28"/>
          <w:szCs w:val="28"/>
        </w:rPr>
        <w:t>27</w:t>
      </w:r>
      <w:r w:rsidRPr="00CB47DC">
        <w:rPr>
          <w:color w:val="0070C0"/>
          <w:sz w:val="28"/>
          <w:szCs w:val="28"/>
          <w:vertAlign w:val="superscript"/>
        </w:rPr>
        <w:t>th</w:t>
      </w:r>
      <w:r>
        <w:rPr>
          <w:color w:val="0070C0"/>
          <w:sz w:val="28"/>
          <w:szCs w:val="28"/>
        </w:rPr>
        <w:t xml:space="preserve"> May]: </w:t>
      </w:r>
      <w:r w:rsidR="00434C56" w:rsidRPr="006C4322">
        <w:rPr>
          <w:color w:val="0070C0"/>
          <w:sz w:val="28"/>
          <w:szCs w:val="28"/>
        </w:rPr>
        <w:t xml:space="preserve">Initially it was not informed that’s why it was not incorporated. Seems “Approval required” will be available only </w:t>
      </w:r>
      <w:r w:rsidR="00CA48E7" w:rsidRPr="006C4322">
        <w:rPr>
          <w:color w:val="0070C0"/>
          <w:sz w:val="28"/>
          <w:szCs w:val="28"/>
        </w:rPr>
        <w:t>in “</w:t>
      </w:r>
      <w:r w:rsidR="00434C56" w:rsidRPr="006C4322">
        <w:rPr>
          <w:color w:val="0070C0"/>
          <w:sz w:val="28"/>
          <w:szCs w:val="28"/>
        </w:rPr>
        <w:t>Single SKU discounting</w:t>
      </w:r>
      <w:r w:rsidR="00CA48E7" w:rsidRPr="006C4322">
        <w:rPr>
          <w:color w:val="0070C0"/>
          <w:sz w:val="28"/>
          <w:szCs w:val="28"/>
        </w:rPr>
        <w:t>”</w:t>
      </w:r>
      <w:r w:rsidR="00434C56" w:rsidRPr="006C4322">
        <w:rPr>
          <w:color w:val="0070C0"/>
          <w:sz w:val="28"/>
          <w:szCs w:val="28"/>
        </w:rPr>
        <w:t xml:space="preserve"> tab basis data </w:t>
      </w:r>
      <w:r w:rsidR="002F59F9" w:rsidRPr="006C4322">
        <w:rPr>
          <w:color w:val="0070C0"/>
          <w:sz w:val="28"/>
          <w:szCs w:val="28"/>
        </w:rPr>
        <w:t>provided,</w:t>
      </w:r>
      <w:r w:rsidR="00434C56" w:rsidRPr="006C4322">
        <w:rPr>
          <w:color w:val="0070C0"/>
          <w:sz w:val="28"/>
          <w:szCs w:val="28"/>
        </w:rPr>
        <w:t xml:space="preserve"> and it </w:t>
      </w:r>
      <w:r w:rsidR="00CA48E7" w:rsidRPr="006C4322">
        <w:rPr>
          <w:color w:val="0070C0"/>
          <w:sz w:val="28"/>
          <w:szCs w:val="28"/>
        </w:rPr>
        <w:t xml:space="preserve">is </w:t>
      </w:r>
      <w:r w:rsidR="00434C56" w:rsidRPr="006C4322">
        <w:rPr>
          <w:color w:val="0070C0"/>
          <w:sz w:val="28"/>
          <w:szCs w:val="28"/>
        </w:rPr>
        <w:t xml:space="preserve">implemented in </w:t>
      </w:r>
      <w:r w:rsidR="00CA48E7" w:rsidRPr="006C4322">
        <w:rPr>
          <w:color w:val="0070C0"/>
          <w:sz w:val="28"/>
          <w:szCs w:val="28"/>
        </w:rPr>
        <w:t>current version</w:t>
      </w:r>
      <w:r w:rsidR="00434C56" w:rsidRPr="006C4322">
        <w:rPr>
          <w:color w:val="0070C0"/>
          <w:sz w:val="28"/>
          <w:szCs w:val="28"/>
        </w:rPr>
        <w:t>.]</w:t>
      </w:r>
      <w:r w:rsidR="002824A1" w:rsidRPr="006C4322">
        <w:rPr>
          <w:color w:val="0070C0"/>
          <w:sz w:val="28"/>
          <w:szCs w:val="28"/>
        </w:rPr>
        <w:t xml:space="preserve">- </w:t>
      </w:r>
      <w:r w:rsidR="002824A1" w:rsidRPr="006C4322">
        <w:rPr>
          <w:color w:val="C0504D" w:themeColor="accent2"/>
          <w:sz w:val="28"/>
          <w:szCs w:val="28"/>
        </w:rPr>
        <w:t>Still not implemented as this tool is processing the entry in which approval required is Yes but approved by is empty.</w:t>
      </w:r>
    </w:p>
    <w:p w14:paraId="10A698D8" w14:textId="0A2DE77A" w:rsidR="006C4322" w:rsidRPr="006C4322" w:rsidRDefault="006C4322" w:rsidP="006C4322">
      <w:pPr>
        <w:pStyle w:val="ListParagraph"/>
        <w:numPr>
          <w:ilvl w:val="0"/>
          <w:numId w:val="2"/>
        </w:numPr>
        <w:spacing w:line="360" w:lineRule="auto"/>
        <w:ind w:left="1560" w:hanging="567"/>
        <w:rPr>
          <w:color w:val="C0504D" w:themeColor="accent2"/>
          <w:sz w:val="28"/>
          <w:szCs w:val="28"/>
        </w:rPr>
      </w:pPr>
      <w:r w:rsidRPr="0034769F">
        <w:rPr>
          <w:color w:val="0070C0"/>
          <w:sz w:val="28"/>
          <w:szCs w:val="28"/>
        </w:rPr>
        <w:t>[</w:t>
      </w:r>
      <w:r>
        <w:rPr>
          <w:color w:val="0070C0"/>
          <w:sz w:val="28"/>
          <w:szCs w:val="28"/>
        </w:rPr>
        <w:t>28</w:t>
      </w:r>
      <w:r w:rsidRPr="00CB47DC">
        <w:rPr>
          <w:color w:val="0070C0"/>
          <w:sz w:val="28"/>
          <w:szCs w:val="28"/>
          <w:vertAlign w:val="superscript"/>
        </w:rPr>
        <w:t>th</w:t>
      </w:r>
      <w:r>
        <w:rPr>
          <w:color w:val="0070C0"/>
          <w:sz w:val="28"/>
          <w:szCs w:val="28"/>
        </w:rPr>
        <w:t xml:space="preserve"> May]: I ran it again with last test file and it is working fine. Request you to share any instance so that I can review it. </w:t>
      </w:r>
      <w:r w:rsidR="00FC67E1">
        <w:rPr>
          <w:color w:val="0070C0"/>
          <w:sz w:val="28"/>
          <w:szCs w:val="28"/>
        </w:rPr>
        <w:t xml:space="preserve">- </w:t>
      </w:r>
      <w:r w:rsidR="00FC67E1" w:rsidRPr="00FC67E1">
        <w:rPr>
          <w:color w:val="C0504D" w:themeColor="accent2"/>
          <w:sz w:val="28"/>
          <w:szCs w:val="28"/>
        </w:rPr>
        <w:t>Fixed</w:t>
      </w:r>
    </w:p>
    <w:p w14:paraId="35FD1DDF" w14:textId="77777777" w:rsidR="006C4322" w:rsidRDefault="00B02B1C" w:rsidP="002824A1">
      <w:pPr>
        <w:numPr>
          <w:ilvl w:val="0"/>
          <w:numId w:val="1"/>
        </w:numPr>
        <w:spacing w:line="360" w:lineRule="auto"/>
        <w:rPr>
          <w:sz w:val="28"/>
          <w:szCs w:val="28"/>
        </w:rPr>
      </w:pPr>
      <w:r>
        <w:rPr>
          <w:sz w:val="28"/>
          <w:szCs w:val="28"/>
        </w:rPr>
        <w:t>There are some cases where we have value in SF/BF but in output it is not showing</w:t>
      </w:r>
      <w:r w:rsidR="00AE3430">
        <w:rPr>
          <w:sz w:val="28"/>
          <w:szCs w:val="28"/>
        </w:rPr>
        <w:t xml:space="preserve"> </w:t>
      </w:r>
    </w:p>
    <w:p w14:paraId="34676C3B" w14:textId="40BE3808" w:rsidR="002824A1" w:rsidRPr="002824A1" w:rsidRDefault="00882596" w:rsidP="006C4322">
      <w:pPr>
        <w:numPr>
          <w:ilvl w:val="1"/>
          <w:numId w:val="1"/>
        </w:numPr>
        <w:spacing w:line="360" w:lineRule="auto"/>
        <w:rPr>
          <w:sz w:val="28"/>
          <w:szCs w:val="28"/>
        </w:rPr>
      </w:pPr>
      <w:r w:rsidRPr="0034769F">
        <w:rPr>
          <w:color w:val="0070C0"/>
          <w:sz w:val="28"/>
          <w:szCs w:val="28"/>
        </w:rPr>
        <w:t>[</w:t>
      </w:r>
      <w:r>
        <w:rPr>
          <w:color w:val="0070C0"/>
          <w:sz w:val="28"/>
          <w:szCs w:val="28"/>
        </w:rPr>
        <w:t>27</w:t>
      </w:r>
      <w:r w:rsidRPr="00CB47DC">
        <w:rPr>
          <w:color w:val="0070C0"/>
          <w:sz w:val="28"/>
          <w:szCs w:val="28"/>
          <w:vertAlign w:val="superscript"/>
        </w:rPr>
        <w:t>th</w:t>
      </w:r>
      <w:r>
        <w:rPr>
          <w:color w:val="0070C0"/>
          <w:sz w:val="28"/>
          <w:szCs w:val="28"/>
        </w:rPr>
        <w:t xml:space="preserve"> May] </w:t>
      </w:r>
      <w:r w:rsidR="00AE3430">
        <w:rPr>
          <w:color w:val="0070C0"/>
          <w:sz w:val="28"/>
          <w:szCs w:val="28"/>
        </w:rPr>
        <w:t>[Fixed</w:t>
      </w:r>
      <w:r w:rsidR="00AE3430" w:rsidRPr="0034769F">
        <w:rPr>
          <w:color w:val="0070C0"/>
          <w:sz w:val="28"/>
          <w:szCs w:val="28"/>
        </w:rPr>
        <w:t>]</w:t>
      </w:r>
      <w:r w:rsidR="002824A1">
        <w:rPr>
          <w:color w:val="0070C0"/>
          <w:sz w:val="28"/>
          <w:szCs w:val="28"/>
        </w:rPr>
        <w:t xml:space="preserve"> – </w:t>
      </w:r>
      <w:r w:rsidR="002824A1" w:rsidRPr="002F59F9">
        <w:rPr>
          <w:color w:val="C0504D" w:themeColor="accent2"/>
          <w:sz w:val="28"/>
          <w:szCs w:val="28"/>
        </w:rPr>
        <w:t>Fixed</w:t>
      </w:r>
    </w:p>
    <w:p w14:paraId="122B0026" w14:textId="77777777" w:rsidR="00882596" w:rsidRPr="00882596" w:rsidRDefault="00B02B1C">
      <w:pPr>
        <w:numPr>
          <w:ilvl w:val="0"/>
          <w:numId w:val="1"/>
        </w:numPr>
        <w:spacing w:line="360" w:lineRule="auto"/>
        <w:rPr>
          <w:color w:val="C0504D" w:themeColor="accent2"/>
          <w:sz w:val="28"/>
          <w:szCs w:val="28"/>
        </w:rPr>
      </w:pPr>
      <w:r>
        <w:rPr>
          <w:sz w:val="28"/>
          <w:szCs w:val="28"/>
        </w:rPr>
        <w:t>If there is %% in SF/BF, it should throw error.</w:t>
      </w:r>
      <w:r w:rsidR="0096608A">
        <w:rPr>
          <w:sz w:val="28"/>
          <w:szCs w:val="28"/>
        </w:rPr>
        <w:t xml:space="preserve"> </w:t>
      </w:r>
    </w:p>
    <w:p w14:paraId="70E079CD" w14:textId="6A675FA7" w:rsidR="00B43A12" w:rsidRDefault="00882596" w:rsidP="00882596">
      <w:pPr>
        <w:numPr>
          <w:ilvl w:val="1"/>
          <w:numId w:val="1"/>
        </w:numPr>
        <w:spacing w:line="360" w:lineRule="auto"/>
        <w:rPr>
          <w:color w:val="C0504D" w:themeColor="accent2"/>
          <w:sz w:val="28"/>
          <w:szCs w:val="28"/>
        </w:rPr>
      </w:pPr>
      <w:r w:rsidRPr="0034769F">
        <w:rPr>
          <w:color w:val="0070C0"/>
          <w:sz w:val="28"/>
          <w:szCs w:val="28"/>
        </w:rPr>
        <w:t>[</w:t>
      </w:r>
      <w:r>
        <w:rPr>
          <w:color w:val="0070C0"/>
          <w:sz w:val="28"/>
          <w:szCs w:val="28"/>
        </w:rPr>
        <w:t>27</w:t>
      </w:r>
      <w:r w:rsidRPr="00CB47DC">
        <w:rPr>
          <w:color w:val="0070C0"/>
          <w:sz w:val="28"/>
          <w:szCs w:val="28"/>
          <w:vertAlign w:val="superscript"/>
        </w:rPr>
        <w:t>th</w:t>
      </w:r>
      <w:r>
        <w:rPr>
          <w:color w:val="0070C0"/>
          <w:sz w:val="28"/>
          <w:szCs w:val="28"/>
        </w:rPr>
        <w:t xml:space="preserve"> May] </w:t>
      </w:r>
      <w:r w:rsidR="0096608A">
        <w:rPr>
          <w:color w:val="0070C0"/>
          <w:sz w:val="28"/>
          <w:szCs w:val="28"/>
        </w:rPr>
        <w:t>[Implemented</w:t>
      </w:r>
      <w:r w:rsidR="0096608A" w:rsidRPr="0034769F">
        <w:rPr>
          <w:color w:val="0070C0"/>
          <w:sz w:val="28"/>
          <w:szCs w:val="28"/>
        </w:rPr>
        <w:t>]</w:t>
      </w:r>
      <w:r w:rsidR="002824A1">
        <w:rPr>
          <w:color w:val="0070C0"/>
          <w:sz w:val="28"/>
          <w:szCs w:val="28"/>
        </w:rPr>
        <w:t xml:space="preserve">- </w:t>
      </w:r>
      <w:r w:rsidR="002824A1" w:rsidRPr="002F59F9">
        <w:rPr>
          <w:color w:val="C0504D" w:themeColor="accent2"/>
          <w:sz w:val="28"/>
          <w:szCs w:val="28"/>
        </w:rPr>
        <w:t xml:space="preserve">Still this entry is </w:t>
      </w:r>
      <w:r w:rsidR="00F37EB8">
        <w:rPr>
          <w:color w:val="C0504D" w:themeColor="accent2"/>
          <w:sz w:val="28"/>
          <w:szCs w:val="28"/>
        </w:rPr>
        <w:t xml:space="preserve">getting </w:t>
      </w:r>
      <w:r w:rsidR="002824A1" w:rsidRPr="002F59F9">
        <w:rPr>
          <w:color w:val="C0504D" w:themeColor="accent2"/>
          <w:sz w:val="28"/>
          <w:szCs w:val="28"/>
        </w:rPr>
        <w:t>processed.</w:t>
      </w:r>
    </w:p>
    <w:p w14:paraId="68E20A6E" w14:textId="07500C0C" w:rsidR="00FC67E1" w:rsidRPr="00FC67E1" w:rsidRDefault="00882596" w:rsidP="00FC67E1">
      <w:pPr>
        <w:numPr>
          <w:ilvl w:val="1"/>
          <w:numId w:val="1"/>
        </w:numPr>
        <w:spacing w:line="360" w:lineRule="auto"/>
        <w:rPr>
          <w:color w:val="C0504D" w:themeColor="accent2"/>
          <w:sz w:val="28"/>
          <w:szCs w:val="28"/>
        </w:rPr>
      </w:pPr>
      <w:r w:rsidRPr="0034769F">
        <w:rPr>
          <w:color w:val="0070C0"/>
          <w:sz w:val="28"/>
          <w:szCs w:val="28"/>
        </w:rPr>
        <w:t>[</w:t>
      </w:r>
      <w:r>
        <w:rPr>
          <w:color w:val="0070C0"/>
          <w:sz w:val="28"/>
          <w:szCs w:val="28"/>
        </w:rPr>
        <w:t>28</w:t>
      </w:r>
      <w:r w:rsidRPr="00CB47DC">
        <w:rPr>
          <w:color w:val="0070C0"/>
          <w:sz w:val="28"/>
          <w:szCs w:val="28"/>
          <w:vertAlign w:val="superscript"/>
        </w:rPr>
        <w:t>th</w:t>
      </w:r>
      <w:r>
        <w:rPr>
          <w:color w:val="0070C0"/>
          <w:sz w:val="28"/>
          <w:szCs w:val="28"/>
        </w:rPr>
        <w:t xml:space="preserve"> May] </w:t>
      </w:r>
      <w:r w:rsidR="00FC67E1">
        <w:rPr>
          <w:color w:val="0070C0"/>
          <w:sz w:val="28"/>
          <w:szCs w:val="28"/>
        </w:rPr>
        <w:t>–</w:t>
      </w:r>
      <w:r>
        <w:rPr>
          <w:color w:val="0070C0"/>
          <w:sz w:val="28"/>
          <w:szCs w:val="28"/>
        </w:rPr>
        <w:t xml:space="preserve"> Fixed</w:t>
      </w:r>
      <w:r w:rsidR="00FC67E1">
        <w:rPr>
          <w:color w:val="0070C0"/>
          <w:sz w:val="28"/>
          <w:szCs w:val="28"/>
        </w:rPr>
        <w:t xml:space="preserve">- </w:t>
      </w:r>
      <w:r w:rsidR="00FC67E1" w:rsidRPr="00FC67E1">
        <w:rPr>
          <w:color w:val="C0504D" w:themeColor="accent2"/>
          <w:sz w:val="28"/>
          <w:szCs w:val="28"/>
        </w:rPr>
        <w:t>Fixed</w:t>
      </w:r>
    </w:p>
    <w:p w14:paraId="358BFF44" w14:textId="77777777" w:rsidR="00133117" w:rsidRPr="00133117" w:rsidRDefault="00B02B1C">
      <w:pPr>
        <w:numPr>
          <w:ilvl w:val="0"/>
          <w:numId w:val="1"/>
        </w:numPr>
        <w:spacing w:line="360" w:lineRule="auto"/>
        <w:rPr>
          <w:color w:val="C0504D" w:themeColor="accent2"/>
          <w:sz w:val="28"/>
          <w:szCs w:val="28"/>
        </w:rPr>
      </w:pPr>
      <w:r>
        <w:rPr>
          <w:sz w:val="28"/>
          <w:szCs w:val="28"/>
        </w:rPr>
        <w:t>In offer type ABSOLUTE, we are not getting any value in SF/BF.</w:t>
      </w:r>
      <w:r w:rsidR="00EB22AF">
        <w:rPr>
          <w:sz w:val="28"/>
          <w:szCs w:val="28"/>
        </w:rPr>
        <w:t xml:space="preserve"> </w:t>
      </w:r>
    </w:p>
    <w:p w14:paraId="429B9351" w14:textId="5761357C" w:rsidR="002F59F9" w:rsidRDefault="00133117" w:rsidP="00133117">
      <w:pPr>
        <w:numPr>
          <w:ilvl w:val="1"/>
          <w:numId w:val="1"/>
        </w:numPr>
        <w:spacing w:line="360" w:lineRule="auto"/>
        <w:ind w:left="1418"/>
        <w:rPr>
          <w:color w:val="C0504D" w:themeColor="accent2"/>
          <w:sz w:val="28"/>
          <w:szCs w:val="28"/>
        </w:rPr>
      </w:pPr>
      <w:r w:rsidRPr="00133117">
        <w:rPr>
          <w:color w:val="0070C0"/>
          <w:sz w:val="28"/>
          <w:szCs w:val="28"/>
        </w:rPr>
        <w:lastRenderedPageBreak/>
        <w:t>[27</w:t>
      </w:r>
      <w:r w:rsidRPr="00133117">
        <w:rPr>
          <w:color w:val="0070C0"/>
          <w:sz w:val="28"/>
          <w:szCs w:val="28"/>
          <w:vertAlign w:val="superscript"/>
        </w:rPr>
        <w:t>th</w:t>
      </w:r>
      <w:r w:rsidRPr="00133117">
        <w:rPr>
          <w:color w:val="0070C0"/>
          <w:sz w:val="28"/>
          <w:szCs w:val="28"/>
        </w:rPr>
        <w:t xml:space="preserve"> May] </w:t>
      </w:r>
      <w:r w:rsidR="00EB22AF" w:rsidRPr="00133117">
        <w:rPr>
          <w:color w:val="0070C0"/>
          <w:sz w:val="28"/>
          <w:szCs w:val="28"/>
        </w:rPr>
        <w:t>[Fixed]</w:t>
      </w:r>
      <w:r w:rsidR="002F59F9" w:rsidRPr="00133117">
        <w:rPr>
          <w:color w:val="0070C0"/>
          <w:sz w:val="28"/>
          <w:szCs w:val="28"/>
        </w:rPr>
        <w:t xml:space="preserve">- </w:t>
      </w:r>
      <w:r w:rsidR="002F59F9" w:rsidRPr="00133117">
        <w:rPr>
          <w:color w:val="C0504D" w:themeColor="accent2"/>
          <w:sz w:val="28"/>
          <w:szCs w:val="28"/>
        </w:rPr>
        <w:t>Still we are not getting any value in SF/</w:t>
      </w:r>
      <w:proofErr w:type="gramStart"/>
      <w:r w:rsidR="002F59F9" w:rsidRPr="00133117">
        <w:rPr>
          <w:color w:val="C0504D" w:themeColor="accent2"/>
          <w:sz w:val="28"/>
          <w:szCs w:val="28"/>
        </w:rPr>
        <w:t>BF.If</w:t>
      </w:r>
      <w:proofErr w:type="gramEnd"/>
      <w:r w:rsidR="002F59F9" w:rsidRPr="00133117">
        <w:rPr>
          <w:color w:val="C0504D" w:themeColor="accent2"/>
          <w:sz w:val="28"/>
          <w:szCs w:val="28"/>
        </w:rPr>
        <w:t xml:space="preserve"> the offer type is ABSOLUTE and the tab is BF Modification, then the same value should parse into BF</w:t>
      </w:r>
      <w:r w:rsidR="00F37EB8" w:rsidRPr="00133117">
        <w:rPr>
          <w:color w:val="C0504D" w:themeColor="accent2"/>
          <w:sz w:val="28"/>
          <w:szCs w:val="28"/>
        </w:rPr>
        <w:t>.</w:t>
      </w:r>
    </w:p>
    <w:p w14:paraId="474DAC70" w14:textId="4AA4F35F" w:rsidR="0026422F" w:rsidRDefault="0026422F" w:rsidP="00133117">
      <w:pPr>
        <w:numPr>
          <w:ilvl w:val="1"/>
          <w:numId w:val="1"/>
        </w:numPr>
        <w:spacing w:line="360" w:lineRule="auto"/>
        <w:ind w:left="1418"/>
        <w:rPr>
          <w:color w:val="C0504D" w:themeColor="accent2"/>
          <w:sz w:val="28"/>
          <w:szCs w:val="28"/>
        </w:rPr>
      </w:pPr>
      <w:r w:rsidRPr="0034769F">
        <w:rPr>
          <w:color w:val="0070C0"/>
          <w:sz w:val="28"/>
          <w:szCs w:val="28"/>
        </w:rPr>
        <w:t>[</w:t>
      </w:r>
      <w:r>
        <w:rPr>
          <w:color w:val="0070C0"/>
          <w:sz w:val="28"/>
          <w:szCs w:val="28"/>
        </w:rPr>
        <w:t>28</w:t>
      </w:r>
      <w:r w:rsidRPr="00CB47DC">
        <w:rPr>
          <w:color w:val="0070C0"/>
          <w:sz w:val="28"/>
          <w:szCs w:val="28"/>
          <w:vertAlign w:val="superscript"/>
        </w:rPr>
        <w:t>th</w:t>
      </w:r>
      <w:r>
        <w:rPr>
          <w:color w:val="0070C0"/>
          <w:sz w:val="28"/>
          <w:szCs w:val="28"/>
        </w:rPr>
        <w:t xml:space="preserve"> May]</w:t>
      </w:r>
      <w:r w:rsidR="00886A8B">
        <w:rPr>
          <w:color w:val="0070C0"/>
          <w:sz w:val="28"/>
          <w:szCs w:val="28"/>
        </w:rPr>
        <w:t>: I ran it again with last test file and it is working fine. Currently it is putting whatever numbers are available in SF/BF. For example we have City value is 10,SF is 5 ,BF is 3 then it is putting same value in result tab. Request you to share any instance so that I can review it.</w:t>
      </w:r>
      <w:r w:rsidR="00FC67E1">
        <w:rPr>
          <w:color w:val="0070C0"/>
          <w:sz w:val="28"/>
          <w:szCs w:val="28"/>
        </w:rPr>
        <w:t xml:space="preserve">- </w:t>
      </w:r>
      <w:r w:rsidR="00FC67E1">
        <w:rPr>
          <w:color w:val="C0504D" w:themeColor="accent2"/>
          <w:sz w:val="28"/>
          <w:szCs w:val="28"/>
        </w:rPr>
        <w:t>By default we have absolute in BF modification tab only and in BF modification SF should be 0 and BF should be equal to VALUE.</w:t>
      </w:r>
    </w:p>
    <w:p w14:paraId="35196213" w14:textId="031C6117" w:rsidR="00FC67E1" w:rsidRPr="00FC67E1" w:rsidRDefault="00FC67E1" w:rsidP="00583D48">
      <w:pPr>
        <w:spacing w:line="360" w:lineRule="auto"/>
        <w:ind w:left="1418"/>
        <w:rPr>
          <w:color w:val="C0504D" w:themeColor="accent2"/>
          <w:sz w:val="28"/>
          <w:szCs w:val="28"/>
        </w:rPr>
      </w:pPr>
      <w:r w:rsidRPr="00FC67E1">
        <w:rPr>
          <w:color w:val="C0504D" w:themeColor="accent2"/>
          <w:sz w:val="28"/>
          <w:szCs w:val="28"/>
        </w:rPr>
        <w:t>Cases where</w:t>
      </w:r>
      <w:r>
        <w:rPr>
          <w:color w:val="C0504D" w:themeColor="accent2"/>
          <w:sz w:val="28"/>
          <w:szCs w:val="28"/>
        </w:rPr>
        <w:t xml:space="preserve"> we have SF/BF in Rs, will be considered as percentage.</w:t>
      </w:r>
    </w:p>
    <w:p w14:paraId="6B4F5FB5" w14:textId="1A6A9166" w:rsidR="00583D48" w:rsidRPr="00583D48" w:rsidRDefault="00583D48" w:rsidP="00583D48">
      <w:pPr>
        <w:numPr>
          <w:ilvl w:val="1"/>
          <w:numId w:val="1"/>
        </w:numPr>
        <w:spacing w:line="360" w:lineRule="auto"/>
        <w:rPr>
          <w:color w:val="C0504D" w:themeColor="accent2"/>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931EF5">
        <w:rPr>
          <w:color w:val="0070C0"/>
          <w:sz w:val="28"/>
          <w:szCs w:val="28"/>
        </w:rPr>
        <w:t xml:space="preserve"> Implemented. On BF Modification tab we should keep value in BF column and SP will be empty and SF should be 0</w:t>
      </w:r>
    </w:p>
    <w:p w14:paraId="76C2490D" w14:textId="250927FA" w:rsidR="002B5E8C" w:rsidRPr="002B5E8C" w:rsidRDefault="00B02B1C" w:rsidP="00F37EB8">
      <w:pPr>
        <w:numPr>
          <w:ilvl w:val="0"/>
          <w:numId w:val="1"/>
        </w:numPr>
        <w:spacing w:line="360" w:lineRule="auto"/>
        <w:rPr>
          <w:color w:val="C0504D" w:themeColor="accent2"/>
          <w:sz w:val="28"/>
          <w:szCs w:val="28"/>
        </w:rPr>
      </w:pPr>
      <w:r>
        <w:rPr>
          <w:sz w:val="28"/>
          <w:szCs w:val="28"/>
        </w:rPr>
        <w:t xml:space="preserve">If we have two d/f in two cities which is not matching SF/BF then that should </w:t>
      </w:r>
      <w:proofErr w:type="gramStart"/>
      <w:r>
        <w:rPr>
          <w:sz w:val="28"/>
          <w:szCs w:val="28"/>
        </w:rPr>
        <w:t>marked</w:t>
      </w:r>
      <w:proofErr w:type="gramEnd"/>
      <w:r>
        <w:rPr>
          <w:sz w:val="28"/>
          <w:szCs w:val="28"/>
        </w:rPr>
        <w:t xml:space="preserve"> as an Error.</w:t>
      </w:r>
      <w:r w:rsidR="00EB22AF">
        <w:rPr>
          <w:sz w:val="28"/>
          <w:szCs w:val="28"/>
        </w:rPr>
        <w:t xml:space="preserve"> </w:t>
      </w:r>
    </w:p>
    <w:p w14:paraId="2A8E489B" w14:textId="55E8B678" w:rsidR="00F37EB8" w:rsidRDefault="002B5E8C" w:rsidP="002B5E8C">
      <w:pPr>
        <w:numPr>
          <w:ilvl w:val="1"/>
          <w:numId w:val="1"/>
        </w:numPr>
        <w:spacing w:line="360" w:lineRule="auto"/>
        <w:rPr>
          <w:color w:val="C0504D" w:themeColor="accent2"/>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w:t>
      </w:r>
      <w:r w:rsidR="00EB22AF">
        <w:rPr>
          <w:color w:val="0070C0"/>
          <w:sz w:val="28"/>
          <w:szCs w:val="28"/>
        </w:rPr>
        <w:t>[</w:t>
      </w:r>
      <w:r w:rsidR="00AE3430">
        <w:rPr>
          <w:color w:val="0070C0"/>
          <w:sz w:val="28"/>
          <w:szCs w:val="28"/>
        </w:rPr>
        <w:t>Request you to provide clarity with example</w:t>
      </w:r>
      <w:r w:rsidR="00EB22AF" w:rsidRPr="0034769F">
        <w:rPr>
          <w:color w:val="0070C0"/>
          <w:sz w:val="28"/>
          <w:szCs w:val="28"/>
        </w:rPr>
        <w:t>]</w:t>
      </w:r>
      <w:r w:rsidR="00F37EB8">
        <w:rPr>
          <w:color w:val="0070C0"/>
          <w:sz w:val="28"/>
          <w:szCs w:val="28"/>
        </w:rPr>
        <w:t xml:space="preserve">- </w:t>
      </w:r>
      <w:r w:rsidR="00F37EB8" w:rsidRPr="00F37EB8">
        <w:rPr>
          <w:color w:val="C0504D" w:themeColor="accent2"/>
          <w:sz w:val="28"/>
          <w:szCs w:val="28"/>
        </w:rPr>
        <w:t>If entry in any of the city is not matching the funding sum then it should not be processed.</w:t>
      </w:r>
      <w:r w:rsidR="00F37EB8" w:rsidRPr="00F37EB8">
        <w:rPr>
          <w:color w:val="C0504D" w:themeColor="accent2"/>
          <w:sz w:val="28"/>
          <w:szCs w:val="28"/>
        </w:rPr>
        <w:br/>
        <w:t>Example- If we have 20% is all cities except Delhi in which we have 80% and then SF+BF is 20% then that entry should not be process as One city in that entry is having error.</w:t>
      </w:r>
    </w:p>
    <w:p w14:paraId="5BAD0304" w14:textId="06DA25F1" w:rsidR="002B5E8C" w:rsidRPr="001B1F3B" w:rsidRDefault="002B5E8C" w:rsidP="002C4A96">
      <w:pPr>
        <w:numPr>
          <w:ilvl w:val="1"/>
          <w:numId w:val="1"/>
        </w:numPr>
        <w:spacing w:line="360" w:lineRule="auto"/>
        <w:rPr>
          <w:color w:val="C0504D" w:themeColor="accent2"/>
          <w:sz w:val="28"/>
          <w:szCs w:val="28"/>
        </w:rPr>
      </w:pPr>
      <w:r w:rsidRPr="001B1F3B">
        <w:rPr>
          <w:color w:val="0070C0"/>
          <w:sz w:val="28"/>
          <w:szCs w:val="28"/>
        </w:rPr>
        <w:t>[28</w:t>
      </w:r>
      <w:r w:rsidRPr="001B1F3B">
        <w:rPr>
          <w:color w:val="0070C0"/>
          <w:sz w:val="28"/>
          <w:szCs w:val="28"/>
          <w:vertAlign w:val="superscript"/>
        </w:rPr>
        <w:t>th</w:t>
      </w:r>
      <w:r w:rsidRPr="001B1F3B">
        <w:rPr>
          <w:color w:val="0070C0"/>
          <w:sz w:val="28"/>
          <w:szCs w:val="28"/>
        </w:rPr>
        <w:t xml:space="preserve"> May]</w:t>
      </w:r>
      <w:r w:rsidR="001B1F3B" w:rsidRPr="001B1F3B">
        <w:rPr>
          <w:color w:val="0070C0"/>
          <w:sz w:val="28"/>
          <w:szCs w:val="28"/>
        </w:rPr>
        <w:t xml:space="preserve"> It was applied for sheet </w:t>
      </w:r>
      <w:r w:rsidR="001B1F3B">
        <w:rPr>
          <w:color w:val="0070C0"/>
          <w:sz w:val="28"/>
          <w:szCs w:val="28"/>
        </w:rPr>
        <w:t>[</w:t>
      </w:r>
      <w:r w:rsidR="001B1F3B" w:rsidRPr="001B1F3B">
        <w:rPr>
          <w:color w:val="0070C0"/>
          <w:sz w:val="28"/>
          <w:szCs w:val="28"/>
        </w:rPr>
        <w:t xml:space="preserve">BMSM, BXGY, Combo2, Combo3, Combo5, </w:t>
      </w:r>
      <w:proofErr w:type="spellStart"/>
      <w:r w:rsidR="001B1F3B" w:rsidRPr="001B1F3B">
        <w:rPr>
          <w:color w:val="0070C0"/>
          <w:sz w:val="28"/>
          <w:szCs w:val="28"/>
        </w:rPr>
        <w:t>Foc</w:t>
      </w:r>
      <w:proofErr w:type="spellEnd"/>
      <w:r w:rsidR="001B1F3B">
        <w:rPr>
          <w:color w:val="0070C0"/>
          <w:sz w:val="28"/>
          <w:szCs w:val="28"/>
        </w:rPr>
        <w:t xml:space="preserve">] with </w:t>
      </w:r>
      <w:r w:rsidR="001B1F3B" w:rsidRPr="001B1F3B">
        <w:rPr>
          <w:color w:val="0070C0"/>
          <w:sz w:val="28"/>
          <w:szCs w:val="28"/>
        </w:rPr>
        <w:t>error “BF/SF is invalid value” was getting generated on error tab along with result. In latest tool it will show error with city name in this scenario and data would also not available o result tab.</w:t>
      </w:r>
      <w:r w:rsidR="00D61E07" w:rsidRPr="00D61E07">
        <w:rPr>
          <w:color w:val="C0504D" w:themeColor="accent2"/>
          <w:sz w:val="28"/>
          <w:szCs w:val="28"/>
        </w:rPr>
        <w:t>- Fixed</w:t>
      </w:r>
    </w:p>
    <w:p w14:paraId="36C7334F" w14:textId="77777777" w:rsidR="002B5E8C" w:rsidRPr="002B5E8C" w:rsidRDefault="00B02B1C" w:rsidP="0049785C">
      <w:pPr>
        <w:numPr>
          <w:ilvl w:val="0"/>
          <w:numId w:val="1"/>
        </w:numPr>
        <w:spacing w:line="360" w:lineRule="auto"/>
        <w:rPr>
          <w:color w:val="C0504D" w:themeColor="accent2"/>
          <w:sz w:val="28"/>
          <w:szCs w:val="28"/>
        </w:rPr>
      </w:pPr>
      <w:r>
        <w:rPr>
          <w:sz w:val="28"/>
          <w:szCs w:val="28"/>
        </w:rPr>
        <w:t>Tool is not working on Large Data</w:t>
      </w:r>
      <w:r w:rsidR="0049785C">
        <w:rPr>
          <w:sz w:val="28"/>
          <w:szCs w:val="28"/>
        </w:rPr>
        <w:t xml:space="preserve"> </w:t>
      </w:r>
    </w:p>
    <w:p w14:paraId="123CF0BB" w14:textId="3981A642" w:rsidR="0049785C" w:rsidRPr="00F37EB8" w:rsidRDefault="002B5E8C" w:rsidP="002B5E8C">
      <w:pPr>
        <w:numPr>
          <w:ilvl w:val="1"/>
          <w:numId w:val="1"/>
        </w:numPr>
        <w:spacing w:line="360" w:lineRule="auto"/>
        <w:rPr>
          <w:color w:val="C0504D" w:themeColor="accent2"/>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w:t>
      </w:r>
      <w:r w:rsidR="0049785C">
        <w:rPr>
          <w:color w:val="0070C0"/>
          <w:sz w:val="28"/>
          <w:szCs w:val="28"/>
        </w:rPr>
        <w:t xml:space="preserve">[Yes it was happening due to large data size. It was taking more than an hour when we were choosing latest test file. In latest tool we have attached Access File which is being used for backend data processing. </w:t>
      </w:r>
      <w:r w:rsidR="0049785C">
        <w:rPr>
          <w:color w:val="0070C0"/>
          <w:sz w:val="28"/>
          <w:szCs w:val="28"/>
        </w:rPr>
        <w:lastRenderedPageBreak/>
        <w:t xml:space="preserve">Now with this technique it </w:t>
      </w:r>
      <w:r w:rsidR="00FD3979">
        <w:rPr>
          <w:color w:val="0070C0"/>
          <w:sz w:val="28"/>
          <w:szCs w:val="28"/>
        </w:rPr>
        <w:t>can</w:t>
      </w:r>
      <w:r w:rsidR="0049785C">
        <w:rPr>
          <w:color w:val="0070C0"/>
          <w:sz w:val="28"/>
          <w:szCs w:val="28"/>
        </w:rPr>
        <w:t xml:space="preserve"> execute in less than 10 minutes with same test file.</w:t>
      </w:r>
      <w:r w:rsidR="0049785C" w:rsidRPr="0034769F">
        <w:rPr>
          <w:color w:val="0070C0"/>
          <w:sz w:val="28"/>
          <w:szCs w:val="28"/>
        </w:rPr>
        <w:t>]</w:t>
      </w:r>
      <w:r w:rsidR="00F37EB8">
        <w:rPr>
          <w:color w:val="0070C0"/>
          <w:sz w:val="28"/>
          <w:szCs w:val="28"/>
        </w:rPr>
        <w:t xml:space="preserve">- </w:t>
      </w:r>
      <w:r w:rsidR="00F37EB8" w:rsidRPr="00F37EB8">
        <w:rPr>
          <w:color w:val="C0504D" w:themeColor="accent2"/>
          <w:sz w:val="28"/>
          <w:szCs w:val="28"/>
        </w:rPr>
        <w:t>Fixed, now processing is really fast.</w:t>
      </w:r>
    </w:p>
    <w:p w14:paraId="0B4EDD2B" w14:textId="77777777" w:rsidR="002B5E8C" w:rsidRPr="002B5E8C" w:rsidRDefault="00B02B1C" w:rsidP="00052961">
      <w:pPr>
        <w:numPr>
          <w:ilvl w:val="0"/>
          <w:numId w:val="1"/>
        </w:numPr>
        <w:spacing w:line="360" w:lineRule="auto"/>
        <w:rPr>
          <w:sz w:val="28"/>
          <w:szCs w:val="28"/>
        </w:rPr>
      </w:pPr>
      <w:r>
        <w:rPr>
          <w:sz w:val="28"/>
          <w:szCs w:val="28"/>
        </w:rPr>
        <w:t>We are not receiving any value in SF/BF from BF Modification Tab.</w:t>
      </w:r>
      <w:r w:rsidR="00A1465E" w:rsidRPr="00A1465E">
        <w:rPr>
          <w:color w:val="0070C0"/>
          <w:sz w:val="28"/>
          <w:szCs w:val="28"/>
        </w:rPr>
        <w:t xml:space="preserve"> </w:t>
      </w:r>
    </w:p>
    <w:p w14:paraId="174467DF" w14:textId="7A70DFE7" w:rsidR="00052961" w:rsidRPr="0095734C" w:rsidRDefault="002B5E8C" w:rsidP="002B5E8C">
      <w:pPr>
        <w:numPr>
          <w:ilvl w:val="1"/>
          <w:numId w:val="1"/>
        </w:numPr>
        <w:spacing w:line="360" w:lineRule="auto"/>
        <w:rPr>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w:t>
      </w:r>
      <w:r w:rsidR="00A1465E">
        <w:rPr>
          <w:color w:val="0070C0"/>
          <w:sz w:val="28"/>
          <w:szCs w:val="28"/>
        </w:rPr>
        <w:t>[In previous sample files SF/BF was not there that’s why it was not implemented. Now it will pick data</w:t>
      </w:r>
      <w:r w:rsidR="00A1465E" w:rsidRPr="0034769F">
        <w:rPr>
          <w:color w:val="0070C0"/>
          <w:sz w:val="28"/>
          <w:szCs w:val="28"/>
        </w:rPr>
        <w:t>]</w:t>
      </w:r>
      <w:r w:rsidR="00F37EB8">
        <w:rPr>
          <w:color w:val="0070C0"/>
          <w:sz w:val="28"/>
          <w:szCs w:val="28"/>
        </w:rPr>
        <w:t xml:space="preserve">- </w:t>
      </w:r>
      <w:r w:rsidR="00F37EB8">
        <w:rPr>
          <w:color w:val="C0504D" w:themeColor="accent2"/>
          <w:sz w:val="28"/>
          <w:szCs w:val="28"/>
        </w:rPr>
        <w:t>We don’t have SF/BF column in BF Modification tab as all the entries are consider as BF in that entry</w:t>
      </w:r>
      <w:r w:rsidR="008578AA">
        <w:rPr>
          <w:color w:val="C0504D" w:themeColor="accent2"/>
          <w:sz w:val="28"/>
          <w:szCs w:val="28"/>
        </w:rPr>
        <w:t xml:space="preserve"> and </w:t>
      </w:r>
      <w:proofErr w:type="gramStart"/>
      <w:r w:rsidR="008578AA">
        <w:rPr>
          <w:color w:val="C0504D" w:themeColor="accent2"/>
          <w:sz w:val="28"/>
          <w:szCs w:val="28"/>
        </w:rPr>
        <w:t>still</w:t>
      </w:r>
      <w:proofErr w:type="gramEnd"/>
      <w:r w:rsidR="008578AA">
        <w:rPr>
          <w:color w:val="C0504D" w:themeColor="accent2"/>
          <w:sz w:val="28"/>
          <w:szCs w:val="28"/>
        </w:rPr>
        <w:t xml:space="preserve"> </w:t>
      </w:r>
      <w:r w:rsidR="00052961">
        <w:rPr>
          <w:color w:val="C0504D" w:themeColor="accent2"/>
          <w:sz w:val="28"/>
          <w:szCs w:val="28"/>
        </w:rPr>
        <w:t>we are not getting any value in BF in BF modification.</w:t>
      </w:r>
    </w:p>
    <w:p w14:paraId="574A8D43" w14:textId="6BD90F45" w:rsidR="0095734C" w:rsidRPr="00407EAC" w:rsidRDefault="0095734C" w:rsidP="002B5E8C">
      <w:pPr>
        <w:numPr>
          <w:ilvl w:val="1"/>
          <w:numId w:val="1"/>
        </w:numPr>
        <w:spacing w:line="360" w:lineRule="auto"/>
        <w:rPr>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Means value available corresponding to City in BF Modification tab should be dump in BF column in </w:t>
      </w:r>
      <w:proofErr w:type="gramStart"/>
      <w:r>
        <w:rPr>
          <w:color w:val="0070C0"/>
          <w:sz w:val="28"/>
          <w:szCs w:val="28"/>
        </w:rPr>
        <w:t>result</w:t>
      </w:r>
      <w:proofErr w:type="gramEnd"/>
      <w:r>
        <w:rPr>
          <w:color w:val="0070C0"/>
          <w:sz w:val="28"/>
          <w:szCs w:val="28"/>
        </w:rPr>
        <w:t xml:space="preserve"> right? If yes then Value column should be blank for this tab.</w:t>
      </w:r>
      <w:r w:rsidR="00D61E07">
        <w:rPr>
          <w:color w:val="0070C0"/>
          <w:sz w:val="28"/>
          <w:szCs w:val="28"/>
        </w:rPr>
        <w:t xml:space="preserve">- </w:t>
      </w:r>
      <w:r w:rsidR="00D61E07" w:rsidRPr="00D61E07">
        <w:rPr>
          <w:color w:val="C0504D" w:themeColor="accent2"/>
          <w:sz w:val="28"/>
          <w:szCs w:val="28"/>
        </w:rPr>
        <w:t>Yes, the same must be done.</w:t>
      </w:r>
    </w:p>
    <w:p w14:paraId="012BCDDF" w14:textId="28486B2C" w:rsidR="00407EAC" w:rsidRPr="00052961" w:rsidRDefault="00407EAC" w:rsidP="002B5E8C">
      <w:pPr>
        <w:numPr>
          <w:ilvl w:val="1"/>
          <w:numId w:val="1"/>
        </w:numPr>
        <w:spacing w:line="360" w:lineRule="auto"/>
        <w:rPr>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E86AF5">
        <w:rPr>
          <w:color w:val="0070C0"/>
          <w:sz w:val="28"/>
          <w:szCs w:val="28"/>
        </w:rPr>
        <w:t xml:space="preserve"> Now Data is getting dumped in </w:t>
      </w:r>
      <w:r w:rsidR="00AF7810">
        <w:rPr>
          <w:color w:val="0070C0"/>
          <w:sz w:val="28"/>
          <w:szCs w:val="28"/>
        </w:rPr>
        <w:t>BF column. SF &amp; Value will be blank.</w:t>
      </w:r>
    </w:p>
    <w:p w14:paraId="4D331B4E" w14:textId="77777777" w:rsidR="002B5E8C" w:rsidRDefault="00B02B1C">
      <w:pPr>
        <w:numPr>
          <w:ilvl w:val="0"/>
          <w:numId w:val="1"/>
        </w:numPr>
        <w:spacing w:line="360" w:lineRule="auto"/>
        <w:rPr>
          <w:sz w:val="28"/>
          <w:szCs w:val="28"/>
        </w:rPr>
      </w:pPr>
      <w:r>
        <w:rPr>
          <w:sz w:val="28"/>
          <w:szCs w:val="28"/>
        </w:rPr>
        <w:t>Value is not getting passed in SF/BF wherever it is 100% in percentage Case.</w:t>
      </w:r>
      <w:r w:rsidR="00AE3430">
        <w:rPr>
          <w:sz w:val="28"/>
          <w:szCs w:val="28"/>
        </w:rPr>
        <w:t xml:space="preserve"> </w:t>
      </w:r>
    </w:p>
    <w:p w14:paraId="4F17A222" w14:textId="14AB6378" w:rsidR="00B43A12" w:rsidRDefault="002B5E8C" w:rsidP="002B5E8C">
      <w:pPr>
        <w:numPr>
          <w:ilvl w:val="1"/>
          <w:numId w:val="1"/>
        </w:numPr>
        <w:spacing w:line="360" w:lineRule="auto"/>
        <w:rPr>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sidRPr="00AE3430">
        <w:rPr>
          <w:color w:val="0070C0"/>
          <w:sz w:val="28"/>
          <w:szCs w:val="28"/>
        </w:rPr>
        <w:t xml:space="preserve"> </w:t>
      </w:r>
      <w:r w:rsidR="00AE3430" w:rsidRPr="00AE3430">
        <w:rPr>
          <w:color w:val="0070C0"/>
          <w:sz w:val="28"/>
          <w:szCs w:val="28"/>
        </w:rPr>
        <w:t>[Request you to provide example]</w:t>
      </w:r>
      <w:r w:rsidR="00F25EDE">
        <w:rPr>
          <w:color w:val="0070C0"/>
          <w:sz w:val="28"/>
          <w:szCs w:val="28"/>
        </w:rPr>
        <w:t xml:space="preserve">- </w:t>
      </w:r>
      <w:r w:rsidR="00F25EDE" w:rsidRPr="00F25EDE">
        <w:rPr>
          <w:color w:val="C0504D" w:themeColor="accent2"/>
          <w:sz w:val="28"/>
          <w:szCs w:val="28"/>
        </w:rPr>
        <w:t>Fixed</w:t>
      </w:r>
    </w:p>
    <w:p w14:paraId="19EE865B" w14:textId="77777777" w:rsidR="002B5E8C" w:rsidRDefault="00B02B1C" w:rsidP="002B5E8C">
      <w:pPr>
        <w:numPr>
          <w:ilvl w:val="0"/>
          <w:numId w:val="1"/>
        </w:numPr>
        <w:spacing w:line="360" w:lineRule="auto"/>
        <w:rPr>
          <w:sz w:val="28"/>
          <w:szCs w:val="28"/>
        </w:rPr>
      </w:pPr>
      <w:r>
        <w:rPr>
          <w:sz w:val="28"/>
          <w:szCs w:val="28"/>
        </w:rPr>
        <w:t>If there is any other entry in a particular row, then it should neglect that row and continue from next.</w:t>
      </w:r>
      <w:r w:rsidR="00AE3430">
        <w:rPr>
          <w:sz w:val="28"/>
          <w:szCs w:val="28"/>
        </w:rPr>
        <w:t xml:space="preserve"> </w:t>
      </w:r>
    </w:p>
    <w:p w14:paraId="22CDDED6" w14:textId="2E2A2E86" w:rsidR="00F25EDE" w:rsidRPr="0014348F" w:rsidRDefault="002B5E8C" w:rsidP="002B5E8C">
      <w:pPr>
        <w:numPr>
          <w:ilvl w:val="1"/>
          <w:numId w:val="1"/>
        </w:numPr>
        <w:spacing w:line="360" w:lineRule="auto"/>
        <w:rPr>
          <w:sz w:val="28"/>
          <w:szCs w:val="28"/>
        </w:rPr>
      </w:pPr>
      <w:r w:rsidRPr="002B5E8C">
        <w:rPr>
          <w:color w:val="0070C0"/>
          <w:sz w:val="28"/>
          <w:szCs w:val="28"/>
        </w:rPr>
        <w:t>[27</w:t>
      </w:r>
      <w:r w:rsidRPr="002B5E8C">
        <w:rPr>
          <w:color w:val="0070C0"/>
          <w:sz w:val="28"/>
          <w:szCs w:val="28"/>
          <w:vertAlign w:val="superscript"/>
        </w:rPr>
        <w:t>th</w:t>
      </w:r>
      <w:r w:rsidRPr="002B5E8C">
        <w:rPr>
          <w:color w:val="0070C0"/>
          <w:sz w:val="28"/>
          <w:szCs w:val="28"/>
        </w:rPr>
        <w:t xml:space="preserve"> May] </w:t>
      </w:r>
      <w:r w:rsidR="00AE3430" w:rsidRPr="002B5E8C">
        <w:rPr>
          <w:color w:val="0070C0"/>
          <w:sz w:val="28"/>
          <w:szCs w:val="28"/>
        </w:rPr>
        <w:t>[Request you to provide example]</w:t>
      </w:r>
      <w:r w:rsidR="00F25EDE" w:rsidRPr="002B5E8C">
        <w:rPr>
          <w:color w:val="0070C0"/>
          <w:sz w:val="28"/>
          <w:szCs w:val="28"/>
        </w:rPr>
        <w:t xml:space="preserve">- </w:t>
      </w:r>
      <w:r w:rsidR="00F25EDE" w:rsidRPr="002B5E8C">
        <w:rPr>
          <w:color w:val="C0504D" w:themeColor="accent2"/>
          <w:sz w:val="28"/>
          <w:szCs w:val="28"/>
        </w:rPr>
        <w:t>If there is any random text in a particular row other then entry then it should not be processed, which is I guess is already being done.</w:t>
      </w:r>
    </w:p>
    <w:p w14:paraId="234790F7" w14:textId="792CCA8E" w:rsidR="0014348F" w:rsidRPr="002B5E8C" w:rsidRDefault="0014348F" w:rsidP="002B5E8C">
      <w:pPr>
        <w:numPr>
          <w:ilvl w:val="1"/>
          <w:numId w:val="1"/>
        </w:numPr>
        <w:spacing w:line="360" w:lineRule="auto"/>
        <w:rPr>
          <w:sz w:val="28"/>
          <w:szCs w:val="28"/>
        </w:rPr>
      </w:pPr>
      <w:r w:rsidRPr="002B5E8C">
        <w:rPr>
          <w:color w:val="0070C0"/>
          <w:sz w:val="28"/>
          <w:szCs w:val="28"/>
        </w:rPr>
        <w:t>[2</w:t>
      </w:r>
      <w:r>
        <w:rPr>
          <w:color w:val="0070C0"/>
          <w:sz w:val="28"/>
          <w:szCs w:val="28"/>
        </w:rPr>
        <w:t>8</w:t>
      </w:r>
      <w:r w:rsidRPr="002B5E8C">
        <w:rPr>
          <w:color w:val="0070C0"/>
          <w:sz w:val="28"/>
          <w:szCs w:val="28"/>
          <w:vertAlign w:val="superscript"/>
        </w:rPr>
        <w:t>th</w:t>
      </w:r>
      <w:r w:rsidRPr="002B5E8C">
        <w:rPr>
          <w:color w:val="0070C0"/>
          <w:sz w:val="28"/>
          <w:szCs w:val="28"/>
        </w:rPr>
        <w:t xml:space="preserve"> May]</w:t>
      </w:r>
      <w:r>
        <w:rPr>
          <w:color w:val="0070C0"/>
          <w:sz w:val="28"/>
          <w:szCs w:val="28"/>
        </w:rPr>
        <w:t xml:space="preserve"> Yes, it is happening right now with error flag. As we are not able to identify that raw is not useful to us.</w:t>
      </w:r>
    </w:p>
    <w:p w14:paraId="4BC88C26" w14:textId="77777777" w:rsidR="002B5E8C" w:rsidRPr="002B5E8C" w:rsidRDefault="00B02B1C">
      <w:pPr>
        <w:numPr>
          <w:ilvl w:val="0"/>
          <w:numId w:val="1"/>
        </w:numPr>
        <w:spacing w:line="360" w:lineRule="auto"/>
        <w:rPr>
          <w:sz w:val="28"/>
          <w:szCs w:val="28"/>
        </w:rPr>
      </w:pPr>
      <w:r>
        <w:rPr>
          <w:sz w:val="28"/>
          <w:szCs w:val="28"/>
        </w:rPr>
        <w:t xml:space="preserve">We need one more offer type </w:t>
      </w:r>
      <w:r w:rsidR="00F25EDE">
        <w:rPr>
          <w:sz w:val="28"/>
          <w:szCs w:val="28"/>
        </w:rPr>
        <w:t>i.e.</w:t>
      </w:r>
      <w:r>
        <w:rPr>
          <w:sz w:val="28"/>
          <w:szCs w:val="28"/>
        </w:rPr>
        <w:t xml:space="preserve"> Flat Prices.</w:t>
      </w:r>
      <w:r w:rsidR="0045520C" w:rsidRPr="0045520C">
        <w:rPr>
          <w:color w:val="0070C0"/>
          <w:sz w:val="28"/>
          <w:szCs w:val="28"/>
        </w:rPr>
        <w:t xml:space="preserve"> </w:t>
      </w:r>
    </w:p>
    <w:p w14:paraId="06E39A63" w14:textId="34D77C4E" w:rsidR="00B43A12" w:rsidRDefault="002B5E8C" w:rsidP="002B5E8C">
      <w:pPr>
        <w:numPr>
          <w:ilvl w:val="1"/>
          <w:numId w:val="1"/>
        </w:numPr>
        <w:spacing w:line="360" w:lineRule="auto"/>
        <w:rPr>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w:t>
      </w:r>
      <w:r w:rsidR="0045520C">
        <w:rPr>
          <w:color w:val="0070C0"/>
          <w:sz w:val="28"/>
          <w:szCs w:val="28"/>
        </w:rPr>
        <w:t>[Added</w:t>
      </w:r>
      <w:r w:rsidR="0045520C" w:rsidRPr="0034769F">
        <w:rPr>
          <w:color w:val="0070C0"/>
          <w:sz w:val="28"/>
          <w:szCs w:val="28"/>
        </w:rPr>
        <w:t>]</w:t>
      </w:r>
      <w:r w:rsidR="00F25EDE">
        <w:rPr>
          <w:color w:val="0070C0"/>
          <w:sz w:val="28"/>
          <w:szCs w:val="28"/>
        </w:rPr>
        <w:t xml:space="preserve">- </w:t>
      </w:r>
      <w:r w:rsidR="00F25EDE">
        <w:rPr>
          <mc:AlternateContent>
            <mc:Choice Requires="w16se"/>
            <mc:Fallback>
              <w:rFonts w:ascii="Cambria" w:eastAsia="Cambria" w:hAnsi="Cambria" w:cs="Cambria"/>
            </mc:Fallback>
          </mc:AlternateContent>
          <w:sz w:val="28"/>
          <w:szCs w:val="28"/>
        </w:rPr>
        <mc:AlternateContent>
          <mc:Choice Requires="w16se">
            <w16se:symEx w16se:font="Cambria" w16se:char="1F44D"/>
          </mc:Choice>
          <mc:Fallback>
            <w:t>👍</w:t>
          </mc:Fallback>
        </mc:AlternateContent>
      </w:r>
      <w:r w:rsidR="00F25EDE">
        <w:rPr>
          <mc:AlternateContent>
            <mc:Choice Requires="w16se"/>
            <mc:Fallback>
              <w:rFonts w:ascii="Cambria" w:eastAsia="Cambria" w:hAnsi="Cambria" w:cs="Cambria"/>
            </mc:Fallback>
          </mc:AlternateContent>
          <w:sz w:val="28"/>
          <w:szCs w:val="28"/>
        </w:rPr>
        <mc:AlternateContent>
          <mc:Choice Requires="w16se">
            <w16se:symEx w16se:font="Cambria" w16se:char="1F44D"/>
          </mc:Choice>
          <mc:Fallback>
            <w:t>👍</w:t>
          </mc:Fallback>
        </mc:AlternateContent>
      </w:r>
    </w:p>
    <w:p w14:paraId="2D9260E7" w14:textId="77777777" w:rsidR="002B5E8C" w:rsidRDefault="00B02B1C">
      <w:pPr>
        <w:numPr>
          <w:ilvl w:val="0"/>
          <w:numId w:val="1"/>
        </w:numPr>
        <w:spacing w:line="360" w:lineRule="auto"/>
        <w:rPr>
          <w:sz w:val="28"/>
          <w:szCs w:val="28"/>
        </w:rPr>
      </w:pPr>
      <w:r>
        <w:rPr>
          <w:sz w:val="28"/>
          <w:szCs w:val="28"/>
        </w:rPr>
        <w:t>Case where we have Offer type as Flat and we have SP and funding in Rs. then We will only consider SF/BF, and SP column value will be deleted.</w:t>
      </w:r>
      <w:r w:rsidR="00EB22AF">
        <w:rPr>
          <w:sz w:val="28"/>
          <w:szCs w:val="28"/>
        </w:rPr>
        <w:t xml:space="preserve"> </w:t>
      </w:r>
    </w:p>
    <w:p w14:paraId="64A66FFA" w14:textId="2F9BE067" w:rsidR="00B43A12" w:rsidRPr="00825D37" w:rsidRDefault="002B5E8C" w:rsidP="002B5E8C">
      <w:pPr>
        <w:numPr>
          <w:ilvl w:val="1"/>
          <w:numId w:val="1"/>
        </w:numPr>
        <w:spacing w:line="360" w:lineRule="auto"/>
        <w:rPr>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sidRPr="00AE3430">
        <w:rPr>
          <w:color w:val="0070C0"/>
          <w:sz w:val="28"/>
          <w:szCs w:val="28"/>
        </w:rPr>
        <w:t xml:space="preserve"> </w:t>
      </w:r>
      <w:r w:rsidR="005A2FC2" w:rsidRPr="00AE3430">
        <w:rPr>
          <w:color w:val="0070C0"/>
          <w:sz w:val="28"/>
          <w:szCs w:val="28"/>
        </w:rPr>
        <w:t>[Request you to provide example]</w:t>
      </w:r>
    </w:p>
    <w:tbl>
      <w:tblPr>
        <w:tblW w:w="11195" w:type="dxa"/>
        <w:jc w:val="center"/>
        <w:tblLook w:val="04A0" w:firstRow="1" w:lastRow="0" w:firstColumn="1" w:lastColumn="0" w:noHBand="0" w:noVBand="1"/>
      </w:tblPr>
      <w:tblGrid>
        <w:gridCol w:w="847"/>
        <w:gridCol w:w="1109"/>
        <w:gridCol w:w="905"/>
        <w:gridCol w:w="1049"/>
        <w:gridCol w:w="1150"/>
        <w:gridCol w:w="760"/>
        <w:gridCol w:w="2268"/>
        <w:gridCol w:w="1286"/>
        <w:gridCol w:w="770"/>
        <w:gridCol w:w="1204"/>
      </w:tblGrid>
      <w:tr w:rsidR="00825D37" w:rsidRPr="00825D37" w14:paraId="41C908B8" w14:textId="77777777" w:rsidTr="00825D37">
        <w:trPr>
          <w:trHeight w:val="151"/>
          <w:jc w:val="center"/>
        </w:trPr>
        <w:tc>
          <w:tcPr>
            <w:tcW w:w="847" w:type="dxa"/>
            <w:tcBorders>
              <w:top w:val="single" w:sz="8" w:space="0" w:color="CCCCCC"/>
              <w:left w:val="single" w:sz="8" w:space="0" w:color="000000"/>
              <w:bottom w:val="single" w:sz="8" w:space="0" w:color="000000"/>
              <w:right w:val="single" w:sz="8" w:space="0" w:color="000000"/>
            </w:tcBorders>
            <w:shd w:val="clear" w:color="000000" w:fill="F4B084"/>
            <w:noWrap/>
            <w:vAlign w:val="bottom"/>
            <w:hideMark/>
          </w:tcPr>
          <w:p w14:paraId="547D4FAB" w14:textId="77777777" w:rsidR="00825D37" w:rsidRPr="00825D37" w:rsidRDefault="00825D37" w:rsidP="00825D37">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lastRenderedPageBreak/>
              <w:t>Entry Date</w:t>
            </w:r>
          </w:p>
        </w:tc>
        <w:tc>
          <w:tcPr>
            <w:tcW w:w="1109" w:type="dxa"/>
            <w:tcBorders>
              <w:top w:val="single" w:sz="8" w:space="0" w:color="000000"/>
              <w:left w:val="single" w:sz="8" w:space="0" w:color="CCCCCC"/>
              <w:bottom w:val="single" w:sz="8" w:space="0" w:color="000000"/>
              <w:right w:val="single" w:sz="8" w:space="0" w:color="000000"/>
            </w:tcBorders>
            <w:shd w:val="clear" w:color="000000" w:fill="FFFF00"/>
            <w:noWrap/>
            <w:vAlign w:val="bottom"/>
            <w:hideMark/>
          </w:tcPr>
          <w:p w14:paraId="666630B4" w14:textId="77777777" w:rsidR="00825D37" w:rsidRPr="00825D37" w:rsidRDefault="00825D37" w:rsidP="00825D37">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Item ID</w:t>
            </w:r>
          </w:p>
        </w:tc>
        <w:tc>
          <w:tcPr>
            <w:tcW w:w="905"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79676492" w14:textId="77777777" w:rsidR="00825D37" w:rsidRPr="00825D37" w:rsidRDefault="00825D37" w:rsidP="00825D37">
            <w:pPr>
              <w:spacing w:line="240" w:lineRule="auto"/>
              <w:rPr>
                <w:rFonts w:ascii="Calibri" w:eastAsia="Times New Roman" w:hAnsi="Calibri" w:cs="Calibri"/>
                <w:b/>
                <w:bCs/>
                <w:color w:val="000000"/>
                <w:lang w:val="en-IN"/>
              </w:rPr>
            </w:pPr>
            <w:r w:rsidRPr="00825D37">
              <w:rPr>
                <w:rFonts w:ascii="Calibri" w:eastAsia="Times New Roman" w:hAnsi="Calibri" w:cs="Calibri"/>
                <w:b/>
                <w:bCs/>
                <w:color w:val="000000"/>
                <w:lang w:val="en-IN"/>
              </w:rPr>
              <w:t>Reason</w:t>
            </w:r>
          </w:p>
        </w:tc>
        <w:tc>
          <w:tcPr>
            <w:tcW w:w="1049"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0E8A268F" w14:textId="77777777" w:rsidR="00825D37" w:rsidRPr="00825D37" w:rsidRDefault="00825D37" w:rsidP="00825D37">
            <w:pPr>
              <w:spacing w:line="240" w:lineRule="auto"/>
              <w:rPr>
                <w:rFonts w:ascii="Calibri" w:eastAsia="Times New Roman" w:hAnsi="Calibri" w:cs="Calibri"/>
                <w:b/>
                <w:bCs/>
                <w:color w:val="000000"/>
                <w:lang w:val="en-IN"/>
              </w:rPr>
            </w:pPr>
            <w:r w:rsidRPr="00825D37">
              <w:rPr>
                <w:rFonts w:ascii="Calibri" w:eastAsia="Times New Roman" w:hAnsi="Calibri" w:cs="Calibri"/>
                <w:b/>
                <w:bCs/>
                <w:color w:val="000000"/>
                <w:lang w:val="en-IN"/>
              </w:rPr>
              <w:t>Approval required</w:t>
            </w:r>
          </w:p>
        </w:tc>
        <w:tc>
          <w:tcPr>
            <w:tcW w:w="1150" w:type="dxa"/>
            <w:tcBorders>
              <w:top w:val="single" w:sz="8" w:space="0" w:color="000000"/>
              <w:left w:val="single" w:sz="8" w:space="0" w:color="CCCCCC"/>
              <w:bottom w:val="single" w:sz="8" w:space="0" w:color="000000"/>
              <w:right w:val="single" w:sz="8" w:space="0" w:color="000000"/>
            </w:tcBorders>
            <w:shd w:val="clear" w:color="000000" w:fill="FFFF00"/>
            <w:noWrap/>
            <w:vAlign w:val="bottom"/>
            <w:hideMark/>
          </w:tcPr>
          <w:p w14:paraId="64F5F69E" w14:textId="77777777" w:rsidR="00825D37" w:rsidRPr="00825D37" w:rsidRDefault="00825D37" w:rsidP="00825D37">
            <w:pPr>
              <w:spacing w:line="240" w:lineRule="auto"/>
              <w:jc w:val="center"/>
              <w:rPr>
                <w:rFonts w:eastAsia="Times New Roman"/>
                <w:b/>
                <w:bCs/>
                <w:color w:val="000000"/>
                <w:sz w:val="20"/>
                <w:szCs w:val="20"/>
                <w:lang w:val="en-IN"/>
              </w:rPr>
            </w:pPr>
            <w:r w:rsidRPr="00825D37">
              <w:rPr>
                <w:rFonts w:eastAsia="Times New Roman"/>
                <w:b/>
                <w:bCs/>
                <w:color w:val="000000"/>
                <w:sz w:val="20"/>
                <w:szCs w:val="20"/>
                <w:lang w:val="en-IN"/>
              </w:rPr>
              <w:t>Approved By</w:t>
            </w:r>
          </w:p>
        </w:tc>
        <w:tc>
          <w:tcPr>
            <w:tcW w:w="607"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4B02EDDB" w14:textId="77777777" w:rsidR="00825D37" w:rsidRPr="00825D37" w:rsidRDefault="00825D37" w:rsidP="00825D37">
            <w:pPr>
              <w:spacing w:line="240" w:lineRule="auto"/>
              <w:rPr>
                <w:rFonts w:ascii="Calibri" w:eastAsia="Times New Roman" w:hAnsi="Calibri" w:cs="Calibri"/>
                <w:b/>
                <w:bCs/>
                <w:color w:val="000000"/>
                <w:lang w:val="en-IN"/>
              </w:rPr>
            </w:pPr>
            <w:r w:rsidRPr="00825D37">
              <w:rPr>
                <w:rFonts w:ascii="Calibri" w:eastAsia="Times New Roman" w:hAnsi="Calibri" w:cs="Calibri"/>
                <w:b/>
                <w:bCs/>
                <w:color w:val="000000"/>
                <w:lang w:val="en-IN"/>
              </w:rPr>
              <w:t>Name</w:t>
            </w:r>
          </w:p>
        </w:tc>
        <w:tc>
          <w:tcPr>
            <w:tcW w:w="2268"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4A6BB7F6" w14:textId="77777777" w:rsidR="00825D37" w:rsidRPr="00825D37" w:rsidRDefault="00825D37" w:rsidP="00825D37">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Offer Type</w:t>
            </w:r>
          </w:p>
        </w:tc>
        <w:tc>
          <w:tcPr>
            <w:tcW w:w="1286" w:type="dxa"/>
            <w:tcBorders>
              <w:top w:val="single" w:sz="8" w:space="0" w:color="CCCCCC"/>
              <w:left w:val="single" w:sz="8" w:space="0" w:color="CCCCCC"/>
              <w:bottom w:val="single" w:sz="8" w:space="0" w:color="000000"/>
              <w:right w:val="single" w:sz="8" w:space="0" w:color="000000"/>
            </w:tcBorders>
            <w:shd w:val="clear" w:color="000000" w:fill="93C47D"/>
            <w:noWrap/>
            <w:vAlign w:val="bottom"/>
            <w:hideMark/>
          </w:tcPr>
          <w:p w14:paraId="217D2432" w14:textId="77777777" w:rsidR="00825D37" w:rsidRPr="00825D37" w:rsidRDefault="00825D37" w:rsidP="00825D37">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Bengaluru</w:t>
            </w:r>
          </w:p>
        </w:tc>
        <w:tc>
          <w:tcPr>
            <w:tcW w:w="770" w:type="dxa"/>
            <w:tcBorders>
              <w:top w:val="single" w:sz="8" w:space="0" w:color="000000"/>
              <w:left w:val="single" w:sz="8" w:space="0" w:color="CCCCCC"/>
              <w:bottom w:val="single" w:sz="8" w:space="0" w:color="000000"/>
              <w:right w:val="single" w:sz="8" w:space="0" w:color="000000"/>
            </w:tcBorders>
            <w:shd w:val="clear" w:color="000000" w:fill="FFD966"/>
            <w:noWrap/>
            <w:vAlign w:val="bottom"/>
            <w:hideMark/>
          </w:tcPr>
          <w:p w14:paraId="58E2651C" w14:textId="77777777" w:rsidR="00825D37" w:rsidRPr="00825D37" w:rsidRDefault="00825D37" w:rsidP="00825D37">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SF</w:t>
            </w:r>
          </w:p>
        </w:tc>
        <w:tc>
          <w:tcPr>
            <w:tcW w:w="1204" w:type="dxa"/>
            <w:tcBorders>
              <w:top w:val="single" w:sz="8" w:space="0" w:color="000000"/>
              <w:left w:val="single" w:sz="8" w:space="0" w:color="CCCCCC"/>
              <w:bottom w:val="single" w:sz="8" w:space="0" w:color="000000"/>
              <w:right w:val="single" w:sz="8" w:space="0" w:color="000000"/>
            </w:tcBorders>
            <w:shd w:val="clear" w:color="000000" w:fill="FFD966"/>
            <w:noWrap/>
            <w:vAlign w:val="bottom"/>
            <w:hideMark/>
          </w:tcPr>
          <w:p w14:paraId="004DBFF0" w14:textId="77777777" w:rsidR="00825D37" w:rsidRPr="00825D37" w:rsidRDefault="00825D37" w:rsidP="00825D37">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BF</w:t>
            </w:r>
          </w:p>
        </w:tc>
      </w:tr>
      <w:tr w:rsidR="00825D37" w:rsidRPr="00825D37" w14:paraId="17EBBEDF" w14:textId="77777777" w:rsidTr="00825D37">
        <w:trPr>
          <w:trHeight w:val="151"/>
          <w:jc w:val="center"/>
        </w:trPr>
        <w:tc>
          <w:tcPr>
            <w:tcW w:w="847" w:type="dxa"/>
            <w:tcBorders>
              <w:top w:val="single" w:sz="8" w:space="0" w:color="CCCCCC"/>
              <w:left w:val="single" w:sz="8" w:space="0" w:color="CCCCCC"/>
              <w:bottom w:val="single" w:sz="8" w:space="0" w:color="CCCCCC"/>
              <w:right w:val="single" w:sz="8" w:space="0" w:color="CCCCCC"/>
            </w:tcBorders>
            <w:shd w:val="clear" w:color="000000" w:fill="00FF00"/>
            <w:noWrap/>
            <w:vAlign w:val="bottom"/>
            <w:hideMark/>
          </w:tcPr>
          <w:p w14:paraId="58604CF7" w14:textId="77777777" w:rsidR="00825D37" w:rsidRPr="00825D37" w:rsidRDefault="00825D37" w:rsidP="00825D37">
            <w:pPr>
              <w:spacing w:line="240" w:lineRule="auto"/>
              <w:jc w:val="right"/>
              <w:rPr>
                <w:rFonts w:eastAsia="Times New Roman"/>
                <w:color w:val="000000"/>
                <w:sz w:val="20"/>
                <w:szCs w:val="20"/>
                <w:lang w:val="en-IN"/>
              </w:rPr>
            </w:pPr>
            <w:r w:rsidRPr="00825D37">
              <w:rPr>
                <w:rFonts w:eastAsia="Times New Roman"/>
                <w:color w:val="000000"/>
                <w:sz w:val="20"/>
                <w:szCs w:val="20"/>
                <w:lang w:val="en-IN"/>
              </w:rPr>
              <w:t>20-May</w:t>
            </w:r>
          </w:p>
        </w:tc>
        <w:tc>
          <w:tcPr>
            <w:tcW w:w="1109" w:type="dxa"/>
            <w:tcBorders>
              <w:top w:val="single" w:sz="8" w:space="0" w:color="CCCCCC"/>
              <w:left w:val="nil"/>
              <w:bottom w:val="single" w:sz="8" w:space="0" w:color="CCCCCC"/>
              <w:right w:val="single" w:sz="8" w:space="0" w:color="CCCCCC"/>
            </w:tcBorders>
            <w:shd w:val="clear" w:color="000000" w:fill="00FF00"/>
            <w:noWrap/>
            <w:vAlign w:val="bottom"/>
            <w:hideMark/>
          </w:tcPr>
          <w:p w14:paraId="01758AF5" w14:textId="77777777" w:rsidR="00825D37" w:rsidRPr="00825D37" w:rsidRDefault="00825D37" w:rsidP="00825D37">
            <w:pPr>
              <w:spacing w:line="240" w:lineRule="auto"/>
              <w:jc w:val="right"/>
              <w:rPr>
                <w:rFonts w:ascii="Calibri" w:eastAsia="Times New Roman" w:hAnsi="Calibri" w:cs="Calibri"/>
                <w:color w:val="000000"/>
                <w:lang w:val="en-IN"/>
              </w:rPr>
            </w:pPr>
            <w:r w:rsidRPr="00825D37">
              <w:rPr>
                <w:rFonts w:ascii="Calibri" w:eastAsia="Times New Roman" w:hAnsi="Calibri" w:cs="Calibri"/>
                <w:color w:val="000000"/>
                <w:lang w:val="en-IN"/>
              </w:rPr>
              <w:t>10040518</w:t>
            </w:r>
          </w:p>
        </w:tc>
        <w:tc>
          <w:tcPr>
            <w:tcW w:w="905" w:type="dxa"/>
            <w:tcBorders>
              <w:top w:val="single" w:sz="8" w:space="0" w:color="CCCCCC"/>
              <w:left w:val="nil"/>
              <w:bottom w:val="single" w:sz="8" w:space="0" w:color="CCCCCC"/>
              <w:right w:val="single" w:sz="8" w:space="0" w:color="CCCCCC"/>
            </w:tcBorders>
            <w:shd w:val="clear" w:color="000000" w:fill="00FF00"/>
            <w:noWrap/>
            <w:vAlign w:val="bottom"/>
            <w:hideMark/>
          </w:tcPr>
          <w:p w14:paraId="156089B6" w14:textId="77777777" w:rsidR="00825D37" w:rsidRPr="00825D37" w:rsidRDefault="00825D37" w:rsidP="00825D37">
            <w:pPr>
              <w:spacing w:line="240" w:lineRule="auto"/>
              <w:rPr>
                <w:rFonts w:eastAsia="Times New Roman"/>
                <w:color w:val="000000"/>
                <w:sz w:val="20"/>
                <w:szCs w:val="20"/>
                <w:lang w:val="en-IN"/>
              </w:rPr>
            </w:pPr>
            <w:r w:rsidRPr="00825D37">
              <w:rPr>
                <w:rFonts w:eastAsia="Times New Roman"/>
                <w:color w:val="000000"/>
                <w:sz w:val="20"/>
                <w:szCs w:val="20"/>
                <w:lang w:val="en-IN"/>
              </w:rPr>
              <w:t>Primary BF</w:t>
            </w:r>
          </w:p>
        </w:tc>
        <w:tc>
          <w:tcPr>
            <w:tcW w:w="1049" w:type="dxa"/>
            <w:tcBorders>
              <w:top w:val="single" w:sz="8" w:space="0" w:color="CCCCCC"/>
              <w:left w:val="nil"/>
              <w:bottom w:val="single" w:sz="8" w:space="0" w:color="CCCCCC"/>
              <w:right w:val="single" w:sz="8" w:space="0" w:color="CCCCCC"/>
            </w:tcBorders>
            <w:shd w:val="clear" w:color="000000" w:fill="00FF00"/>
            <w:noWrap/>
            <w:vAlign w:val="bottom"/>
            <w:hideMark/>
          </w:tcPr>
          <w:p w14:paraId="338FC125" w14:textId="77777777" w:rsidR="00825D37" w:rsidRPr="00825D37" w:rsidRDefault="00825D37" w:rsidP="00825D37">
            <w:pPr>
              <w:spacing w:line="240" w:lineRule="auto"/>
              <w:rPr>
                <w:rFonts w:eastAsia="Times New Roman"/>
                <w:color w:val="000000"/>
                <w:sz w:val="20"/>
                <w:szCs w:val="20"/>
                <w:lang w:val="en-IN"/>
              </w:rPr>
            </w:pPr>
            <w:r w:rsidRPr="00825D37">
              <w:rPr>
                <w:rFonts w:eastAsia="Times New Roman"/>
                <w:color w:val="000000"/>
                <w:sz w:val="20"/>
                <w:szCs w:val="20"/>
                <w:lang w:val="en-IN"/>
              </w:rPr>
              <w:t>Yes</w:t>
            </w:r>
          </w:p>
        </w:tc>
        <w:tc>
          <w:tcPr>
            <w:tcW w:w="1150" w:type="dxa"/>
            <w:tcBorders>
              <w:top w:val="single" w:sz="8" w:space="0" w:color="CCCCCC"/>
              <w:left w:val="nil"/>
              <w:bottom w:val="single" w:sz="8" w:space="0" w:color="CCCCCC"/>
              <w:right w:val="single" w:sz="8" w:space="0" w:color="CCCCCC"/>
            </w:tcBorders>
            <w:shd w:val="clear" w:color="000000" w:fill="00FF00"/>
            <w:noWrap/>
            <w:vAlign w:val="bottom"/>
            <w:hideMark/>
          </w:tcPr>
          <w:p w14:paraId="2CF165FF" w14:textId="77777777" w:rsidR="00825D37" w:rsidRPr="00825D37" w:rsidRDefault="00825D37" w:rsidP="00825D37">
            <w:pPr>
              <w:spacing w:line="240" w:lineRule="auto"/>
              <w:rPr>
                <w:rFonts w:eastAsia="Times New Roman"/>
                <w:color w:val="000000"/>
                <w:sz w:val="20"/>
                <w:szCs w:val="20"/>
                <w:lang w:val="en-IN"/>
              </w:rPr>
            </w:pPr>
            <w:r w:rsidRPr="00825D37">
              <w:rPr>
                <w:rFonts w:eastAsia="Times New Roman"/>
                <w:color w:val="000000"/>
                <w:sz w:val="20"/>
                <w:szCs w:val="20"/>
                <w:lang w:val="en-IN"/>
              </w:rPr>
              <w:t>Gautam</w:t>
            </w:r>
          </w:p>
        </w:tc>
        <w:tc>
          <w:tcPr>
            <w:tcW w:w="607" w:type="dxa"/>
            <w:tcBorders>
              <w:top w:val="single" w:sz="8" w:space="0" w:color="CCCCCC"/>
              <w:left w:val="nil"/>
              <w:bottom w:val="single" w:sz="8" w:space="0" w:color="CCCCCC"/>
              <w:right w:val="single" w:sz="8" w:space="0" w:color="CCCCCC"/>
            </w:tcBorders>
            <w:shd w:val="clear" w:color="000000" w:fill="00FF00"/>
            <w:noWrap/>
            <w:vAlign w:val="bottom"/>
            <w:hideMark/>
          </w:tcPr>
          <w:p w14:paraId="43E2B6A6" w14:textId="10677B8A" w:rsidR="00825D37" w:rsidRPr="00825D37" w:rsidRDefault="00825D37" w:rsidP="00825D37">
            <w:pPr>
              <w:spacing w:line="240" w:lineRule="auto"/>
              <w:rPr>
                <w:rFonts w:ascii="Calibri" w:eastAsia="Times New Roman" w:hAnsi="Calibri" w:cs="Calibri"/>
                <w:color w:val="000000"/>
                <w:lang w:val="en-IN"/>
              </w:rPr>
            </w:pPr>
          </w:p>
        </w:tc>
        <w:tc>
          <w:tcPr>
            <w:tcW w:w="2268" w:type="dxa"/>
            <w:tcBorders>
              <w:top w:val="single" w:sz="8" w:space="0" w:color="CCCCCC"/>
              <w:left w:val="nil"/>
              <w:bottom w:val="single" w:sz="8" w:space="0" w:color="CCCCCC"/>
              <w:right w:val="single" w:sz="8" w:space="0" w:color="CCCCCC"/>
            </w:tcBorders>
            <w:shd w:val="clear" w:color="000000" w:fill="00FF00"/>
            <w:noWrap/>
            <w:vAlign w:val="bottom"/>
            <w:hideMark/>
          </w:tcPr>
          <w:p w14:paraId="6B85D9AD" w14:textId="77777777" w:rsidR="00825D37" w:rsidRPr="00825D37" w:rsidRDefault="00825D37" w:rsidP="00825D37">
            <w:pPr>
              <w:spacing w:line="240" w:lineRule="auto"/>
              <w:rPr>
                <w:rFonts w:eastAsia="Times New Roman"/>
                <w:color w:val="000000"/>
                <w:sz w:val="20"/>
                <w:szCs w:val="20"/>
                <w:lang w:val="en-IN"/>
              </w:rPr>
            </w:pPr>
            <w:r w:rsidRPr="00825D37">
              <w:rPr>
                <w:rFonts w:eastAsia="Times New Roman"/>
                <w:color w:val="000000"/>
                <w:sz w:val="20"/>
                <w:szCs w:val="20"/>
                <w:lang w:val="en-IN"/>
              </w:rPr>
              <w:t>Flat price</w:t>
            </w:r>
          </w:p>
        </w:tc>
        <w:tc>
          <w:tcPr>
            <w:tcW w:w="1286" w:type="dxa"/>
            <w:tcBorders>
              <w:top w:val="single" w:sz="8" w:space="0" w:color="CCCCCC"/>
              <w:left w:val="nil"/>
              <w:bottom w:val="single" w:sz="8" w:space="0" w:color="CCCCCC"/>
              <w:right w:val="single" w:sz="8" w:space="0" w:color="CCCCCC"/>
            </w:tcBorders>
            <w:shd w:val="clear" w:color="000000" w:fill="00FF00"/>
            <w:noWrap/>
            <w:vAlign w:val="bottom"/>
            <w:hideMark/>
          </w:tcPr>
          <w:p w14:paraId="08FCC26E" w14:textId="77777777" w:rsidR="00825D37" w:rsidRPr="00825D37" w:rsidRDefault="00825D37" w:rsidP="00825D37">
            <w:pPr>
              <w:spacing w:line="240" w:lineRule="auto"/>
              <w:jc w:val="right"/>
              <w:rPr>
                <w:rFonts w:eastAsia="Times New Roman"/>
                <w:color w:val="000000"/>
                <w:sz w:val="20"/>
                <w:szCs w:val="20"/>
                <w:lang w:val="en-IN"/>
              </w:rPr>
            </w:pPr>
            <w:r w:rsidRPr="00825D37">
              <w:rPr>
                <w:rFonts w:eastAsia="Times New Roman"/>
                <w:color w:val="000000"/>
                <w:sz w:val="20"/>
                <w:szCs w:val="20"/>
                <w:lang w:val="en-IN"/>
              </w:rPr>
              <w:t>150</w:t>
            </w:r>
          </w:p>
        </w:tc>
        <w:tc>
          <w:tcPr>
            <w:tcW w:w="770" w:type="dxa"/>
            <w:tcBorders>
              <w:top w:val="single" w:sz="8" w:space="0" w:color="CCCCCC"/>
              <w:left w:val="nil"/>
              <w:bottom w:val="single" w:sz="8" w:space="0" w:color="CCCCCC"/>
              <w:right w:val="single" w:sz="8" w:space="0" w:color="CCCCCC"/>
            </w:tcBorders>
            <w:shd w:val="clear" w:color="000000" w:fill="00FF00"/>
            <w:noWrap/>
            <w:vAlign w:val="bottom"/>
            <w:hideMark/>
          </w:tcPr>
          <w:p w14:paraId="63BB9DBF" w14:textId="62317BF8" w:rsidR="00825D37" w:rsidRPr="00825D37" w:rsidRDefault="00825D37" w:rsidP="00825D37">
            <w:pPr>
              <w:spacing w:line="240" w:lineRule="auto"/>
              <w:jc w:val="right"/>
              <w:rPr>
                <w:rFonts w:eastAsia="Times New Roman"/>
                <w:color w:val="000000"/>
                <w:sz w:val="20"/>
                <w:szCs w:val="20"/>
                <w:lang w:val="en-IN"/>
              </w:rPr>
            </w:pPr>
            <w:r w:rsidRPr="00825D37">
              <w:rPr>
                <w:rFonts w:eastAsia="Times New Roman"/>
                <w:color w:val="000000"/>
                <w:sz w:val="20"/>
                <w:szCs w:val="20"/>
                <w:lang w:val="en-IN"/>
              </w:rPr>
              <w:t>25%</w:t>
            </w:r>
          </w:p>
        </w:tc>
        <w:tc>
          <w:tcPr>
            <w:tcW w:w="1204" w:type="dxa"/>
            <w:tcBorders>
              <w:top w:val="single" w:sz="8" w:space="0" w:color="CCCCCC"/>
              <w:left w:val="nil"/>
              <w:bottom w:val="single" w:sz="8" w:space="0" w:color="CCCCCC"/>
              <w:right w:val="single" w:sz="8" w:space="0" w:color="CCCCCC"/>
            </w:tcBorders>
            <w:shd w:val="clear" w:color="000000" w:fill="00FF00"/>
            <w:noWrap/>
            <w:vAlign w:val="bottom"/>
            <w:hideMark/>
          </w:tcPr>
          <w:p w14:paraId="2F9F9389" w14:textId="77777777" w:rsidR="00825D37" w:rsidRPr="00825D37" w:rsidRDefault="00825D37" w:rsidP="00825D37">
            <w:pPr>
              <w:spacing w:line="240" w:lineRule="auto"/>
              <w:jc w:val="right"/>
              <w:rPr>
                <w:rFonts w:eastAsia="Times New Roman"/>
                <w:color w:val="000000"/>
                <w:sz w:val="20"/>
                <w:szCs w:val="20"/>
                <w:lang w:val="en-IN"/>
              </w:rPr>
            </w:pPr>
            <w:r w:rsidRPr="00825D37">
              <w:rPr>
                <w:rFonts w:eastAsia="Times New Roman"/>
                <w:color w:val="000000"/>
                <w:sz w:val="20"/>
                <w:szCs w:val="20"/>
                <w:lang w:val="en-IN"/>
              </w:rPr>
              <w:t>3%</w:t>
            </w:r>
          </w:p>
        </w:tc>
      </w:tr>
    </w:tbl>
    <w:p w14:paraId="61B9F558" w14:textId="6CFB1C4C" w:rsidR="00825D37" w:rsidRPr="00825D37" w:rsidRDefault="00825D37" w:rsidP="00825D37">
      <w:pPr>
        <w:spacing w:line="360" w:lineRule="auto"/>
        <w:ind w:left="720"/>
        <w:rPr>
          <w:color w:val="C0504D" w:themeColor="accent2"/>
          <w:sz w:val="28"/>
          <w:szCs w:val="28"/>
        </w:rPr>
      </w:pPr>
    </w:p>
    <w:p w14:paraId="78796E2A" w14:textId="6E1F79BF" w:rsidR="00825D37" w:rsidRDefault="00825D37" w:rsidP="00825D37">
      <w:pPr>
        <w:spacing w:line="360" w:lineRule="auto"/>
        <w:ind w:left="720"/>
        <w:rPr>
          <w:color w:val="C0504D" w:themeColor="accent2"/>
          <w:sz w:val="28"/>
          <w:szCs w:val="28"/>
        </w:rPr>
      </w:pPr>
      <w:r w:rsidRPr="00825D37">
        <w:rPr>
          <w:color w:val="C0504D" w:themeColor="accent2"/>
          <w:sz w:val="28"/>
          <w:szCs w:val="28"/>
        </w:rPr>
        <w:t>In this case, SP column should be empty.</w:t>
      </w:r>
    </w:p>
    <w:p w14:paraId="77A53443" w14:textId="77777777" w:rsidR="00680B47" w:rsidRDefault="00680B47" w:rsidP="00825D37">
      <w:pPr>
        <w:spacing w:line="360" w:lineRule="auto"/>
        <w:ind w:left="720"/>
        <w:rPr>
          <w:color w:val="0070C0"/>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On which tabs do we need to apply it? </w:t>
      </w:r>
    </w:p>
    <w:p w14:paraId="488E9018" w14:textId="09B29A67" w:rsidR="00680B47" w:rsidRDefault="00680B47" w:rsidP="00825D37">
      <w:pPr>
        <w:spacing w:line="360" w:lineRule="auto"/>
        <w:ind w:left="720"/>
        <w:rPr>
          <w:color w:val="0070C0"/>
          <w:sz w:val="28"/>
          <w:szCs w:val="28"/>
        </w:rPr>
      </w:pPr>
      <w:r>
        <w:rPr>
          <w:color w:val="0070C0"/>
          <w:sz w:val="28"/>
          <w:szCs w:val="28"/>
        </w:rPr>
        <w:t xml:space="preserve">As I can understand If we have multiple cities column and all columns are not filled then we will be putting value corresponding to those cities where we have filled value. (Example </w:t>
      </w:r>
      <w:r w:rsidR="00B75BF7">
        <w:rPr>
          <w:color w:val="0070C0"/>
          <w:sz w:val="28"/>
          <w:szCs w:val="28"/>
        </w:rPr>
        <w:t>S</w:t>
      </w:r>
      <w:r>
        <w:rPr>
          <w:color w:val="0070C0"/>
          <w:sz w:val="28"/>
          <w:szCs w:val="28"/>
        </w:rPr>
        <w:t xml:space="preserve">F 25% and BF 3% for each </w:t>
      </w:r>
      <w:proofErr w:type="gramStart"/>
      <w:r>
        <w:rPr>
          <w:color w:val="0070C0"/>
          <w:sz w:val="28"/>
          <w:szCs w:val="28"/>
        </w:rPr>
        <w:t>cities</w:t>
      </w:r>
      <w:proofErr w:type="gramEnd"/>
      <w:r>
        <w:rPr>
          <w:color w:val="0070C0"/>
          <w:sz w:val="28"/>
          <w:szCs w:val="28"/>
        </w:rPr>
        <w:t xml:space="preserve"> in that row) </w:t>
      </w:r>
    </w:p>
    <w:p w14:paraId="23DA0EC0" w14:textId="4987B3BA" w:rsidR="006A4BF7" w:rsidRPr="006A4BF7" w:rsidRDefault="006A4BF7" w:rsidP="00825D37">
      <w:pPr>
        <w:spacing w:line="360" w:lineRule="auto"/>
        <w:ind w:left="720"/>
        <w:rPr>
          <w:color w:val="C0504D" w:themeColor="accent2"/>
          <w:sz w:val="28"/>
          <w:szCs w:val="28"/>
        </w:rPr>
      </w:pPr>
      <w:r w:rsidRPr="006A4BF7">
        <w:rPr>
          <w:color w:val="C0504D" w:themeColor="accent2"/>
          <w:sz w:val="28"/>
          <w:szCs w:val="28"/>
        </w:rPr>
        <w:t>Yes</w:t>
      </w:r>
      <w:r>
        <w:rPr>
          <w:color w:val="C0504D" w:themeColor="accent2"/>
          <w:sz w:val="28"/>
          <w:szCs w:val="28"/>
        </w:rPr>
        <w:t>, we will put the value only on those cities in which the we have filled value.</w:t>
      </w:r>
    </w:p>
    <w:p w14:paraId="043D9C88" w14:textId="28966F5B" w:rsidR="00D72CEA" w:rsidRPr="00D72CEA" w:rsidRDefault="00D72CEA" w:rsidP="00D72CEA">
      <w:pPr>
        <w:numPr>
          <w:ilvl w:val="1"/>
          <w:numId w:val="1"/>
        </w:numPr>
        <w:spacing w:line="360" w:lineRule="auto"/>
        <w:rPr>
          <w:color w:val="C0504D" w:themeColor="accent2"/>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931EF5">
        <w:rPr>
          <w:color w:val="0070C0"/>
          <w:sz w:val="28"/>
          <w:szCs w:val="28"/>
        </w:rPr>
        <w:t xml:space="preserve"> If value is in % then offer type will be % and value column should be blank with SF &amp; BF </w:t>
      </w:r>
      <w:proofErr w:type="gramStart"/>
      <w:r w:rsidR="00931EF5">
        <w:rPr>
          <w:color w:val="0070C0"/>
          <w:sz w:val="28"/>
          <w:szCs w:val="28"/>
        </w:rPr>
        <w:t>%.(</w:t>
      </w:r>
      <w:proofErr w:type="gramEnd"/>
      <w:r w:rsidR="00931EF5">
        <w:rPr>
          <w:color w:val="0070C0"/>
          <w:sz w:val="28"/>
          <w:szCs w:val="28"/>
        </w:rPr>
        <w:t>Need to work)</w:t>
      </w:r>
    </w:p>
    <w:p w14:paraId="38922D37" w14:textId="47A79CF7" w:rsidR="002B5E8C" w:rsidRPr="002B5E8C" w:rsidRDefault="00B02B1C">
      <w:pPr>
        <w:numPr>
          <w:ilvl w:val="0"/>
          <w:numId w:val="1"/>
        </w:numPr>
        <w:spacing w:line="360" w:lineRule="auto"/>
        <w:rPr>
          <w:color w:val="C0504D" w:themeColor="accent2"/>
          <w:sz w:val="28"/>
          <w:szCs w:val="28"/>
        </w:rPr>
      </w:pPr>
      <w:r>
        <w:rPr>
          <w:sz w:val="28"/>
          <w:szCs w:val="28"/>
        </w:rPr>
        <w:t>Flat price cases should not be considered as ABSOLUTE as we need SP in Flat prices but not in ABSOLUTE</w:t>
      </w:r>
      <w:r w:rsidR="0015090A">
        <w:rPr>
          <w:sz w:val="28"/>
          <w:szCs w:val="28"/>
        </w:rPr>
        <w:t xml:space="preserve"> </w:t>
      </w:r>
    </w:p>
    <w:p w14:paraId="6022A382" w14:textId="7C2F9A9B" w:rsidR="00B43A12" w:rsidRPr="00825D37" w:rsidRDefault="002B5E8C" w:rsidP="002B5E8C">
      <w:pPr>
        <w:numPr>
          <w:ilvl w:val="1"/>
          <w:numId w:val="1"/>
        </w:numPr>
        <w:spacing w:line="360" w:lineRule="auto"/>
        <w:rPr>
          <w:color w:val="C0504D" w:themeColor="accent2"/>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sidRPr="00AE3430">
        <w:rPr>
          <w:color w:val="0070C0"/>
          <w:sz w:val="28"/>
          <w:szCs w:val="28"/>
        </w:rPr>
        <w:t xml:space="preserve"> </w:t>
      </w:r>
      <w:r w:rsidR="0015090A" w:rsidRPr="00AE3430">
        <w:rPr>
          <w:color w:val="0070C0"/>
          <w:sz w:val="28"/>
          <w:szCs w:val="28"/>
        </w:rPr>
        <w:t>[Request you to provide example]</w:t>
      </w:r>
      <w:r w:rsidR="0015090A">
        <w:rPr>
          <w:sz w:val="28"/>
          <w:szCs w:val="28"/>
        </w:rPr>
        <w:t xml:space="preserve"> </w:t>
      </w:r>
      <w:r w:rsidR="00825D37">
        <w:rPr>
          <w:sz w:val="28"/>
          <w:szCs w:val="28"/>
        </w:rPr>
        <w:t xml:space="preserve">– </w:t>
      </w:r>
      <w:r w:rsidR="00825D37" w:rsidRPr="00825D37">
        <w:rPr>
          <w:color w:val="C0504D" w:themeColor="accent2"/>
          <w:sz w:val="28"/>
          <w:szCs w:val="28"/>
        </w:rPr>
        <w:t>This is done as we have introduced New offer type that is Flat</w:t>
      </w:r>
    </w:p>
    <w:p w14:paraId="2BE79C54" w14:textId="60E0AA53" w:rsidR="00B43A12" w:rsidRDefault="00B02B1C">
      <w:pPr>
        <w:numPr>
          <w:ilvl w:val="0"/>
          <w:numId w:val="1"/>
        </w:numPr>
        <w:spacing w:line="360" w:lineRule="auto"/>
        <w:rPr>
          <w:sz w:val="28"/>
          <w:szCs w:val="28"/>
        </w:rPr>
      </w:pPr>
      <w:r>
        <w:rPr>
          <w:sz w:val="28"/>
          <w:szCs w:val="28"/>
        </w:rPr>
        <w:t>Wherever there is Flat price, we should get 100% either in SF or BF</w:t>
      </w:r>
    </w:p>
    <w:p w14:paraId="2C657885" w14:textId="09F7FE96" w:rsidR="00B820AD" w:rsidRPr="00D72CEA" w:rsidRDefault="00B75BF7" w:rsidP="00B820AD">
      <w:pPr>
        <w:numPr>
          <w:ilvl w:val="1"/>
          <w:numId w:val="1"/>
        </w:numPr>
        <w:spacing w:line="360" w:lineRule="auto"/>
        <w:rPr>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As per above excel grid we have Flat Price with SF25% and BF3% then should we go with 25% &amp; 3% combination or 100</w:t>
      </w:r>
      <w:proofErr w:type="gramStart"/>
      <w:r>
        <w:rPr>
          <w:color w:val="0070C0"/>
          <w:sz w:val="28"/>
          <w:szCs w:val="28"/>
        </w:rPr>
        <w:t>%.</w:t>
      </w:r>
      <w:r w:rsidR="00B820AD">
        <w:rPr>
          <w:color w:val="0070C0"/>
          <w:sz w:val="28"/>
          <w:szCs w:val="28"/>
        </w:rPr>
        <w:t>-</w:t>
      </w:r>
      <w:proofErr w:type="gramEnd"/>
      <w:r w:rsidR="00B820AD">
        <w:rPr>
          <w:color w:val="0070C0"/>
          <w:sz w:val="28"/>
          <w:szCs w:val="28"/>
        </w:rPr>
        <w:t xml:space="preserve"> </w:t>
      </w:r>
      <w:r w:rsidR="00B820AD">
        <w:rPr>
          <w:color w:val="C0504D" w:themeColor="accent2"/>
          <w:sz w:val="28"/>
          <w:szCs w:val="28"/>
        </w:rPr>
        <w:t xml:space="preserve">So, wherever we have flat price with % value in SF/BF, that will be considered as PERCENTAGE and Value column will be </w:t>
      </w:r>
      <w:r w:rsidR="00812FE6">
        <w:rPr>
          <w:color w:val="C0504D" w:themeColor="accent2"/>
          <w:sz w:val="28"/>
          <w:szCs w:val="28"/>
        </w:rPr>
        <w:t>empty.</w:t>
      </w:r>
    </w:p>
    <w:p w14:paraId="09EE69EE" w14:textId="107A4F1A" w:rsidR="00D72CEA" w:rsidRPr="00D831C5" w:rsidRDefault="00D72CEA" w:rsidP="00B820AD">
      <w:pPr>
        <w:numPr>
          <w:ilvl w:val="1"/>
          <w:numId w:val="1"/>
        </w:numPr>
        <w:spacing w:line="360" w:lineRule="auto"/>
        <w:rPr>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D831C5">
        <w:rPr>
          <w:color w:val="0070C0"/>
          <w:sz w:val="28"/>
          <w:szCs w:val="28"/>
        </w:rPr>
        <w:t xml:space="preserve"> Need clarity on below </w:t>
      </w:r>
      <w:r w:rsidR="0029485B">
        <w:rPr>
          <w:color w:val="0070C0"/>
          <w:sz w:val="28"/>
          <w:szCs w:val="28"/>
        </w:rPr>
        <w:t>different</w:t>
      </w:r>
      <w:r w:rsidR="00D831C5">
        <w:rPr>
          <w:color w:val="0070C0"/>
          <w:sz w:val="28"/>
          <w:szCs w:val="28"/>
        </w:rPr>
        <w:t xml:space="preserve"> scenario</w:t>
      </w:r>
      <w:r w:rsidR="0029485B">
        <w:rPr>
          <w:color w:val="0070C0"/>
          <w:sz w:val="28"/>
          <w:szCs w:val="28"/>
        </w:rPr>
        <w:t>s</w:t>
      </w:r>
    </w:p>
    <w:tbl>
      <w:tblPr>
        <w:tblW w:w="11348" w:type="dxa"/>
        <w:jc w:val="center"/>
        <w:tblLook w:val="04A0" w:firstRow="1" w:lastRow="0" w:firstColumn="1" w:lastColumn="0" w:noHBand="0" w:noVBand="1"/>
      </w:tblPr>
      <w:tblGrid>
        <w:gridCol w:w="847"/>
        <w:gridCol w:w="1109"/>
        <w:gridCol w:w="905"/>
        <w:gridCol w:w="1049"/>
        <w:gridCol w:w="1150"/>
        <w:gridCol w:w="760"/>
        <w:gridCol w:w="2268"/>
        <w:gridCol w:w="1286"/>
        <w:gridCol w:w="770"/>
        <w:gridCol w:w="1204"/>
      </w:tblGrid>
      <w:tr w:rsidR="00D831C5" w:rsidRPr="00825D37" w14:paraId="5E727884" w14:textId="77777777" w:rsidTr="00D831C5">
        <w:trPr>
          <w:trHeight w:val="151"/>
          <w:jc w:val="center"/>
        </w:trPr>
        <w:tc>
          <w:tcPr>
            <w:tcW w:w="847" w:type="dxa"/>
            <w:tcBorders>
              <w:top w:val="single" w:sz="8" w:space="0" w:color="CCCCCC"/>
              <w:left w:val="single" w:sz="8" w:space="0" w:color="000000"/>
              <w:bottom w:val="single" w:sz="8" w:space="0" w:color="000000"/>
              <w:right w:val="single" w:sz="8" w:space="0" w:color="000000"/>
            </w:tcBorders>
            <w:shd w:val="clear" w:color="000000" w:fill="F4B084"/>
            <w:noWrap/>
            <w:vAlign w:val="bottom"/>
            <w:hideMark/>
          </w:tcPr>
          <w:p w14:paraId="54DFB74A" w14:textId="77777777" w:rsidR="00D831C5" w:rsidRPr="00825D37" w:rsidRDefault="00D831C5" w:rsidP="000F7E18">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Entry Date</w:t>
            </w:r>
          </w:p>
        </w:tc>
        <w:tc>
          <w:tcPr>
            <w:tcW w:w="1109" w:type="dxa"/>
            <w:tcBorders>
              <w:top w:val="single" w:sz="8" w:space="0" w:color="000000"/>
              <w:left w:val="single" w:sz="8" w:space="0" w:color="CCCCCC"/>
              <w:bottom w:val="single" w:sz="8" w:space="0" w:color="000000"/>
              <w:right w:val="single" w:sz="8" w:space="0" w:color="000000"/>
            </w:tcBorders>
            <w:shd w:val="clear" w:color="000000" w:fill="FFFF00"/>
            <w:noWrap/>
            <w:vAlign w:val="bottom"/>
            <w:hideMark/>
          </w:tcPr>
          <w:p w14:paraId="258771CB" w14:textId="77777777" w:rsidR="00D831C5" w:rsidRPr="00825D37" w:rsidRDefault="00D831C5" w:rsidP="000F7E18">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Item ID</w:t>
            </w:r>
          </w:p>
        </w:tc>
        <w:tc>
          <w:tcPr>
            <w:tcW w:w="905"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58253F67" w14:textId="77777777" w:rsidR="00D831C5" w:rsidRPr="00825D37" w:rsidRDefault="00D831C5" w:rsidP="000F7E18">
            <w:pPr>
              <w:spacing w:line="240" w:lineRule="auto"/>
              <w:rPr>
                <w:rFonts w:ascii="Calibri" w:eastAsia="Times New Roman" w:hAnsi="Calibri" w:cs="Calibri"/>
                <w:b/>
                <w:bCs/>
                <w:color w:val="000000"/>
                <w:lang w:val="en-IN"/>
              </w:rPr>
            </w:pPr>
            <w:r w:rsidRPr="00825D37">
              <w:rPr>
                <w:rFonts w:ascii="Calibri" w:eastAsia="Times New Roman" w:hAnsi="Calibri" w:cs="Calibri"/>
                <w:b/>
                <w:bCs/>
                <w:color w:val="000000"/>
                <w:lang w:val="en-IN"/>
              </w:rPr>
              <w:t>Reason</w:t>
            </w:r>
          </w:p>
        </w:tc>
        <w:tc>
          <w:tcPr>
            <w:tcW w:w="1049"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27FE3746" w14:textId="77777777" w:rsidR="00D831C5" w:rsidRPr="00825D37" w:rsidRDefault="00D831C5" w:rsidP="000F7E18">
            <w:pPr>
              <w:spacing w:line="240" w:lineRule="auto"/>
              <w:rPr>
                <w:rFonts w:ascii="Calibri" w:eastAsia="Times New Roman" w:hAnsi="Calibri" w:cs="Calibri"/>
                <w:b/>
                <w:bCs/>
                <w:color w:val="000000"/>
                <w:lang w:val="en-IN"/>
              </w:rPr>
            </w:pPr>
            <w:r w:rsidRPr="00825D37">
              <w:rPr>
                <w:rFonts w:ascii="Calibri" w:eastAsia="Times New Roman" w:hAnsi="Calibri" w:cs="Calibri"/>
                <w:b/>
                <w:bCs/>
                <w:color w:val="000000"/>
                <w:lang w:val="en-IN"/>
              </w:rPr>
              <w:t>Approval required</w:t>
            </w:r>
          </w:p>
        </w:tc>
        <w:tc>
          <w:tcPr>
            <w:tcW w:w="1150" w:type="dxa"/>
            <w:tcBorders>
              <w:top w:val="single" w:sz="8" w:space="0" w:color="000000"/>
              <w:left w:val="single" w:sz="8" w:space="0" w:color="CCCCCC"/>
              <w:bottom w:val="single" w:sz="8" w:space="0" w:color="000000"/>
              <w:right w:val="single" w:sz="8" w:space="0" w:color="000000"/>
            </w:tcBorders>
            <w:shd w:val="clear" w:color="000000" w:fill="FFFF00"/>
            <w:noWrap/>
            <w:vAlign w:val="bottom"/>
            <w:hideMark/>
          </w:tcPr>
          <w:p w14:paraId="5E9B3EA3" w14:textId="77777777" w:rsidR="00D831C5" w:rsidRPr="00825D37" w:rsidRDefault="00D831C5" w:rsidP="000F7E18">
            <w:pPr>
              <w:spacing w:line="240" w:lineRule="auto"/>
              <w:jc w:val="center"/>
              <w:rPr>
                <w:rFonts w:eastAsia="Times New Roman"/>
                <w:b/>
                <w:bCs/>
                <w:color w:val="000000"/>
                <w:sz w:val="20"/>
                <w:szCs w:val="20"/>
                <w:lang w:val="en-IN"/>
              </w:rPr>
            </w:pPr>
            <w:r w:rsidRPr="00825D37">
              <w:rPr>
                <w:rFonts w:eastAsia="Times New Roman"/>
                <w:b/>
                <w:bCs/>
                <w:color w:val="000000"/>
                <w:sz w:val="20"/>
                <w:szCs w:val="20"/>
                <w:lang w:val="en-IN"/>
              </w:rPr>
              <w:t>Approved By</w:t>
            </w:r>
          </w:p>
        </w:tc>
        <w:tc>
          <w:tcPr>
            <w:tcW w:w="760"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04BED4A0" w14:textId="77777777" w:rsidR="00D831C5" w:rsidRPr="00825D37" w:rsidRDefault="00D831C5" w:rsidP="000F7E18">
            <w:pPr>
              <w:spacing w:line="240" w:lineRule="auto"/>
              <w:rPr>
                <w:rFonts w:ascii="Calibri" w:eastAsia="Times New Roman" w:hAnsi="Calibri" w:cs="Calibri"/>
                <w:b/>
                <w:bCs/>
                <w:color w:val="000000"/>
                <w:lang w:val="en-IN"/>
              </w:rPr>
            </w:pPr>
            <w:r w:rsidRPr="00825D37">
              <w:rPr>
                <w:rFonts w:ascii="Calibri" w:eastAsia="Times New Roman" w:hAnsi="Calibri" w:cs="Calibri"/>
                <w:b/>
                <w:bCs/>
                <w:color w:val="000000"/>
                <w:lang w:val="en-IN"/>
              </w:rPr>
              <w:t>Name</w:t>
            </w:r>
          </w:p>
        </w:tc>
        <w:tc>
          <w:tcPr>
            <w:tcW w:w="2268" w:type="dxa"/>
            <w:tcBorders>
              <w:top w:val="single" w:sz="8" w:space="0" w:color="000000"/>
              <w:left w:val="single" w:sz="8" w:space="0" w:color="CCCCCC"/>
              <w:bottom w:val="single" w:sz="8" w:space="0" w:color="000000"/>
              <w:right w:val="single" w:sz="8" w:space="0" w:color="000000"/>
            </w:tcBorders>
            <w:shd w:val="clear" w:color="000000" w:fill="F4B084"/>
            <w:noWrap/>
            <w:vAlign w:val="bottom"/>
            <w:hideMark/>
          </w:tcPr>
          <w:p w14:paraId="27EFB6B3" w14:textId="77777777" w:rsidR="00D831C5" w:rsidRPr="00825D37" w:rsidRDefault="00D831C5" w:rsidP="000F7E18">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Offer Type</w:t>
            </w:r>
          </w:p>
        </w:tc>
        <w:tc>
          <w:tcPr>
            <w:tcW w:w="1286" w:type="dxa"/>
            <w:tcBorders>
              <w:top w:val="single" w:sz="8" w:space="0" w:color="CCCCCC"/>
              <w:left w:val="single" w:sz="8" w:space="0" w:color="CCCCCC"/>
              <w:bottom w:val="single" w:sz="8" w:space="0" w:color="000000"/>
              <w:right w:val="single" w:sz="8" w:space="0" w:color="000000"/>
            </w:tcBorders>
            <w:shd w:val="clear" w:color="000000" w:fill="93C47D"/>
            <w:noWrap/>
            <w:vAlign w:val="bottom"/>
            <w:hideMark/>
          </w:tcPr>
          <w:p w14:paraId="3240A9D3" w14:textId="77777777" w:rsidR="00D831C5" w:rsidRPr="00825D37" w:rsidRDefault="00D831C5" w:rsidP="000F7E18">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Bengaluru</w:t>
            </w:r>
          </w:p>
        </w:tc>
        <w:tc>
          <w:tcPr>
            <w:tcW w:w="770" w:type="dxa"/>
            <w:tcBorders>
              <w:top w:val="single" w:sz="8" w:space="0" w:color="000000"/>
              <w:left w:val="single" w:sz="8" w:space="0" w:color="CCCCCC"/>
              <w:bottom w:val="single" w:sz="8" w:space="0" w:color="000000"/>
              <w:right w:val="single" w:sz="8" w:space="0" w:color="000000"/>
            </w:tcBorders>
            <w:shd w:val="clear" w:color="000000" w:fill="FFD966"/>
            <w:noWrap/>
            <w:vAlign w:val="bottom"/>
            <w:hideMark/>
          </w:tcPr>
          <w:p w14:paraId="75BFD15A" w14:textId="77777777" w:rsidR="00D831C5" w:rsidRPr="00825D37" w:rsidRDefault="00D831C5" w:rsidP="000F7E18">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SF</w:t>
            </w:r>
          </w:p>
        </w:tc>
        <w:tc>
          <w:tcPr>
            <w:tcW w:w="1204" w:type="dxa"/>
            <w:tcBorders>
              <w:top w:val="single" w:sz="8" w:space="0" w:color="000000"/>
              <w:left w:val="single" w:sz="8" w:space="0" w:color="CCCCCC"/>
              <w:bottom w:val="single" w:sz="8" w:space="0" w:color="000000"/>
              <w:right w:val="single" w:sz="8" w:space="0" w:color="000000"/>
            </w:tcBorders>
            <w:shd w:val="clear" w:color="000000" w:fill="FFD966"/>
            <w:noWrap/>
            <w:vAlign w:val="bottom"/>
            <w:hideMark/>
          </w:tcPr>
          <w:p w14:paraId="5ACF5165" w14:textId="77777777" w:rsidR="00D831C5" w:rsidRPr="00825D37" w:rsidRDefault="00D831C5" w:rsidP="000F7E18">
            <w:pPr>
              <w:spacing w:line="240" w:lineRule="auto"/>
              <w:jc w:val="center"/>
              <w:rPr>
                <w:rFonts w:ascii="Calibri" w:eastAsia="Times New Roman" w:hAnsi="Calibri" w:cs="Calibri"/>
                <w:b/>
                <w:bCs/>
                <w:color w:val="000000"/>
                <w:lang w:val="en-IN"/>
              </w:rPr>
            </w:pPr>
            <w:r w:rsidRPr="00825D37">
              <w:rPr>
                <w:rFonts w:ascii="Calibri" w:eastAsia="Times New Roman" w:hAnsi="Calibri" w:cs="Calibri"/>
                <w:b/>
                <w:bCs/>
                <w:color w:val="000000"/>
                <w:lang w:val="en-IN"/>
              </w:rPr>
              <w:t>BF</w:t>
            </w:r>
          </w:p>
        </w:tc>
      </w:tr>
      <w:tr w:rsidR="00D831C5" w:rsidRPr="00825D37" w14:paraId="207A8B67" w14:textId="77777777" w:rsidTr="00D831C5">
        <w:trPr>
          <w:trHeight w:val="151"/>
          <w:jc w:val="center"/>
        </w:trPr>
        <w:tc>
          <w:tcPr>
            <w:tcW w:w="847" w:type="dxa"/>
            <w:tcBorders>
              <w:top w:val="single" w:sz="8" w:space="0" w:color="CCCCCC"/>
              <w:left w:val="single" w:sz="8" w:space="0" w:color="CCCCCC"/>
              <w:bottom w:val="single" w:sz="8" w:space="0" w:color="CCCCCC"/>
              <w:right w:val="single" w:sz="8" w:space="0" w:color="CCCCCC"/>
            </w:tcBorders>
            <w:shd w:val="clear" w:color="000000" w:fill="00FF00"/>
            <w:noWrap/>
            <w:vAlign w:val="bottom"/>
            <w:hideMark/>
          </w:tcPr>
          <w:p w14:paraId="68863E36" w14:textId="77777777" w:rsidR="00D831C5" w:rsidRPr="00825D37" w:rsidRDefault="00D831C5" w:rsidP="00D831C5">
            <w:pPr>
              <w:spacing w:line="240" w:lineRule="auto"/>
              <w:jc w:val="right"/>
              <w:rPr>
                <w:rFonts w:eastAsia="Times New Roman"/>
                <w:color w:val="000000"/>
                <w:sz w:val="20"/>
                <w:szCs w:val="20"/>
                <w:lang w:val="en-IN"/>
              </w:rPr>
            </w:pPr>
            <w:r w:rsidRPr="00825D37">
              <w:rPr>
                <w:rFonts w:eastAsia="Times New Roman"/>
                <w:color w:val="000000"/>
                <w:sz w:val="20"/>
                <w:szCs w:val="20"/>
                <w:lang w:val="en-IN"/>
              </w:rPr>
              <w:t>20-May</w:t>
            </w:r>
          </w:p>
        </w:tc>
        <w:tc>
          <w:tcPr>
            <w:tcW w:w="1109" w:type="dxa"/>
            <w:tcBorders>
              <w:top w:val="single" w:sz="8" w:space="0" w:color="CCCCCC"/>
              <w:left w:val="nil"/>
              <w:bottom w:val="single" w:sz="8" w:space="0" w:color="CCCCCC"/>
              <w:right w:val="single" w:sz="8" w:space="0" w:color="CCCCCC"/>
            </w:tcBorders>
            <w:shd w:val="clear" w:color="000000" w:fill="00FF00"/>
            <w:noWrap/>
            <w:vAlign w:val="bottom"/>
            <w:hideMark/>
          </w:tcPr>
          <w:p w14:paraId="010D8ACB" w14:textId="77777777" w:rsidR="00D831C5" w:rsidRPr="00825D37" w:rsidRDefault="00D831C5" w:rsidP="00D831C5">
            <w:pPr>
              <w:spacing w:line="240" w:lineRule="auto"/>
              <w:jc w:val="right"/>
              <w:rPr>
                <w:rFonts w:ascii="Calibri" w:eastAsia="Times New Roman" w:hAnsi="Calibri" w:cs="Calibri"/>
                <w:color w:val="000000"/>
                <w:lang w:val="en-IN"/>
              </w:rPr>
            </w:pPr>
            <w:r w:rsidRPr="00825D37">
              <w:rPr>
                <w:rFonts w:ascii="Calibri" w:eastAsia="Times New Roman" w:hAnsi="Calibri" w:cs="Calibri"/>
                <w:color w:val="000000"/>
                <w:lang w:val="en-IN"/>
              </w:rPr>
              <w:t>10040518</w:t>
            </w:r>
          </w:p>
        </w:tc>
        <w:tc>
          <w:tcPr>
            <w:tcW w:w="905" w:type="dxa"/>
            <w:tcBorders>
              <w:top w:val="single" w:sz="8" w:space="0" w:color="CCCCCC"/>
              <w:left w:val="nil"/>
              <w:bottom w:val="single" w:sz="8" w:space="0" w:color="CCCCCC"/>
              <w:right w:val="single" w:sz="8" w:space="0" w:color="CCCCCC"/>
            </w:tcBorders>
            <w:shd w:val="clear" w:color="000000" w:fill="00FF00"/>
            <w:noWrap/>
            <w:vAlign w:val="bottom"/>
            <w:hideMark/>
          </w:tcPr>
          <w:p w14:paraId="7F9233CE" w14:textId="77777777"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Primary BF</w:t>
            </w:r>
          </w:p>
        </w:tc>
        <w:tc>
          <w:tcPr>
            <w:tcW w:w="1049" w:type="dxa"/>
            <w:tcBorders>
              <w:top w:val="single" w:sz="8" w:space="0" w:color="CCCCCC"/>
              <w:left w:val="nil"/>
              <w:bottom w:val="single" w:sz="8" w:space="0" w:color="CCCCCC"/>
              <w:right w:val="single" w:sz="8" w:space="0" w:color="CCCCCC"/>
            </w:tcBorders>
            <w:shd w:val="clear" w:color="000000" w:fill="00FF00"/>
            <w:noWrap/>
            <w:vAlign w:val="bottom"/>
            <w:hideMark/>
          </w:tcPr>
          <w:p w14:paraId="26DA7088" w14:textId="77777777"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Yes</w:t>
            </w:r>
          </w:p>
        </w:tc>
        <w:tc>
          <w:tcPr>
            <w:tcW w:w="1150" w:type="dxa"/>
            <w:tcBorders>
              <w:top w:val="single" w:sz="8" w:space="0" w:color="CCCCCC"/>
              <w:left w:val="nil"/>
              <w:bottom w:val="single" w:sz="8" w:space="0" w:color="CCCCCC"/>
              <w:right w:val="single" w:sz="8" w:space="0" w:color="CCCCCC"/>
            </w:tcBorders>
            <w:shd w:val="clear" w:color="000000" w:fill="00FF00"/>
            <w:noWrap/>
            <w:vAlign w:val="bottom"/>
            <w:hideMark/>
          </w:tcPr>
          <w:p w14:paraId="251BD8D1" w14:textId="77777777"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Gautam</w:t>
            </w:r>
          </w:p>
        </w:tc>
        <w:tc>
          <w:tcPr>
            <w:tcW w:w="760" w:type="dxa"/>
            <w:tcBorders>
              <w:top w:val="single" w:sz="8" w:space="0" w:color="CCCCCC"/>
              <w:left w:val="nil"/>
              <w:bottom w:val="single" w:sz="8" w:space="0" w:color="CCCCCC"/>
              <w:right w:val="single" w:sz="8" w:space="0" w:color="CCCCCC"/>
            </w:tcBorders>
            <w:shd w:val="clear" w:color="000000" w:fill="00FF00"/>
            <w:noWrap/>
            <w:vAlign w:val="bottom"/>
            <w:hideMark/>
          </w:tcPr>
          <w:p w14:paraId="38598160" w14:textId="77777777" w:rsidR="00D831C5" w:rsidRPr="00825D37" w:rsidRDefault="00D831C5" w:rsidP="00D831C5">
            <w:pPr>
              <w:spacing w:line="240" w:lineRule="auto"/>
              <w:rPr>
                <w:rFonts w:ascii="Calibri" w:eastAsia="Times New Roman" w:hAnsi="Calibri" w:cs="Calibri"/>
                <w:color w:val="000000"/>
                <w:lang w:val="en-IN"/>
              </w:rPr>
            </w:pPr>
          </w:p>
        </w:tc>
        <w:tc>
          <w:tcPr>
            <w:tcW w:w="2268" w:type="dxa"/>
            <w:tcBorders>
              <w:top w:val="single" w:sz="8" w:space="0" w:color="CCCCCC"/>
              <w:left w:val="nil"/>
              <w:bottom w:val="single" w:sz="8" w:space="0" w:color="CCCCCC"/>
              <w:right w:val="single" w:sz="8" w:space="0" w:color="CCCCCC"/>
            </w:tcBorders>
            <w:shd w:val="clear" w:color="000000" w:fill="00FF00"/>
            <w:noWrap/>
            <w:vAlign w:val="bottom"/>
            <w:hideMark/>
          </w:tcPr>
          <w:p w14:paraId="5CC5033C" w14:textId="77777777"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Flat price</w:t>
            </w:r>
          </w:p>
        </w:tc>
        <w:tc>
          <w:tcPr>
            <w:tcW w:w="1286" w:type="dxa"/>
            <w:tcBorders>
              <w:top w:val="single" w:sz="8" w:space="0" w:color="CCCCCC"/>
              <w:left w:val="nil"/>
              <w:bottom w:val="single" w:sz="8" w:space="0" w:color="CCCCCC"/>
              <w:right w:val="single" w:sz="8" w:space="0" w:color="CCCCCC"/>
            </w:tcBorders>
            <w:shd w:val="clear" w:color="000000" w:fill="00FF00"/>
            <w:noWrap/>
            <w:vAlign w:val="bottom"/>
            <w:hideMark/>
          </w:tcPr>
          <w:p w14:paraId="0D19F9F4" w14:textId="0EB3CCAD" w:rsidR="00D831C5" w:rsidRPr="00825D37" w:rsidRDefault="00D831C5" w:rsidP="00D831C5">
            <w:pPr>
              <w:spacing w:line="240" w:lineRule="auto"/>
              <w:jc w:val="right"/>
              <w:rPr>
                <w:rFonts w:eastAsia="Times New Roman"/>
                <w:color w:val="000000"/>
                <w:sz w:val="20"/>
                <w:szCs w:val="20"/>
                <w:lang w:val="en-IN"/>
              </w:rPr>
            </w:pPr>
            <w:r>
              <w:rPr>
                <w:rFonts w:ascii="Calibri" w:hAnsi="Calibri" w:cs="Calibri"/>
                <w:color w:val="000000"/>
              </w:rPr>
              <w:t>352</w:t>
            </w:r>
          </w:p>
        </w:tc>
        <w:tc>
          <w:tcPr>
            <w:tcW w:w="770" w:type="dxa"/>
            <w:tcBorders>
              <w:top w:val="single" w:sz="8" w:space="0" w:color="CCCCCC"/>
              <w:left w:val="nil"/>
              <w:bottom w:val="single" w:sz="8" w:space="0" w:color="CCCCCC"/>
              <w:right w:val="single" w:sz="8" w:space="0" w:color="CCCCCC"/>
            </w:tcBorders>
            <w:shd w:val="clear" w:color="000000" w:fill="00FF00"/>
            <w:noWrap/>
            <w:vAlign w:val="bottom"/>
            <w:hideMark/>
          </w:tcPr>
          <w:p w14:paraId="3896C15C" w14:textId="1B512C23" w:rsidR="00D831C5" w:rsidRPr="00825D37" w:rsidRDefault="00D831C5" w:rsidP="00D831C5">
            <w:pPr>
              <w:spacing w:line="240" w:lineRule="auto"/>
              <w:jc w:val="right"/>
              <w:rPr>
                <w:rFonts w:eastAsia="Times New Roman"/>
                <w:color w:val="000000"/>
                <w:sz w:val="20"/>
                <w:szCs w:val="20"/>
                <w:lang w:val="en-IN"/>
              </w:rPr>
            </w:pPr>
            <w:r>
              <w:rPr>
                <w:color w:val="000000"/>
                <w:sz w:val="20"/>
                <w:szCs w:val="20"/>
              </w:rPr>
              <w:t>Rs. 527</w:t>
            </w:r>
          </w:p>
        </w:tc>
        <w:tc>
          <w:tcPr>
            <w:tcW w:w="1204" w:type="dxa"/>
            <w:tcBorders>
              <w:top w:val="single" w:sz="8" w:space="0" w:color="CCCCCC"/>
              <w:left w:val="nil"/>
              <w:bottom w:val="single" w:sz="8" w:space="0" w:color="CCCCCC"/>
              <w:right w:val="single" w:sz="8" w:space="0" w:color="CCCCCC"/>
            </w:tcBorders>
            <w:shd w:val="clear" w:color="000000" w:fill="00FF00"/>
            <w:noWrap/>
            <w:vAlign w:val="bottom"/>
            <w:hideMark/>
          </w:tcPr>
          <w:p w14:paraId="0A84B759" w14:textId="4E4F6463" w:rsidR="00D831C5" w:rsidRPr="00825D37" w:rsidRDefault="00D831C5" w:rsidP="00D831C5">
            <w:pPr>
              <w:spacing w:line="240" w:lineRule="auto"/>
              <w:jc w:val="right"/>
              <w:rPr>
                <w:rFonts w:eastAsia="Times New Roman"/>
                <w:color w:val="000000"/>
                <w:sz w:val="20"/>
                <w:szCs w:val="20"/>
                <w:lang w:val="en-IN"/>
              </w:rPr>
            </w:pPr>
            <w:r>
              <w:rPr>
                <w:color w:val="000000"/>
                <w:sz w:val="20"/>
                <w:szCs w:val="20"/>
              </w:rPr>
              <w:t>Rs. 20</w:t>
            </w:r>
          </w:p>
        </w:tc>
      </w:tr>
      <w:tr w:rsidR="00D831C5" w:rsidRPr="00825D37" w14:paraId="7593AFCD" w14:textId="77777777" w:rsidTr="00D831C5">
        <w:trPr>
          <w:trHeight w:val="151"/>
          <w:jc w:val="center"/>
        </w:trPr>
        <w:tc>
          <w:tcPr>
            <w:tcW w:w="847" w:type="dxa"/>
            <w:tcBorders>
              <w:top w:val="single" w:sz="8" w:space="0" w:color="CCCCCC"/>
              <w:left w:val="single" w:sz="8" w:space="0" w:color="CCCCCC"/>
              <w:bottom w:val="single" w:sz="8" w:space="0" w:color="CCCCCC"/>
              <w:right w:val="single" w:sz="8" w:space="0" w:color="CCCCCC"/>
            </w:tcBorders>
            <w:shd w:val="clear" w:color="000000" w:fill="00FF00"/>
            <w:noWrap/>
            <w:vAlign w:val="bottom"/>
          </w:tcPr>
          <w:p w14:paraId="5714EECD" w14:textId="5813D70F" w:rsidR="00D831C5" w:rsidRPr="00825D37" w:rsidRDefault="00D831C5" w:rsidP="00D831C5">
            <w:pPr>
              <w:spacing w:line="240" w:lineRule="auto"/>
              <w:jc w:val="right"/>
              <w:rPr>
                <w:rFonts w:eastAsia="Times New Roman"/>
                <w:color w:val="000000"/>
                <w:sz w:val="20"/>
                <w:szCs w:val="20"/>
                <w:lang w:val="en-IN"/>
              </w:rPr>
            </w:pPr>
            <w:r w:rsidRPr="00825D37">
              <w:rPr>
                <w:rFonts w:eastAsia="Times New Roman"/>
                <w:color w:val="000000"/>
                <w:sz w:val="20"/>
                <w:szCs w:val="20"/>
                <w:lang w:val="en-IN"/>
              </w:rPr>
              <w:t>20-May</w:t>
            </w:r>
          </w:p>
        </w:tc>
        <w:tc>
          <w:tcPr>
            <w:tcW w:w="1109" w:type="dxa"/>
            <w:tcBorders>
              <w:top w:val="single" w:sz="8" w:space="0" w:color="CCCCCC"/>
              <w:left w:val="nil"/>
              <w:bottom w:val="single" w:sz="8" w:space="0" w:color="CCCCCC"/>
              <w:right w:val="single" w:sz="8" w:space="0" w:color="CCCCCC"/>
            </w:tcBorders>
            <w:shd w:val="clear" w:color="000000" w:fill="00FF00"/>
            <w:noWrap/>
            <w:vAlign w:val="bottom"/>
          </w:tcPr>
          <w:p w14:paraId="591A144D" w14:textId="5A5866F9" w:rsidR="00D831C5" w:rsidRPr="00825D37" w:rsidRDefault="00D831C5" w:rsidP="00D831C5">
            <w:pPr>
              <w:spacing w:line="240" w:lineRule="auto"/>
              <w:jc w:val="right"/>
              <w:rPr>
                <w:rFonts w:ascii="Calibri" w:eastAsia="Times New Roman" w:hAnsi="Calibri" w:cs="Calibri"/>
                <w:color w:val="000000"/>
                <w:lang w:val="en-IN"/>
              </w:rPr>
            </w:pPr>
            <w:r w:rsidRPr="00825D37">
              <w:rPr>
                <w:rFonts w:ascii="Calibri" w:eastAsia="Times New Roman" w:hAnsi="Calibri" w:cs="Calibri"/>
                <w:color w:val="000000"/>
                <w:lang w:val="en-IN"/>
              </w:rPr>
              <w:t>1004051</w:t>
            </w:r>
            <w:r>
              <w:rPr>
                <w:rFonts w:ascii="Calibri" w:eastAsia="Times New Roman" w:hAnsi="Calibri" w:cs="Calibri"/>
                <w:color w:val="000000"/>
                <w:lang w:val="en-IN"/>
              </w:rPr>
              <w:t>9</w:t>
            </w:r>
          </w:p>
        </w:tc>
        <w:tc>
          <w:tcPr>
            <w:tcW w:w="905" w:type="dxa"/>
            <w:tcBorders>
              <w:top w:val="single" w:sz="8" w:space="0" w:color="CCCCCC"/>
              <w:left w:val="nil"/>
              <w:bottom w:val="single" w:sz="8" w:space="0" w:color="CCCCCC"/>
              <w:right w:val="single" w:sz="8" w:space="0" w:color="CCCCCC"/>
            </w:tcBorders>
            <w:shd w:val="clear" w:color="000000" w:fill="00FF00"/>
            <w:noWrap/>
            <w:vAlign w:val="bottom"/>
          </w:tcPr>
          <w:p w14:paraId="5889A20B" w14:textId="65593861"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Primary BF</w:t>
            </w:r>
          </w:p>
        </w:tc>
        <w:tc>
          <w:tcPr>
            <w:tcW w:w="1049" w:type="dxa"/>
            <w:tcBorders>
              <w:top w:val="single" w:sz="8" w:space="0" w:color="CCCCCC"/>
              <w:left w:val="nil"/>
              <w:bottom w:val="single" w:sz="8" w:space="0" w:color="CCCCCC"/>
              <w:right w:val="single" w:sz="8" w:space="0" w:color="CCCCCC"/>
            </w:tcBorders>
            <w:shd w:val="clear" w:color="000000" w:fill="00FF00"/>
            <w:noWrap/>
            <w:vAlign w:val="bottom"/>
          </w:tcPr>
          <w:p w14:paraId="331A5232" w14:textId="2AD4C3EC"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Yes</w:t>
            </w:r>
          </w:p>
        </w:tc>
        <w:tc>
          <w:tcPr>
            <w:tcW w:w="1150" w:type="dxa"/>
            <w:tcBorders>
              <w:top w:val="single" w:sz="8" w:space="0" w:color="CCCCCC"/>
              <w:left w:val="nil"/>
              <w:bottom w:val="single" w:sz="8" w:space="0" w:color="CCCCCC"/>
              <w:right w:val="single" w:sz="8" w:space="0" w:color="CCCCCC"/>
            </w:tcBorders>
            <w:shd w:val="clear" w:color="000000" w:fill="00FF00"/>
            <w:noWrap/>
            <w:vAlign w:val="bottom"/>
          </w:tcPr>
          <w:p w14:paraId="13D0059C" w14:textId="3F6CF0AD"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Gautam</w:t>
            </w:r>
          </w:p>
        </w:tc>
        <w:tc>
          <w:tcPr>
            <w:tcW w:w="760" w:type="dxa"/>
            <w:tcBorders>
              <w:top w:val="single" w:sz="8" w:space="0" w:color="CCCCCC"/>
              <w:left w:val="nil"/>
              <w:bottom w:val="single" w:sz="8" w:space="0" w:color="CCCCCC"/>
              <w:right w:val="single" w:sz="8" w:space="0" w:color="CCCCCC"/>
            </w:tcBorders>
            <w:shd w:val="clear" w:color="000000" w:fill="00FF00"/>
            <w:noWrap/>
            <w:vAlign w:val="bottom"/>
          </w:tcPr>
          <w:p w14:paraId="2E73E30D" w14:textId="77777777" w:rsidR="00D831C5" w:rsidRPr="00825D37" w:rsidRDefault="00D831C5" w:rsidP="00D831C5">
            <w:pPr>
              <w:spacing w:line="240" w:lineRule="auto"/>
              <w:rPr>
                <w:rFonts w:ascii="Calibri" w:eastAsia="Times New Roman" w:hAnsi="Calibri" w:cs="Calibri"/>
                <w:color w:val="000000"/>
                <w:lang w:val="en-IN"/>
              </w:rPr>
            </w:pPr>
          </w:p>
        </w:tc>
        <w:tc>
          <w:tcPr>
            <w:tcW w:w="2268" w:type="dxa"/>
            <w:tcBorders>
              <w:top w:val="single" w:sz="8" w:space="0" w:color="CCCCCC"/>
              <w:left w:val="nil"/>
              <w:bottom w:val="single" w:sz="8" w:space="0" w:color="CCCCCC"/>
              <w:right w:val="single" w:sz="8" w:space="0" w:color="CCCCCC"/>
            </w:tcBorders>
            <w:shd w:val="clear" w:color="000000" w:fill="00FF00"/>
            <w:noWrap/>
            <w:vAlign w:val="bottom"/>
          </w:tcPr>
          <w:p w14:paraId="2EDA3819" w14:textId="515A02AD"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Flat price</w:t>
            </w:r>
          </w:p>
        </w:tc>
        <w:tc>
          <w:tcPr>
            <w:tcW w:w="1286" w:type="dxa"/>
            <w:tcBorders>
              <w:top w:val="single" w:sz="8" w:space="0" w:color="CCCCCC"/>
              <w:left w:val="nil"/>
              <w:bottom w:val="single" w:sz="8" w:space="0" w:color="CCCCCC"/>
              <w:right w:val="single" w:sz="8" w:space="0" w:color="CCCCCC"/>
            </w:tcBorders>
            <w:shd w:val="clear" w:color="000000" w:fill="00FF00"/>
            <w:noWrap/>
            <w:vAlign w:val="bottom"/>
          </w:tcPr>
          <w:p w14:paraId="04A6F0C6" w14:textId="340F86A4" w:rsidR="00D831C5" w:rsidRPr="00825D37" w:rsidRDefault="00D831C5" w:rsidP="00D831C5">
            <w:pPr>
              <w:spacing w:line="240" w:lineRule="auto"/>
              <w:jc w:val="right"/>
              <w:rPr>
                <w:rFonts w:eastAsia="Times New Roman"/>
                <w:color w:val="000000"/>
                <w:sz w:val="20"/>
                <w:szCs w:val="20"/>
                <w:lang w:val="en-IN"/>
              </w:rPr>
            </w:pPr>
            <w:r>
              <w:rPr>
                <w:rFonts w:ascii="Calibri" w:hAnsi="Calibri" w:cs="Calibri"/>
                <w:color w:val="000000"/>
              </w:rPr>
              <w:t>1519</w:t>
            </w:r>
          </w:p>
        </w:tc>
        <w:tc>
          <w:tcPr>
            <w:tcW w:w="770" w:type="dxa"/>
            <w:tcBorders>
              <w:top w:val="single" w:sz="8" w:space="0" w:color="CCCCCC"/>
              <w:left w:val="nil"/>
              <w:bottom w:val="single" w:sz="8" w:space="0" w:color="CCCCCC"/>
              <w:right w:val="single" w:sz="8" w:space="0" w:color="CCCCCC"/>
            </w:tcBorders>
            <w:shd w:val="clear" w:color="000000" w:fill="00FF00"/>
            <w:noWrap/>
            <w:vAlign w:val="bottom"/>
          </w:tcPr>
          <w:p w14:paraId="66DC48DA" w14:textId="77777777" w:rsidR="00D831C5" w:rsidRDefault="00D831C5" w:rsidP="00D831C5">
            <w:pPr>
              <w:jc w:val="right"/>
              <w:rPr>
                <w:color w:val="000000"/>
                <w:sz w:val="20"/>
                <w:szCs w:val="20"/>
              </w:rPr>
            </w:pPr>
            <w:r>
              <w:rPr>
                <w:color w:val="000000"/>
                <w:sz w:val="20"/>
                <w:szCs w:val="20"/>
              </w:rPr>
              <w:t>100%</w:t>
            </w:r>
          </w:p>
          <w:p w14:paraId="136F9FAB" w14:textId="0C97FA8B" w:rsidR="00D831C5" w:rsidRPr="00825D37" w:rsidRDefault="00D831C5" w:rsidP="00D831C5">
            <w:pPr>
              <w:spacing w:line="240" w:lineRule="auto"/>
              <w:jc w:val="right"/>
              <w:rPr>
                <w:rFonts w:eastAsia="Times New Roman"/>
                <w:color w:val="000000"/>
                <w:sz w:val="20"/>
                <w:szCs w:val="20"/>
                <w:lang w:val="en-IN"/>
              </w:rPr>
            </w:pPr>
          </w:p>
        </w:tc>
        <w:tc>
          <w:tcPr>
            <w:tcW w:w="1204" w:type="dxa"/>
            <w:tcBorders>
              <w:top w:val="single" w:sz="8" w:space="0" w:color="CCCCCC"/>
              <w:left w:val="nil"/>
              <w:bottom w:val="single" w:sz="8" w:space="0" w:color="CCCCCC"/>
              <w:right w:val="single" w:sz="8" w:space="0" w:color="CCCCCC"/>
            </w:tcBorders>
            <w:shd w:val="clear" w:color="000000" w:fill="00FF00"/>
            <w:noWrap/>
            <w:vAlign w:val="bottom"/>
          </w:tcPr>
          <w:p w14:paraId="3C4D1E64" w14:textId="58ED9E61" w:rsidR="00D831C5" w:rsidRPr="00825D37" w:rsidRDefault="00D831C5" w:rsidP="00D831C5">
            <w:pPr>
              <w:spacing w:line="240" w:lineRule="auto"/>
              <w:jc w:val="right"/>
              <w:rPr>
                <w:rFonts w:eastAsia="Times New Roman"/>
                <w:color w:val="000000"/>
                <w:sz w:val="20"/>
                <w:szCs w:val="20"/>
                <w:lang w:val="en-IN"/>
              </w:rPr>
            </w:pPr>
          </w:p>
        </w:tc>
      </w:tr>
      <w:tr w:rsidR="00D831C5" w:rsidRPr="00825D37" w14:paraId="11115C71" w14:textId="77777777" w:rsidTr="00D831C5">
        <w:trPr>
          <w:trHeight w:val="151"/>
          <w:jc w:val="center"/>
        </w:trPr>
        <w:tc>
          <w:tcPr>
            <w:tcW w:w="847" w:type="dxa"/>
            <w:tcBorders>
              <w:top w:val="single" w:sz="8" w:space="0" w:color="CCCCCC"/>
              <w:left w:val="single" w:sz="8" w:space="0" w:color="CCCCCC"/>
              <w:bottom w:val="single" w:sz="8" w:space="0" w:color="CCCCCC"/>
              <w:right w:val="single" w:sz="8" w:space="0" w:color="CCCCCC"/>
            </w:tcBorders>
            <w:shd w:val="clear" w:color="000000" w:fill="00FF00"/>
            <w:noWrap/>
            <w:vAlign w:val="bottom"/>
          </w:tcPr>
          <w:p w14:paraId="45239B66" w14:textId="446352CA" w:rsidR="00D831C5" w:rsidRPr="00825D37" w:rsidRDefault="00D831C5" w:rsidP="00D831C5">
            <w:pPr>
              <w:spacing w:line="240" w:lineRule="auto"/>
              <w:jc w:val="right"/>
              <w:rPr>
                <w:rFonts w:eastAsia="Times New Roman"/>
                <w:color w:val="000000"/>
                <w:sz w:val="20"/>
                <w:szCs w:val="20"/>
                <w:lang w:val="en-IN"/>
              </w:rPr>
            </w:pPr>
            <w:r w:rsidRPr="00825D37">
              <w:rPr>
                <w:rFonts w:eastAsia="Times New Roman"/>
                <w:color w:val="000000"/>
                <w:sz w:val="20"/>
                <w:szCs w:val="20"/>
                <w:lang w:val="en-IN"/>
              </w:rPr>
              <w:t>20-May</w:t>
            </w:r>
          </w:p>
        </w:tc>
        <w:tc>
          <w:tcPr>
            <w:tcW w:w="1109" w:type="dxa"/>
            <w:tcBorders>
              <w:top w:val="single" w:sz="8" w:space="0" w:color="CCCCCC"/>
              <w:left w:val="nil"/>
              <w:bottom w:val="single" w:sz="8" w:space="0" w:color="CCCCCC"/>
              <w:right w:val="single" w:sz="8" w:space="0" w:color="CCCCCC"/>
            </w:tcBorders>
            <w:shd w:val="clear" w:color="000000" w:fill="00FF00"/>
            <w:noWrap/>
            <w:vAlign w:val="bottom"/>
          </w:tcPr>
          <w:p w14:paraId="020D6323" w14:textId="316BE0AE" w:rsidR="00D831C5" w:rsidRPr="00825D37" w:rsidRDefault="00D831C5" w:rsidP="00D831C5">
            <w:pPr>
              <w:spacing w:line="240" w:lineRule="auto"/>
              <w:jc w:val="right"/>
              <w:rPr>
                <w:rFonts w:ascii="Calibri" w:eastAsia="Times New Roman" w:hAnsi="Calibri" w:cs="Calibri"/>
                <w:color w:val="000000"/>
                <w:lang w:val="en-IN"/>
              </w:rPr>
            </w:pPr>
            <w:r w:rsidRPr="00825D37">
              <w:rPr>
                <w:rFonts w:ascii="Calibri" w:eastAsia="Times New Roman" w:hAnsi="Calibri" w:cs="Calibri"/>
                <w:color w:val="000000"/>
                <w:lang w:val="en-IN"/>
              </w:rPr>
              <w:t>10040518</w:t>
            </w:r>
          </w:p>
        </w:tc>
        <w:tc>
          <w:tcPr>
            <w:tcW w:w="905" w:type="dxa"/>
            <w:tcBorders>
              <w:top w:val="single" w:sz="8" w:space="0" w:color="CCCCCC"/>
              <w:left w:val="nil"/>
              <w:bottom w:val="single" w:sz="8" w:space="0" w:color="CCCCCC"/>
              <w:right w:val="single" w:sz="8" w:space="0" w:color="CCCCCC"/>
            </w:tcBorders>
            <w:shd w:val="clear" w:color="000000" w:fill="00FF00"/>
            <w:noWrap/>
            <w:vAlign w:val="bottom"/>
          </w:tcPr>
          <w:p w14:paraId="56A0E957" w14:textId="12975020"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Primary BF</w:t>
            </w:r>
          </w:p>
        </w:tc>
        <w:tc>
          <w:tcPr>
            <w:tcW w:w="1049" w:type="dxa"/>
            <w:tcBorders>
              <w:top w:val="single" w:sz="8" w:space="0" w:color="CCCCCC"/>
              <w:left w:val="nil"/>
              <w:bottom w:val="single" w:sz="8" w:space="0" w:color="CCCCCC"/>
              <w:right w:val="single" w:sz="8" w:space="0" w:color="CCCCCC"/>
            </w:tcBorders>
            <w:shd w:val="clear" w:color="000000" w:fill="00FF00"/>
            <w:noWrap/>
            <w:vAlign w:val="bottom"/>
          </w:tcPr>
          <w:p w14:paraId="76248E37" w14:textId="51E99817"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Yes</w:t>
            </w:r>
          </w:p>
        </w:tc>
        <w:tc>
          <w:tcPr>
            <w:tcW w:w="1150" w:type="dxa"/>
            <w:tcBorders>
              <w:top w:val="single" w:sz="8" w:space="0" w:color="CCCCCC"/>
              <w:left w:val="nil"/>
              <w:bottom w:val="single" w:sz="8" w:space="0" w:color="CCCCCC"/>
              <w:right w:val="single" w:sz="8" w:space="0" w:color="CCCCCC"/>
            </w:tcBorders>
            <w:shd w:val="clear" w:color="000000" w:fill="00FF00"/>
            <w:noWrap/>
            <w:vAlign w:val="bottom"/>
          </w:tcPr>
          <w:p w14:paraId="7370BC21" w14:textId="097C9A9A"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Gautam</w:t>
            </w:r>
          </w:p>
        </w:tc>
        <w:tc>
          <w:tcPr>
            <w:tcW w:w="760" w:type="dxa"/>
            <w:tcBorders>
              <w:top w:val="single" w:sz="8" w:space="0" w:color="CCCCCC"/>
              <w:left w:val="nil"/>
              <w:bottom w:val="single" w:sz="8" w:space="0" w:color="CCCCCC"/>
              <w:right w:val="single" w:sz="8" w:space="0" w:color="CCCCCC"/>
            </w:tcBorders>
            <w:shd w:val="clear" w:color="000000" w:fill="00FF00"/>
            <w:noWrap/>
            <w:vAlign w:val="bottom"/>
          </w:tcPr>
          <w:p w14:paraId="46EE2A69" w14:textId="77777777" w:rsidR="00D831C5" w:rsidRPr="00825D37" w:rsidRDefault="00D831C5" w:rsidP="00D831C5">
            <w:pPr>
              <w:spacing w:line="240" w:lineRule="auto"/>
              <w:rPr>
                <w:rFonts w:ascii="Calibri" w:eastAsia="Times New Roman" w:hAnsi="Calibri" w:cs="Calibri"/>
                <w:color w:val="000000"/>
                <w:lang w:val="en-IN"/>
              </w:rPr>
            </w:pPr>
          </w:p>
        </w:tc>
        <w:tc>
          <w:tcPr>
            <w:tcW w:w="2268" w:type="dxa"/>
            <w:tcBorders>
              <w:top w:val="single" w:sz="8" w:space="0" w:color="CCCCCC"/>
              <w:left w:val="nil"/>
              <w:bottom w:val="single" w:sz="8" w:space="0" w:color="CCCCCC"/>
              <w:right w:val="single" w:sz="8" w:space="0" w:color="CCCCCC"/>
            </w:tcBorders>
            <w:shd w:val="clear" w:color="000000" w:fill="00FF00"/>
            <w:noWrap/>
            <w:vAlign w:val="bottom"/>
          </w:tcPr>
          <w:p w14:paraId="39DDD1B1" w14:textId="0C43BD2C" w:rsidR="00D831C5" w:rsidRPr="00825D37" w:rsidRDefault="00D831C5" w:rsidP="00D831C5">
            <w:pPr>
              <w:spacing w:line="240" w:lineRule="auto"/>
              <w:rPr>
                <w:rFonts w:eastAsia="Times New Roman"/>
                <w:color w:val="000000"/>
                <w:sz w:val="20"/>
                <w:szCs w:val="20"/>
                <w:lang w:val="en-IN"/>
              </w:rPr>
            </w:pPr>
            <w:r w:rsidRPr="00825D37">
              <w:rPr>
                <w:rFonts w:eastAsia="Times New Roman"/>
                <w:color w:val="000000"/>
                <w:sz w:val="20"/>
                <w:szCs w:val="20"/>
                <w:lang w:val="en-IN"/>
              </w:rPr>
              <w:t>Flat price</w:t>
            </w:r>
          </w:p>
        </w:tc>
        <w:tc>
          <w:tcPr>
            <w:tcW w:w="1286" w:type="dxa"/>
            <w:tcBorders>
              <w:top w:val="single" w:sz="8" w:space="0" w:color="CCCCCC"/>
              <w:left w:val="nil"/>
              <w:bottom w:val="single" w:sz="8" w:space="0" w:color="CCCCCC"/>
              <w:right w:val="single" w:sz="8" w:space="0" w:color="CCCCCC"/>
            </w:tcBorders>
            <w:shd w:val="clear" w:color="000000" w:fill="00FF00"/>
            <w:noWrap/>
            <w:vAlign w:val="bottom"/>
          </w:tcPr>
          <w:p w14:paraId="0DC23B16" w14:textId="52C8AEA9" w:rsidR="00D831C5" w:rsidRPr="00825D37" w:rsidRDefault="00D831C5" w:rsidP="00D831C5">
            <w:pPr>
              <w:spacing w:line="240" w:lineRule="auto"/>
              <w:jc w:val="right"/>
              <w:rPr>
                <w:rFonts w:eastAsia="Times New Roman"/>
                <w:color w:val="000000"/>
                <w:sz w:val="20"/>
                <w:szCs w:val="20"/>
                <w:lang w:val="en-IN"/>
              </w:rPr>
            </w:pPr>
            <w:r>
              <w:rPr>
                <w:rFonts w:ascii="Calibri" w:hAnsi="Calibri" w:cs="Calibri"/>
                <w:color w:val="000000"/>
              </w:rPr>
              <w:t>179</w:t>
            </w:r>
          </w:p>
        </w:tc>
        <w:tc>
          <w:tcPr>
            <w:tcW w:w="770" w:type="dxa"/>
            <w:tcBorders>
              <w:top w:val="single" w:sz="8" w:space="0" w:color="CCCCCC"/>
              <w:left w:val="nil"/>
              <w:bottom w:val="single" w:sz="8" w:space="0" w:color="CCCCCC"/>
              <w:right w:val="single" w:sz="8" w:space="0" w:color="CCCCCC"/>
            </w:tcBorders>
            <w:shd w:val="clear" w:color="000000" w:fill="00FF00"/>
            <w:noWrap/>
            <w:vAlign w:val="bottom"/>
          </w:tcPr>
          <w:p w14:paraId="6F616EEA" w14:textId="64A285EC" w:rsidR="00D831C5" w:rsidRPr="00825D37" w:rsidRDefault="00D831C5" w:rsidP="00D831C5">
            <w:pPr>
              <w:spacing w:line="240" w:lineRule="auto"/>
              <w:jc w:val="right"/>
              <w:rPr>
                <w:rFonts w:eastAsia="Times New Roman"/>
                <w:color w:val="000000"/>
                <w:sz w:val="20"/>
                <w:szCs w:val="20"/>
                <w:lang w:val="en-IN"/>
              </w:rPr>
            </w:pPr>
            <w:r>
              <w:rPr>
                <w:color w:val="000000"/>
                <w:sz w:val="20"/>
                <w:szCs w:val="20"/>
              </w:rPr>
              <w:t> </w:t>
            </w:r>
          </w:p>
        </w:tc>
        <w:tc>
          <w:tcPr>
            <w:tcW w:w="1204" w:type="dxa"/>
            <w:tcBorders>
              <w:top w:val="single" w:sz="8" w:space="0" w:color="CCCCCC"/>
              <w:left w:val="nil"/>
              <w:bottom w:val="single" w:sz="8" w:space="0" w:color="CCCCCC"/>
              <w:right w:val="single" w:sz="8" w:space="0" w:color="CCCCCC"/>
            </w:tcBorders>
            <w:shd w:val="clear" w:color="000000" w:fill="00FF00"/>
            <w:noWrap/>
            <w:vAlign w:val="bottom"/>
          </w:tcPr>
          <w:p w14:paraId="07E9027E" w14:textId="607F2B59" w:rsidR="00D831C5" w:rsidRPr="00825D37" w:rsidRDefault="00D831C5" w:rsidP="00D831C5">
            <w:pPr>
              <w:spacing w:line="240" w:lineRule="auto"/>
              <w:jc w:val="right"/>
              <w:rPr>
                <w:rFonts w:eastAsia="Times New Roman"/>
                <w:color w:val="000000"/>
                <w:sz w:val="20"/>
                <w:szCs w:val="20"/>
                <w:lang w:val="en-IN"/>
              </w:rPr>
            </w:pPr>
            <w:r>
              <w:rPr>
                <w:color w:val="000000"/>
                <w:sz w:val="20"/>
                <w:szCs w:val="20"/>
              </w:rPr>
              <w:t>Rs. 6</w:t>
            </w:r>
          </w:p>
        </w:tc>
      </w:tr>
    </w:tbl>
    <w:p w14:paraId="642E076C" w14:textId="79683037" w:rsidR="00D831C5" w:rsidRDefault="00931EF5" w:rsidP="00B820AD">
      <w:pPr>
        <w:numPr>
          <w:ilvl w:val="1"/>
          <w:numId w:val="1"/>
        </w:numPr>
        <w:spacing w:line="360" w:lineRule="auto"/>
        <w:rPr>
          <w:sz w:val="28"/>
          <w:szCs w:val="28"/>
        </w:rPr>
      </w:pPr>
      <w:r>
        <w:rPr>
          <w:sz w:val="28"/>
          <w:szCs w:val="28"/>
        </w:rPr>
        <w:t xml:space="preserve">1. </w:t>
      </w:r>
      <w:proofErr w:type="spellStart"/>
      <w:proofErr w:type="gramStart"/>
      <w:r>
        <w:rPr>
          <w:sz w:val="28"/>
          <w:szCs w:val="28"/>
        </w:rPr>
        <w:t>Abs,sf</w:t>
      </w:r>
      <w:proofErr w:type="spellEnd"/>
      <w:proofErr w:type="gramEnd"/>
      <w:r>
        <w:rPr>
          <w:sz w:val="28"/>
          <w:szCs w:val="28"/>
        </w:rPr>
        <w:t>=527, bf=20 and value =empty</w:t>
      </w:r>
    </w:p>
    <w:p w14:paraId="2D0EA857" w14:textId="2A31870B" w:rsidR="00931EF5" w:rsidRDefault="00931EF5" w:rsidP="00B820AD">
      <w:pPr>
        <w:numPr>
          <w:ilvl w:val="1"/>
          <w:numId w:val="1"/>
        </w:numPr>
        <w:spacing w:line="360" w:lineRule="auto"/>
        <w:rPr>
          <w:sz w:val="28"/>
          <w:szCs w:val="28"/>
        </w:rPr>
      </w:pPr>
      <w:r>
        <w:rPr>
          <w:sz w:val="28"/>
          <w:szCs w:val="28"/>
        </w:rPr>
        <w:lastRenderedPageBreak/>
        <w:t>2.Offertype=flat, value=1519, sf=</w:t>
      </w:r>
      <w:proofErr w:type="spellStart"/>
      <w:proofErr w:type="gramStart"/>
      <w:r>
        <w:rPr>
          <w:sz w:val="28"/>
          <w:szCs w:val="28"/>
        </w:rPr>
        <w:t>empty,bf</w:t>
      </w:r>
      <w:proofErr w:type="spellEnd"/>
      <w:proofErr w:type="gramEnd"/>
      <w:r>
        <w:rPr>
          <w:sz w:val="28"/>
          <w:szCs w:val="28"/>
        </w:rPr>
        <w:t>=0</w:t>
      </w:r>
    </w:p>
    <w:p w14:paraId="49168CEF" w14:textId="5FAB6504" w:rsidR="00931EF5" w:rsidRDefault="00931EF5" w:rsidP="00B820AD">
      <w:pPr>
        <w:numPr>
          <w:ilvl w:val="1"/>
          <w:numId w:val="1"/>
        </w:numPr>
        <w:spacing w:line="360" w:lineRule="auto"/>
        <w:rPr>
          <w:sz w:val="28"/>
          <w:szCs w:val="28"/>
        </w:rPr>
      </w:pPr>
      <w:r>
        <w:rPr>
          <w:sz w:val="28"/>
          <w:szCs w:val="28"/>
        </w:rPr>
        <w:t xml:space="preserve">3. If value is available in bf then </w:t>
      </w:r>
      <w:proofErr w:type="spellStart"/>
      <w:r>
        <w:rPr>
          <w:sz w:val="28"/>
          <w:szCs w:val="28"/>
        </w:rPr>
        <w:t>offertype</w:t>
      </w:r>
      <w:proofErr w:type="spellEnd"/>
      <w:r>
        <w:rPr>
          <w:sz w:val="28"/>
          <w:szCs w:val="28"/>
        </w:rPr>
        <w:t xml:space="preserve"> will be absolute and value=empty, bf=6 sf will empty. [need to work]</w:t>
      </w:r>
    </w:p>
    <w:p w14:paraId="613CEEB0" w14:textId="77777777" w:rsidR="002B5E8C" w:rsidRPr="002B5E8C" w:rsidRDefault="00B02B1C">
      <w:pPr>
        <w:numPr>
          <w:ilvl w:val="0"/>
          <w:numId w:val="1"/>
        </w:numPr>
        <w:spacing w:line="360" w:lineRule="auto"/>
        <w:rPr>
          <w:sz w:val="28"/>
          <w:szCs w:val="28"/>
        </w:rPr>
      </w:pPr>
      <w:r>
        <w:rPr>
          <w:sz w:val="28"/>
          <w:szCs w:val="28"/>
        </w:rPr>
        <w:t xml:space="preserve">BF column </w:t>
      </w:r>
      <w:r w:rsidR="0047574A">
        <w:rPr>
          <w:sz w:val="28"/>
          <w:szCs w:val="28"/>
        </w:rPr>
        <w:t>cannot</w:t>
      </w:r>
      <w:r>
        <w:rPr>
          <w:sz w:val="28"/>
          <w:szCs w:val="28"/>
        </w:rPr>
        <w:t xml:space="preserve"> be Empty.</w:t>
      </w:r>
      <w:r w:rsidR="0032050B" w:rsidRPr="0032050B">
        <w:rPr>
          <w:color w:val="0070C0"/>
          <w:sz w:val="28"/>
          <w:szCs w:val="28"/>
        </w:rPr>
        <w:t xml:space="preserve"> </w:t>
      </w:r>
    </w:p>
    <w:p w14:paraId="6F64FDC8" w14:textId="5D7B54B2" w:rsidR="00B43A12" w:rsidRPr="00646893" w:rsidRDefault="002B5E8C" w:rsidP="002B5E8C">
      <w:pPr>
        <w:numPr>
          <w:ilvl w:val="1"/>
          <w:numId w:val="1"/>
        </w:numPr>
        <w:spacing w:line="360" w:lineRule="auto"/>
        <w:rPr>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sidRPr="00AE3430">
        <w:rPr>
          <w:color w:val="0070C0"/>
          <w:sz w:val="28"/>
          <w:szCs w:val="28"/>
        </w:rPr>
        <w:t xml:space="preserve"> </w:t>
      </w:r>
      <w:r w:rsidR="0032050B" w:rsidRPr="00AE3430">
        <w:rPr>
          <w:color w:val="0070C0"/>
          <w:sz w:val="28"/>
          <w:szCs w:val="28"/>
        </w:rPr>
        <w:t>[</w:t>
      </w:r>
      <w:r w:rsidR="0032050B">
        <w:rPr>
          <w:color w:val="0070C0"/>
          <w:sz w:val="28"/>
          <w:szCs w:val="28"/>
        </w:rPr>
        <w:t>Since we don’t have BF column on each sheet. So, r</w:t>
      </w:r>
      <w:r w:rsidR="0032050B" w:rsidRPr="00AE3430">
        <w:rPr>
          <w:color w:val="0070C0"/>
          <w:sz w:val="28"/>
          <w:szCs w:val="28"/>
        </w:rPr>
        <w:t xml:space="preserve">equest you to provide </w:t>
      </w:r>
      <w:r w:rsidR="0032050B">
        <w:rPr>
          <w:color w:val="0070C0"/>
          <w:sz w:val="28"/>
          <w:szCs w:val="28"/>
        </w:rPr>
        <w:t>sheet name where we should apply this rule</w:t>
      </w:r>
      <w:r w:rsidR="0032050B" w:rsidRPr="00AE3430">
        <w:rPr>
          <w:color w:val="0070C0"/>
          <w:sz w:val="28"/>
          <w:szCs w:val="28"/>
        </w:rPr>
        <w:t>]</w:t>
      </w:r>
      <w:r w:rsidR="00825D37">
        <w:rPr>
          <w:color w:val="0070C0"/>
          <w:sz w:val="28"/>
          <w:szCs w:val="28"/>
        </w:rPr>
        <w:t xml:space="preserve">- </w:t>
      </w:r>
      <w:r w:rsidR="00825D37" w:rsidRPr="00825D37">
        <w:rPr>
          <w:color w:val="C0504D" w:themeColor="accent2"/>
          <w:sz w:val="28"/>
          <w:szCs w:val="28"/>
        </w:rPr>
        <w:t xml:space="preserve">This </w:t>
      </w:r>
      <w:r w:rsidR="00873AAE" w:rsidRPr="00825D37">
        <w:rPr>
          <w:color w:val="C0504D" w:themeColor="accent2"/>
          <w:sz w:val="28"/>
          <w:szCs w:val="28"/>
        </w:rPr>
        <w:t>must</w:t>
      </w:r>
      <w:r w:rsidR="00825D37" w:rsidRPr="00825D37">
        <w:rPr>
          <w:color w:val="C0504D" w:themeColor="accent2"/>
          <w:sz w:val="28"/>
          <w:szCs w:val="28"/>
        </w:rPr>
        <w:t xml:space="preserve"> be applied in all the sheets</w:t>
      </w:r>
      <w:r w:rsidR="00825D37">
        <w:rPr>
          <w:color w:val="C0504D" w:themeColor="accent2"/>
          <w:sz w:val="28"/>
          <w:szCs w:val="28"/>
        </w:rPr>
        <w:t xml:space="preserve"> BF can not be empty either is can have some </w:t>
      </w:r>
      <w:r w:rsidR="0047574A">
        <w:rPr>
          <w:color w:val="C0504D" w:themeColor="accent2"/>
          <w:sz w:val="28"/>
          <w:szCs w:val="28"/>
        </w:rPr>
        <w:t>value,</w:t>
      </w:r>
      <w:r w:rsidR="00825D37">
        <w:rPr>
          <w:color w:val="C0504D" w:themeColor="accent2"/>
          <w:sz w:val="28"/>
          <w:szCs w:val="28"/>
        </w:rPr>
        <w:t xml:space="preserve"> or it can be 0.</w:t>
      </w:r>
    </w:p>
    <w:p w14:paraId="5F6D1118" w14:textId="52D8453E" w:rsidR="00646893" w:rsidRDefault="00646893" w:rsidP="002B5E8C">
      <w:pPr>
        <w:numPr>
          <w:ilvl w:val="1"/>
          <w:numId w:val="1"/>
        </w:numPr>
        <w:spacing w:line="360" w:lineRule="auto"/>
        <w:rPr>
          <w:color w:val="C0504D" w:themeColor="accent2"/>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It was already implemented for few tabs. Now implemented for all the tabs where BF Column will be </w:t>
      </w:r>
      <w:proofErr w:type="gramStart"/>
      <w:r>
        <w:rPr>
          <w:color w:val="0070C0"/>
          <w:sz w:val="28"/>
          <w:szCs w:val="28"/>
        </w:rPr>
        <w:t>available.</w:t>
      </w:r>
      <w:r w:rsidR="00812FE6">
        <w:rPr>
          <w:color w:val="0070C0"/>
          <w:sz w:val="28"/>
          <w:szCs w:val="28"/>
        </w:rPr>
        <w:t>-</w:t>
      </w:r>
      <w:proofErr w:type="gramEnd"/>
      <w:r w:rsidR="00812FE6">
        <w:rPr>
          <w:color w:val="0070C0"/>
          <w:sz w:val="28"/>
          <w:szCs w:val="28"/>
        </w:rPr>
        <w:t xml:space="preserve"> </w:t>
      </w:r>
      <w:r w:rsidR="00812FE6" w:rsidRPr="00812FE6">
        <w:rPr>
          <w:color w:val="C0504D" w:themeColor="accent2"/>
          <w:sz w:val="28"/>
          <w:szCs w:val="28"/>
        </w:rPr>
        <w:t>It should also be applied in BF Modification</w:t>
      </w:r>
      <w:r w:rsidR="00812FE6">
        <w:rPr>
          <w:color w:val="C0504D" w:themeColor="accent2"/>
          <w:sz w:val="28"/>
          <w:szCs w:val="28"/>
        </w:rPr>
        <w:t xml:space="preserve"> also.</w:t>
      </w:r>
    </w:p>
    <w:p w14:paraId="4DE54446" w14:textId="306CC596" w:rsidR="00D72CEA" w:rsidRPr="00812FE6" w:rsidRDefault="00D72CEA" w:rsidP="002B5E8C">
      <w:pPr>
        <w:numPr>
          <w:ilvl w:val="1"/>
          <w:numId w:val="1"/>
        </w:numPr>
        <w:spacing w:line="360" w:lineRule="auto"/>
        <w:rPr>
          <w:color w:val="C0504D" w:themeColor="accent2"/>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931EF5">
        <w:rPr>
          <w:color w:val="0070C0"/>
          <w:sz w:val="28"/>
          <w:szCs w:val="28"/>
        </w:rPr>
        <w:t xml:space="preserve"> linked to above point</w:t>
      </w:r>
    </w:p>
    <w:p w14:paraId="379FBBE3" w14:textId="77777777" w:rsidR="002B5E8C" w:rsidRPr="002B5E8C" w:rsidRDefault="00B02B1C" w:rsidP="0032050B">
      <w:pPr>
        <w:numPr>
          <w:ilvl w:val="0"/>
          <w:numId w:val="1"/>
        </w:numPr>
        <w:spacing w:line="360" w:lineRule="auto"/>
        <w:rPr>
          <w:color w:val="C0504D" w:themeColor="accent2"/>
          <w:sz w:val="28"/>
          <w:szCs w:val="28"/>
        </w:rPr>
      </w:pPr>
      <w:r>
        <w:rPr>
          <w:sz w:val="28"/>
          <w:szCs w:val="28"/>
        </w:rPr>
        <w:t>SF Column can only be empty if we have Flat Price as Offer type or LQ fund.</w:t>
      </w:r>
      <w:r>
        <w:rPr>
          <w:color w:val="0070C0"/>
          <w:sz w:val="28"/>
          <w:szCs w:val="28"/>
        </w:rPr>
        <w:t xml:space="preserve"> </w:t>
      </w:r>
    </w:p>
    <w:p w14:paraId="02CAF25B" w14:textId="6EF2AB0D" w:rsidR="0032050B" w:rsidRDefault="002B5E8C" w:rsidP="002B5E8C">
      <w:pPr>
        <w:numPr>
          <w:ilvl w:val="1"/>
          <w:numId w:val="1"/>
        </w:numPr>
        <w:spacing w:line="360" w:lineRule="auto"/>
        <w:rPr>
          <w:color w:val="C0504D" w:themeColor="accent2"/>
          <w:sz w:val="28"/>
          <w:szCs w:val="28"/>
        </w:rPr>
      </w:pPr>
      <w:r w:rsidRPr="00133117">
        <w:rPr>
          <w:color w:val="0070C0"/>
          <w:sz w:val="28"/>
          <w:szCs w:val="28"/>
        </w:rPr>
        <w:t>[27</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w:t>
      </w:r>
      <w:r w:rsidR="00B02B1C">
        <w:rPr>
          <w:color w:val="0070C0"/>
          <w:sz w:val="28"/>
          <w:szCs w:val="28"/>
        </w:rPr>
        <w:t>[Since we don’t have LQ column in most of sheet. So, need clarity on it.]</w:t>
      </w:r>
      <w:r w:rsidR="0047574A">
        <w:rPr>
          <w:color w:val="0070C0"/>
          <w:sz w:val="28"/>
          <w:szCs w:val="28"/>
        </w:rPr>
        <w:t xml:space="preserve">- </w:t>
      </w:r>
      <w:r w:rsidR="0047574A" w:rsidRPr="0047574A">
        <w:rPr>
          <w:color w:val="C0504D" w:themeColor="accent2"/>
          <w:sz w:val="28"/>
          <w:szCs w:val="28"/>
        </w:rPr>
        <w:t xml:space="preserve">So the point is every time where </w:t>
      </w:r>
      <w:r w:rsidR="006842A1">
        <w:rPr>
          <w:color w:val="C0504D" w:themeColor="accent2"/>
          <w:sz w:val="28"/>
          <w:szCs w:val="28"/>
        </w:rPr>
        <w:t>the offer type is FLAT and we have 100% SF, we want SF column to be empty.</w:t>
      </w:r>
    </w:p>
    <w:p w14:paraId="6E98F394" w14:textId="096B2F15" w:rsidR="00293D08" w:rsidRPr="00EA6076" w:rsidRDefault="00293D08" w:rsidP="002B5E8C">
      <w:pPr>
        <w:numPr>
          <w:ilvl w:val="1"/>
          <w:numId w:val="1"/>
        </w:numPr>
        <w:spacing w:line="360" w:lineRule="auto"/>
        <w:rPr>
          <w:color w:val="C0504D" w:themeColor="accent2"/>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sidR="00EA6076">
        <w:rPr>
          <w:color w:val="0070C0"/>
          <w:sz w:val="28"/>
          <w:szCs w:val="28"/>
        </w:rPr>
        <w:t xml:space="preserve"> Below is grid where we have Flat offer type and different value in city column. Request you to provide final result for these entries:</w:t>
      </w:r>
    </w:p>
    <w:tbl>
      <w:tblPr>
        <w:tblW w:w="8008" w:type="dxa"/>
        <w:tblInd w:w="1899" w:type="dxa"/>
        <w:tblLook w:val="04A0" w:firstRow="1" w:lastRow="0" w:firstColumn="1" w:lastColumn="0" w:noHBand="0" w:noVBand="1"/>
      </w:tblPr>
      <w:tblGrid>
        <w:gridCol w:w="1608"/>
        <w:gridCol w:w="1600"/>
        <w:gridCol w:w="1600"/>
        <w:gridCol w:w="1600"/>
        <w:gridCol w:w="1600"/>
      </w:tblGrid>
      <w:tr w:rsidR="00EA6076" w:rsidRPr="00EA6076" w14:paraId="3BC4712B" w14:textId="77777777" w:rsidTr="00EA6076">
        <w:trPr>
          <w:trHeight w:val="300"/>
        </w:trPr>
        <w:tc>
          <w:tcPr>
            <w:tcW w:w="1608" w:type="dxa"/>
            <w:tcBorders>
              <w:top w:val="single" w:sz="4" w:space="0" w:color="000000"/>
              <w:left w:val="nil"/>
              <w:bottom w:val="single" w:sz="4" w:space="0" w:color="000000"/>
              <w:right w:val="single" w:sz="4" w:space="0" w:color="000000"/>
            </w:tcBorders>
            <w:shd w:val="clear" w:color="F4B084" w:fill="F4B084"/>
            <w:noWrap/>
            <w:vAlign w:val="bottom"/>
            <w:hideMark/>
          </w:tcPr>
          <w:p w14:paraId="566BE47A" w14:textId="77777777" w:rsidR="00EA6076" w:rsidRPr="00EA6076" w:rsidRDefault="00EA6076" w:rsidP="00EA6076">
            <w:pPr>
              <w:spacing w:line="240" w:lineRule="auto"/>
              <w:jc w:val="center"/>
              <w:rPr>
                <w:rFonts w:ascii="Calibri" w:eastAsia="Times New Roman" w:hAnsi="Calibri" w:cs="Calibri"/>
                <w:b/>
                <w:bCs/>
                <w:color w:val="000000"/>
                <w:lang w:val="en-IN"/>
              </w:rPr>
            </w:pPr>
            <w:r w:rsidRPr="00EA6076">
              <w:rPr>
                <w:rFonts w:ascii="Calibri" w:eastAsia="Times New Roman" w:hAnsi="Calibri" w:cs="Calibri"/>
                <w:b/>
                <w:bCs/>
                <w:color w:val="000000"/>
                <w:lang w:val="en-IN"/>
              </w:rPr>
              <w:t>Offer Type</w:t>
            </w:r>
          </w:p>
        </w:tc>
        <w:tc>
          <w:tcPr>
            <w:tcW w:w="1600" w:type="dxa"/>
            <w:tcBorders>
              <w:top w:val="single" w:sz="4" w:space="0" w:color="000000"/>
              <w:left w:val="nil"/>
              <w:bottom w:val="single" w:sz="4" w:space="0" w:color="000000"/>
              <w:right w:val="single" w:sz="4" w:space="0" w:color="000000"/>
            </w:tcBorders>
            <w:shd w:val="clear" w:color="6FA8DC" w:fill="6FA8DC"/>
            <w:noWrap/>
            <w:vAlign w:val="bottom"/>
            <w:hideMark/>
          </w:tcPr>
          <w:p w14:paraId="0F80B3C2" w14:textId="77777777" w:rsidR="00EA6076" w:rsidRPr="00EA6076" w:rsidRDefault="00EA6076" w:rsidP="00EA6076">
            <w:pPr>
              <w:spacing w:line="240" w:lineRule="auto"/>
              <w:jc w:val="center"/>
              <w:rPr>
                <w:rFonts w:ascii="Calibri" w:eastAsia="Times New Roman" w:hAnsi="Calibri" w:cs="Calibri"/>
                <w:b/>
                <w:bCs/>
                <w:color w:val="000000"/>
                <w:lang w:val="en-IN"/>
              </w:rPr>
            </w:pPr>
            <w:r w:rsidRPr="00EA6076">
              <w:rPr>
                <w:rFonts w:ascii="Calibri" w:eastAsia="Times New Roman" w:hAnsi="Calibri" w:cs="Calibri"/>
                <w:b/>
                <w:bCs/>
                <w:color w:val="000000"/>
                <w:lang w:val="en-IN"/>
              </w:rPr>
              <w:t>Kolkata</w:t>
            </w:r>
          </w:p>
        </w:tc>
        <w:tc>
          <w:tcPr>
            <w:tcW w:w="1600" w:type="dxa"/>
            <w:tcBorders>
              <w:top w:val="single" w:sz="4" w:space="0" w:color="000000"/>
              <w:left w:val="nil"/>
              <w:bottom w:val="single" w:sz="4" w:space="0" w:color="000000"/>
              <w:right w:val="single" w:sz="4" w:space="0" w:color="000000"/>
            </w:tcBorders>
            <w:shd w:val="clear" w:color="6FA8DC" w:fill="6FA8DC"/>
            <w:noWrap/>
            <w:vAlign w:val="bottom"/>
            <w:hideMark/>
          </w:tcPr>
          <w:p w14:paraId="577CD8DD" w14:textId="77777777" w:rsidR="00EA6076" w:rsidRPr="00EA6076" w:rsidRDefault="00EA6076" w:rsidP="00EA6076">
            <w:pPr>
              <w:spacing w:line="240" w:lineRule="auto"/>
              <w:jc w:val="center"/>
              <w:rPr>
                <w:rFonts w:ascii="Calibri" w:eastAsia="Times New Roman" w:hAnsi="Calibri" w:cs="Calibri"/>
                <w:b/>
                <w:bCs/>
                <w:color w:val="000000"/>
                <w:lang w:val="en-IN"/>
              </w:rPr>
            </w:pPr>
            <w:r w:rsidRPr="00EA6076">
              <w:rPr>
                <w:rFonts w:ascii="Calibri" w:eastAsia="Times New Roman" w:hAnsi="Calibri" w:cs="Calibri"/>
                <w:b/>
                <w:bCs/>
                <w:color w:val="000000"/>
                <w:lang w:val="en-IN"/>
              </w:rPr>
              <w:t>Faridabad</w:t>
            </w:r>
          </w:p>
        </w:tc>
        <w:tc>
          <w:tcPr>
            <w:tcW w:w="1600" w:type="dxa"/>
            <w:tcBorders>
              <w:top w:val="single" w:sz="4" w:space="0" w:color="000000"/>
              <w:left w:val="nil"/>
              <w:bottom w:val="single" w:sz="4" w:space="0" w:color="000000"/>
              <w:right w:val="single" w:sz="4" w:space="0" w:color="000000"/>
            </w:tcBorders>
            <w:shd w:val="clear" w:color="FFD966" w:fill="FFD966"/>
            <w:noWrap/>
            <w:vAlign w:val="bottom"/>
            <w:hideMark/>
          </w:tcPr>
          <w:p w14:paraId="753DAC9A" w14:textId="77777777" w:rsidR="00EA6076" w:rsidRPr="00EA6076" w:rsidRDefault="00EA6076" w:rsidP="00EA6076">
            <w:pPr>
              <w:spacing w:line="240" w:lineRule="auto"/>
              <w:jc w:val="center"/>
              <w:rPr>
                <w:rFonts w:ascii="Calibri" w:eastAsia="Times New Roman" w:hAnsi="Calibri" w:cs="Calibri"/>
                <w:b/>
                <w:bCs/>
                <w:color w:val="000000"/>
                <w:lang w:val="en-IN"/>
              </w:rPr>
            </w:pPr>
            <w:r w:rsidRPr="00EA6076">
              <w:rPr>
                <w:rFonts w:ascii="Calibri" w:eastAsia="Times New Roman" w:hAnsi="Calibri" w:cs="Calibri"/>
                <w:b/>
                <w:bCs/>
                <w:color w:val="000000"/>
                <w:lang w:val="en-IN"/>
              </w:rPr>
              <w:t>SF</w:t>
            </w:r>
          </w:p>
        </w:tc>
        <w:tc>
          <w:tcPr>
            <w:tcW w:w="1600" w:type="dxa"/>
            <w:tcBorders>
              <w:top w:val="single" w:sz="4" w:space="0" w:color="000000"/>
              <w:left w:val="nil"/>
              <w:bottom w:val="single" w:sz="4" w:space="0" w:color="000000"/>
              <w:right w:val="single" w:sz="4" w:space="0" w:color="000000"/>
            </w:tcBorders>
            <w:shd w:val="clear" w:color="FFD966" w:fill="FFD966"/>
            <w:noWrap/>
            <w:vAlign w:val="bottom"/>
            <w:hideMark/>
          </w:tcPr>
          <w:p w14:paraId="5A139192" w14:textId="77777777" w:rsidR="00EA6076" w:rsidRPr="00EA6076" w:rsidRDefault="00EA6076" w:rsidP="00EA6076">
            <w:pPr>
              <w:spacing w:line="240" w:lineRule="auto"/>
              <w:jc w:val="center"/>
              <w:rPr>
                <w:rFonts w:ascii="Calibri" w:eastAsia="Times New Roman" w:hAnsi="Calibri" w:cs="Calibri"/>
                <w:b/>
                <w:bCs/>
                <w:color w:val="000000"/>
                <w:lang w:val="en-IN"/>
              </w:rPr>
            </w:pPr>
            <w:r w:rsidRPr="00EA6076">
              <w:rPr>
                <w:rFonts w:ascii="Calibri" w:eastAsia="Times New Roman" w:hAnsi="Calibri" w:cs="Calibri"/>
                <w:b/>
                <w:bCs/>
                <w:color w:val="000000"/>
                <w:lang w:val="en-IN"/>
              </w:rPr>
              <w:t>BF</w:t>
            </w:r>
          </w:p>
        </w:tc>
      </w:tr>
      <w:tr w:rsidR="00EA6076" w:rsidRPr="00EA6076" w14:paraId="48515C78" w14:textId="77777777" w:rsidTr="00EA6076">
        <w:trPr>
          <w:trHeight w:val="290"/>
        </w:trPr>
        <w:tc>
          <w:tcPr>
            <w:tcW w:w="1608" w:type="dxa"/>
            <w:tcBorders>
              <w:top w:val="nil"/>
              <w:left w:val="nil"/>
              <w:bottom w:val="nil"/>
              <w:right w:val="nil"/>
            </w:tcBorders>
            <w:shd w:val="clear" w:color="FF0000" w:fill="FF0000"/>
            <w:noWrap/>
            <w:vAlign w:val="bottom"/>
            <w:hideMark/>
          </w:tcPr>
          <w:p w14:paraId="7A36645F" w14:textId="77777777" w:rsidR="00EA6076" w:rsidRPr="00EA6076" w:rsidRDefault="00EA6076" w:rsidP="00EA6076">
            <w:pPr>
              <w:spacing w:line="240" w:lineRule="auto"/>
              <w:rPr>
                <w:rFonts w:eastAsia="Times New Roman"/>
                <w:sz w:val="20"/>
                <w:szCs w:val="20"/>
                <w:lang w:val="en-IN"/>
              </w:rPr>
            </w:pPr>
            <w:r w:rsidRPr="00EA6076">
              <w:rPr>
                <w:rFonts w:eastAsia="Times New Roman"/>
                <w:sz w:val="20"/>
                <w:szCs w:val="20"/>
                <w:lang w:val="en-IN"/>
              </w:rPr>
              <w:t>Flat price</w:t>
            </w:r>
          </w:p>
        </w:tc>
        <w:tc>
          <w:tcPr>
            <w:tcW w:w="1600" w:type="dxa"/>
            <w:tcBorders>
              <w:top w:val="nil"/>
              <w:left w:val="nil"/>
              <w:bottom w:val="nil"/>
              <w:right w:val="nil"/>
            </w:tcBorders>
            <w:shd w:val="clear" w:color="FF0000" w:fill="FF0000"/>
            <w:noWrap/>
            <w:vAlign w:val="bottom"/>
            <w:hideMark/>
          </w:tcPr>
          <w:p w14:paraId="471FFEC7"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169</w:t>
            </w:r>
          </w:p>
        </w:tc>
        <w:tc>
          <w:tcPr>
            <w:tcW w:w="1600" w:type="dxa"/>
            <w:tcBorders>
              <w:top w:val="nil"/>
              <w:left w:val="nil"/>
              <w:bottom w:val="nil"/>
              <w:right w:val="nil"/>
            </w:tcBorders>
            <w:shd w:val="clear" w:color="FF0000" w:fill="FF0000"/>
            <w:noWrap/>
            <w:vAlign w:val="bottom"/>
            <w:hideMark/>
          </w:tcPr>
          <w:p w14:paraId="317DED56" w14:textId="44188E7A" w:rsidR="00EA6076" w:rsidRPr="00EA6076" w:rsidRDefault="00EA6076" w:rsidP="00EA6076">
            <w:pPr>
              <w:spacing w:line="240" w:lineRule="auto"/>
              <w:jc w:val="right"/>
              <w:rPr>
                <w:rFonts w:ascii="Calibri" w:eastAsia="Times New Roman" w:hAnsi="Calibri" w:cs="Calibri"/>
                <w:color w:val="000000"/>
                <w:lang w:val="en-IN"/>
              </w:rPr>
            </w:pPr>
          </w:p>
        </w:tc>
        <w:tc>
          <w:tcPr>
            <w:tcW w:w="1600" w:type="dxa"/>
            <w:tcBorders>
              <w:top w:val="nil"/>
              <w:left w:val="nil"/>
              <w:bottom w:val="nil"/>
              <w:right w:val="nil"/>
            </w:tcBorders>
            <w:shd w:val="clear" w:color="FF0000" w:fill="FF0000"/>
            <w:noWrap/>
            <w:vAlign w:val="bottom"/>
            <w:hideMark/>
          </w:tcPr>
          <w:p w14:paraId="09BF794A" w14:textId="77777777" w:rsidR="00EA6076" w:rsidRPr="00EA6076" w:rsidRDefault="00EA6076" w:rsidP="00EA6076">
            <w:pPr>
              <w:spacing w:line="240" w:lineRule="auto"/>
              <w:jc w:val="right"/>
              <w:rPr>
                <w:rFonts w:eastAsia="Times New Roman"/>
                <w:sz w:val="20"/>
                <w:szCs w:val="20"/>
                <w:lang w:val="en-IN"/>
              </w:rPr>
            </w:pPr>
            <w:r w:rsidRPr="00EA6076">
              <w:rPr>
                <w:rFonts w:eastAsia="Times New Roman"/>
                <w:sz w:val="20"/>
                <w:szCs w:val="20"/>
                <w:lang w:val="en-IN"/>
              </w:rPr>
              <w:t>100%</w:t>
            </w:r>
          </w:p>
        </w:tc>
        <w:tc>
          <w:tcPr>
            <w:tcW w:w="1600" w:type="dxa"/>
            <w:tcBorders>
              <w:top w:val="nil"/>
              <w:left w:val="nil"/>
              <w:bottom w:val="nil"/>
              <w:right w:val="nil"/>
            </w:tcBorders>
            <w:shd w:val="clear" w:color="FF0000" w:fill="FF0000"/>
            <w:noWrap/>
            <w:vAlign w:val="bottom"/>
            <w:hideMark/>
          </w:tcPr>
          <w:p w14:paraId="119CD2D8" w14:textId="77777777" w:rsidR="00EA6076" w:rsidRPr="00EA6076" w:rsidRDefault="00EA6076" w:rsidP="00EA6076">
            <w:pPr>
              <w:spacing w:line="240" w:lineRule="auto"/>
              <w:rPr>
                <w:rFonts w:eastAsia="Times New Roman"/>
                <w:sz w:val="20"/>
                <w:szCs w:val="20"/>
                <w:lang w:val="en-IN"/>
              </w:rPr>
            </w:pPr>
            <w:r w:rsidRPr="00EA6076">
              <w:rPr>
                <w:rFonts w:eastAsia="Times New Roman"/>
                <w:sz w:val="20"/>
                <w:szCs w:val="20"/>
                <w:lang w:val="en-IN"/>
              </w:rPr>
              <w:t> </w:t>
            </w:r>
          </w:p>
        </w:tc>
      </w:tr>
      <w:tr w:rsidR="00EA6076" w:rsidRPr="00EA6076" w14:paraId="6B890766" w14:textId="77777777" w:rsidTr="00EA6076">
        <w:trPr>
          <w:trHeight w:val="290"/>
        </w:trPr>
        <w:tc>
          <w:tcPr>
            <w:tcW w:w="1608" w:type="dxa"/>
            <w:tcBorders>
              <w:top w:val="nil"/>
              <w:left w:val="nil"/>
              <w:bottom w:val="nil"/>
              <w:right w:val="nil"/>
            </w:tcBorders>
            <w:shd w:val="clear" w:color="FF0000" w:fill="FF0000"/>
            <w:noWrap/>
            <w:vAlign w:val="bottom"/>
            <w:hideMark/>
          </w:tcPr>
          <w:p w14:paraId="745543AE" w14:textId="77777777" w:rsidR="00EA6076" w:rsidRPr="00EA6076" w:rsidRDefault="00EA6076" w:rsidP="00EA6076">
            <w:pPr>
              <w:spacing w:line="240" w:lineRule="auto"/>
              <w:rPr>
                <w:rFonts w:eastAsia="Times New Roman"/>
                <w:sz w:val="20"/>
                <w:szCs w:val="20"/>
                <w:lang w:val="en-IN"/>
              </w:rPr>
            </w:pPr>
            <w:r w:rsidRPr="00EA6076">
              <w:rPr>
                <w:rFonts w:eastAsia="Times New Roman"/>
                <w:sz w:val="20"/>
                <w:szCs w:val="20"/>
                <w:lang w:val="en-IN"/>
              </w:rPr>
              <w:t>Flat Price</w:t>
            </w:r>
          </w:p>
        </w:tc>
        <w:tc>
          <w:tcPr>
            <w:tcW w:w="1600" w:type="dxa"/>
            <w:tcBorders>
              <w:top w:val="nil"/>
              <w:left w:val="nil"/>
              <w:bottom w:val="nil"/>
              <w:right w:val="nil"/>
            </w:tcBorders>
            <w:shd w:val="clear" w:color="FF0000" w:fill="FF0000"/>
            <w:noWrap/>
            <w:vAlign w:val="bottom"/>
            <w:hideMark/>
          </w:tcPr>
          <w:p w14:paraId="7DFACFD2"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175</w:t>
            </w:r>
          </w:p>
        </w:tc>
        <w:tc>
          <w:tcPr>
            <w:tcW w:w="1600" w:type="dxa"/>
            <w:tcBorders>
              <w:top w:val="nil"/>
              <w:left w:val="nil"/>
              <w:bottom w:val="nil"/>
              <w:right w:val="nil"/>
            </w:tcBorders>
            <w:shd w:val="clear" w:color="FF0000" w:fill="FF0000"/>
            <w:noWrap/>
            <w:vAlign w:val="bottom"/>
            <w:hideMark/>
          </w:tcPr>
          <w:p w14:paraId="1A0393F7" w14:textId="7446640B"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w:t>
            </w:r>
            <w:r>
              <w:rPr>
                <w:rFonts w:ascii="Calibri" w:eastAsia="Times New Roman" w:hAnsi="Calibri" w:cs="Calibri"/>
                <w:color w:val="000000"/>
                <w:lang w:val="en-IN"/>
              </w:rPr>
              <w:t>60</w:t>
            </w:r>
          </w:p>
        </w:tc>
        <w:tc>
          <w:tcPr>
            <w:tcW w:w="1600" w:type="dxa"/>
            <w:tcBorders>
              <w:top w:val="nil"/>
              <w:left w:val="nil"/>
              <w:bottom w:val="nil"/>
              <w:right w:val="nil"/>
            </w:tcBorders>
            <w:shd w:val="clear" w:color="FF0000" w:fill="FF0000"/>
            <w:noWrap/>
            <w:vAlign w:val="bottom"/>
            <w:hideMark/>
          </w:tcPr>
          <w:p w14:paraId="59C00F48" w14:textId="77777777" w:rsidR="00EA6076" w:rsidRPr="00EA6076" w:rsidRDefault="00EA6076" w:rsidP="00EA6076">
            <w:pPr>
              <w:spacing w:line="240" w:lineRule="auto"/>
              <w:jc w:val="right"/>
              <w:rPr>
                <w:rFonts w:eastAsia="Times New Roman"/>
                <w:sz w:val="20"/>
                <w:szCs w:val="20"/>
                <w:lang w:val="en-IN"/>
              </w:rPr>
            </w:pPr>
            <w:r w:rsidRPr="00EA6076">
              <w:rPr>
                <w:rFonts w:eastAsia="Times New Roman"/>
                <w:sz w:val="20"/>
                <w:szCs w:val="20"/>
                <w:lang w:val="en-IN"/>
              </w:rPr>
              <w:t>100%</w:t>
            </w:r>
          </w:p>
        </w:tc>
        <w:tc>
          <w:tcPr>
            <w:tcW w:w="1600" w:type="dxa"/>
            <w:tcBorders>
              <w:top w:val="nil"/>
              <w:left w:val="nil"/>
              <w:bottom w:val="nil"/>
              <w:right w:val="nil"/>
            </w:tcBorders>
            <w:shd w:val="clear" w:color="FF0000" w:fill="FF0000"/>
            <w:noWrap/>
            <w:vAlign w:val="bottom"/>
            <w:hideMark/>
          </w:tcPr>
          <w:p w14:paraId="381728E7" w14:textId="77777777" w:rsidR="00EA6076" w:rsidRPr="00EA6076" w:rsidRDefault="00EA6076" w:rsidP="00EA6076">
            <w:pPr>
              <w:spacing w:line="240" w:lineRule="auto"/>
              <w:rPr>
                <w:rFonts w:eastAsia="Times New Roman"/>
                <w:sz w:val="20"/>
                <w:szCs w:val="20"/>
                <w:lang w:val="en-IN"/>
              </w:rPr>
            </w:pPr>
            <w:r w:rsidRPr="00EA6076">
              <w:rPr>
                <w:rFonts w:eastAsia="Times New Roman"/>
                <w:sz w:val="20"/>
                <w:szCs w:val="20"/>
                <w:lang w:val="en-IN"/>
              </w:rPr>
              <w:t> </w:t>
            </w:r>
          </w:p>
        </w:tc>
      </w:tr>
    </w:tbl>
    <w:p w14:paraId="3C0FF83A" w14:textId="4B78F2C8" w:rsidR="00EA6076" w:rsidRDefault="00EA6076" w:rsidP="00EA6076">
      <w:pPr>
        <w:spacing w:line="360" w:lineRule="auto"/>
        <w:ind w:left="1440"/>
        <w:rPr>
          <w:color w:val="C0504D" w:themeColor="accent2"/>
          <w:sz w:val="28"/>
          <w:szCs w:val="28"/>
        </w:rPr>
      </w:pPr>
    </w:p>
    <w:p w14:paraId="7A06B500" w14:textId="1A1EBB8B" w:rsidR="00EA6076" w:rsidRPr="00EA6076" w:rsidRDefault="00EA6076" w:rsidP="00EA6076">
      <w:pPr>
        <w:numPr>
          <w:ilvl w:val="1"/>
          <w:numId w:val="1"/>
        </w:numPr>
        <w:spacing w:line="360" w:lineRule="auto"/>
        <w:rPr>
          <w:color w:val="0070C0"/>
          <w:sz w:val="28"/>
          <w:szCs w:val="28"/>
        </w:rPr>
      </w:pPr>
      <w:r w:rsidRPr="00EA6076">
        <w:rPr>
          <w:color w:val="0070C0"/>
          <w:sz w:val="28"/>
          <w:szCs w:val="28"/>
        </w:rPr>
        <w:t>Expected:</w:t>
      </w:r>
    </w:p>
    <w:tbl>
      <w:tblPr>
        <w:tblW w:w="5108" w:type="dxa"/>
        <w:tblInd w:w="3974" w:type="dxa"/>
        <w:tblLook w:val="04A0" w:firstRow="1" w:lastRow="0" w:firstColumn="1" w:lastColumn="0" w:noHBand="0" w:noVBand="1"/>
      </w:tblPr>
      <w:tblGrid>
        <w:gridCol w:w="1108"/>
        <w:gridCol w:w="960"/>
        <w:gridCol w:w="1120"/>
        <w:gridCol w:w="960"/>
        <w:gridCol w:w="960"/>
      </w:tblGrid>
      <w:tr w:rsidR="00EA6076" w:rsidRPr="00EA6076" w14:paraId="20268A8A" w14:textId="77777777" w:rsidTr="00EA6076">
        <w:trPr>
          <w:trHeight w:val="290"/>
        </w:trPr>
        <w:tc>
          <w:tcPr>
            <w:tcW w:w="1108" w:type="dxa"/>
            <w:tcBorders>
              <w:top w:val="single" w:sz="4" w:space="0" w:color="auto"/>
              <w:left w:val="single" w:sz="4" w:space="0" w:color="auto"/>
              <w:bottom w:val="single" w:sz="4" w:space="0" w:color="auto"/>
              <w:right w:val="single" w:sz="4" w:space="0" w:color="auto"/>
            </w:tcBorders>
            <w:shd w:val="clear" w:color="000000" w:fill="E75F1F"/>
            <w:noWrap/>
            <w:vAlign w:val="bottom"/>
            <w:hideMark/>
          </w:tcPr>
          <w:p w14:paraId="4DA07494" w14:textId="77777777" w:rsidR="00EA6076" w:rsidRPr="00EA6076" w:rsidRDefault="00EA6076" w:rsidP="00EA6076">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City</w:t>
            </w:r>
          </w:p>
        </w:tc>
        <w:tc>
          <w:tcPr>
            <w:tcW w:w="960" w:type="dxa"/>
            <w:tcBorders>
              <w:top w:val="single" w:sz="4" w:space="0" w:color="auto"/>
              <w:left w:val="nil"/>
              <w:bottom w:val="single" w:sz="4" w:space="0" w:color="auto"/>
              <w:right w:val="single" w:sz="4" w:space="0" w:color="auto"/>
            </w:tcBorders>
            <w:shd w:val="clear" w:color="000000" w:fill="E75F1F"/>
            <w:noWrap/>
            <w:vAlign w:val="bottom"/>
            <w:hideMark/>
          </w:tcPr>
          <w:p w14:paraId="1FA52FBA" w14:textId="77777777" w:rsidR="00EA6076" w:rsidRPr="00EA6076" w:rsidRDefault="00EA6076" w:rsidP="00EA6076">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Type</w:t>
            </w:r>
          </w:p>
        </w:tc>
        <w:tc>
          <w:tcPr>
            <w:tcW w:w="1120" w:type="dxa"/>
            <w:tcBorders>
              <w:top w:val="single" w:sz="4" w:space="0" w:color="auto"/>
              <w:left w:val="nil"/>
              <w:bottom w:val="single" w:sz="4" w:space="0" w:color="auto"/>
              <w:right w:val="single" w:sz="4" w:space="0" w:color="auto"/>
            </w:tcBorders>
            <w:shd w:val="clear" w:color="000000" w:fill="E75F1F"/>
            <w:noWrap/>
            <w:vAlign w:val="bottom"/>
            <w:hideMark/>
          </w:tcPr>
          <w:p w14:paraId="1F24C3DF" w14:textId="77777777" w:rsidR="00EA6076" w:rsidRPr="00EA6076" w:rsidRDefault="00EA6076" w:rsidP="00EA6076">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Value</w:t>
            </w:r>
          </w:p>
        </w:tc>
        <w:tc>
          <w:tcPr>
            <w:tcW w:w="960" w:type="dxa"/>
            <w:tcBorders>
              <w:top w:val="single" w:sz="4" w:space="0" w:color="auto"/>
              <w:left w:val="nil"/>
              <w:bottom w:val="single" w:sz="4" w:space="0" w:color="auto"/>
              <w:right w:val="single" w:sz="4" w:space="0" w:color="auto"/>
            </w:tcBorders>
            <w:shd w:val="clear" w:color="000000" w:fill="E75F1F"/>
            <w:noWrap/>
            <w:vAlign w:val="bottom"/>
            <w:hideMark/>
          </w:tcPr>
          <w:p w14:paraId="607AF88F" w14:textId="77777777" w:rsidR="00EA6076" w:rsidRPr="00EA6076" w:rsidRDefault="00EA6076" w:rsidP="00EA6076">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SF</w:t>
            </w:r>
          </w:p>
        </w:tc>
        <w:tc>
          <w:tcPr>
            <w:tcW w:w="960" w:type="dxa"/>
            <w:tcBorders>
              <w:top w:val="single" w:sz="4" w:space="0" w:color="auto"/>
              <w:left w:val="nil"/>
              <w:bottom w:val="single" w:sz="4" w:space="0" w:color="auto"/>
              <w:right w:val="single" w:sz="4" w:space="0" w:color="auto"/>
            </w:tcBorders>
            <w:shd w:val="clear" w:color="000000" w:fill="E75F1F"/>
            <w:noWrap/>
            <w:vAlign w:val="bottom"/>
            <w:hideMark/>
          </w:tcPr>
          <w:p w14:paraId="689E68C7" w14:textId="77777777" w:rsidR="00EA6076" w:rsidRPr="00EA6076" w:rsidRDefault="00EA6076" w:rsidP="00EA6076">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BF</w:t>
            </w:r>
          </w:p>
        </w:tc>
      </w:tr>
      <w:tr w:rsidR="00EA6076" w:rsidRPr="00EA6076" w14:paraId="5C0EEC00" w14:textId="77777777" w:rsidTr="00EA6076">
        <w:trPr>
          <w:trHeight w:val="29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019D875C"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Kolkata</w:t>
            </w:r>
          </w:p>
        </w:tc>
        <w:tc>
          <w:tcPr>
            <w:tcW w:w="960" w:type="dxa"/>
            <w:tcBorders>
              <w:top w:val="nil"/>
              <w:left w:val="nil"/>
              <w:bottom w:val="single" w:sz="4" w:space="0" w:color="auto"/>
              <w:right w:val="single" w:sz="4" w:space="0" w:color="auto"/>
            </w:tcBorders>
            <w:shd w:val="clear" w:color="auto" w:fill="auto"/>
            <w:noWrap/>
            <w:vAlign w:val="bottom"/>
            <w:hideMark/>
          </w:tcPr>
          <w:p w14:paraId="135E82E1"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flat</w:t>
            </w:r>
          </w:p>
        </w:tc>
        <w:tc>
          <w:tcPr>
            <w:tcW w:w="1120" w:type="dxa"/>
            <w:tcBorders>
              <w:top w:val="nil"/>
              <w:left w:val="nil"/>
              <w:bottom w:val="single" w:sz="4" w:space="0" w:color="auto"/>
              <w:right w:val="single" w:sz="4" w:space="0" w:color="auto"/>
            </w:tcBorders>
            <w:shd w:val="clear" w:color="auto" w:fill="auto"/>
            <w:noWrap/>
            <w:vAlign w:val="bottom"/>
            <w:hideMark/>
          </w:tcPr>
          <w:p w14:paraId="2BCFBCE5"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169</w:t>
            </w:r>
          </w:p>
        </w:tc>
        <w:tc>
          <w:tcPr>
            <w:tcW w:w="960" w:type="dxa"/>
            <w:tcBorders>
              <w:top w:val="nil"/>
              <w:left w:val="nil"/>
              <w:bottom w:val="single" w:sz="4" w:space="0" w:color="auto"/>
              <w:right w:val="single" w:sz="4" w:space="0" w:color="auto"/>
            </w:tcBorders>
            <w:shd w:val="clear" w:color="auto" w:fill="auto"/>
            <w:noWrap/>
            <w:vAlign w:val="bottom"/>
            <w:hideMark/>
          </w:tcPr>
          <w:p w14:paraId="5B8E6349"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083D1A9"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 </w:t>
            </w:r>
          </w:p>
        </w:tc>
      </w:tr>
      <w:tr w:rsidR="00EA6076" w:rsidRPr="00EA6076" w14:paraId="30E9D022" w14:textId="77777777" w:rsidTr="00EA6076">
        <w:trPr>
          <w:trHeight w:val="29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4380B144"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Faridabad</w:t>
            </w:r>
          </w:p>
        </w:tc>
        <w:tc>
          <w:tcPr>
            <w:tcW w:w="960" w:type="dxa"/>
            <w:tcBorders>
              <w:top w:val="nil"/>
              <w:left w:val="nil"/>
              <w:bottom w:val="single" w:sz="4" w:space="0" w:color="auto"/>
              <w:right w:val="single" w:sz="4" w:space="0" w:color="auto"/>
            </w:tcBorders>
            <w:shd w:val="clear" w:color="auto" w:fill="auto"/>
            <w:noWrap/>
            <w:vAlign w:val="bottom"/>
            <w:hideMark/>
          </w:tcPr>
          <w:p w14:paraId="3B1D46E9"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flat</w:t>
            </w:r>
          </w:p>
        </w:tc>
        <w:tc>
          <w:tcPr>
            <w:tcW w:w="1120" w:type="dxa"/>
            <w:tcBorders>
              <w:top w:val="nil"/>
              <w:left w:val="nil"/>
              <w:bottom w:val="single" w:sz="4" w:space="0" w:color="auto"/>
              <w:right w:val="single" w:sz="4" w:space="0" w:color="auto"/>
            </w:tcBorders>
            <w:shd w:val="clear" w:color="auto" w:fill="auto"/>
            <w:noWrap/>
            <w:vAlign w:val="bottom"/>
            <w:hideMark/>
          </w:tcPr>
          <w:p w14:paraId="6D361DE0"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175</w:t>
            </w:r>
          </w:p>
        </w:tc>
        <w:tc>
          <w:tcPr>
            <w:tcW w:w="960" w:type="dxa"/>
            <w:tcBorders>
              <w:top w:val="nil"/>
              <w:left w:val="nil"/>
              <w:bottom w:val="single" w:sz="4" w:space="0" w:color="auto"/>
              <w:right w:val="single" w:sz="4" w:space="0" w:color="auto"/>
            </w:tcBorders>
            <w:shd w:val="clear" w:color="auto" w:fill="auto"/>
            <w:noWrap/>
            <w:vAlign w:val="bottom"/>
            <w:hideMark/>
          </w:tcPr>
          <w:p w14:paraId="50251448"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987FC60"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 </w:t>
            </w:r>
          </w:p>
        </w:tc>
      </w:tr>
      <w:tr w:rsidR="00EA6076" w:rsidRPr="00EA6076" w14:paraId="19D5A169" w14:textId="77777777" w:rsidTr="00EA6076">
        <w:trPr>
          <w:trHeight w:val="29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14E2795A"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Faridabad</w:t>
            </w:r>
          </w:p>
        </w:tc>
        <w:tc>
          <w:tcPr>
            <w:tcW w:w="960" w:type="dxa"/>
            <w:tcBorders>
              <w:top w:val="nil"/>
              <w:left w:val="nil"/>
              <w:bottom w:val="single" w:sz="4" w:space="0" w:color="auto"/>
              <w:right w:val="single" w:sz="4" w:space="0" w:color="auto"/>
            </w:tcBorders>
            <w:shd w:val="clear" w:color="auto" w:fill="auto"/>
            <w:noWrap/>
            <w:vAlign w:val="bottom"/>
            <w:hideMark/>
          </w:tcPr>
          <w:p w14:paraId="4F5632BC"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flat</w:t>
            </w:r>
          </w:p>
        </w:tc>
        <w:tc>
          <w:tcPr>
            <w:tcW w:w="1120" w:type="dxa"/>
            <w:tcBorders>
              <w:top w:val="nil"/>
              <w:left w:val="nil"/>
              <w:bottom w:val="single" w:sz="4" w:space="0" w:color="auto"/>
              <w:right w:val="single" w:sz="4" w:space="0" w:color="auto"/>
            </w:tcBorders>
            <w:shd w:val="clear" w:color="auto" w:fill="auto"/>
            <w:noWrap/>
            <w:vAlign w:val="bottom"/>
            <w:hideMark/>
          </w:tcPr>
          <w:p w14:paraId="38E52340"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160</w:t>
            </w:r>
          </w:p>
        </w:tc>
        <w:tc>
          <w:tcPr>
            <w:tcW w:w="960" w:type="dxa"/>
            <w:tcBorders>
              <w:top w:val="nil"/>
              <w:left w:val="nil"/>
              <w:bottom w:val="single" w:sz="4" w:space="0" w:color="auto"/>
              <w:right w:val="single" w:sz="4" w:space="0" w:color="auto"/>
            </w:tcBorders>
            <w:shd w:val="clear" w:color="auto" w:fill="auto"/>
            <w:noWrap/>
            <w:vAlign w:val="bottom"/>
            <w:hideMark/>
          </w:tcPr>
          <w:p w14:paraId="498616A1" w14:textId="77777777" w:rsidR="00EA6076" w:rsidRPr="00EA6076" w:rsidRDefault="00EA6076" w:rsidP="00EA6076">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81F0A29" w14:textId="77777777" w:rsidR="00EA6076" w:rsidRPr="00EA6076" w:rsidRDefault="00EA6076" w:rsidP="00EA6076">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 </w:t>
            </w:r>
          </w:p>
        </w:tc>
      </w:tr>
    </w:tbl>
    <w:p w14:paraId="53968722" w14:textId="77777777" w:rsidR="00812FE6" w:rsidRDefault="00812FE6" w:rsidP="00812FE6">
      <w:pPr>
        <w:spacing w:line="360" w:lineRule="auto"/>
        <w:ind w:left="1440"/>
        <w:rPr>
          <w:color w:val="0070C0"/>
          <w:sz w:val="28"/>
          <w:szCs w:val="28"/>
        </w:rPr>
      </w:pPr>
    </w:p>
    <w:p w14:paraId="5F398A82" w14:textId="77777777" w:rsidR="00812FE6" w:rsidRDefault="00812FE6" w:rsidP="00812FE6">
      <w:pPr>
        <w:numPr>
          <w:ilvl w:val="1"/>
          <w:numId w:val="1"/>
        </w:numPr>
        <w:spacing w:line="360" w:lineRule="auto"/>
        <w:rPr>
          <w:color w:val="0070C0"/>
          <w:sz w:val="28"/>
          <w:szCs w:val="28"/>
        </w:rPr>
      </w:pPr>
      <w:r>
        <w:rPr>
          <w:color w:val="0070C0"/>
          <w:sz w:val="28"/>
          <w:szCs w:val="28"/>
        </w:rPr>
        <w:t>Actual</w:t>
      </w:r>
      <w:r w:rsidRPr="00EA6076">
        <w:rPr>
          <w:color w:val="0070C0"/>
          <w:sz w:val="28"/>
          <w:szCs w:val="28"/>
        </w:rPr>
        <w:t>:</w:t>
      </w:r>
      <w:r>
        <w:rPr>
          <w:color w:val="0070C0"/>
          <w:sz w:val="28"/>
          <w:szCs w:val="28"/>
        </w:rPr>
        <w:t xml:space="preserve"> </w:t>
      </w:r>
      <w:r>
        <w:rPr>
          <w:color w:val="0070C0"/>
          <w:sz w:val="28"/>
          <w:szCs w:val="28"/>
        </w:rPr>
        <w:tab/>
      </w:r>
      <w:r>
        <w:rPr>
          <w:color w:val="0070C0"/>
          <w:sz w:val="28"/>
          <w:szCs w:val="28"/>
        </w:rPr>
        <w:tab/>
      </w:r>
    </w:p>
    <w:tbl>
      <w:tblPr>
        <w:tblW w:w="5108" w:type="dxa"/>
        <w:tblInd w:w="3974" w:type="dxa"/>
        <w:tblLook w:val="04A0" w:firstRow="1" w:lastRow="0" w:firstColumn="1" w:lastColumn="0" w:noHBand="0" w:noVBand="1"/>
      </w:tblPr>
      <w:tblGrid>
        <w:gridCol w:w="1108"/>
        <w:gridCol w:w="960"/>
        <w:gridCol w:w="1120"/>
        <w:gridCol w:w="960"/>
        <w:gridCol w:w="960"/>
      </w:tblGrid>
      <w:tr w:rsidR="00812FE6" w:rsidRPr="00EA6076" w14:paraId="5669743A" w14:textId="77777777" w:rsidTr="00B050C4">
        <w:trPr>
          <w:trHeight w:val="290"/>
        </w:trPr>
        <w:tc>
          <w:tcPr>
            <w:tcW w:w="1108" w:type="dxa"/>
            <w:tcBorders>
              <w:top w:val="single" w:sz="4" w:space="0" w:color="auto"/>
              <w:left w:val="single" w:sz="4" w:space="0" w:color="auto"/>
              <w:bottom w:val="single" w:sz="4" w:space="0" w:color="auto"/>
              <w:right w:val="single" w:sz="4" w:space="0" w:color="auto"/>
            </w:tcBorders>
            <w:shd w:val="clear" w:color="000000" w:fill="E75F1F"/>
            <w:noWrap/>
            <w:vAlign w:val="bottom"/>
            <w:hideMark/>
          </w:tcPr>
          <w:p w14:paraId="3D837DE2" w14:textId="77777777" w:rsidR="00812FE6" w:rsidRPr="00EA6076" w:rsidRDefault="00812FE6" w:rsidP="00B050C4">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lastRenderedPageBreak/>
              <w:t>City</w:t>
            </w:r>
          </w:p>
        </w:tc>
        <w:tc>
          <w:tcPr>
            <w:tcW w:w="960" w:type="dxa"/>
            <w:tcBorders>
              <w:top w:val="single" w:sz="4" w:space="0" w:color="auto"/>
              <w:left w:val="nil"/>
              <w:bottom w:val="single" w:sz="4" w:space="0" w:color="auto"/>
              <w:right w:val="single" w:sz="4" w:space="0" w:color="auto"/>
            </w:tcBorders>
            <w:shd w:val="clear" w:color="000000" w:fill="E75F1F"/>
            <w:noWrap/>
            <w:vAlign w:val="bottom"/>
            <w:hideMark/>
          </w:tcPr>
          <w:p w14:paraId="78812D13" w14:textId="77777777" w:rsidR="00812FE6" w:rsidRPr="00EA6076" w:rsidRDefault="00812FE6" w:rsidP="00B050C4">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Type</w:t>
            </w:r>
          </w:p>
        </w:tc>
        <w:tc>
          <w:tcPr>
            <w:tcW w:w="1120" w:type="dxa"/>
            <w:tcBorders>
              <w:top w:val="single" w:sz="4" w:space="0" w:color="auto"/>
              <w:left w:val="nil"/>
              <w:bottom w:val="single" w:sz="4" w:space="0" w:color="auto"/>
              <w:right w:val="single" w:sz="4" w:space="0" w:color="auto"/>
            </w:tcBorders>
            <w:shd w:val="clear" w:color="000000" w:fill="E75F1F"/>
            <w:noWrap/>
            <w:vAlign w:val="bottom"/>
            <w:hideMark/>
          </w:tcPr>
          <w:p w14:paraId="0EAB3A46" w14:textId="77777777" w:rsidR="00812FE6" w:rsidRPr="00EA6076" w:rsidRDefault="00812FE6" w:rsidP="00B050C4">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Value</w:t>
            </w:r>
          </w:p>
        </w:tc>
        <w:tc>
          <w:tcPr>
            <w:tcW w:w="960" w:type="dxa"/>
            <w:tcBorders>
              <w:top w:val="single" w:sz="4" w:space="0" w:color="auto"/>
              <w:left w:val="nil"/>
              <w:bottom w:val="single" w:sz="4" w:space="0" w:color="auto"/>
              <w:right w:val="single" w:sz="4" w:space="0" w:color="auto"/>
            </w:tcBorders>
            <w:shd w:val="clear" w:color="000000" w:fill="E75F1F"/>
            <w:noWrap/>
            <w:vAlign w:val="bottom"/>
            <w:hideMark/>
          </w:tcPr>
          <w:p w14:paraId="59E75962" w14:textId="77777777" w:rsidR="00812FE6" w:rsidRPr="00EA6076" w:rsidRDefault="00812FE6" w:rsidP="00B050C4">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SF</w:t>
            </w:r>
          </w:p>
        </w:tc>
        <w:tc>
          <w:tcPr>
            <w:tcW w:w="960" w:type="dxa"/>
            <w:tcBorders>
              <w:top w:val="single" w:sz="4" w:space="0" w:color="auto"/>
              <w:left w:val="nil"/>
              <w:bottom w:val="single" w:sz="4" w:space="0" w:color="auto"/>
              <w:right w:val="single" w:sz="4" w:space="0" w:color="auto"/>
            </w:tcBorders>
            <w:shd w:val="clear" w:color="000000" w:fill="E75F1F"/>
            <w:noWrap/>
            <w:vAlign w:val="bottom"/>
            <w:hideMark/>
          </w:tcPr>
          <w:p w14:paraId="1B5CE928" w14:textId="77777777" w:rsidR="00812FE6" w:rsidRPr="00EA6076" w:rsidRDefault="00812FE6" w:rsidP="00B050C4">
            <w:pPr>
              <w:spacing w:line="240" w:lineRule="auto"/>
              <w:rPr>
                <w:rFonts w:ascii="Calibri" w:eastAsia="Times New Roman" w:hAnsi="Calibri" w:cs="Calibri"/>
                <w:b/>
                <w:bCs/>
                <w:color w:val="FFFFFF"/>
                <w:lang w:val="en-IN"/>
              </w:rPr>
            </w:pPr>
            <w:r w:rsidRPr="00EA6076">
              <w:rPr>
                <w:rFonts w:ascii="Calibri" w:eastAsia="Times New Roman" w:hAnsi="Calibri" w:cs="Calibri"/>
                <w:b/>
                <w:bCs/>
                <w:color w:val="FFFFFF"/>
                <w:lang w:val="en-IN"/>
              </w:rPr>
              <w:t>BF</w:t>
            </w:r>
          </w:p>
        </w:tc>
      </w:tr>
      <w:tr w:rsidR="00812FE6" w:rsidRPr="00EA6076" w14:paraId="0074E3AF" w14:textId="77777777" w:rsidTr="00B050C4">
        <w:trPr>
          <w:trHeight w:val="29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269CC6F7" w14:textId="77777777"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Kolkata</w:t>
            </w:r>
          </w:p>
        </w:tc>
        <w:tc>
          <w:tcPr>
            <w:tcW w:w="960" w:type="dxa"/>
            <w:tcBorders>
              <w:top w:val="nil"/>
              <w:left w:val="nil"/>
              <w:bottom w:val="single" w:sz="4" w:space="0" w:color="auto"/>
              <w:right w:val="single" w:sz="4" w:space="0" w:color="auto"/>
            </w:tcBorders>
            <w:shd w:val="clear" w:color="auto" w:fill="auto"/>
            <w:noWrap/>
            <w:vAlign w:val="bottom"/>
            <w:hideMark/>
          </w:tcPr>
          <w:p w14:paraId="6789A8CD" w14:textId="77777777"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flat</w:t>
            </w:r>
          </w:p>
        </w:tc>
        <w:tc>
          <w:tcPr>
            <w:tcW w:w="1120" w:type="dxa"/>
            <w:tcBorders>
              <w:top w:val="nil"/>
              <w:left w:val="nil"/>
              <w:bottom w:val="single" w:sz="4" w:space="0" w:color="auto"/>
              <w:right w:val="single" w:sz="4" w:space="0" w:color="auto"/>
            </w:tcBorders>
            <w:shd w:val="clear" w:color="auto" w:fill="auto"/>
            <w:noWrap/>
            <w:vAlign w:val="bottom"/>
            <w:hideMark/>
          </w:tcPr>
          <w:p w14:paraId="271DADB8" w14:textId="77777777" w:rsidR="00812FE6" w:rsidRPr="00EA6076" w:rsidRDefault="00812FE6" w:rsidP="00B050C4">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169</w:t>
            </w:r>
          </w:p>
        </w:tc>
        <w:tc>
          <w:tcPr>
            <w:tcW w:w="960" w:type="dxa"/>
            <w:tcBorders>
              <w:top w:val="nil"/>
              <w:left w:val="nil"/>
              <w:bottom w:val="single" w:sz="4" w:space="0" w:color="auto"/>
              <w:right w:val="single" w:sz="4" w:space="0" w:color="auto"/>
            </w:tcBorders>
            <w:shd w:val="clear" w:color="auto" w:fill="auto"/>
            <w:noWrap/>
            <w:vAlign w:val="bottom"/>
            <w:hideMark/>
          </w:tcPr>
          <w:p w14:paraId="389E3F3D" w14:textId="606C7BEF" w:rsidR="00812FE6" w:rsidRPr="00EA6076" w:rsidRDefault="00812FE6" w:rsidP="00B050C4">
            <w:pPr>
              <w:spacing w:line="240" w:lineRule="auto"/>
              <w:jc w:val="right"/>
              <w:rPr>
                <w:rFonts w:ascii="Calibri" w:eastAsia="Times New Roman" w:hAnsi="Calibri" w:cs="Calibri"/>
                <w:color w:val="000000"/>
                <w:lang w:val="en-IN"/>
              </w:rPr>
            </w:pPr>
          </w:p>
        </w:tc>
        <w:tc>
          <w:tcPr>
            <w:tcW w:w="960" w:type="dxa"/>
            <w:tcBorders>
              <w:top w:val="nil"/>
              <w:left w:val="nil"/>
              <w:bottom w:val="single" w:sz="4" w:space="0" w:color="auto"/>
              <w:right w:val="single" w:sz="4" w:space="0" w:color="auto"/>
            </w:tcBorders>
            <w:shd w:val="clear" w:color="auto" w:fill="auto"/>
            <w:noWrap/>
            <w:vAlign w:val="bottom"/>
            <w:hideMark/>
          </w:tcPr>
          <w:p w14:paraId="29ECE75F" w14:textId="3CDB6055"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 </w:t>
            </w:r>
            <w:r>
              <w:rPr>
                <w:rFonts w:ascii="Calibri" w:eastAsia="Times New Roman" w:hAnsi="Calibri" w:cs="Calibri"/>
                <w:color w:val="000000"/>
                <w:lang w:val="en-IN"/>
              </w:rPr>
              <w:t>0</w:t>
            </w:r>
          </w:p>
        </w:tc>
      </w:tr>
      <w:tr w:rsidR="00812FE6" w:rsidRPr="00EA6076" w14:paraId="5326AECA" w14:textId="77777777" w:rsidTr="00B050C4">
        <w:trPr>
          <w:trHeight w:val="29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1F4F5E95" w14:textId="77777777"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Faridabad</w:t>
            </w:r>
          </w:p>
        </w:tc>
        <w:tc>
          <w:tcPr>
            <w:tcW w:w="960" w:type="dxa"/>
            <w:tcBorders>
              <w:top w:val="nil"/>
              <w:left w:val="nil"/>
              <w:bottom w:val="single" w:sz="4" w:space="0" w:color="auto"/>
              <w:right w:val="single" w:sz="4" w:space="0" w:color="auto"/>
            </w:tcBorders>
            <w:shd w:val="clear" w:color="auto" w:fill="auto"/>
            <w:noWrap/>
            <w:vAlign w:val="bottom"/>
            <w:hideMark/>
          </w:tcPr>
          <w:p w14:paraId="42EC41D6" w14:textId="77777777"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flat</w:t>
            </w:r>
          </w:p>
        </w:tc>
        <w:tc>
          <w:tcPr>
            <w:tcW w:w="1120" w:type="dxa"/>
            <w:tcBorders>
              <w:top w:val="nil"/>
              <w:left w:val="nil"/>
              <w:bottom w:val="single" w:sz="4" w:space="0" w:color="auto"/>
              <w:right w:val="single" w:sz="4" w:space="0" w:color="auto"/>
            </w:tcBorders>
            <w:shd w:val="clear" w:color="auto" w:fill="auto"/>
            <w:noWrap/>
            <w:vAlign w:val="bottom"/>
            <w:hideMark/>
          </w:tcPr>
          <w:p w14:paraId="7CA68D90" w14:textId="77777777" w:rsidR="00812FE6" w:rsidRPr="00EA6076" w:rsidRDefault="00812FE6" w:rsidP="00B050C4">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175</w:t>
            </w:r>
          </w:p>
        </w:tc>
        <w:tc>
          <w:tcPr>
            <w:tcW w:w="960" w:type="dxa"/>
            <w:tcBorders>
              <w:top w:val="nil"/>
              <w:left w:val="nil"/>
              <w:bottom w:val="single" w:sz="4" w:space="0" w:color="auto"/>
              <w:right w:val="single" w:sz="4" w:space="0" w:color="auto"/>
            </w:tcBorders>
            <w:shd w:val="clear" w:color="auto" w:fill="auto"/>
            <w:noWrap/>
            <w:vAlign w:val="bottom"/>
            <w:hideMark/>
          </w:tcPr>
          <w:p w14:paraId="1C91B52A" w14:textId="58A6C854" w:rsidR="00812FE6" w:rsidRPr="00EA6076" w:rsidRDefault="00812FE6" w:rsidP="00B050C4">
            <w:pPr>
              <w:spacing w:line="240" w:lineRule="auto"/>
              <w:jc w:val="right"/>
              <w:rPr>
                <w:rFonts w:ascii="Calibri" w:eastAsia="Times New Roman" w:hAnsi="Calibri" w:cs="Calibri"/>
                <w:color w:val="000000"/>
                <w:lang w:val="en-IN"/>
              </w:rPr>
            </w:pPr>
          </w:p>
        </w:tc>
        <w:tc>
          <w:tcPr>
            <w:tcW w:w="960" w:type="dxa"/>
            <w:tcBorders>
              <w:top w:val="nil"/>
              <w:left w:val="nil"/>
              <w:bottom w:val="single" w:sz="4" w:space="0" w:color="auto"/>
              <w:right w:val="single" w:sz="4" w:space="0" w:color="auto"/>
            </w:tcBorders>
            <w:shd w:val="clear" w:color="auto" w:fill="auto"/>
            <w:noWrap/>
            <w:vAlign w:val="bottom"/>
            <w:hideMark/>
          </w:tcPr>
          <w:p w14:paraId="1CDFDCCF" w14:textId="11601210"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 </w:t>
            </w:r>
            <w:r>
              <w:rPr>
                <w:rFonts w:ascii="Calibri" w:eastAsia="Times New Roman" w:hAnsi="Calibri" w:cs="Calibri"/>
                <w:color w:val="000000"/>
                <w:lang w:val="en-IN"/>
              </w:rPr>
              <w:t>0</w:t>
            </w:r>
          </w:p>
        </w:tc>
      </w:tr>
      <w:tr w:rsidR="00812FE6" w:rsidRPr="00EA6076" w14:paraId="023801FF" w14:textId="77777777" w:rsidTr="00812FE6">
        <w:trPr>
          <w:trHeight w:val="29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14:paraId="0E0C6110" w14:textId="77777777"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Faridabad</w:t>
            </w:r>
          </w:p>
        </w:tc>
        <w:tc>
          <w:tcPr>
            <w:tcW w:w="960" w:type="dxa"/>
            <w:tcBorders>
              <w:top w:val="nil"/>
              <w:left w:val="nil"/>
              <w:bottom w:val="single" w:sz="4" w:space="0" w:color="auto"/>
              <w:right w:val="single" w:sz="4" w:space="0" w:color="auto"/>
            </w:tcBorders>
            <w:shd w:val="clear" w:color="auto" w:fill="auto"/>
            <w:noWrap/>
            <w:vAlign w:val="bottom"/>
            <w:hideMark/>
          </w:tcPr>
          <w:p w14:paraId="0BF468F3" w14:textId="77777777"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flat</w:t>
            </w:r>
          </w:p>
        </w:tc>
        <w:tc>
          <w:tcPr>
            <w:tcW w:w="1120" w:type="dxa"/>
            <w:tcBorders>
              <w:top w:val="nil"/>
              <w:left w:val="nil"/>
              <w:bottom w:val="single" w:sz="4" w:space="0" w:color="auto"/>
              <w:right w:val="single" w:sz="4" w:space="0" w:color="auto"/>
            </w:tcBorders>
            <w:shd w:val="clear" w:color="auto" w:fill="auto"/>
            <w:noWrap/>
            <w:vAlign w:val="bottom"/>
            <w:hideMark/>
          </w:tcPr>
          <w:p w14:paraId="3A6AE65A" w14:textId="77777777" w:rsidR="00812FE6" w:rsidRPr="00EA6076" w:rsidRDefault="00812FE6" w:rsidP="00B050C4">
            <w:pPr>
              <w:spacing w:line="240" w:lineRule="auto"/>
              <w:jc w:val="right"/>
              <w:rPr>
                <w:rFonts w:ascii="Calibri" w:eastAsia="Times New Roman" w:hAnsi="Calibri" w:cs="Calibri"/>
                <w:color w:val="000000"/>
                <w:lang w:val="en-IN"/>
              </w:rPr>
            </w:pPr>
            <w:r w:rsidRPr="00EA6076">
              <w:rPr>
                <w:rFonts w:ascii="Calibri" w:eastAsia="Times New Roman" w:hAnsi="Calibri" w:cs="Calibri"/>
                <w:color w:val="000000"/>
                <w:lang w:val="en-IN"/>
              </w:rPr>
              <w:t>160</w:t>
            </w:r>
          </w:p>
        </w:tc>
        <w:tc>
          <w:tcPr>
            <w:tcW w:w="960" w:type="dxa"/>
            <w:tcBorders>
              <w:top w:val="nil"/>
              <w:left w:val="nil"/>
              <w:bottom w:val="single" w:sz="4" w:space="0" w:color="auto"/>
              <w:right w:val="single" w:sz="4" w:space="0" w:color="auto"/>
            </w:tcBorders>
            <w:shd w:val="clear" w:color="auto" w:fill="auto"/>
            <w:noWrap/>
            <w:vAlign w:val="bottom"/>
          </w:tcPr>
          <w:p w14:paraId="3213EDC0" w14:textId="2DA1B798" w:rsidR="00812FE6" w:rsidRPr="00EA6076" w:rsidRDefault="00812FE6" w:rsidP="00B050C4">
            <w:pPr>
              <w:spacing w:line="240" w:lineRule="auto"/>
              <w:jc w:val="right"/>
              <w:rPr>
                <w:rFonts w:ascii="Calibri" w:eastAsia="Times New Roman" w:hAnsi="Calibri" w:cs="Calibri"/>
                <w:color w:val="000000"/>
                <w:lang w:val="en-IN"/>
              </w:rPr>
            </w:pPr>
          </w:p>
        </w:tc>
        <w:tc>
          <w:tcPr>
            <w:tcW w:w="960" w:type="dxa"/>
            <w:tcBorders>
              <w:top w:val="nil"/>
              <w:left w:val="nil"/>
              <w:bottom w:val="single" w:sz="4" w:space="0" w:color="auto"/>
              <w:right w:val="single" w:sz="4" w:space="0" w:color="auto"/>
            </w:tcBorders>
            <w:shd w:val="clear" w:color="auto" w:fill="auto"/>
            <w:noWrap/>
            <w:vAlign w:val="bottom"/>
            <w:hideMark/>
          </w:tcPr>
          <w:p w14:paraId="4194BD89" w14:textId="300D1C82" w:rsidR="00812FE6" w:rsidRPr="00EA6076" w:rsidRDefault="00812FE6" w:rsidP="00B050C4">
            <w:pPr>
              <w:spacing w:line="240" w:lineRule="auto"/>
              <w:rPr>
                <w:rFonts w:ascii="Calibri" w:eastAsia="Times New Roman" w:hAnsi="Calibri" w:cs="Calibri"/>
                <w:color w:val="000000"/>
                <w:lang w:val="en-IN"/>
              </w:rPr>
            </w:pPr>
            <w:r w:rsidRPr="00EA6076">
              <w:rPr>
                <w:rFonts w:ascii="Calibri" w:eastAsia="Times New Roman" w:hAnsi="Calibri" w:cs="Calibri"/>
                <w:color w:val="000000"/>
                <w:lang w:val="en-IN"/>
              </w:rPr>
              <w:t> </w:t>
            </w:r>
            <w:r>
              <w:rPr>
                <w:rFonts w:ascii="Calibri" w:eastAsia="Times New Roman" w:hAnsi="Calibri" w:cs="Calibri"/>
                <w:color w:val="000000"/>
                <w:lang w:val="en-IN"/>
              </w:rPr>
              <w:t>0</w:t>
            </w:r>
          </w:p>
        </w:tc>
      </w:tr>
    </w:tbl>
    <w:p w14:paraId="26F2AD0B" w14:textId="0357ED5C" w:rsidR="00812FE6" w:rsidRPr="00EA6076" w:rsidRDefault="00812FE6" w:rsidP="00812FE6">
      <w:pPr>
        <w:spacing w:line="360" w:lineRule="auto"/>
        <w:ind w:left="1440"/>
        <w:rPr>
          <w:color w:val="0070C0"/>
          <w:sz w:val="28"/>
          <w:szCs w:val="28"/>
        </w:rPr>
      </w:pPr>
      <w:r>
        <w:rPr>
          <w:color w:val="0070C0"/>
          <w:sz w:val="28"/>
          <w:szCs w:val="28"/>
        </w:rPr>
        <w:tab/>
      </w:r>
    </w:p>
    <w:p w14:paraId="280D7B8B" w14:textId="77777777" w:rsidR="00EA6076" w:rsidRPr="0047574A" w:rsidRDefault="00EA6076" w:rsidP="00EA6076">
      <w:pPr>
        <w:spacing w:line="360" w:lineRule="auto"/>
        <w:ind w:left="1440"/>
        <w:rPr>
          <w:color w:val="C0504D" w:themeColor="accent2"/>
          <w:sz w:val="28"/>
          <w:szCs w:val="28"/>
        </w:rPr>
      </w:pPr>
    </w:p>
    <w:p w14:paraId="555146C4" w14:textId="38574AE6" w:rsidR="00D72CEA" w:rsidRPr="00D72CEA" w:rsidRDefault="00D72CEA" w:rsidP="00D72CEA">
      <w:pPr>
        <w:numPr>
          <w:ilvl w:val="1"/>
          <w:numId w:val="1"/>
        </w:numPr>
        <w:spacing w:line="360" w:lineRule="auto"/>
        <w:rPr>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774080">
        <w:rPr>
          <w:color w:val="0070C0"/>
          <w:sz w:val="28"/>
          <w:szCs w:val="28"/>
        </w:rPr>
        <w:t xml:space="preserve"> Above logic has been implemented.</w:t>
      </w:r>
    </w:p>
    <w:p w14:paraId="4E93A078" w14:textId="11506C23" w:rsidR="0032050B" w:rsidRPr="0032050B" w:rsidRDefault="0032050B" w:rsidP="0032050B">
      <w:pPr>
        <w:numPr>
          <w:ilvl w:val="0"/>
          <w:numId w:val="1"/>
        </w:numPr>
        <w:spacing w:line="360" w:lineRule="auto"/>
        <w:rPr>
          <w:sz w:val="28"/>
          <w:szCs w:val="28"/>
        </w:rPr>
      </w:pPr>
      <w:r>
        <w:rPr>
          <w:color w:val="0070C0"/>
          <w:sz w:val="28"/>
          <w:szCs w:val="28"/>
        </w:rPr>
        <w:t>Offer type is getting generated as per below grid:</w:t>
      </w:r>
    </w:p>
    <w:p w14:paraId="1F371F39" w14:textId="77777777" w:rsidR="0032050B" w:rsidRPr="0032050B" w:rsidRDefault="0032050B" w:rsidP="0032050B">
      <w:pPr>
        <w:numPr>
          <w:ilvl w:val="1"/>
          <w:numId w:val="1"/>
        </w:numPr>
        <w:spacing w:line="360" w:lineRule="auto"/>
        <w:rPr>
          <w:sz w:val="28"/>
          <w:szCs w:val="28"/>
        </w:rPr>
      </w:pPr>
      <w:r w:rsidRPr="0032050B">
        <w:rPr>
          <w:color w:val="0070C0"/>
          <w:sz w:val="28"/>
          <w:szCs w:val="28"/>
        </w:rPr>
        <w:t>Percent</w:t>
      </w:r>
      <w:r>
        <w:rPr>
          <w:color w:val="0070C0"/>
          <w:sz w:val="28"/>
          <w:szCs w:val="28"/>
        </w:rPr>
        <w:t xml:space="preserve"> </w:t>
      </w:r>
      <w:r w:rsidRPr="0032050B">
        <w:rPr>
          <w:color w:val="0070C0"/>
          <w:sz w:val="28"/>
          <w:szCs w:val="28"/>
        </w:rPr>
        <w:sym w:font="Wingdings" w:char="F0E8"/>
      </w:r>
      <w:r>
        <w:rPr>
          <w:color w:val="0070C0"/>
          <w:sz w:val="28"/>
          <w:szCs w:val="28"/>
        </w:rPr>
        <w:t xml:space="preserve"> PERCENTAGE</w:t>
      </w:r>
    </w:p>
    <w:p w14:paraId="36BA74B2" w14:textId="77777777" w:rsidR="0032050B" w:rsidRPr="0032050B" w:rsidRDefault="0032050B" w:rsidP="0032050B">
      <w:pPr>
        <w:numPr>
          <w:ilvl w:val="1"/>
          <w:numId w:val="1"/>
        </w:numPr>
        <w:spacing w:line="360" w:lineRule="auto"/>
        <w:rPr>
          <w:sz w:val="28"/>
          <w:szCs w:val="28"/>
        </w:rPr>
      </w:pPr>
      <w:r w:rsidRPr="0032050B">
        <w:rPr>
          <w:color w:val="0070C0"/>
          <w:sz w:val="28"/>
          <w:szCs w:val="28"/>
        </w:rPr>
        <w:t>Price</w:t>
      </w:r>
      <w:r>
        <w:rPr>
          <w:color w:val="0070C0"/>
          <w:sz w:val="28"/>
          <w:szCs w:val="28"/>
        </w:rPr>
        <w:t xml:space="preserve"> </w:t>
      </w:r>
      <w:r w:rsidRPr="0032050B">
        <w:rPr>
          <w:color w:val="0070C0"/>
          <w:sz w:val="28"/>
          <w:szCs w:val="28"/>
        </w:rPr>
        <w:sym w:font="Wingdings" w:char="F0E8"/>
      </w:r>
      <w:r>
        <w:rPr>
          <w:color w:val="0070C0"/>
          <w:sz w:val="28"/>
          <w:szCs w:val="28"/>
        </w:rPr>
        <w:t xml:space="preserve"> FLAT</w:t>
      </w:r>
    </w:p>
    <w:p w14:paraId="028AC172" w14:textId="77777777" w:rsidR="0032050B" w:rsidRPr="0032050B" w:rsidRDefault="0032050B" w:rsidP="0032050B">
      <w:pPr>
        <w:numPr>
          <w:ilvl w:val="1"/>
          <w:numId w:val="1"/>
        </w:numPr>
        <w:spacing w:line="360" w:lineRule="auto"/>
        <w:rPr>
          <w:sz w:val="28"/>
          <w:szCs w:val="28"/>
        </w:rPr>
      </w:pPr>
      <w:r w:rsidRPr="0032050B">
        <w:rPr>
          <w:color w:val="0070C0"/>
          <w:sz w:val="28"/>
          <w:szCs w:val="28"/>
        </w:rPr>
        <w:t>Flat</w:t>
      </w:r>
      <w:r>
        <w:rPr>
          <w:color w:val="0070C0"/>
          <w:sz w:val="28"/>
          <w:szCs w:val="28"/>
        </w:rPr>
        <w:t xml:space="preserve"> </w:t>
      </w:r>
      <w:r w:rsidRPr="0032050B">
        <w:rPr>
          <w:color w:val="0070C0"/>
          <w:sz w:val="28"/>
          <w:szCs w:val="28"/>
        </w:rPr>
        <w:sym w:font="Wingdings" w:char="F0E8"/>
      </w:r>
      <w:r>
        <w:rPr>
          <w:color w:val="0070C0"/>
          <w:sz w:val="28"/>
          <w:szCs w:val="28"/>
        </w:rPr>
        <w:t xml:space="preserve"> FLAT</w:t>
      </w:r>
    </w:p>
    <w:p w14:paraId="41FED62C" w14:textId="77777777" w:rsidR="0032050B" w:rsidRPr="0032050B" w:rsidRDefault="0032050B" w:rsidP="0032050B">
      <w:pPr>
        <w:numPr>
          <w:ilvl w:val="1"/>
          <w:numId w:val="1"/>
        </w:numPr>
        <w:spacing w:line="360" w:lineRule="auto"/>
        <w:rPr>
          <w:sz w:val="28"/>
          <w:szCs w:val="28"/>
        </w:rPr>
      </w:pPr>
      <w:r w:rsidRPr="0032050B">
        <w:rPr>
          <w:color w:val="0070C0"/>
          <w:sz w:val="28"/>
          <w:szCs w:val="28"/>
        </w:rPr>
        <w:t>flat price</w:t>
      </w:r>
      <w:r>
        <w:rPr>
          <w:color w:val="0070C0"/>
          <w:sz w:val="28"/>
          <w:szCs w:val="28"/>
        </w:rPr>
        <w:t xml:space="preserve"> </w:t>
      </w:r>
      <w:r w:rsidRPr="0032050B">
        <w:rPr>
          <w:color w:val="0070C0"/>
          <w:sz w:val="28"/>
          <w:szCs w:val="28"/>
        </w:rPr>
        <w:sym w:font="Wingdings" w:char="F0E8"/>
      </w:r>
      <w:r>
        <w:rPr>
          <w:color w:val="0070C0"/>
          <w:sz w:val="28"/>
          <w:szCs w:val="28"/>
        </w:rPr>
        <w:t xml:space="preserve"> FLAT</w:t>
      </w:r>
    </w:p>
    <w:p w14:paraId="4FA21401" w14:textId="77777777" w:rsidR="0032050B" w:rsidRPr="0032050B" w:rsidRDefault="0032050B" w:rsidP="0032050B">
      <w:pPr>
        <w:numPr>
          <w:ilvl w:val="1"/>
          <w:numId w:val="1"/>
        </w:numPr>
        <w:spacing w:line="360" w:lineRule="auto"/>
        <w:rPr>
          <w:sz w:val="28"/>
          <w:szCs w:val="28"/>
        </w:rPr>
      </w:pPr>
      <w:r w:rsidRPr="0032050B">
        <w:rPr>
          <w:color w:val="0070C0"/>
          <w:sz w:val="28"/>
          <w:szCs w:val="28"/>
        </w:rPr>
        <w:t>flat prices</w:t>
      </w:r>
      <w:r>
        <w:rPr>
          <w:color w:val="0070C0"/>
          <w:sz w:val="28"/>
          <w:szCs w:val="28"/>
        </w:rPr>
        <w:t xml:space="preserve"> </w:t>
      </w:r>
      <w:r w:rsidRPr="0032050B">
        <w:rPr>
          <w:color w:val="0070C0"/>
          <w:sz w:val="28"/>
          <w:szCs w:val="28"/>
        </w:rPr>
        <w:sym w:font="Wingdings" w:char="F0E8"/>
      </w:r>
      <w:r>
        <w:rPr>
          <w:color w:val="0070C0"/>
          <w:sz w:val="28"/>
          <w:szCs w:val="28"/>
        </w:rPr>
        <w:t xml:space="preserve"> FLAT</w:t>
      </w:r>
    </w:p>
    <w:p w14:paraId="20D33C16" w14:textId="207E3C1A" w:rsidR="00B43A12" w:rsidRPr="0085491B" w:rsidRDefault="0032050B" w:rsidP="0032050B">
      <w:pPr>
        <w:numPr>
          <w:ilvl w:val="1"/>
          <w:numId w:val="1"/>
        </w:numPr>
        <w:spacing w:line="360" w:lineRule="auto"/>
        <w:rPr>
          <w:sz w:val="28"/>
          <w:szCs w:val="28"/>
        </w:rPr>
      </w:pPr>
      <w:r w:rsidRPr="0032050B">
        <w:rPr>
          <w:color w:val="0070C0"/>
          <w:sz w:val="28"/>
          <w:szCs w:val="28"/>
        </w:rPr>
        <w:t>absolute</w:t>
      </w:r>
      <w:r>
        <w:rPr>
          <w:color w:val="0070C0"/>
          <w:sz w:val="28"/>
          <w:szCs w:val="28"/>
        </w:rPr>
        <w:t xml:space="preserve"> </w:t>
      </w:r>
      <w:r w:rsidRPr="0032050B">
        <w:rPr>
          <w:color w:val="0070C0"/>
          <w:sz w:val="28"/>
          <w:szCs w:val="28"/>
        </w:rPr>
        <w:sym w:font="Wingdings" w:char="F0E8"/>
      </w:r>
      <w:r>
        <w:rPr>
          <w:color w:val="0070C0"/>
          <w:sz w:val="28"/>
          <w:szCs w:val="28"/>
        </w:rPr>
        <w:t xml:space="preserve"> ABSOLUTE </w:t>
      </w:r>
    </w:p>
    <w:p w14:paraId="39F7F0F5" w14:textId="77777777" w:rsidR="008E7C8E" w:rsidRPr="008E7C8E" w:rsidRDefault="0085491B" w:rsidP="00477BC0">
      <w:pPr>
        <w:numPr>
          <w:ilvl w:val="0"/>
          <w:numId w:val="1"/>
        </w:numPr>
        <w:spacing w:line="360" w:lineRule="auto"/>
        <w:rPr>
          <w:color w:val="000000" w:themeColor="text1"/>
          <w:sz w:val="28"/>
          <w:szCs w:val="28"/>
        </w:rPr>
      </w:pPr>
      <w:r w:rsidRPr="0085491B">
        <w:rPr>
          <w:color w:val="000000" w:themeColor="text1"/>
          <w:sz w:val="28"/>
          <w:szCs w:val="28"/>
        </w:rPr>
        <w:t xml:space="preserve">Red </w:t>
      </w:r>
      <w:r>
        <w:rPr>
          <w:color w:val="000000" w:themeColor="text1"/>
          <w:sz w:val="28"/>
          <w:szCs w:val="28"/>
        </w:rPr>
        <w:t xml:space="preserve">colored </w:t>
      </w:r>
      <w:r w:rsidRPr="0085491B">
        <w:rPr>
          <w:color w:val="000000" w:themeColor="text1"/>
          <w:sz w:val="28"/>
          <w:szCs w:val="28"/>
        </w:rPr>
        <w:t>entries should not be considered which is not being done in this case</w:t>
      </w:r>
      <w:r w:rsidR="00477BC0">
        <w:rPr>
          <w:color w:val="000000" w:themeColor="text1"/>
          <w:sz w:val="28"/>
          <w:szCs w:val="28"/>
        </w:rPr>
        <w:t>.</w:t>
      </w:r>
      <w:r w:rsidR="008E7C8E" w:rsidRPr="008E7C8E">
        <w:rPr>
          <w:color w:val="0070C0"/>
          <w:sz w:val="28"/>
          <w:szCs w:val="28"/>
        </w:rPr>
        <w:t xml:space="preserve"> </w:t>
      </w:r>
    </w:p>
    <w:p w14:paraId="70A174BF" w14:textId="77777777" w:rsidR="008E7C8E" w:rsidRPr="008E7C8E" w:rsidRDefault="008E7C8E" w:rsidP="008E7C8E">
      <w:pPr>
        <w:numPr>
          <w:ilvl w:val="1"/>
          <w:numId w:val="1"/>
        </w:numPr>
        <w:spacing w:line="360" w:lineRule="auto"/>
        <w:rPr>
          <w:color w:val="000000" w:themeColor="text1"/>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It is possible basis certain predefined color code (every color has their numerical value). But whenever we will have slight changes on color then </w:t>
      </w:r>
      <w:proofErr w:type="gramStart"/>
      <w:r>
        <w:rPr>
          <w:color w:val="0070C0"/>
          <w:sz w:val="28"/>
          <w:szCs w:val="28"/>
        </w:rPr>
        <w:t>it</w:t>
      </w:r>
      <w:proofErr w:type="gramEnd"/>
      <w:r>
        <w:rPr>
          <w:color w:val="0070C0"/>
          <w:sz w:val="28"/>
          <w:szCs w:val="28"/>
        </w:rPr>
        <w:t xml:space="preserve"> tool would not be able to pick data. </w:t>
      </w:r>
    </w:p>
    <w:p w14:paraId="048EB30E" w14:textId="09842EF4" w:rsidR="00477BC0" w:rsidRPr="00812FE6" w:rsidRDefault="008E7C8E" w:rsidP="008E7C8E">
      <w:pPr>
        <w:spacing w:line="360" w:lineRule="auto"/>
        <w:ind w:left="1440"/>
        <w:rPr>
          <w:color w:val="C0504D" w:themeColor="accent2"/>
          <w:sz w:val="28"/>
          <w:szCs w:val="28"/>
        </w:rPr>
      </w:pPr>
      <w:r>
        <w:rPr>
          <w:color w:val="0070C0"/>
          <w:sz w:val="28"/>
          <w:szCs w:val="28"/>
        </w:rPr>
        <w:t xml:space="preserve">I can suggest that we should add one column in Result Tab to pick color available on </w:t>
      </w:r>
      <w:proofErr w:type="spellStart"/>
      <w:r>
        <w:rPr>
          <w:color w:val="0070C0"/>
          <w:sz w:val="28"/>
          <w:szCs w:val="28"/>
        </w:rPr>
        <w:t>ItemID</w:t>
      </w:r>
      <w:proofErr w:type="spellEnd"/>
      <w:r>
        <w:rPr>
          <w:color w:val="0070C0"/>
          <w:sz w:val="28"/>
          <w:szCs w:val="28"/>
        </w:rPr>
        <w:t xml:space="preserve"> cell and we can filter using that column on Result tab. Please </w:t>
      </w:r>
      <w:proofErr w:type="gramStart"/>
      <w:r>
        <w:rPr>
          <w:color w:val="0070C0"/>
          <w:sz w:val="28"/>
          <w:szCs w:val="28"/>
        </w:rPr>
        <w:t>suggest.</w:t>
      </w:r>
      <w:r w:rsidR="00812FE6">
        <w:rPr>
          <w:color w:val="0070C0"/>
          <w:sz w:val="28"/>
          <w:szCs w:val="28"/>
        </w:rPr>
        <w:t>-</w:t>
      </w:r>
      <w:proofErr w:type="gramEnd"/>
      <w:r w:rsidR="00812FE6">
        <w:rPr>
          <w:color w:val="0070C0"/>
          <w:sz w:val="28"/>
          <w:szCs w:val="28"/>
        </w:rPr>
        <w:t xml:space="preserve"> </w:t>
      </w:r>
      <w:r w:rsidR="00812FE6">
        <w:rPr>
          <w:color w:val="C0504D" w:themeColor="accent2"/>
          <w:sz w:val="28"/>
          <w:szCs w:val="28"/>
        </w:rPr>
        <w:t xml:space="preserve">You can pick the values for actual red color </w:t>
      </w:r>
      <w:r w:rsidR="00812FE6" w:rsidRPr="00812FE6">
        <w:rPr>
          <w:color w:val="C0504D" w:themeColor="accent2"/>
          <w:sz w:val="28"/>
          <w:szCs w:val="28"/>
        </w:rPr>
        <w:t>#ff0000 color RGB value is (255,0,0).</w:t>
      </w:r>
    </w:p>
    <w:p w14:paraId="046FA535" w14:textId="6C01E48C" w:rsidR="00D72CEA" w:rsidRDefault="00D72CEA" w:rsidP="00D72CEA">
      <w:pPr>
        <w:numPr>
          <w:ilvl w:val="1"/>
          <w:numId w:val="1"/>
        </w:numPr>
        <w:spacing w:line="360" w:lineRule="auto"/>
        <w:rPr>
          <w:color w:val="000000" w:themeColor="text1"/>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681C23">
        <w:rPr>
          <w:color w:val="0070C0"/>
          <w:sz w:val="28"/>
          <w:szCs w:val="28"/>
        </w:rPr>
        <w:t xml:space="preserve"> Applied</w:t>
      </w:r>
    </w:p>
    <w:p w14:paraId="1A6DB3F2" w14:textId="34538DB2" w:rsidR="00477BC0" w:rsidRPr="00477BC0" w:rsidRDefault="00477BC0" w:rsidP="00477BC0">
      <w:pPr>
        <w:numPr>
          <w:ilvl w:val="0"/>
          <w:numId w:val="1"/>
        </w:numPr>
        <w:spacing w:line="360" w:lineRule="auto"/>
        <w:rPr>
          <w:color w:val="000000" w:themeColor="text1"/>
          <w:sz w:val="28"/>
          <w:szCs w:val="28"/>
        </w:rPr>
      </w:pPr>
      <w:r>
        <w:rPr>
          <w:color w:val="000000" w:themeColor="text1"/>
          <w:sz w:val="28"/>
          <w:szCs w:val="28"/>
        </w:rPr>
        <w:t xml:space="preserve">Only those entries in which flat price is there and SF/BF is empty or </w:t>
      </w:r>
    </w:p>
    <w:p w14:paraId="45B4E90A" w14:textId="689CFD17" w:rsidR="00321E91" w:rsidRDefault="009F09C4" w:rsidP="009F09C4">
      <w:pPr>
        <w:spacing w:line="360" w:lineRule="auto"/>
        <w:ind w:left="720"/>
        <w:rPr>
          <w:color w:val="000000" w:themeColor="text1"/>
          <w:sz w:val="28"/>
          <w:szCs w:val="28"/>
        </w:rPr>
      </w:pPr>
      <w:r>
        <w:rPr>
          <w:color w:val="000000" w:themeColor="text1"/>
          <w:sz w:val="28"/>
          <w:szCs w:val="28"/>
        </w:rPr>
        <w:t>w</w:t>
      </w:r>
      <w:r w:rsidR="00052961">
        <w:rPr>
          <w:color w:val="000000" w:themeColor="text1"/>
          <w:sz w:val="28"/>
          <w:szCs w:val="28"/>
        </w:rPr>
        <w:t>here we have SF/BF in rupees then Offer type should be ABSOLUTE and Value column should be empty.</w:t>
      </w:r>
    </w:p>
    <w:p w14:paraId="3053B3E2" w14:textId="65B9E3D6" w:rsidR="00321E91" w:rsidRDefault="00321E91" w:rsidP="0085491B">
      <w:pPr>
        <w:numPr>
          <w:ilvl w:val="0"/>
          <w:numId w:val="1"/>
        </w:numPr>
        <w:spacing w:line="360" w:lineRule="auto"/>
        <w:rPr>
          <w:color w:val="000000" w:themeColor="text1"/>
          <w:sz w:val="28"/>
          <w:szCs w:val="28"/>
        </w:rPr>
      </w:pPr>
      <w:r w:rsidRPr="00052961">
        <w:rPr>
          <w:noProof/>
          <w:color w:val="000000" w:themeColor="text1"/>
          <w:sz w:val="28"/>
          <w:szCs w:val="28"/>
        </w:rPr>
        <w:lastRenderedPageBreak/>
        <w:drawing>
          <wp:inline distT="0" distB="0" distL="0" distR="0" wp14:anchorId="27667C82" wp14:editId="21C3530E">
            <wp:extent cx="5943600" cy="1313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3180"/>
                    </a:xfrm>
                    <a:prstGeom prst="rect">
                      <a:avLst/>
                    </a:prstGeom>
                  </pic:spPr>
                </pic:pic>
              </a:graphicData>
            </a:graphic>
          </wp:inline>
        </w:drawing>
      </w:r>
    </w:p>
    <w:p w14:paraId="6D5E40A8" w14:textId="2A0DD147" w:rsidR="00052961" w:rsidRDefault="00321E91" w:rsidP="00321E91">
      <w:pPr>
        <w:numPr>
          <w:ilvl w:val="1"/>
          <w:numId w:val="1"/>
        </w:numPr>
        <w:spacing w:line="360" w:lineRule="auto"/>
        <w:rPr>
          <w:color w:val="000000" w:themeColor="text1"/>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Should I develop logic that if we have value &gt;100% then it will be </w:t>
      </w:r>
      <w:proofErr w:type="gramStart"/>
      <w:r>
        <w:rPr>
          <w:color w:val="0070C0"/>
          <w:sz w:val="28"/>
          <w:szCs w:val="28"/>
        </w:rPr>
        <w:t>Absolute.</w:t>
      </w:r>
      <w:r w:rsidR="009F09C4">
        <w:rPr>
          <w:color w:val="0070C0"/>
          <w:sz w:val="28"/>
          <w:szCs w:val="28"/>
        </w:rPr>
        <w:t>-</w:t>
      </w:r>
      <w:proofErr w:type="gramEnd"/>
      <w:r w:rsidR="009F09C4">
        <w:rPr>
          <w:color w:val="0070C0"/>
          <w:sz w:val="28"/>
          <w:szCs w:val="28"/>
        </w:rPr>
        <w:t xml:space="preserve"> This is discussed below, in the last.</w:t>
      </w:r>
    </w:p>
    <w:p w14:paraId="17A9C9F4" w14:textId="1674192B" w:rsidR="00D72CEA" w:rsidRDefault="00D72CEA" w:rsidP="00D72CEA">
      <w:pPr>
        <w:numPr>
          <w:ilvl w:val="1"/>
          <w:numId w:val="1"/>
        </w:numPr>
        <w:spacing w:line="360" w:lineRule="auto"/>
        <w:rPr>
          <w:color w:val="000000" w:themeColor="text1"/>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proofErr w:type="gramStart"/>
      <w:r>
        <w:rPr>
          <w:color w:val="0070C0"/>
          <w:sz w:val="28"/>
          <w:szCs w:val="28"/>
        </w:rPr>
        <w:t>]:</w:t>
      </w:r>
      <w:r w:rsidR="005012E2">
        <w:rPr>
          <w:color w:val="0070C0"/>
          <w:sz w:val="28"/>
          <w:szCs w:val="28"/>
        </w:rPr>
        <w:t>Whenever</w:t>
      </w:r>
      <w:proofErr w:type="gramEnd"/>
      <w:r w:rsidR="005012E2">
        <w:rPr>
          <w:color w:val="0070C0"/>
          <w:sz w:val="28"/>
          <w:szCs w:val="28"/>
        </w:rPr>
        <w:t xml:space="preserve"> SF/BF is in Rs then </w:t>
      </w:r>
      <w:proofErr w:type="spellStart"/>
      <w:r w:rsidR="005012E2">
        <w:rPr>
          <w:color w:val="0070C0"/>
          <w:sz w:val="28"/>
          <w:szCs w:val="28"/>
        </w:rPr>
        <w:t>offertype</w:t>
      </w:r>
      <w:proofErr w:type="spellEnd"/>
      <w:r w:rsidR="005012E2">
        <w:rPr>
          <w:color w:val="0070C0"/>
          <w:sz w:val="28"/>
          <w:szCs w:val="28"/>
        </w:rPr>
        <w:t xml:space="preserve"> will be Absolute and number</w:t>
      </w:r>
    </w:p>
    <w:p w14:paraId="462BB72E" w14:textId="05A7F68A" w:rsidR="00052961" w:rsidRDefault="00052961" w:rsidP="0085491B">
      <w:pPr>
        <w:numPr>
          <w:ilvl w:val="0"/>
          <w:numId w:val="1"/>
        </w:numPr>
        <w:spacing w:line="360" w:lineRule="auto"/>
        <w:rPr>
          <w:color w:val="000000" w:themeColor="text1"/>
          <w:sz w:val="28"/>
          <w:szCs w:val="28"/>
        </w:rPr>
      </w:pPr>
      <w:r>
        <w:rPr>
          <w:color w:val="000000" w:themeColor="text1"/>
          <w:sz w:val="28"/>
          <w:szCs w:val="28"/>
        </w:rPr>
        <w:t>Wherever we have SF/BF in percentage then the offer type should be PERCENTAGE and Value column should be empty</w:t>
      </w:r>
      <w:r w:rsidRPr="00052961">
        <w:rPr>
          <w:noProof/>
          <w:color w:val="000000" w:themeColor="text1"/>
          <w:sz w:val="28"/>
          <w:szCs w:val="28"/>
        </w:rPr>
        <w:drawing>
          <wp:inline distT="0" distB="0" distL="0" distR="0" wp14:anchorId="3AD356CD" wp14:editId="58B5CFA3">
            <wp:extent cx="6269355" cy="21241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5364" cy="2126156"/>
                    </a:xfrm>
                    <a:prstGeom prst="rect">
                      <a:avLst/>
                    </a:prstGeom>
                  </pic:spPr>
                </pic:pic>
              </a:graphicData>
            </a:graphic>
          </wp:inline>
        </w:drawing>
      </w:r>
    </w:p>
    <w:p w14:paraId="4CC0AD66" w14:textId="323599FB" w:rsidR="00321E91" w:rsidRPr="00D72CEA" w:rsidRDefault="00321E91" w:rsidP="00321E91">
      <w:pPr>
        <w:numPr>
          <w:ilvl w:val="1"/>
          <w:numId w:val="1"/>
        </w:numPr>
        <w:spacing w:line="360" w:lineRule="auto"/>
        <w:rPr>
          <w:color w:val="000000" w:themeColor="text1"/>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Should I develop logic that if we have value &lt;=100% then it will be Percentage.</w:t>
      </w:r>
      <w:r w:rsidR="009F09C4">
        <w:rPr>
          <w:color w:val="0070C0"/>
          <w:sz w:val="28"/>
          <w:szCs w:val="28"/>
        </w:rPr>
        <w:t xml:space="preserve"> – </w:t>
      </w:r>
      <w:r w:rsidR="009F09C4">
        <w:rPr>
          <w:color w:val="C0504D" w:themeColor="accent2"/>
          <w:sz w:val="28"/>
          <w:szCs w:val="28"/>
        </w:rPr>
        <w:t>Wherever the value is in % or &lt;1, should be considered as percentage, this is also discussed below in the last.</w:t>
      </w:r>
    </w:p>
    <w:p w14:paraId="4D60F997" w14:textId="0410FA6D" w:rsidR="00D72CEA" w:rsidRDefault="00D72CEA" w:rsidP="00321E91">
      <w:pPr>
        <w:numPr>
          <w:ilvl w:val="1"/>
          <w:numId w:val="1"/>
        </w:numPr>
        <w:spacing w:line="360" w:lineRule="auto"/>
        <w:rPr>
          <w:color w:val="000000" w:themeColor="text1"/>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proofErr w:type="gramStart"/>
      <w:r>
        <w:rPr>
          <w:color w:val="0070C0"/>
          <w:sz w:val="28"/>
          <w:szCs w:val="28"/>
        </w:rPr>
        <w:t>]:</w:t>
      </w:r>
      <w:r w:rsidR="005012E2">
        <w:rPr>
          <w:color w:val="0070C0"/>
          <w:sz w:val="28"/>
          <w:szCs w:val="28"/>
        </w:rPr>
        <w:t>We</w:t>
      </w:r>
      <w:proofErr w:type="gramEnd"/>
      <w:r w:rsidR="005012E2">
        <w:rPr>
          <w:color w:val="0070C0"/>
          <w:sz w:val="28"/>
          <w:szCs w:val="28"/>
        </w:rPr>
        <w:t xml:space="preserve"> don’t need </w:t>
      </w:r>
      <w:proofErr w:type="spellStart"/>
      <w:r w:rsidR="005012E2">
        <w:rPr>
          <w:color w:val="0070C0"/>
          <w:sz w:val="28"/>
          <w:szCs w:val="28"/>
        </w:rPr>
        <w:t>sf+bf</w:t>
      </w:r>
      <w:proofErr w:type="spellEnd"/>
      <w:r w:rsidR="005012E2">
        <w:rPr>
          <w:color w:val="0070C0"/>
          <w:sz w:val="28"/>
          <w:szCs w:val="28"/>
        </w:rPr>
        <w:t xml:space="preserve"> = 100% logic. Will have to apply as percentage with sf/bf value and value will be empty</w:t>
      </w:r>
    </w:p>
    <w:p w14:paraId="7C0E5430" w14:textId="77777777" w:rsidR="00321E91" w:rsidRDefault="00321E91" w:rsidP="00321E91">
      <w:pPr>
        <w:spacing w:line="360" w:lineRule="auto"/>
        <w:ind w:left="720"/>
        <w:rPr>
          <w:color w:val="000000" w:themeColor="text1"/>
          <w:sz w:val="28"/>
          <w:szCs w:val="28"/>
        </w:rPr>
      </w:pPr>
    </w:p>
    <w:p w14:paraId="598C7503" w14:textId="15DF4502" w:rsidR="00052961" w:rsidRDefault="00052961" w:rsidP="0085491B">
      <w:pPr>
        <w:numPr>
          <w:ilvl w:val="0"/>
          <w:numId w:val="1"/>
        </w:numPr>
        <w:spacing w:line="360" w:lineRule="auto"/>
        <w:rPr>
          <w:color w:val="000000" w:themeColor="text1"/>
          <w:sz w:val="28"/>
          <w:szCs w:val="28"/>
        </w:rPr>
      </w:pPr>
      <w:r>
        <w:rPr>
          <w:color w:val="000000" w:themeColor="text1"/>
          <w:sz w:val="28"/>
          <w:szCs w:val="28"/>
        </w:rPr>
        <w:t>We can only have value “VALUE” field when type is Flat.</w:t>
      </w:r>
    </w:p>
    <w:p w14:paraId="301415D7" w14:textId="0D9694D4" w:rsidR="00D72CEA" w:rsidRDefault="00D72CEA" w:rsidP="00D72CEA">
      <w:pPr>
        <w:numPr>
          <w:ilvl w:val="1"/>
          <w:numId w:val="1"/>
        </w:numPr>
        <w:spacing w:line="360" w:lineRule="auto"/>
        <w:rPr>
          <w:color w:val="000000" w:themeColor="text1"/>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p>
    <w:p w14:paraId="6B6CAF90" w14:textId="1BA46ECF" w:rsidR="00757088" w:rsidRDefault="00757088" w:rsidP="0085491B">
      <w:pPr>
        <w:numPr>
          <w:ilvl w:val="0"/>
          <w:numId w:val="1"/>
        </w:numPr>
        <w:spacing w:line="360" w:lineRule="auto"/>
        <w:rPr>
          <w:color w:val="000000" w:themeColor="text1"/>
          <w:sz w:val="28"/>
          <w:szCs w:val="28"/>
        </w:rPr>
      </w:pPr>
      <w:r>
        <w:rPr>
          <w:color w:val="000000" w:themeColor="text1"/>
          <w:sz w:val="28"/>
          <w:szCs w:val="28"/>
        </w:rPr>
        <w:lastRenderedPageBreak/>
        <w:t>In BF modification Tab, SF will remain 0 in all cases and all the value in “VALUE” field will be shifted to BF in percentage form.</w:t>
      </w:r>
    </w:p>
    <w:p w14:paraId="0E3BBD37" w14:textId="6D2DC01F" w:rsidR="00321E91" w:rsidRDefault="00321E91" w:rsidP="00321E91">
      <w:pPr>
        <w:numPr>
          <w:ilvl w:val="1"/>
          <w:numId w:val="1"/>
        </w:numPr>
        <w:spacing w:line="360" w:lineRule="auto"/>
        <w:rPr>
          <w:color w:val="000000" w:themeColor="text1"/>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Request you to provide example basis below scenario</w:t>
      </w:r>
    </w:p>
    <w:tbl>
      <w:tblPr>
        <w:tblW w:w="6600" w:type="dxa"/>
        <w:tblInd w:w="1964" w:type="dxa"/>
        <w:tblLook w:val="04A0" w:firstRow="1" w:lastRow="0" w:firstColumn="1" w:lastColumn="0" w:noHBand="0" w:noVBand="1"/>
      </w:tblPr>
      <w:tblGrid>
        <w:gridCol w:w="1080"/>
        <w:gridCol w:w="1109"/>
        <w:gridCol w:w="1595"/>
        <w:gridCol w:w="1150"/>
        <w:gridCol w:w="986"/>
        <w:gridCol w:w="680"/>
      </w:tblGrid>
      <w:tr w:rsidR="00321E91" w:rsidRPr="00321E91" w14:paraId="71D4E3E2" w14:textId="77777777" w:rsidTr="00321E91">
        <w:trPr>
          <w:trHeight w:val="290"/>
        </w:trPr>
        <w:tc>
          <w:tcPr>
            <w:tcW w:w="1080" w:type="dxa"/>
            <w:tcBorders>
              <w:top w:val="single" w:sz="4" w:space="0" w:color="auto"/>
              <w:left w:val="single" w:sz="4" w:space="0" w:color="auto"/>
              <w:bottom w:val="single" w:sz="4" w:space="0" w:color="auto"/>
              <w:right w:val="single" w:sz="4" w:space="0" w:color="auto"/>
            </w:tcBorders>
            <w:shd w:val="clear" w:color="F4B084" w:fill="F4B084"/>
            <w:noWrap/>
            <w:vAlign w:val="bottom"/>
            <w:hideMark/>
          </w:tcPr>
          <w:p w14:paraId="6F60F08E" w14:textId="77777777" w:rsidR="00321E91" w:rsidRPr="00321E91" w:rsidRDefault="00321E91" w:rsidP="00321E91">
            <w:pPr>
              <w:spacing w:line="240" w:lineRule="auto"/>
              <w:jc w:val="center"/>
              <w:rPr>
                <w:rFonts w:ascii="Calibri" w:eastAsia="Times New Roman" w:hAnsi="Calibri" w:cs="Calibri"/>
                <w:b/>
                <w:bCs/>
                <w:color w:val="000000"/>
                <w:lang w:val="en-IN"/>
              </w:rPr>
            </w:pPr>
            <w:r w:rsidRPr="00321E91">
              <w:rPr>
                <w:rFonts w:ascii="Calibri" w:eastAsia="Times New Roman" w:hAnsi="Calibri" w:cs="Calibri"/>
                <w:b/>
                <w:bCs/>
                <w:color w:val="000000"/>
                <w:lang w:val="en-IN"/>
              </w:rPr>
              <w:t>Entry Date</w:t>
            </w:r>
          </w:p>
        </w:tc>
        <w:tc>
          <w:tcPr>
            <w:tcW w:w="1109" w:type="dxa"/>
            <w:tcBorders>
              <w:top w:val="single" w:sz="4" w:space="0" w:color="auto"/>
              <w:left w:val="nil"/>
              <w:bottom w:val="single" w:sz="4" w:space="0" w:color="auto"/>
              <w:right w:val="single" w:sz="4" w:space="0" w:color="auto"/>
            </w:tcBorders>
            <w:shd w:val="clear" w:color="FFFF00" w:fill="FFFF00"/>
            <w:noWrap/>
            <w:vAlign w:val="bottom"/>
            <w:hideMark/>
          </w:tcPr>
          <w:p w14:paraId="74F96A39" w14:textId="77777777" w:rsidR="00321E91" w:rsidRPr="00321E91" w:rsidRDefault="00321E91" w:rsidP="00321E91">
            <w:pPr>
              <w:spacing w:line="240" w:lineRule="auto"/>
              <w:jc w:val="center"/>
              <w:rPr>
                <w:rFonts w:ascii="Calibri" w:eastAsia="Times New Roman" w:hAnsi="Calibri" w:cs="Calibri"/>
                <w:b/>
                <w:bCs/>
                <w:color w:val="000000"/>
                <w:lang w:val="en-IN"/>
              </w:rPr>
            </w:pPr>
            <w:r w:rsidRPr="00321E91">
              <w:rPr>
                <w:rFonts w:ascii="Calibri" w:eastAsia="Times New Roman" w:hAnsi="Calibri" w:cs="Calibri"/>
                <w:b/>
                <w:bCs/>
                <w:color w:val="000000"/>
                <w:lang w:val="en-IN"/>
              </w:rPr>
              <w:t>Item ID</w:t>
            </w:r>
          </w:p>
        </w:tc>
        <w:tc>
          <w:tcPr>
            <w:tcW w:w="1595" w:type="dxa"/>
            <w:tcBorders>
              <w:top w:val="single" w:sz="4" w:space="0" w:color="auto"/>
              <w:left w:val="nil"/>
              <w:bottom w:val="single" w:sz="4" w:space="0" w:color="auto"/>
              <w:right w:val="single" w:sz="4" w:space="0" w:color="auto"/>
            </w:tcBorders>
            <w:shd w:val="clear" w:color="F4B084" w:fill="F4B084"/>
            <w:noWrap/>
            <w:vAlign w:val="bottom"/>
            <w:hideMark/>
          </w:tcPr>
          <w:p w14:paraId="1F6D099D" w14:textId="3054FC84" w:rsidR="00321E91" w:rsidRPr="00321E91" w:rsidRDefault="00321E91" w:rsidP="00321E91">
            <w:pPr>
              <w:spacing w:line="240" w:lineRule="auto"/>
              <w:jc w:val="center"/>
              <w:rPr>
                <w:rFonts w:ascii="Calibri" w:eastAsia="Times New Roman" w:hAnsi="Calibri" w:cs="Calibri"/>
                <w:b/>
                <w:bCs/>
                <w:color w:val="000000"/>
                <w:lang w:val="en-IN"/>
              </w:rPr>
            </w:pPr>
            <w:r w:rsidRPr="00321E91">
              <w:rPr>
                <w:rFonts w:ascii="Calibri" w:eastAsia="Times New Roman" w:hAnsi="Calibri" w:cs="Calibri"/>
                <w:b/>
                <w:bCs/>
                <w:color w:val="000000"/>
                <w:lang w:val="en-IN"/>
              </w:rPr>
              <w:t>Funding T</w:t>
            </w:r>
            <w:r w:rsidR="009F09C4" w:rsidRPr="00321E91">
              <w:rPr>
                <w:rFonts w:ascii="Calibri" w:eastAsia="Times New Roman" w:hAnsi="Calibri" w:cs="Calibri"/>
                <w:b/>
                <w:bCs/>
                <w:color w:val="000000"/>
                <w:lang w:val="en-IN"/>
              </w:rPr>
              <w:t>y</w:t>
            </w:r>
            <w:r w:rsidRPr="00321E91">
              <w:rPr>
                <w:rFonts w:ascii="Calibri" w:eastAsia="Times New Roman" w:hAnsi="Calibri" w:cs="Calibri"/>
                <w:b/>
                <w:bCs/>
                <w:color w:val="000000"/>
                <w:lang w:val="en-IN"/>
              </w:rPr>
              <w:t>pe</w:t>
            </w:r>
          </w:p>
        </w:tc>
        <w:tc>
          <w:tcPr>
            <w:tcW w:w="1150" w:type="dxa"/>
            <w:tcBorders>
              <w:top w:val="single" w:sz="4" w:space="0" w:color="auto"/>
              <w:left w:val="nil"/>
              <w:bottom w:val="single" w:sz="4" w:space="0" w:color="auto"/>
              <w:right w:val="single" w:sz="4" w:space="0" w:color="auto"/>
            </w:tcBorders>
            <w:shd w:val="clear" w:color="93C47D" w:fill="93C47D"/>
            <w:noWrap/>
            <w:vAlign w:val="bottom"/>
            <w:hideMark/>
          </w:tcPr>
          <w:p w14:paraId="35169E15" w14:textId="77777777" w:rsidR="00321E91" w:rsidRPr="00321E91" w:rsidRDefault="00321E91" w:rsidP="00321E91">
            <w:pPr>
              <w:spacing w:line="240" w:lineRule="auto"/>
              <w:jc w:val="center"/>
              <w:rPr>
                <w:rFonts w:ascii="Calibri" w:eastAsia="Times New Roman" w:hAnsi="Calibri" w:cs="Calibri"/>
                <w:b/>
                <w:bCs/>
                <w:color w:val="000000"/>
                <w:lang w:val="en-IN"/>
              </w:rPr>
            </w:pPr>
            <w:r w:rsidRPr="00321E91">
              <w:rPr>
                <w:rFonts w:ascii="Calibri" w:eastAsia="Times New Roman" w:hAnsi="Calibri" w:cs="Calibri"/>
                <w:b/>
                <w:bCs/>
                <w:color w:val="000000"/>
                <w:lang w:val="en-IN"/>
              </w:rPr>
              <w:t>Bengaluru</w:t>
            </w:r>
          </w:p>
        </w:tc>
        <w:tc>
          <w:tcPr>
            <w:tcW w:w="986" w:type="dxa"/>
            <w:tcBorders>
              <w:top w:val="single" w:sz="4" w:space="0" w:color="auto"/>
              <w:left w:val="nil"/>
              <w:bottom w:val="single" w:sz="4" w:space="0" w:color="auto"/>
              <w:right w:val="single" w:sz="4" w:space="0" w:color="auto"/>
            </w:tcBorders>
            <w:shd w:val="clear" w:color="93C47D" w:fill="93C47D"/>
            <w:noWrap/>
            <w:vAlign w:val="bottom"/>
            <w:hideMark/>
          </w:tcPr>
          <w:p w14:paraId="3FBB617F" w14:textId="77777777" w:rsidR="00321E91" w:rsidRPr="00321E91" w:rsidRDefault="00321E91" w:rsidP="00321E91">
            <w:pPr>
              <w:spacing w:line="240" w:lineRule="auto"/>
              <w:jc w:val="center"/>
              <w:rPr>
                <w:rFonts w:ascii="Calibri" w:eastAsia="Times New Roman" w:hAnsi="Calibri" w:cs="Calibri"/>
                <w:b/>
                <w:bCs/>
                <w:color w:val="000000"/>
                <w:lang w:val="en-IN"/>
              </w:rPr>
            </w:pPr>
            <w:r w:rsidRPr="00321E91">
              <w:rPr>
                <w:rFonts w:ascii="Calibri" w:eastAsia="Times New Roman" w:hAnsi="Calibri" w:cs="Calibri"/>
                <w:b/>
                <w:bCs/>
                <w:color w:val="000000"/>
                <w:lang w:val="en-IN"/>
              </w:rPr>
              <w:t>Mumbai</w:t>
            </w:r>
          </w:p>
        </w:tc>
        <w:tc>
          <w:tcPr>
            <w:tcW w:w="680" w:type="dxa"/>
            <w:tcBorders>
              <w:top w:val="single" w:sz="4" w:space="0" w:color="auto"/>
              <w:left w:val="nil"/>
              <w:bottom w:val="single" w:sz="4" w:space="0" w:color="auto"/>
              <w:right w:val="single" w:sz="4" w:space="0" w:color="auto"/>
            </w:tcBorders>
            <w:shd w:val="clear" w:color="93C47D" w:fill="93C47D"/>
            <w:noWrap/>
            <w:vAlign w:val="bottom"/>
            <w:hideMark/>
          </w:tcPr>
          <w:p w14:paraId="1298251F" w14:textId="77777777" w:rsidR="00321E91" w:rsidRPr="00321E91" w:rsidRDefault="00321E91" w:rsidP="00321E91">
            <w:pPr>
              <w:spacing w:line="240" w:lineRule="auto"/>
              <w:jc w:val="center"/>
              <w:rPr>
                <w:rFonts w:ascii="Calibri" w:eastAsia="Times New Roman" w:hAnsi="Calibri" w:cs="Calibri"/>
                <w:b/>
                <w:bCs/>
                <w:color w:val="000000"/>
                <w:lang w:val="en-IN"/>
              </w:rPr>
            </w:pPr>
            <w:r w:rsidRPr="00321E91">
              <w:rPr>
                <w:rFonts w:ascii="Calibri" w:eastAsia="Times New Roman" w:hAnsi="Calibri" w:cs="Calibri"/>
                <w:b/>
                <w:bCs/>
                <w:color w:val="000000"/>
                <w:lang w:val="en-IN"/>
              </w:rPr>
              <w:t>Pune</w:t>
            </w:r>
          </w:p>
        </w:tc>
      </w:tr>
      <w:tr w:rsidR="00321E91" w:rsidRPr="00321E91" w14:paraId="093457BF" w14:textId="77777777" w:rsidTr="00321E91">
        <w:trPr>
          <w:trHeight w:val="290"/>
        </w:trPr>
        <w:tc>
          <w:tcPr>
            <w:tcW w:w="1080" w:type="dxa"/>
            <w:tcBorders>
              <w:top w:val="nil"/>
              <w:left w:val="single" w:sz="4" w:space="0" w:color="auto"/>
              <w:bottom w:val="single" w:sz="4" w:space="0" w:color="auto"/>
              <w:right w:val="single" w:sz="4" w:space="0" w:color="auto"/>
            </w:tcBorders>
            <w:shd w:val="clear" w:color="00FF00" w:fill="00FF00"/>
            <w:noWrap/>
            <w:vAlign w:val="bottom"/>
            <w:hideMark/>
          </w:tcPr>
          <w:p w14:paraId="0F375C33" w14:textId="77777777" w:rsidR="00321E91" w:rsidRPr="00321E91" w:rsidRDefault="00321E91" w:rsidP="00321E91">
            <w:pPr>
              <w:spacing w:line="240" w:lineRule="auto"/>
              <w:jc w:val="right"/>
              <w:rPr>
                <w:rFonts w:eastAsia="Times New Roman"/>
                <w:sz w:val="20"/>
                <w:szCs w:val="20"/>
                <w:lang w:val="en-IN"/>
              </w:rPr>
            </w:pPr>
            <w:r w:rsidRPr="00321E91">
              <w:rPr>
                <w:rFonts w:eastAsia="Times New Roman"/>
                <w:sz w:val="20"/>
                <w:szCs w:val="20"/>
                <w:lang w:val="en-IN"/>
              </w:rPr>
              <w:t>43577</w:t>
            </w:r>
          </w:p>
        </w:tc>
        <w:tc>
          <w:tcPr>
            <w:tcW w:w="1109" w:type="dxa"/>
            <w:tcBorders>
              <w:top w:val="nil"/>
              <w:left w:val="nil"/>
              <w:bottom w:val="single" w:sz="4" w:space="0" w:color="auto"/>
              <w:right w:val="single" w:sz="4" w:space="0" w:color="auto"/>
            </w:tcBorders>
            <w:shd w:val="clear" w:color="00FF00" w:fill="00FF00"/>
            <w:noWrap/>
            <w:vAlign w:val="bottom"/>
            <w:hideMark/>
          </w:tcPr>
          <w:p w14:paraId="59D8D72F" w14:textId="77777777" w:rsidR="00321E91" w:rsidRPr="00321E91" w:rsidRDefault="00321E91" w:rsidP="00321E91">
            <w:pPr>
              <w:spacing w:line="240" w:lineRule="auto"/>
              <w:jc w:val="center"/>
              <w:rPr>
                <w:rFonts w:eastAsia="Times New Roman"/>
                <w:color w:val="222222"/>
                <w:sz w:val="18"/>
                <w:szCs w:val="18"/>
                <w:lang w:val="en-IN"/>
              </w:rPr>
            </w:pPr>
            <w:r w:rsidRPr="00321E91">
              <w:rPr>
                <w:rFonts w:eastAsia="Times New Roman"/>
                <w:color w:val="222222"/>
                <w:sz w:val="18"/>
                <w:szCs w:val="18"/>
                <w:lang w:val="en-IN"/>
              </w:rPr>
              <w:t>10012513</w:t>
            </w:r>
          </w:p>
        </w:tc>
        <w:tc>
          <w:tcPr>
            <w:tcW w:w="1595" w:type="dxa"/>
            <w:tcBorders>
              <w:top w:val="nil"/>
              <w:left w:val="nil"/>
              <w:bottom w:val="single" w:sz="4" w:space="0" w:color="auto"/>
              <w:right w:val="single" w:sz="4" w:space="0" w:color="auto"/>
            </w:tcBorders>
            <w:shd w:val="clear" w:color="00FF00" w:fill="00FF00"/>
            <w:noWrap/>
            <w:vAlign w:val="bottom"/>
            <w:hideMark/>
          </w:tcPr>
          <w:p w14:paraId="6EC40AED"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ABSOLUTE</w:t>
            </w:r>
          </w:p>
        </w:tc>
        <w:tc>
          <w:tcPr>
            <w:tcW w:w="1150" w:type="dxa"/>
            <w:tcBorders>
              <w:top w:val="nil"/>
              <w:left w:val="nil"/>
              <w:bottom w:val="single" w:sz="4" w:space="0" w:color="auto"/>
              <w:right w:val="single" w:sz="4" w:space="0" w:color="auto"/>
            </w:tcBorders>
            <w:shd w:val="clear" w:color="00FF00" w:fill="00FF00"/>
            <w:noWrap/>
            <w:vAlign w:val="bottom"/>
            <w:hideMark/>
          </w:tcPr>
          <w:p w14:paraId="71E412AB"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 </w:t>
            </w:r>
          </w:p>
        </w:tc>
        <w:tc>
          <w:tcPr>
            <w:tcW w:w="986" w:type="dxa"/>
            <w:tcBorders>
              <w:top w:val="nil"/>
              <w:left w:val="nil"/>
              <w:bottom w:val="single" w:sz="4" w:space="0" w:color="auto"/>
              <w:right w:val="single" w:sz="4" w:space="0" w:color="auto"/>
            </w:tcBorders>
            <w:shd w:val="clear" w:color="00FF00" w:fill="00FF00"/>
            <w:noWrap/>
            <w:vAlign w:val="bottom"/>
            <w:hideMark/>
          </w:tcPr>
          <w:p w14:paraId="55AD0B9A"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Rs. 10</w:t>
            </w:r>
          </w:p>
        </w:tc>
        <w:tc>
          <w:tcPr>
            <w:tcW w:w="680" w:type="dxa"/>
            <w:tcBorders>
              <w:top w:val="nil"/>
              <w:left w:val="nil"/>
              <w:bottom w:val="single" w:sz="4" w:space="0" w:color="auto"/>
              <w:right w:val="single" w:sz="4" w:space="0" w:color="auto"/>
            </w:tcBorders>
            <w:shd w:val="clear" w:color="00FF00" w:fill="00FF00"/>
            <w:noWrap/>
            <w:vAlign w:val="bottom"/>
            <w:hideMark/>
          </w:tcPr>
          <w:p w14:paraId="6AA2F8EC"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Rs. 10</w:t>
            </w:r>
          </w:p>
        </w:tc>
      </w:tr>
      <w:tr w:rsidR="00321E91" w:rsidRPr="00321E91" w14:paraId="09F5B216" w14:textId="77777777" w:rsidTr="009F09C4">
        <w:trPr>
          <w:trHeight w:val="290"/>
        </w:trPr>
        <w:tc>
          <w:tcPr>
            <w:tcW w:w="1080" w:type="dxa"/>
            <w:tcBorders>
              <w:top w:val="nil"/>
              <w:left w:val="single" w:sz="4" w:space="0" w:color="auto"/>
              <w:bottom w:val="nil"/>
              <w:right w:val="single" w:sz="4" w:space="0" w:color="auto"/>
            </w:tcBorders>
            <w:shd w:val="clear" w:color="00FF00" w:fill="00FF00"/>
            <w:noWrap/>
            <w:vAlign w:val="bottom"/>
            <w:hideMark/>
          </w:tcPr>
          <w:p w14:paraId="3816DDFA" w14:textId="77777777" w:rsidR="00321E91" w:rsidRPr="00321E91" w:rsidRDefault="00321E91" w:rsidP="00321E91">
            <w:pPr>
              <w:spacing w:line="240" w:lineRule="auto"/>
              <w:jc w:val="right"/>
              <w:rPr>
                <w:rFonts w:eastAsia="Times New Roman"/>
                <w:sz w:val="20"/>
                <w:szCs w:val="20"/>
                <w:lang w:val="en-IN"/>
              </w:rPr>
            </w:pPr>
            <w:r w:rsidRPr="00321E91">
              <w:rPr>
                <w:rFonts w:eastAsia="Times New Roman"/>
                <w:sz w:val="20"/>
                <w:szCs w:val="20"/>
                <w:lang w:val="en-IN"/>
              </w:rPr>
              <w:t>24Apr</w:t>
            </w:r>
          </w:p>
        </w:tc>
        <w:tc>
          <w:tcPr>
            <w:tcW w:w="1109" w:type="dxa"/>
            <w:tcBorders>
              <w:top w:val="nil"/>
              <w:left w:val="nil"/>
              <w:bottom w:val="nil"/>
              <w:right w:val="single" w:sz="4" w:space="0" w:color="auto"/>
            </w:tcBorders>
            <w:shd w:val="clear" w:color="00FF00" w:fill="00FF00"/>
            <w:noWrap/>
            <w:vAlign w:val="bottom"/>
            <w:hideMark/>
          </w:tcPr>
          <w:p w14:paraId="604EA45F" w14:textId="77777777" w:rsidR="00321E91" w:rsidRPr="00321E91" w:rsidRDefault="00321E91" w:rsidP="00321E91">
            <w:pPr>
              <w:spacing w:line="240" w:lineRule="auto"/>
              <w:jc w:val="center"/>
              <w:rPr>
                <w:rFonts w:ascii="Calibri" w:eastAsia="Times New Roman" w:hAnsi="Calibri" w:cs="Calibri"/>
                <w:color w:val="000000"/>
                <w:lang w:val="en-IN"/>
              </w:rPr>
            </w:pPr>
            <w:r w:rsidRPr="00321E91">
              <w:rPr>
                <w:rFonts w:ascii="Calibri" w:eastAsia="Times New Roman" w:hAnsi="Calibri" w:cs="Calibri"/>
                <w:color w:val="000000"/>
                <w:lang w:val="en-IN"/>
              </w:rPr>
              <w:t>10008991</w:t>
            </w:r>
          </w:p>
        </w:tc>
        <w:tc>
          <w:tcPr>
            <w:tcW w:w="1595" w:type="dxa"/>
            <w:tcBorders>
              <w:top w:val="nil"/>
              <w:left w:val="nil"/>
              <w:bottom w:val="nil"/>
              <w:right w:val="single" w:sz="4" w:space="0" w:color="auto"/>
            </w:tcBorders>
            <w:shd w:val="clear" w:color="00FF00" w:fill="00FF00"/>
            <w:noWrap/>
            <w:vAlign w:val="bottom"/>
            <w:hideMark/>
          </w:tcPr>
          <w:p w14:paraId="4404C793"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PERCENTAGE</w:t>
            </w:r>
          </w:p>
        </w:tc>
        <w:tc>
          <w:tcPr>
            <w:tcW w:w="1150" w:type="dxa"/>
            <w:tcBorders>
              <w:top w:val="nil"/>
              <w:left w:val="nil"/>
              <w:bottom w:val="nil"/>
              <w:right w:val="single" w:sz="4" w:space="0" w:color="auto"/>
            </w:tcBorders>
            <w:shd w:val="clear" w:color="00FF00" w:fill="00FF00"/>
            <w:noWrap/>
            <w:vAlign w:val="bottom"/>
            <w:hideMark/>
          </w:tcPr>
          <w:p w14:paraId="06691DEF" w14:textId="77777777" w:rsidR="00321E91" w:rsidRPr="00321E91" w:rsidRDefault="00321E91" w:rsidP="00321E91">
            <w:pPr>
              <w:spacing w:line="240" w:lineRule="auto"/>
              <w:jc w:val="right"/>
              <w:rPr>
                <w:rFonts w:eastAsia="Times New Roman"/>
                <w:sz w:val="20"/>
                <w:szCs w:val="20"/>
                <w:lang w:val="en-IN"/>
              </w:rPr>
            </w:pPr>
            <w:r w:rsidRPr="00321E91">
              <w:rPr>
                <w:rFonts w:eastAsia="Times New Roman"/>
                <w:sz w:val="20"/>
                <w:szCs w:val="20"/>
                <w:lang w:val="en-IN"/>
              </w:rPr>
              <w:t>5%</w:t>
            </w:r>
          </w:p>
        </w:tc>
        <w:tc>
          <w:tcPr>
            <w:tcW w:w="986" w:type="dxa"/>
            <w:tcBorders>
              <w:top w:val="nil"/>
              <w:left w:val="nil"/>
              <w:bottom w:val="nil"/>
              <w:right w:val="single" w:sz="4" w:space="0" w:color="auto"/>
            </w:tcBorders>
            <w:shd w:val="clear" w:color="00FF00" w:fill="00FF00"/>
            <w:noWrap/>
            <w:vAlign w:val="bottom"/>
            <w:hideMark/>
          </w:tcPr>
          <w:p w14:paraId="09AE10E6"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 </w:t>
            </w:r>
          </w:p>
        </w:tc>
        <w:tc>
          <w:tcPr>
            <w:tcW w:w="680" w:type="dxa"/>
            <w:tcBorders>
              <w:top w:val="nil"/>
              <w:left w:val="nil"/>
              <w:bottom w:val="nil"/>
              <w:right w:val="single" w:sz="4" w:space="0" w:color="auto"/>
            </w:tcBorders>
            <w:shd w:val="clear" w:color="00FF00" w:fill="00FF00"/>
            <w:noWrap/>
            <w:vAlign w:val="bottom"/>
            <w:hideMark/>
          </w:tcPr>
          <w:p w14:paraId="75CB0E6F" w14:textId="77777777" w:rsidR="00321E91" w:rsidRPr="00321E91" w:rsidRDefault="00321E91" w:rsidP="00321E91">
            <w:pPr>
              <w:spacing w:line="240" w:lineRule="auto"/>
              <w:rPr>
                <w:rFonts w:eastAsia="Times New Roman"/>
                <w:sz w:val="20"/>
                <w:szCs w:val="20"/>
                <w:lang w:val="en-IN"/>
              </w:rPr>
            </w:pPr>
            <w:r w:rsidRPr="00321E91">
              <w:rPr>
                <w:rFonts w:eastAsia="Times New Roman"/>
                <w:sz w:val="20"/>
                <w:szCs w:val="20"/>
                <w:lang w:val="en-IN"/>
              </w:rPr>
              <w:t> </w:t>
            </w:r>
          </w:p>
        </w:tc>
      </w:tr>
      <w:tr w:rsidR="009F09C4" w:rsidRPr="00321E91" w14:paraId="7319C719" w14:textId="77777777" w:rsidTr="00321E91">
        <w:trPr>
          <w:trHeight w:val="290"/>
        </w:trPr>
        <w:tc>
          <w:tcPr>
            <w:tcW w:w="1080" w:type="dxa"/>
            <w:tcBorders>
              <w:top w:val="nil"/>
              <w:left w:val="single" w:sz="4" w:space="0" w:color="auto"/>
              <w:bottom w:val="single" w:sz="4" w:space="0" w:color="auto"/>
              <w:right w:val="single" w:sz="4" w:space="0" w:color="auto"/>
            </w:tcBorders>
            <w:shd w:val="clear" w:color="00FF00" w:fill="00FF00"/>
            <w:noWrap/>
            <w:vAlign w:val="bottom"/>
          </w:tcPr>
          <w:p w14:paraId="085F33BD" w14:textId="3EF7F5CB" w:rsidR="009F09C4" w:rsidRPr="00321E91" w:rsidRDefault="009F09C4" w:rsidP="009F09C4">
            <w:pPr>
              <w:spacing w:line="240" w:lineRule="auto"/>
              <w:rPr>
                <w:rFonts w:eastAsia="Times New Roman"/>
                <w:sz w:val="20"/>
                <w:szCs w:val="20"/>
                <w:lang w:val="en-IN"/>
              </w:rPr>
            </w:pPr>
          </w:p>
        </w:tc>
        <w:tc>
          <w:tcPr>
            <w:tcW w:w="1109" w:type="dxa"/>
            <w:tcBorders>
              <w:top w:val="nil"/>
              <w:left w:val="nil"/>
              <w:bottom w:val="single" w:sz="4" w:space="0" w:color="auto"/>
              <w:right w:val="single" w:sz="4" w:space="0" w:color="auto"/>
            </w:tcBorders>
            <w:shd w:val="clear" w:color="00FF00" w:fill="00FF00"/>
            <w:noWrap/>
            <w:vAlign w:val="bottom"/>
          </w:tcPr>
          <w:p w14:paraId="4750A0EB" w14:textId="77777777" w:rsidR="009F09C4" w:rsidRPr="00321E91" w:rsidRDefault="009F09C4" w:rsidP="00321E91">
            <w:pPr>
              <w:spacing w:line="240" w:lineRule="auto"/>
              <w:jc w:val="center"/>
              <w:rPr>
                <w:rFonts w:ascii="Calibri" w:eastAsia="Times New Roman" w:hAnsi="Calibri" w:cs="Calibri"/>
                <w:color w:val="000000"/>
                <w:lang w:val="en-IN"/>
              </w:rPr>
            </w:pPr>
          </w:p>
        </w:tc>
        <w:tc>
          <w:tcPr>
            <w:tcW w:w="1595" w:type="dxa"/>
            <w:tcBorders>
              <w:top w:val="nil"/>
              <w:left w:val="nil"/>
              <w:bottom w:val="single" w:sz="4" w:space="0" w:color="auto"/>
              <w:right w:val="single" w:sz="4" w:space="0" w:color="auto"/>
            </w:tcBorders>
            <w:shd w:val="clear" w:color="00FF00" w:fill="00FF00"/>
            <w:noWrap/>
            <w:vAlign w:val="bottom"/>
          </w:tcPr>
          <w:p w14:paraId="7B3A273E" w14:textId="77777777" w:rsidR="009F09C4" w:rsidRPr="00321E91" w:rsidRDefault="009F09C4" w:rsidP="00321E91">
            <w:pPr>
              <w:spacing w:line="240" w:lineRule="auto"/>
              <w:rPr>
                <w:rFonts w:eastAsia="Times New Roman"/>
                <w:sz w:val="20"/>
                <w:szCs w:val="20"/>
                <w:lang w:val="en-IN"/>
              </w:rPr>
            </w:pPr>
          </w:p>
        </w:tc>
        <w:tc>
          <w:tcPr>
            <w:tcW w:w="1150" w:type="dxa"/>
            <w:tcBorders>
              <w:top w:val="nil"/>
              <w:left w:val="nil"/>
              <w:bottom w:val="single" w:sz="4" w:space="0" w:color="auto"/>
              <w:right w:val="single" w:sz="4" w:space="0" w:color="auto"/>
            </w:tcBorders>
            <w:shd w:val="clear" w:color="00FF00" w:fill="00FF00"/>
            <w:noWrap/>
            <w:vAlign w:val="bottom"/>
          </w:tcPr>
          <w:p w14:paraId="0100677E" w14:textId="77777777" w:rsidR="009F09C4" w:rsidRPr="00321E91" w:rsidRDefault="009F09C4" w:rsidP="00321E91">
            <w:pPr>
              <w:spacing w:line="240" w:lineRule="auto"/>
              <w:jc w:val="right"/>
              <w:rPr>
                <w:rFonts w:eastAsia="Times New Roman"/>
                <w:sz w:val="20"/>
                <w:szCs w:val="20"/>
                <w:lang w:val="en-IN"/>
              </w:rPr>
            </w:pPr>
          </w:p>
        </w:tc>
        <w:tc>
          <w:tcPr>
            <w:tcW w:w="986" w:type="dxa"/>
            <w:tcBorders>
              <w:top w:val="nil"/>
              <w:left w:val="nil"/>
              <w:bottom w:val="single" w:sz="4" w:space="0" w:color="auto"/>
              <w:right w:val="single" w:sz="4" w:space="0" w:color="auto"/>
            </w:tcBorders>
            <w:shd w:val="clear" w:color="00FF00" w:fill="00FF00"/>
            <w:noWrap/>
            <w:vAlign w:val="bottom"/>
          </w:tcPr>
          <w:p w14:paraId="078F0AE5" w14:textId="77777777" w:rsidR="009F09C4" w:rsidRPr="00321E91" w:rsidRDefault="009F09C4" w:rsidP="00321E91">
            <w:pPr>
              <w:spacing w:line="240" w:lineRule="auto"/>
              <w:rPr>
                <w:rFonts w:eastAsia="Times New Roman"/>
                <w:sz w:val="20"/>
                <w:szCs w:val="20"/>
                <w:lang w:val="en-IN"/>
              </w:rPr>
            </w:pPr>
          </w:p>
        </w:tc>
        <w:tc>
          <w:tcPr>
            <w:tcW w:w="680" w:type="dxa"/>
            <w:tcBorders>
              <w:top w:val="nil"/>
              <w:left w:val="nil"/>
              <w:bottom w:val="single" w:sz="4" w:space="0" w:color="auto"/>
              <w:right w:val="single" w:sz="4" w:space="0" w:color="auto"/>
            </w:tcBorders>
            <w:shd w:val="clear" w:color="00FF00" w:fill="00FF00"/>
            <w:noWrap/>
            <w:vAlign w:val="bottom"/>
          </w:tcPr>
          <w:p w14:paraId="15A19690" w14:textId="77777777" w:rsidR="009F09C4" w:rsidRPr="00321E91" w:rsidRDefault="009F09C4" w:rsidP="00321E91">
            <w:pPr>
              <w:spacing w:line="240" w:lineRule="auto"/>
              <w:rPr>
                <w:rFonts w:eastAsia="Times New Roman"/>
                <w:sz w:val="20"/>
                <w:szCs w:val="20"/>
                <w:lang w:val="en-IN"/>
              </w:rPr>
            </w:pPr>
          </w:p>
        </w:tc>
      </w:tr>
    </w:tbl>
    <w:p w14:paraId="62F86B03" w14:textId="020B00E1" w:rsidR="00321E91" w:rsidRDefault="00321E91" w:rsidP="00321E91">
      <w:pPr>
        <w:spacing w:line="360" w:lineRule="auto"/>
        <w:ind w:left="720"/>
        <w:rPr>
          <w:color w:val="000000" w:themeColor="text1"/>
          <w:sz w:val="28"/>
          <w:szCs w:val="28"/>
        </w:rPr>
      </w:pPr>
    </w:p>
    <w:p w14:paraId="7B2D6524" w14:textId="6F6CC5A9" w:rsidR="009F09C4" w:rsidRPr="008F38BF" w:rsidRDefault="008F38BF" w:rsidP="008F38BF">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720"/>
        <w:rPr>
          <w:color w:val="C0504D" w:themeColor="accent2"/>
          <w:sz w:val="28"/>
          <w:szCs w:val="28"/>
        </w:rPr>
      </w:pPr>
      <w:r>
        <w:rPr>
          <w:color w:val="000000" w:themeColor="text1"/>
          <w:sz w:val="28"/>
          <w:szCs w:val="28"/>
        </w:rPr>
        <w:tab/>
      </w:r>
      <w:r w:rsidRPr="008F38BF">
        <w:rPr>
          <w:color w:val="C0504D" w:themeColor="accent2"/>
          <w:sz w:val="28"/>
          <w:szCs w:val="28"/>
        </w:rPr>
        <w:t>City</w:t>
      </w:r>
      <w:r w:rsidRPr="008F38BF">
        <w:rPr>
          <w:color w:val="C0504D" w:themeColor="accent2"/>
          <w:sz w:val="28"/>
          <w:szCs w:val="28"/>
        </w:rPr>
        <w:tab/>
      </w:r>
      <w:r w:rsidRPr="008F38BF">
        <w:rPr>
          <w:color w:val="C0504D" w:themeColor="accent2"/>
          <w:sz w:val="28"/>
          <w:szCs w:val="28"/>
        </w:rPr>
        <w:tab/>
        <w:t xml:space="preserve">Item id </w:t>
      </w:r>
      <w:r w:rsidRPr="008F38BF">
        <w:rPr>
          <w:color w:val="C0504D" w:themeColor="accent2"/>
          <w:sz w:val="28"/>
          <w:szCs w:val="28"/>
        </w:rPr>
        <w:tab/>
      </w:r>
      <w:r w:rsidRPr="008F38BF">
        <w:rPr>
          <w:color w:val="C0504D" w:themeColor="accent2"/>
          <w:sz w:val="28"/>
          <w:szCs w:val="28"/>
        </w:rPr>
        <w:tab/>
        <w:t xml:space="preserve">funding type </w:t>
      </w:r>
      <w:r w:rsidRPr="008F38BF">
        <w:rPr>
          <w:color w:val="C0504D" w:themeColor="accent2"/>
          <w:sz w:val="28"/>
          <w:szCs w:val="28"/>
        </w:rPr>
        <w:tab/>
        <w:t>sf</w:t>
      </w:r>
      <w:r w:rsidRPr="008F38BF">
        <w:rPr>
          <w:color w:val="C0504D" w:themeColor="accent2"/>
          <w:sz w:val="28"/>
          <w:szCs w:val="28"/>
        </w:rPr>
        <w:tab/>
      </w:r>
      <w:r w:rsidRPr="008F38BF">
        <w:rPr>
          <w:color w:val="C0504D" w:themeColor="accent2"/>
          <w:sz w:val="28"/>
          <w:szCs w:val="28"/>
        </w:rPr>
        <w:tab/>
        <w:t>bf</w:t>
      </w:r>
    </w:p>
    <w:p w14:paraId="3AE7CC05" w14:textId="68D7754D" w:rsidR="008F38BF" w:rsidRPr="008F38BF" w:rsidRDefault="008F38BF" w:rsidP="008F38BF">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720"/>
        <w:rPr>
          <w:color w:val="C0504D" w:themeColor="accent2"/>
          <w:sz w:val="28"/>
          <w:szCs w:val="28"/>
        </w:rPr>
      </w:pPr>
      <w:r w:rsidRPr="008F38BF">
        <w:rPr>
          <w:color w:val="C0504D" w:themeColor="accent2"/>
          <w:sz w:val="28"/>
          <w:szCs w:val="28"/>
        </w:rPr>
        <w:tab/>
        <w:t>Mumbai</w:t>
      </w:r>
      <w:r w:rsidRPr="008F38BF">
        <w:rPr>
          <w:color w:val="C0504D" w:themeColor="accent2"/>
          <w:sz w:val="28"/>
          <w:szCs w:val="28"/>
        </w:rPr>
        <w:tab/>
        <w:t>10012513</w:t>
      </w:r>
      <w:r w:rsidRPr="008F38BF">
        <w:rPr>
          <w:color w:val="C0504D" w:themeColor="accent2"/>
          <w:sz w:val="28"/>
          <w:szCs w:val="28"/>
        </w:rPr>
        <w:tab/>
      </w:r>
      <w:r w:rsidRPr="008F38BF">
        <w:rPr>
          <w:color w:val="C0504D" w:themeColor="accent2"/>
          <w:sz w:val="28"/>
          <w:szCs w:val="28"/>
        </w:rPr>
        <w:tab/>
        <w:t>ABSOLUTE</w:t>
      </w:r>
      <w:r w:rsidRPr="008F38BF">
        <w:rPr>
          <w:color w:val="C0504D" w:themeColor="accent2"/>
          <w:sz w:val="28"/>
          <w:szCs w:val="28"/>
        </w:rPr>
        <w:tab/>
        <w:t>0</w:t>
      </w:r>
      <w:r w:rsidRPr="008F38BF">
        <w:rPr>
          <w:color w:val="C0504D" w:themeColor="accent2"/>
          <w:sz w:val="28"/>
          <w:szCs w:val="28"/>
        </w:rPr>
        <w:tab/>
      </w:r>
      <w:r w:rsidRPr="008F38BF">
        <w:rPr>
          <w:color w:val="C0504D" w:themeColor="accent2"/>
          <w:sz w:val="28"/>
          <w:szCs w:val="28"/>
        </w:rPr>
        <w:tab/>
        <w:t>10</w:t>
      </w:r>
    </w:p>
    <w:p w14:paraId="66720E0A" w14:textId="6824EBFC" w:rsidR="008F38BF" w:rsidRPr="008F38BF" w:rsidRDefault="008F38BF" w:rsidP="008F38BF">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720"/>
        <w:rPr>
          <w:color w:val="C0504D" w:themeColor="accent2"/>
          <w:sz w:val="28"/>
          <w:szCs w:val="28"/>
        </w:rPr>
      </w:pPr>
      <w:r w:rsidRPr="008F38BF">
        <w:rPr>
          <w:color w:val="C0504D" w:themeColor="accent2"/>
          <w:sz w:val="28"/>
          <w:szCs w:val="28"/>
        </w:rPr>
        <w:tab/>
        <w:t>Pune</w:t>
      </w:r>
      <w:r w:rsidRPr="008F38BF">
        <w:rPr>
          <w:color w:val="C0504D" w:themeColor="accent2"/>
          <w:sz w:val="28"/>
          <w:szCs w:val="28"/>
        </w:rPr>
        <w:tab/>
      </w:r>
      <w:r w:rsidRPr="008F38BF">
        <w:rPr>
          <w:color w:val="C0504D" w:themeColor="accent2"/>
          <w:sz w:val="28"/>
          <w:szCs w:val="28"/>
        </w:rPr>
        <w:tab/>
        <w:t>10012513</w:t>
      </w:r>
      <w:r w:rsidRPr="008F38BF">
        <w:rPr>
          <w:color w:val="C0504D" w:themeColor="accent2"/>
          <w:sz w:val="28"/>
          <w:szCs w:val="28"/>
        </w:rPr>
        <w:tab/>
      </w:r>
      <w:r w:rsidRPr="008F38BF">
        <w:rPr>
          <w:color w:val="C0504D" w:themeColor="accent2"/>
          <w:sz w:val="28"/>
          <w:szCs w:val="28"/>
        </w:rPr>
        <w:tab/>
        <w:t>ABSOLUTE</w:t>
      </w:r>
      <w:r w:rsidRPr="008F38BF">
        <w:rPr>
          <w:color w:val="C0504D" w:themeColor="accent2"/>
          <w:sz w:val="28"/>
          <w:szCs w:val="28"/>
        </w:rPr>
        <w:tab/>
        <w:t>0</w:t>
      </w:r>
      <w:r w:rsidRPr="008F38BF">
        <w:rPr>
          <w:color w:val="C0504D" w:themeColor="accent2"/>
          <w:sz w:val="28"/>
          <w:szCs w:val="28"/>
        </w:rPr>
        <w:tab/>
      </w:r>
      <w:r w:rsidRPr="008F38BF">
        <w:rPr>
          <w:color w:val="C0504D" w:themeColor="accent2"/>
          <w:sz w:val="28"/>
          <w:szCs w:val="28"/>
        </w:rPr>
        <w:tab/>
        <w:t>10</w:t>
      </w:r>
      <w:r w:rsidRPr="008F38BF">
        <w:rPr>
          <w:color w:val="C0504D" w:themeColor="accent2"/>
          <w:sz w:val="28"/>
          <w:szCs w:val="28"/>
        </w:rPr>
        <w:tab/>
      </w:r>
    </w:p>
    <w:p w14:paraId="5B190508" w14:textId="40785C0D" w:rsidR="008F38BF" w:rsidRPr="008F38BF" w:rsidRDefault="008F38BF" w:rsidP="008F38BF">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720"/>
        <w:rPr>
          <w:color w:val="C0504D" w:themeColor="accent2"/>
          <w:sz w:val="28"/>
          <w:szCs w:val="28"/>
        </w:rPr>
      </w:pPr>
      <w:r w:rsidRPr="008F38BF">
        <w:rPr>
          <w:color w:val="C0504D" w:themeColor="accent2"/>
          <w:sz w:val="28"/>
          <w:szCs w:val="28"/>
        </w:rPr>
        <w:tab/>
        <w:t>Bengaluru</w:t>
      </w:r>
      <w:r w:rsidRPr="008F38BF">
        <w:rPr>
          <w:color w:val="C0504D" w:themeColor="accent2"/>
          <w:sz w:val="28"/>
          <w:szCs w:val="28"/>
        </w:rPr>
        <w:tab/>
        <w:t>10008991</w:t>
      </w:r>
      <w:r w:rsidRPr="008F38BF">
        <w:rPr>
          <w:color w:val="C0504D" w:themeColor="accent2"/>
          <w:sz w:val="28"/>
          <w:szCs w:val="28"/>
        </w:rPr>
        <w:tab/>
      </w:r>
      <w:r w:rsidRPr="008F38BF">
        <w:rPr>
          <w:color w:val="C0504D" w:themeColor="accent2"/>
          <w:sz w:val="28"/>
          <w:szCs w:val="28"/>
        </w:rPr>
        <w:tab/>
        <w:t>PERCENTAGE</w:t>
      </w:r>
      <w:r w:rsidRPr="008F38BF">
        <w:rPr>
          <w:color w:val="C0504D" w:themeColor="accent2"/>
          <w:sz w:val="28"/>
          <w:szCs w:val="28"/>
        </w:rPr>
        <w:tab/>
        <w:t>0</w:t>
      </w:r>
      <w:r w:rsidRPr="008F38BF">
        <w:rPr>
          <w:color w:val="C0504D" w:themeColor="accent2"/>
          <w:sz w:val="28"/>
          <w:szCs w:val="28"/>
        </w:rPr>
        <w:tab/>
      </w:r>
      <w:r w:rsidRPr="008F38BF">
        <w:rPr>
          <w:color w:val="C0504D" w:themeColor="accent2"/>
          <w:sz w:val="28"/>
          <w:szCs w:val="28"/>
        </w:rPr>
        <w:tab/>
        <w:t>10</w:t>
      </w:r>
    </w:p>
    <w:p w14:paraId="64702707" w14:textId="77777777" w:rsidR="008F38BF" w:rsidRDefault="008F38BF" w:rsidP="00321E91">
      <w:pPr>
        <w:spacing w:line="360" w:lineRule="auto"/>
        <w:ind w:left="720"/>
        <w:rPr>
          <w:color w:val="000000" w:themeColor="text1"/>
          <w:sz w:val="28"/>
          <w:szCs w:val="28"/>
        </w:rPr>
      </w:pPr>
    </w:p>
    <w:p w14:paraId="553F6ED6" w14:textId="313CF0EB" w:rsidR="00D72CEA" w:rsidRDefault="00D72CEA" w:rsidP="00D72CEA">
      <w:pPr>
        <w:numPr>
          <w:ilvl w:val="1"/>
          <w:numId w:val="1"/>
        </w:numPr>
        <w:spacing w:line="360" w:lineRule="auto"/>
        <w:rPr>
          <w:color w:val="000000" w:themeColor="text1"/>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r w:rsidR="00E65769">
        <w:rPr>
          <w:color w:val="0070C0"/>
          <w:sz w:val="28"/>
          <w:szCs w:val="28"/>
        </w:rPr>
        <w:t xml:space="preserve"> Implemented. But I think third line should be 5% as funding type is </w:t>
      </w:r>
      <w:r w:rsidR="005E372F">
        <w:rPr>
          <w:color w:val="0070C0"/>
          <w:sz w:val="28"/>
          <w:szCs w:val="28"/>
        </w:rPr>
        <w:t>percentage</w:t>
      </w:r>
      <w:r w:rsidR="00E65769">
        <w:rPr>
          <w:color w:val="0070C0"/>
          <w:sz w:val="28"/>
          <w:szCs w:val="28"/>
        </w:rPr>
        <w:t>.</w:t>
      </w:r>
    </w:p>
    <w:p w14:paraId="65C0C9B6" w14:textId="64D83393" w:rsidR="00510ABE" w:rsidRDefault="00C616DD" w:rsidP="00510ABE">
      <w:pPr>
        <w:numPr>
          <w:ilvl w:val="0"/>
          <w:numId w:val="1"/>
        </w:numPr>
        <w:spacing w:line="360" w:lineRule="auto"/>
        <w:rPr>
          <w:color w:val="000000" w:themeColor="text1"/>
          <w:sz w:val="28"/>
          <w:szCs w:val="28"/>
        </w:rPr>
      </w:pPr>
      <w:r>
        <w:rPr>
          <w:color w:val="000000" w:themeColor="text1"/>
          <w:sz w:val="28"/>
          <w:szCs w:val="28"/>
        </w:rPr>
        <w:t xml:space="preserve">Need clarity om how this tool is working in the below example as this is thrown in Error </w:t>
      </w:r>
      <w:r w:rsidR="00510ABE">
        <w:rPr>
          <w:color w:val="000000" w:themeColor="text1"/>
          <w:sz w:val="28"/>
          <w:szCs w:val="28"/>
        </w:rPr>
        <w:t>which is not.</w:t>
      </w:r>
    </w:p>
    <w:p w14:paraId="49BCE2B4" w14:textId="0B36F0D1" w:rsidR="00F64C5F" w:rsidRPr="00510ABE" w:rsidRDefault="00F64C5F" w:rsidP="00F64C5F">
      <w:pPr>
        <w:numPr>
          <w:ilvl w:val="1"/>
          <w:numId w:val="1"/>
        </w:numPr>
        <w:spacing w:line="360" w:lineRule="auto"/>
        <w:rPr>
          <w:color w:val="000000" w:themeColor="text1"/>
          <w:sz w:val="28"/>
          <w:szCs w:val="28"/>
        </w:rPr>
      </w:pPr>
      <w:r w:rsidRPr="00133117">
        <w:rPr>
          <w:color w:val="0070C0"/>
          <w:sz w:val="28"/>
          <w:szCs w:val="28"/>
        </w:rPr>
        <w:t>[2</w:t>
      </w:r>
      <w:r>
        <w:rPr>
          <w:color w:val="0070C0"/>
          <w:sz w:val="28"/>
          <w:szCs w:val="28"/>
        </w:rPr>
        <w:t>8</w:t>
      </w:r>
      <w:r w:rsidRPr="00133117">
        <w:rPr>
          <w:color w:val="0070C0"/>
          <w:sz w:val="28"/>
          <w:szCs w:val="28"/>
          <w:vertAlign w:val="superscript"/>
        </w:rPr>
        <w:t>th</w:t>
      </w:r>
      <w:r w:rsidRPr="00133117">
        <w:rPr>
          <w:color w:val="0070C0"/>
          <w:sz w:val="28"/>
          <w:szCs w:val="28"/>
        </w:rPr>
        <w:t xml:space="preserve"> May]</w:t>
      </w:r>
      <w:r>
        <w:rPr>
          <w:color w:val="0070C0"/>
          <w:sz w:val="28"/>
          <w:szCs w:val="28"/>
        </w:rPr>
        <w:t xml:space="preserve"> I don’t think below is error. </w:t>
      </w:r>
      <w:proofErr w:type="gramStart"/>
      <w:r>
        <w:rPr>
          <w:color w:val="0070C0"/>
          <w:sz w:val="28"/>
          <w:szCs w:val="28"/>
        </w:rPr>
        <w:t>However</w:t>
      </w:r>
      <w:proofErr w:type="gramEnd"/>
      <w:r>
        <w:rPr>
          <w:color w:val="0070C0"/>
          <w:sz w:val="28"/>
          <w:szCs w:val="28"/>
        </w:rPr>
        <w:t xml:space="preserve"> you may refer to Error log tab as there we have error description available.</w:t>
      </w:r>
    </w:p>
    <w:p w14:paraId="6238A03E" w14:textId="1A887B50" w:rsidR="00C616DD" w:rsidRDefault="00C616DD" w:rsidP="00C616DD">
      <w:pPr>
        <w:spacing w:line="360" w:lineRule="auto"/>
        <w:rPr>
          <w:color w:val="000000" w:themeColor="text1"/>
          <w:sz w:val="28"/>
          <w:szCs w:val="28"/>
        </w:rPr>
      </w:pPr>
      <w:r w:rsidRPr="00C616DD">
        <w:rPr>
          <w:noProof/>
          <w:color w:val="000000" w:themeColor="text1"/>
          <w:sz w:val="28"/>
          <w:szCs w:val="28"/>
        </w:rPr>
        <w:drawing>
          <wp:inline distT="0" distB="0" distL="0" distR="0" wp14:anchorId="7F6BCB41" wp14:editId="2F8849EB">
            <wp:extent cx="6840855" cy="165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1657985"/>
                    </a:xfrm>
                    <a:prstGeom prst="rect">
                      <a:avLst/>
                    </a:prstGeom>
                  </pic:spPr>
                </pic:pic>
              </a:graphicData>
            </a:graphic>
          </wp:inline>
        </w:drawing>
      </w:r>
    </w:p>
    <w:p w14:paraId="00EF75B9" w14:textId="7890F128" w:rsidR="00C616DD" w:rsidRPr="00382AE4" w:rsidRDefault="00C616DD" w:rsidP="00C616DD">
      <w:pPr>
        <w:spacing w:line="360" w:lineRule="auto"/>
        <w:rPr>
          <w:color w:val="C0504D" w:themeColor="accent2"/>
          <w:sz w:val="28"/>
          <w:szCs w:val="28"/>
        </w:rPr>
      </w:pPr>
    </w:p>
    <w:p w14:paraId="05A1E875" w14:textId="3DCAEC15" w:rsidR="00052961" w:rsidRPr="00382AE4" w:rsidRDefault="00052961" w:rsidP="00052961">
      <w:pPr>
        <w:spacing w:line="360" w:lineRule="auto"/>
        <w:rPr>
          <w:color w:val="C0504D" w:themeColor="accent2"/>
          <w:sz w:val="28"/>
          <w:szCs w:val="28"/>
        </w:rPr>
      </w:pPr>
    </w:p>
    <w:p w14:paraId="5F043345" w14:textId="77777777" w:rsidR="004748E4" w:rsidRDefault="004748E4" w:rsidP="00052961">
      <w:pPr>
        <w:spacing w:line="360" w:lineRule="auto"/>
        <w:ind w:left="720"/>
        <w:rPr>
          <w:color w:val="C0504D" w:themeColor="accent2"/>
          <w:sz w:val="28"/>
          <w:szCs w:val="28"/>
        </w:rPr>
      </w:pPr>
    </w:p>
    <w:p w14:paraId="26417ED9" w14:textId="77777777" w:rsidR="004748E4" w:rsidRDefault="004748E4" w:rsidP="00052961">
      <w:pPr>
        <w:spacing w:line="360" w:lineRule="auto"/>
        <w:ind w:left="720"/>
        <w:rPr>
          <w:color w:val="C0504D" w:themeColor="accent2"/>
          <w:sz w:val="28"/>
          <w:szCs w:val="28"/>
        </w:rPr>
      </w:pPr>
    </w:p>
    <w:p w14:paraId="76C8B396" w14:textId="32E6AEDC" w:rsidR="00C86B2C" w:rsidRDefault="00C86B2C" w:rsidP="00052961">
      <w:pPr>
        <w:spacing w:line="360" w:lineRule="auto"/>
        <w:ind w:left="720"/>
        <w:rPr>
          <w:color w:val="C0504D" w:themeColor="accent2"/>
          <w:sz w:val="28"/>
          <w:szCs w:val="28"/>
        </w:rPr>
      </w:pPr>
      <w:r>
        <w:rPr>
          <w:color w:val="C0504D" w:themeColor="accent2"/>
          <w:sz w:val="28"/>
          <w:szCs w:val="28"/>
        </w:rPr>
        <w:t xml:space="preserve">Note- </w:t>
      </w:r>
    </w:p>
    <w:p w14:paraId="33415141" w14:textId="48AED907" w:rsidR="00052961" w:rsidRPr="00382AE4" w:rsidRDefault="00AA19F8" w:rsidP="00052961">
      <w:pPr>
        <w:spacing w:line="360" w:lineRule="auto"/>
        <w:ind w:left="720"/>
        <w:rPr>
          <w:color w:val="C0504D" w:themeColor="accent2"/>
          <w:sz w:val="28"/>
          <w:szCs w:val="28"/>
        </w:rPr>
      </w:pPr>
      <w:proofErr w:type="gramStart"/>
      <w:r w:rsidRPr="00382AE4">
        <w:rPr>
          <w:color w:val="C0504D" w:themeColor="accent2"/>
          <w:sz w:val="28"/>
          <w:szCs w:val="28"/>
        </w:rPr>
        <w:t>So</w:t>
      </w:r>
      <w:proofErr w:type="gramEnd"/>
      <w:r w:rsidRPr="00382AE4">
        <w:rPr>
          <w:color w:val="C0504D" w:themeColor="accent2"/>
          <w:sz w:val="28"/>
          <w:szCs w:val="28"/>
        </w:rPr>
        <w:t xml:space="preserve"> Offer types will be defined as – </w:t>
      </w:r>
    </w:p>
    <w:p w14:paraId="782A1643" w14:textId="77777777"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 xml:space="preserve">If SF/BF is 100% then </w:t>
      </w:r>
    </w:p>
    <w:p w14:paraId="06F1C581" w14:textId="30F80549" w:rsidR="00AA19F8" w:rsidRPr="00382AE4" w:rsidRDefault="00AA19F8" w:rsidP="00AA19F8">
      <w:pPr>
        <w:spacing w:line="360" w:lineRule="auto"/>
        <w:ind w:left="720" w:firstLine="720"/>
        <w:rPr>
          <w:color w:val="C0504D" w:themeColor="accent2"/>
          <w:sz w:val="28"/>
          <w:szCs w:val="28"/>
        </w:rPr>
      </w:pPr>
      <w:r w:rsidRPr="00382AE4">
        <w:rPr>
          <w:color w:val="C0504D" w:themeColor="accent2"/>
          <w:sz w:val="28"/>
          <w:szCs w:val="28"/>
        </w:rPr>
        <w:t>Offer type – Flat</w:t>
      </w:r>
    </w:p>
    <w:p w14:paraId="32CFB39F" w14:textId="2A559342" w:rsidR="00AA19F8" w:rsidRPr="00382AE4" w:rsidRDefault="00AA19F8" w:rsidP="00AA19F8">
      <w:pPr>
        <w:spacing w:line="360" w:lineRule="auto"/>
        <w:ind w:left="720" w:firstLine="720"/>
        <w:rPr>
          <w:color w:val="C0504D" w:themeColor="accent2"/>
          <w:sz w:val="28"/>
          <w:szCs w:val="28"/>
        </w:rPr>
      </w:pPr>
      <w:r w:rsidRPr="00382AE4">
        <w:rPr>
          <w:color w:val="C0504D" w:themeColor="accent2"/>
          <w:sz w:val="28"/>
          <w:szCs w:val="28"/>
        </w:rPr>
        <w:t>SF = 100% then BF 0, BF=100% then SF 0</w:t>
      </w:r>
    </w:p>
    <w:p w14:paraId="2FFF2112" w14:textId="56C748A5" w:rsidR="00AA19F8" w:rsidRPr="00382AE4" w:rsidRDefault="00AA19F8" w:rsidP="00AA19F8">
      <w:pPr>
        <w:spacing w:line="360" w:lineRule="auto"/>
        <w:ind w:left="720" w:firstLine="720"/>
        <w:rPr>
          <w:color w:val="C0504D" w:themeColor="accent2"/>
          <w:sz w:val="28"/>
          <w:szCs w:val="28"/>
        </w:rPr>
      </w:pPr>
      <w:r w:rsidRPr="00382AE4">
        <w:rPr>
          <w:color w:val="C0504D" w:themeColor="accent2"/>
          <w:sz w:val="28"/>
          <w:szCs w:val="28"/>
        </w:rPr>
        <w:t>Value = Value</w:t>
      </w:r>
    </w:p>
    <w:p w14:paraId="363AB7F6" w14:textId="77777777" w:rsidR="00AA19F8" w:rsidRPr="00382AE4" w:rsidRDefault="00AA19F8" w:rsidP="00AA19F8">
      <w:pPr>
        <w:spacing w:line="360" w:lineRule="auto"/>
        <w:ind w:left="720" w:firstLine="720"/>
        <w:rPr>
          <w:color w:val="C0504D" w:themeColor="accent2"/>
          <w:sz w:val="28"/>
          <w:szCs w:val="28"/>
        </w:rPr>
      </w:pPr>
      <w:bookmarkStart w:id="1" w:name="_GoBack"/>
      <w:bookmarkEnd w:id="1"/>
    </w:p>
    <w:p w14:paraId="6105D8B8" w14:textId="1F03DE37"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If SF/BF is in Rs. Then</w:t>
      </w:r>
    </w:p>
    <w:p w14:paraId="5A5875E0" w14:textId="77777777"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Offer type- ABSOLUTE</w:t>
      </w:r>
    </w:p>
    <w:p w14:paraId="13505EFC" w14:textId="48832D8B"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If SF is empty then SF = 0, Vice versa</w:t>
      </w:r>
    </w:p>
    <w:p w14:paraId="6B7702FD" w14:textId="39C94A75"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Value = Empty</w:t>
      </w:r>
    </w:p>
    <w:p w14:paraId="5D559D9B" w14:textId="77777777"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 xml:space="preserve">If SF/BF is in % or &lt;1, then </w:t>
      </w:r>
      <w:r w:rsidRPr="00382AE4">
        <w:rPr>
          <w:color w:val="C0504D" w:themeColor="accent2"/>
          <w:sz w:val="28"/>
          <w:szCs w:val="28"/>
        </w:rPr>
        <w:tab/>
      </w:r>
    </w:p>
    <w:p w14:paraId="52CA2D29" w14:textId="606DD72C"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r>
      <w:proofErr w:type="gramStart"/>
      <w:r w:rsidRPr="00382AE4">
        <w:rPr>
          <w:color w:val="C0504D" w:themeColor="accent2"/>
          <w:sz w:val="28"/>
          <w:szCs w:val="28"/>
        </w:rPr>
        <w:t>Offer  type</w:t>
      </w:r>
      <w:proofErr w:type="gramEnd"/>
      <w:r w:rsidRPr="00382AE4">
        <w:rPr>
          <w:color w:val="C0504D" w:themeColor="accent2"/>
          <w:sz w:val="28"/>
          <w:szCs w:val="28"/>
        </w:rPr>
        <w:t xml:space="preserve"> – percentage</w:t>
      </w:r>
    </w:p>
    <w:p w14:paraId="0828F9FA" w14:textId="4718266A"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If SF is empty then SF = 0, Vice versa</w:t>
      </w:r>
    </w:p>
    <w:p w14:paraId="04867E36" w14:textId="0E55A6F6"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Value Field = Empty</w:t>
      </w:r>
    </w:p>
    <w:p w14:paraId="2EC09586" w14:textId="6DB4F3B2"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In case of BF Modification</w:t>
      </w:r>
    </w:p>
    <w:p w14:paraId="51F5F5D0" w14:textId="581717AF"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Offer Type – IF Rs. Then Absolute else Percentage</w:t>
      </w:r>
      <w:r w:rsidRPr="00382AE4">
        <w:rPr>
          <w:color w:val="C0504D" w:themeColor="accent2"/>
          <w:sz w:val="28"/>
          <w:szCs w:val="28"/>
        </w:rPr>
        <w:tab/>
      </w:r>
    </w:p>
    <w:p w14:paraId="08F46C2B" w14:textId="73B5DC2A"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If SF is empty then SF = 0, Vice versa</w:t>
      </w:r>
    </w:p>
    <w:p w14:paraId="700A0389" w14:textId="267594D0"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t>Value Field =Empty</w:t>
      </w:r>
    </w:p>
    <w:p w14:paraId="07DABBD8" w14:textId="6D6508FF" w:rsidR="00AA19F8" w:rsidRPr="00382AE4" w:rsidRDefault="00AA19F8" w:rsidP="00AA19F8">
      <w:pPr>
        <w:spacing w:line="360" w:lineRule="auto"/>
        <w:ind w:left="720"/>
        <w:rPr>
          <w:color w:val="C0504D" w:themeColor="accent2"/>
          <w:sz w:val="28"/>
          <w:szCs w:val="28"/>
        </w:rPr>
      </w:pPr>
      <w:r w:rsidRPr="00382AE4">
        <w:rPr>
          <w:color w:val="C0504D" w:themeColor="accent2"/>
          <w:sz w:val="28"/>
          <w:szCs w:val="28"/>
        </w:rPr>
        <w:tab/>
      </w:r>
    </w:p>
    <w:p w14:paraId="4FBA8C46" w14:textId="790991EE" w:rsidR="00052961" w:rsidRDefault="00D72CEA" w:rsidP="00052961">
      <w:pPr>
        <w:spacing w:line="360" w:lineRule="auto"/>
        <w:ind w:left="720"/>
        <w:rPr>
          <w:color w:val="000000" w:themeColor="text1"/>
          <w:sz w:val="28"/>
          <w:szCs w:val="28"/>
        </w:rPr>
      </w:pPr>
      <w:r w:rsidRPr="0034769F">
        <w:rPr>
          <w:color w:val="0070C0"/>
          <w:sz w:val="28"/>
          <w:szCs w:val="28"/>
        </w:rPr>
        <w:t>[</w:t>
      </w:r>
      <w:r>
        <w:rPr>
          <w:color w:val="0070C0"/>
          <w:sz w:val="28"/>
          <w:szCs w:val="28"/>
        </w:rPr>
        <w:t>29</w:t>
      </w:r>
      <w:r w:rsidRPr="00CB47DC">
        <w:rPr>
          <w:color w:val="0070C0"/>
          <w:sz w:val="28"/>
          <w:szCs w:val="28"/>
          <w:vertAlign w:val="superscript"/>
        </w:rPr>
        <w:t>th</w:t>
      </w:r>
      <w:r>
        <w:rPr>
          <w:color w:val="0070C0"/>
          <w:sz w:val="28"/>
          <w:szCs w:val="28"/>
        </w:rPr>
        <w:t xml:space="preserve"> May]:</w:t>
      </w:r>
    </w:p>
    <w:p w14:paraId="2416269B" w14:textId="77777777" w:rsidR="00052961" w:rsidRDefault="00052961" w:rsidP="00052961">
      <w:pPr>
        <w:spacing w:line="360" w:lineRule="auto"/>
        <w:ind w:left="720"/>
        <w:rPr>
          <w:color w:val="000000" w:themeColor="text1"/>
          <w:sz w:val="28"/>
          <w:szCs w:val="28"/>
        </w:rPr>
      </w:pPr>
    </w:p>
    <w:p w14:paraId="594BECD3" w14:textId="7F402471" w:rsidR="00052961" w:rsidRPr="0085491B" w:rsidRDefault="00052961" w:rsidP="00052961">
      <w:pPr>
        <w:spacing w:line="360" w:lineRule="auto"/>
        <w:ind w:left="720"/>
        <w:rPr>
          <w:color w:val="000000" w:themeColor="text1"/>
          <w:sz w:val="28"/>
          <w:szCs w:val="28"/>
        </w:rPr>
      </w:pPr>
    </w:p>
    <w:p w14:paraId="62B4CE63" w14:textId="3700C042" w:rsidR="00B43A12" w:rsidRDefault="00B43A12">
      <w:pPr>
        <w:spacing w:line="360" w:lineRule="auto"/>
        <w:jc w:val="center"/>
        <w:rPr>
          <w:sz w:val="28"/>
          <w:szCs w:val="28"/>
        </w:rPr>
      </w:pPr>
    </w:p>
    <w:p w14:paraId="32DC8682" w14:textId="5120FD98" w:rsidR="00876B3C" w:rsidRDefault="00876B3C">
      <w:pPr>
        <w:spacing w:line="360" w:lineRule="auto"/>
        <w:jc w:val="center"/>
        <w:rPr>
          <w:sz w:val="28"/>
          <w:szCs w:val="28"/>
        </w:rPr>
      </w:pPr>
    </w:p>
    <w:p w14:paraId="79AD9E49" w14:textId="149E5035" w:rsidR="00876B3C" w:rsidRDefault="00876B3C">
      <w:pPr>
        <w:spacing w:line="360" w:lineRule="auto"/>
        <w:jc w:val="center"/>
        <w:rPr>
          <w:sz w:val="28"/>
          <w:szCs w:val="28"/>
        </w:rPr>
      </w:pPr>
    </w:p>
    <w:p w14:paraId="1877B422" w14:textId="77777777" w:rsidR="00876B3C" w:rsidRDefault="00876B3C">
      <w:pPr>
        <w:spacing w:line="360" w:lineRule="auto"/>
        <w:jc w:val="center"/>
        <w:rPr>
          <w:sz w:val="28"/>
          <w:szCs w:val="28"/>
        </w:rPr>
      </w:pPr>
    </w:p>
    <w:sectPr w:rsidR="00876B3C" w:rsidSect="00052961">
      <w:pgSz w:w="12240" w:h="15840"/>
      <w:pgMar w:top="1440" w:right="616" w:bottom="1440"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04A6C"/>
    <w:multiLevelType w:val="multilevel"/>
    <w:tmpl w:val="B240E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0B02C3"/>
    <w:multiLevelType w:val="hybridMultilevel"/>
    <w:tmpl w:val="447A55E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E376869"/>
    <w:multiLevelType w:val="hybridMultilevel"/>
    <w:tmpl w:val="C56653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A12"/>
    <w:rsid w:val="00052961"/>
    <w:rsid w:val="00133117"/>
    <w:rsid w:val="0014348F"/>
    <w:rsid w:val="0015090A"/>
    <w:rsid w:val="00177326"/>
    <w:rsid w:val="001B1F3B"/>
    <w:rsid w:val="001B29F1"/>
    <w:rsid w:val="001E3EFE"/>
    <w:rsid w:val="0026422F"/>
    <w:rsid w:val="002824A1"/>
    <w:rsid w:val="00293D08"/>
    <w:rsid w:val="0029485B"/>
    <w:rsid w:val="002B5E8C"/>
    <w:rsid w:val="002F59F9"/>
    <w:rsid w:val="003054A3"/>
    <w:rsid w:val="0032050B"/>
    <w:rsid w:val="00321E91"/>
    <w:rsid w:val="0034769F"/>
    <w:rsid w:val="00382AE4"/>
    <w:rsid w:val="003974DE"/>
    <w:rsid w:val="003D6733"/>
    <w:rsid w:val="00407EAC"/>
    <w:rsid w:val="00415F22"/>
    <w:rsid w:val="00434C56"/>
    <w:rsid w:val="0045520C"/>
    <w:rsid w:val="004748E4"/>
    <w:rsid w:val="0047574A"/>
    <w:rsid w:val="00477BC0"/>
    <w:rsid w:val="0049785C"/>
    <w:rsid w:val="005012E2"/>
    <w:rsid w:val="00510ABE"/>
    <w:rsid w:val="00583D48"/>
    <w:rsid w:val="005A2FC2"/>
    <w:rsid w:val="005E372F"/>
    <w:rsid w:val="005F1BC3"/>
    <w:rsid w:val="00646893"/>
    <w:rsid w:val="00680B47"/>
    <w:rsid w:val="00681C23"/>
    <w:rsid w:val="006842A1"/>
    <w:rsid w:val="006A4BF7"/>
    <w:rsid w:val="006C4322"/>
    <w:rsid w:val="006C4908"/>
    <w:rsid w:val="00757088"/>
    <w:rsid w:val="00774080"/>
    <w:rsid w:val="00774A8F"/>
    <w:rsid w:val="00790421"/>
    <w:rsid w:val="00812FE6"/>
    <w:rsid w:val="00825D37"/>
    <w:rsid w:val="0085491B"/>
    <w:rsid w:val="008578AA"/>
    <w:rsid w:val="00873AAE"/>
    <w:rsid w:val="00876B3C"/>
    <w:rsid w:val="00882596"/>
    <w:rsid w:val="00886A8B"/>
    <w:rsid w:val="008E7C8E"/>
    <w:rsid w:val="008F38BF"/>
    <w:rsid w:val="00931EF5"/>
    <w:rsid w:val="009440AE"/>
    <w:rsid w:val="0095734C"/>
    <w:rsid w:val="0096608A"/>
    <w:rsid w:val="00973B81"/>
    <w:rsid w:val="009D4D75"/>
    <w:rsid w:val="009F09C4"/>
    <w:rsid w:val="00A1465E"/>
    <w:rsid w:val="00AA19F8"/>
    <w:rsid w:val="00AE3430"/>
    <w:rsid w:val="00AF7810"/>
    <w:rsid w:val="00B02B1C"/>
    <w:rsid w:val="00B43A12"/>
    <w:rsid w:val="00B75BF7"/>
    <w:rsid w:val="00B820AD"/>
    <w:rsid w:val="00BB7519"/>
    <w:rsid w:val="00C0132E"/>
    <w:rsid w:val="00C616DD"/>
    <w:rsid w:val="00C86B2C"/>
    <w:rsid w:val="00CA48E7"/>
    <w:rsid w:val="00CB47DC"/>
    <w:rsid w:val="00D1395A"/>
    <w:rsid w:val="00D61E07"/>
    <w:rsid w:val="00D72CEA"/>
    <w:rsid w:val="00D742B2"/>
    <w:rsid w:val="00D831C5"/>
    <w:rsid w:val="00E65769"/>
    <w:rsid w:val="00E86AF5"/>
    <w:rsid w:val="00EA6076"/>
    <w:rsid w:val="00EB22AF"/>
    <w:rsid w:val="00EC338D"/>
    <w:rsid w:val="00F25EDE"/>
    <w:rsid w:val="00F37EB8"/>
    <w:rsid w:val="00F64C5F"/>
    <w:rsid w:val="00FC67E1"/>
    <w:rsid w:val="00FD3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73"/>
  <w15:docId w15:val="{7A32DA27-7E70-4C81-905D-4E20211B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4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1165">
      <w:bodyDiv w:val="1"/>
      <w:marLeft w:val="0"/>
      <w:marRight w:val="0"/>
      <w:marTop w:val="0"/>
      <w:marBottom w:val="0"/>
      <w:divBdr>
        <w:top w:val="none" w:sz="0" w:space="0" w:color="auto"/>
        <w:left w:val="none" w:sz="0" w:space="0" w:color="auto"/>
        <w:bottom w:val="none" w:sz="0" w:space="0" w:color="auto"/>
        <w:right w:val="none" w:sz="0" w:space="0" w:color="auto"/>
      </w:divBdr>
    </w:div>
    <w:div w:id="184372376">
      <w:bodyDiv w:val="1"/>
      <w:marLeft w:val="0"/>
      <w:marRight w:val="0"/>
      <w:marTop w:val="0"/>
      <w:marBottom w:val="0"/>
      <w:divBdr>
        <w:top w:val="none" w:sz="0" w:space="0" w:color="auto"/>
        <w:left w:val="none" w:sz="0" w:space="0" w:color="auto"/>
        <w:bottom w:val="none" w:sz="0" w:space="0" w:color="auto"/>
        <w:right w:val="none" w:sz="0" w:space="0" w:color="auto"/>
      </w:divBdr>
    </w:div>
    <w:div w:id="527330469">
      <w:bodyDiv w:val="1"/>
      <w:marLeft w:val="0"/>
      <w:marRight w:val="0"/>
      <w:marTop w:val="0"/>
      <w:marBottom w:val="0"/>
      <w:divBdr>
        <w:top w:val="none" w:sz="0" w:space="0" w:color="auto"/>
        <w:left w:val="none" w:sz="0" w:space="0" w:color="auto"/>
        <w:bottom w:val="none" w:sz="0" w:space="0" w:color="auto"/>
        <w:right w:val="none" w:sz="0" w:space="0" w:color="auto"/>
      </w:divBdr>
    </w:div>
    <w:div w:id="1286036500">
      <w:bodyDiv w:val="1"/>
      <w:marLeft w:val="0"/>
      <w:marRight w:val="0"/>
      <w:marTop w:val="0"/>
      <w:marBottom w:val="0"/>
      <w:divBdr>
        <w:top w:val="none" w:sz="0" w:space="0" w:color="auto"/>
        <w:left w:val="none" w:sz="0" w:space="0" w:color="auto"/>
        <w:bottom w:val="none" w:sz="0" w:space="0" w:color="auto"/>
        <w:right w:val="none" w:sz="0" w:space="0" w:color="auto"/>
      </w:divBdr>
    </w:div>
    <w:div w:id="1454011542">
      <w:bodyDiv w:val="1"/>
      <w:marLeft w:val="0"/>
      <w:marRight w:val="0"/>
      <w:marTop w:val="0"/>
      <w:marBottom w:val="0"/>
      <w:divBdr>
        <w:top w:val="none" w:sz="0" w:space="0" w:color="auto"/>
        <w:left w:val="none" w:sz="0" w:space="0" w:color="auto"/>
        <w:bottom w:val="none" w:sz="0" w:space="0" w:color="auto"/>
        <w:right w:val="none" w:sz="0" w:space="0" w:color="auto"/>
      </w:divBdr>
    </w:div>
    <w:div w:id="1471169538">
      <w:bodyDiv w:val="1"/>
      <w:marLeft w:val="0"/>
      <w:marRight w:val="0"/>
      <w:marTop w:val="0"/>
      <w:marBottom w:val="0"/>
      <w:divBdr>
        <w:top w:val="none" w:sz="0" w:space="0" w:color="auto"/>
        <w:left w:val="none" w:sz="0" w:space="0" w:color="auto"/>
        <w:bottom w:val="none" w:sz="0" w:space="0" w:color="auto"/>
        <w:right w:val="none" w:sz="0" w:space="0" w:color="auto"/>
      </w:divBdr>
    </w:div>
    <w:div w:id="1563173007">
      <w:bodyDiv w:val="1"/>
      <w:marLeft w:val="0"/>
      <w:marRight w:val="0"/>
      <w:marTop w:val="0"/>
      <w:marBottom w:val="0"/>
      <w:divBdr>
        <w:top w:val="none" w:sz="0" w:space="0" w:color="auto"/>
        <w:left w:val="none" w:sz="0" w:space="0" w:color="auto"/>
        <w:bottom w:val="none" w:sz="0" w:space="0" w:color="auto"/>
        <w:right w:val="none" w:sz="0" w:space="0" w:color="auto"/>
      </w:divBdr>
    </w:div>
    <w:div w:id="1655068410">
      <w:bodyDiv w:val="1"/>
      <w:marLeft w:val="0"/>
      <w:marRight w:val="0"/>
      <w:marTop w:val="0"/>
      <w:marBottom w:val="0"/>
      <w:divBdr>
        <w:top w:val="none" w:sz="0" w:space="0" w:color="auto"/>
        <w:left w:val="none" w:sz="0" w:space="0" w:color="auto"/>
        <w:bottom w:val="none" w:sz="0" w:space="0" w:color="auto"/>
        <w:right w:val="none" w:sz="0" w:space="0" w:color="auto"/>
      </w:divBdr>
    </w:div>
    <w:div w:id="1674991148">
      <w:bodyDiv w:val="1"/>
      <w:marLeft w:val="0"/>
      <w:marRight w:val="0"/>
      <w:marTop w:val="0"/>
      <w:marBottom w:val="0"/>
      <w:divBdr>
        <w:top w:val="none" w:sz="0" w:space="0" w:color="auto"/>
        <w:left w:val="none" w:sz="0" w:space="0" w:color="auto"/>
        <w:bottom w:val="none" w:sz="0" w:space="0" w:color="auto"/>
        <w:right w:val="none" w:sz="0" w:space="0" w:color="auto"/>
      </w:divBdr>
    </w:div>
    <w:div w:id="1730641508">
      <w:bodyDiv w:val="1"/>
      <w:marLeft w:val="0"/>
      <w:marRight w:val="0"/>
      <w:marTop w:val="0"/>
      <w:marBottom w:val="0"/>
      <w:divBdr>
        <w:top w:val="none" w:sz="0" w:space="0" w:color="auto"/>
        <w:left w:val="none" w:sz="0" w:space="0" w:color="auto"/>
        <w:bottom w:val="none" w:sz="0" w:space="0" w:color="auto"/>
        <w:right w:val="none" w:sz="0" w:space="0" w:color="auto"/>
      </w:divBdr>
    </w:div>
    <w:div w:id="1964847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6567-3B34-4622-949E-8BFFC108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3869</TotalTime>
  <Pages>10</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NAVNIT KUMAR</cp:lastModifiedBy>
  <cp:revision>76</cp:revision>
  <dcterms:created xsi:type="dcterms:W3CDTF">2019-05-25T13:27:00Z</dcterms:created>
  <dcterms:modified xsi:type="dcterms:W3CDTF">2019-05-31T04:59:00Z</dcterms:modified>
</cp:coreProperties>
</file>