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A1D" w:rsidRPr="00922AE4" w:rsidRDefault="00261A1D" w:rsidP="00922AE4">
      <w:pPr>
        <w:spacing w:after="0" w:line="480" w:lineRule="auto"/>
        <w:rPr>
          <w:rFonts w:ascii="Courier New" w:hAnsi="Courier New" w:cs="Courier New"/>
          <w:sz w:val="24"/>
          <w:szCs w:val="24"/>
        </w:rPr>
      </w:pPr>
      <w:r w:rsidRPr="00922AE4">
        <w:rPr>
          <w:rFonts w:ascii="Courier New" w:hAnsi="Courier New" w:cs="Courier New"/>
          <w:sz w:val="24"/>
          <w:szCs w:val="24"/>
        </w:rPr>
        <w:t>4000-01-U</w:t>
      </w:r>
    </w:p>
    <w:p w:rsidR="00261A1D" w:rsidRPr="00922AE4" w:rsidRDefault="00261A1D" w:rsidP="00922AE4">
      <w:pPr>
        <w:spacing w:after="0" w:line="480" w:lineRule="auto"/>
        <w:rPr>
          <w:rFonts w:ascii="Courier New" w:hAnsi="Courier New" w:cs="Courier New"/>
          <w:sz w:val="24"/>
          <w:szCs w:val="24"/>
        </w:rPr>
      </w:pPr>
      <w:r w:rsidRPr="00922AE4">
        <w:rPr>
          <w:rFonts w:ascii="Courier New" w:hAnsi="Courier New" w:cs="Courier New"/>
          <w:sz w:val="24"/>
          <w:szCs w:val="24"/>
        </w:rPr>
        <w:t>DEPARTMENT OF EDUCATION</w:t>
      </w:r>
    </w:p>
    <w:p w:rsidR="00D91EAC" w:rsidRDefault="00BA77E1" w:rsidP="003E7759">
      <w:pPr>
        <w:spacing w:after="0" w:line="480" w:lineRule="auto"/>
        <w:rPr>
          <w:rFonts w:ascii="Courier New" w:hAnsi="Courier New" w:cs="Courier New"/>
          <w:sz w:val="24"/>
          <w:szCs w:val="24"/>
        </w:rPr>
      </w:pPr>
      <w:proofErr w:type="gramStart"/>
      <w:r w:rsidRPr="00922AE4">
        <w:rPr>
          <w:rFonts w:ascii="Courier New" w:hAnsi="Courier New" w:cs="Courier New"/>
          <w:bCs/>
          <w:iCs/>
          <w:sz w:val="24"/>
          <w:szCs w:val="24"/>
        </w:rPr>
        <w:t xml:space="preserve">Applications for New Awards; </w:t>
      </w:r>
      <w:r w:rsidR="001E6994" w:rsidRPr="001E6994">
        <w:rPr>
          <w:rFonts w:ascii="Courier New" w:hAnsi="Courier New" w:cs="Courier New"/>
          <w:sz w:val="24"/>
          <w:szCs w:val="24"/>
        </w:rPr>
        <w:t>Promise Neighborhoods Program--Implementation Grant Competition</w:t>
      </w:r>
      <w:r w:rsidR="00D91EAC" w:rsidRPr="00922AE4">
        <w:rPr>
          <w:rFonts w:ascii="Courier New" w:hAnsi="Courier New" w:cs="Courier New"/>
          <w:sz w:val="24"/>
          <w:szCs w:val="24"/>
        </w:rPr>
        <w:t>; Correction</w:t>
      </w:r>
      <w:r w:rsidR="00951D04">
        <w:rPr>
          <w:rFonts w:ascii="Courier New" w:hAnsi="Courier New" w:cs="Courier New"/>
          <w:sz w:val="24"/>
          <w:szCs w:val="24"/>
        </w:rPr>
        <w:t>.</w:t>
      </w:r>
      <w:proofErr w:type="gramEnd"/>
    </w:p>
    <w:p w:rsidR="000F3222" w:rsidRPr="000F3222" w:rsidRDefault="000F3222" w:rsidP="003E7759">
      <w:pPr>
        <w:spacing w:after="0" w:line="480" w:lineRule="auto"/>
        <w:rPr>
          <w:rFonts w:ascii="Courier New" w:hAnsi="Courier New" w:cs="Courier New"/>
          <w:bCs/>
          <w:iCs/>
          <w:sz w:val="24"/>
          <w:szCs w:val="24"/>
        </w:rPr>
      </w:pPr>
      <w:r w:rsidRPr="000F3222">
        <w:rPr>
          <w:rFonts w:ascii="Courier New" w:eastAsia="MS Mincho" w:hAnsi="Courier New" w:cs="Courier New"/>
          <w:sz w:val="24"/>
          <w:szCs w:val="24"/>
        </w:rPr>
        <w:t xml:space="preserve">Catalog of Federal Domestic Assistance (CFDA) Number:  </w:t>
      </w:r>
      <w:r w:rsidR="001E6994">
        <w:rPr>
          <w:rFonts w:ascii="Courier New" w:eastAsia="MS Mincho" w:hAnsi="Courier New" w:cs="Courier New"/>
          <w:sz w:val="24"/>
          <w:szCs w:val="24"/>
        </w:rPr>
        <w:t>84.215N</w:t>
      </w:r>
      <w:r w:rsidR="00F03D1E">
        <w:rPr>
          <w:rFonts w:ascii="Courier New" w:eastAsia="MS Mincho" w:hAnsi="Courier New" w:cs="Courier New"/>
          <w:sz w:val="24"/>
          <w:szCs w:val="24"/>
        </w:rPr>
        <w:t>.</w:t>
      </w:r>
    </w:p>
    <w:p w:rsidR="00BA77E1" w:rsidRPr="00922AE4" w:rsidRDefault="00BA77E1" w:rsidP="003E7759">
      <w:pPr>
        <w:spacing w:after="0" w:line="480" w:lineRule="auto"/>
        <w:rPr>
          <w:rFonts w:ascii="Courier New" w:hAnsi="Courier New" w:cs="Courier New"/>
          <w:bCs/>
          <w:iCs/>
          <w:sz w:val="24"/>
          <w:szCs w:val="24"/>
        </w:rPr>
      </w:pPr>
      <w:r w:rsidRPr="00922AE4">
        <w:rPr>
          <w:rFonts w:ascii="Courier New" w:hAnsi="Courier New" w:cs="Courier New"/>
          <w:bCs/>
          <w:iCs/>
          <w:sz w:val="24"/>
          <w:szCs w:val="24"/>
        </w:rPr>
        <w:t>AGENCY:  Office of Innovation and Improvement, Department of Education</w:t>
      </w:r>
      <w:r w:rsidR="004A3080">
        <w:rPr>
          <w:rFonts w:ascii="Courier New" w:hAnsi="Courier New" w:cs="Courier New"/>
          <w:bCs/>
          <w:iCs/>
          <w:sz w:val="24"/>
          <w:szCs w:val="24"/>
        </w:rPr>
        <w:t>.</w:t>
      </w:r>
    </w:p>
    <w:p w:rsidR="000D073F" w:rsidRPr="00922AE4" w:rsidRDefault="00261A1D" w:rsidP="00922AE4">
      <w:pPr>
        <w:spacing w:after="0" w:line="480" w:lineRule="auto"/>
        <w:rPr>
          <w:rFonts w:ascii="Courier New" w:hAnsi="Courier New" w:cs="Courier New"/>
          <w:bCs/>
          <w:iCs/>
          <w:sz w:val="24"/>
          <w:szCs w:val="24"/>
        </w:rPr>
      </w:pPr>
      <w:r w:rsidRPr="00922AE4">
        <w:rPr>
          <w:rFonts w:ascii="Courier New" w:hAnsi="Courier New" w:cs="Courier New"/>
          <w:bCs/>
          <w:iCs/>
          <w:sz w:val="24"/>
          <w:szCs w:val="24"/>
        </w:rPr>
        <w:t xml:space="preserve">ACTION:  </w:t>
      </w:r>
      <w:r w:rsidR="004A3080">
        <w:rPr>
          <w:rFonts w:ascii="Courier New" w:hAnsi="Courier New" w:cs="Courier New"/>
          <w:bCs/>
          <w:iCs/>
          <w:sz w:val="24"/>
          <w:szCs w:val="24"/>
        </w:rPr>
        <w:t>Notice</w:t>
      </w:r>
      <w:r w:rsidRPr="00922AE4">
        <w:rPr>
          <w:rFonts w:ascii="Courier New" w:hAnsi="Courier New" w:cs="Courier New"/>
          <w:bCs/>
          <w:iCs/>
          <w:sz w:val="24"/>
          <w:szCs w:val="24"/>
        </w:rPr>
        <w:t xml:space="preserve">; correction.  </w:t>
      </w:r>
    </w:p>
    <w:p w:rsidR="00BD1B03" w:rsidRPr="00704BBB" w:rsidRDefault="00261A1D" w:rsidP="004F60FC">
      <w:pPr>
        <w:spacing w:after="0" w:line="480" w:lineRule="auto"/>
        <w:rPr>
          <w:rFonts w:ascii="Courier New" w:hAnsi="Courier New" w:cs="Courier New"/>
          <w:bCs/>
          <w:iCs/>
          <w:sz w:val="24"/>
          <w:szCs w:val="24"/>
        </w:rPr>
      </w:pPr>
      <w:r w:rsidRPr="00922AE4">
        <w:rPr>
          <w:rFonts w:ascii="Courier New" w:hAnsi="Courier New" w:cs="Courier New"/>
          <w:bCs/>
          <w:iCs/>
          <w:sz w:val="24"/>
          <w:szCs w:val="24"/>
        </w:rPr>
        <w:t xml:space="preserve">SUMMARY:  </w:t>
      </w:r>
      <w:r w:rsidR="00BA77E1" w:rsidRPr="00922AE4">
        <w:rPr>
          <w:rFonts w:ascii="Courier New" w:hAnsi="Courier New" w:cs="Courier New"/>
          <w:bCs/>
          <w:iCs/>
          <w:sz w:val="24"/>
          <w:szCs w:val="24"/>
        </w:rPr>
        <w:t xml:space="preserve">On </w:t>
      </w:r>
      <w:r w:rsidR="001E6994">
        <w:rPr>
          <w:rFonts w:ascii="Courier New" w:hAnsi="Courier New" w:cs="Courier New"/>
          <w:bCs/>
          <w:iCs/>
          <w:sz w:val="24"/>
          <w:szCs w:val="24"/>
        </w:rPr>
        <w:t>July 8</w:t>
      </w:r>
      <w:r w:rsidR="00DA4B06" w:rsidRPr="00DA4B06">
        <w:rPr>
          <w:rFonts w:ascii="Courier New" w:hAnsi="Courier New" w:cs="Courier New"/>
          <w:bCs/>
          <w:iCs/>
          <w:sz w:val="24"/>
          <w:szCs w:val="24"/>
        </w:rPr>
        <w:t>, 2016</w:t>
      </w:r>
      <w:r w:rsidR="00BA77E1" w:rsidRPr="00922AE4">
        <w:rPr>
          <w:rFonts w:ascii="Courier New" w:hAnsi="Courier New" w:cs="Courier New"/>
          <w:bCs/>
          <w:iCs/>
          <w:sz w:val="24"/>
          <w:szCs w:val="24"/>
        </w:rPr>
        <w:t xml:space="preserve">, we published </w:t>
      </w:r>
      <w:r w:rsidR="0050170C" w:rsidRPr="00922AE4">
        <w:rPr>
          <w:rFonts w:ascii="Courier New" w:hAnsi="Courier New" w:cs="Courier New"/>
          <w:bCs/>
          <w:iCs/>
          <w:sz w:val="24"/>
          <w:szCs w:val="24"/>
        </w:rPr>
        <w:t xml:space="preserve">in the </w:t>
      </w:r>
      <w:r w:rsidR="0050170C" w:rsidRPr="00922AE4">
        <w:rPr>
          <w:rFonts w:ascii="Courier New" w:hAnsi="Courier New" w:cs="Courier New"/>
          <w:bCs/>
          <w:iCs/>
          <w:sz w:val="24"/>
          <w:szCs w:val="24"/>
          <w:u w:val="single"/>
        </w:rPr>
        <w:t>Federal Register</w:t>
      </w:r>
      <w:r w:rsidR="0050170C" w:rsidRPr="00922AE4">
        <w:rPr>
          <w:rFonts w:ascii="Courier New" w:hAnsi="Courier New" w:cs="Courier New"/>
          <w:bCs/>
          <w:iCs/>
          <w:sz w:val="24"/>
          <w:szCs w:val="24"/>
        </w:rPr>
        <w:t xml:space="preserve"> (</w:t>
      </w:r>
      <w:r w:rsidR="00DA4B06" w:rsidRPr="00A40D59">
        <w:rPr>
          <w:rFonts w:ascii="Courier New" w:hAnsi="Courier New" w:cs="Courier New"/>
          <w:bCs/>
          <w:iCs/>
          <w:sz w:val="24"/>
          <w:szCs w:val="24"/>
        </w:rPr>
        <w:t xml:space="preserve">81 FR </w:t>
      </w:r>
      <w:r w:rsidR="00A74EA0" w:rsidRPr="00A40D59">
        <w:rPr>
          <w:rFonts w:ascii="Courier New" w:hAnsi="Courier New" w:cs="Courier New"/>
          <w:bCs/>
          <w:iCs/>
          <w:sz w:val="24"/>
          <w:szCs w:val="24"/>
        </w:rPr>
        <w:t>44741</w:t>
      </w:r>
      <w:r w:rsidR="00DA4B06">
        <w:rPr>
          <w:rFonts w:ascii="Courier New" w:hAnsi="Courier New" w:cs="Courier New"/>
          <w:bCs/>
          <w:iCs/>
          <w:sz w:val="24"/>
          <w:szCs w:val="24"/>
        </w:rPr>
        <w:t>)</w:t>
      </w:r>
      <w:r w:rsidR="0050170C">
        <w:rPr>
          <w:rFonts w:ascii="Courier New" w:hAnsi="Courier New" w:cs="Courier New"/>
          <w:bCs/>
          <w:iCs/>
          <w:sz w:val="24"/>
          <w:szCs w:val="24"/>
        </w:rPr>
        <w:t xml:space="preserve"> </w:t>
      </w:r>
      <w:r w:rsidR="00BA77E1" w:rsidRPr="00922AE4">
        <w:rPr>
          <w:rFonts w:ascii="Courier New" w:hAnsi="Courier New" w:cs="Courier New"/>
          <w:bCs/>
          <w:iCs/>
          <w:sz w:val="24"/>
          <w:szCs w:val="24"/>
        </w:rPr>
        <w:t xml:space="preserve">a notice </w:t>
      </w:r>
      <w:r w:rsidR="009E140F">
        <w:rPr>
          <w:rFonts w:ascii="Courier New" w:hAnsi="Courier New" w:cs="Courier New"/>
          <w:bCs/>
          <w:iCs/>
          <w:sz w:val="24"/>
          <w:szCs w:val="24"/>
        </w:rPr>
        <w:t xml:space="preserve">inviting applications for </w:t>
      </w:r>
      <w:r w:rsidR="0050170C">
        <w:rPr>
          <w:rFonts w:ascii="Courier New" w:hAnsi="Courier New" w:cs="Courier New"/>
          <w:bCs/>
          <w:iCs/>
          <w:sz w:val="24"/>
          <w:szCs w:val="24"/>
        </w:rPr>
        <w:t>new award</w:t>
      </w:r>
      <w:r w:rsidR="004A3080">
        <w:rPr>
          <w:rFonts w:ascii="Courier New" w:hAnsi="Courier New" w:cs="Courier New"/>
          <w:bCs/>
          <w:iCs/>
          <w:sz w:val="24"/>
          <w:szCs w:val="24"/>
        </w:rPr>
        <w:t>s</w:t>
      </w:r>
      <w:r w:rsidR="0050170C">
        <w:rPr>
          <w:rFonts w:ascii="Courier New" w:hAnsi="Courier New" w:cs="Courier New"/>
          <w:bCs/>
          <w:iCs/>
          <w:sz w:val="24"/>
          <w:szCs w:val="24"/>
        </w:rPr>
        <w:t xml:space="preserve"> </w:t>
      </w:r>
      <w:r w:rsidR="00704BBB">
        <w:rPr>
          <w:rFonts w:ascii="Courier New" w:hAnsi="Courier New" w:cs="Courier New"/>
          <w:bCs/>
          <w:iCs/>
          <w:sz w:val="24"/>
          <w:szCs w:val="24"/>
        </w:rPr>
        <w:t xml:space="preserve">for fiscal year </w:t>
      </w:r>
      <w:r w:rsidR="00EE614B">
        <w:rPr>
          <w:rFonts w:ascii="Courier New" w:hAnsi="Courier New" w:cs="Courier New"/>
          <w:bCs/>
          <w:iCs/>
          <w:sz w:val="24"/>
          <w:szCs w:val="24"/>
        </w:rPr>
        <w:t xml:space="preserve">(FY) </w:t>
      </w:r>
      <w:r w:rsidR="00704BBB">
        <w:rPr>
          <w:rFonts w:ascii="Courier New" w:hAnsi="Courier New" w:cs="Courier New"/>
          <w:bCs/>
          <w:iCs/>
          <w:sz w:val="24"/>
          <w:szCs w:val="24"/>
        </w:rPr>
        <w:t xml:space="preserve">2016 for </w:t>
      </w:r>
      <w:r w:rsidR="009E140F">
        <w:rPr>
          <w:rFonts w:ascii="Courier New" w:hAnsi="Courier New" w:cs="Courier New"/>
          <w:bCs/>
          <w:iCs/>
          <w:sz w:val="24"/>
          <w:szCs w:val="24"/>
        </w:rPr>
        <w:t xml:space="preserve">the </w:t>
      </w:r>
      <w:r w:rsidR="001E6994">
        <w:rPr>
          <w:rFonts w:ascii="Courier New" w:hAnsi="Courier New" w:cs="Courier New"/>
          <w:bCs/>
          <w:iCs/>
          <w:sz w:val="24"/>
          <w:szCs w:val="24"/>
        </w:rPr>
        <w:t>Promise Neighborhoods</w:t>
      </w:r>
      <w:r w:rsidR="00601D9D">
        <w:rPr>
          <w:rFonts w:ascii="Courier New" w:hAnsi="Courier New" w:cs="Courier New"/>
          <w:bCs/>
          <w:iCs/>
          <w:sz w:val="24"/>
          <w:szCs w:val="24"/>
        </w:rPr>
        <w:t xml:space="preserve"> program</w:t>
      </w:r>
      <w:r w:rsidR="00D20E8E">
        <w:rPr>
          <w:rFonts w:ascii="Courier New" w:hAnsi="Courier New" w:cs="Courier New"/>
          <w:bCs/>
          <w:iCs/>
          <w:sz w:val="24"/>
          <w:szCs w:val="24"/>
        </w:rPr>
        <w:t xml:space="preserve"> (Promise Neighborhoods NIA)</w:t>
      </w:r>
      <w:r w:rsidR="00BA77E1" w:rsidRPr="00922AE4">
        <w:rPr>
          <w:rFonts w:ascii="Courier New" w:hAnsi="Courier New" w:cs="Courier New"/>
          <w:bCs/>
          <w:iCs/>
          <w:sz w:val="24"/>
          <w:szCs w:val="24"/>
        </w:rPr>
        <w:t>.</w:t>
      </w:r>
      <w:r w:rsidR="004A3080">
        <w:rPr>
          <w:rFonts w:ascii="Courier New" w:hAnsi="Courier New" w:cs="Courier New"/>
          <w:bCs/>
          <w:iCs/>
          <w:sz w:val="24"/>
          <w:szCs w:val="24"/>
        </w:rPr>
        <w:t xml:space="preserve"> </w:t>
      </w:r>
      <w:r w:rsidR="00BA77E1" w:rsidRPr="00922AE4">
        <w:rPr>
          <w:rFonts w:ascii="Courier New" w:hAnsi="Courier New" w:cs="Courier New"/>
          <w:bCs/>
          <w:iCs/>
          <w:sz w:val="24"/>
          <w:szCs w:val="24"/>
        </w:rPr>
        <w:t xml:space="preserve"> This </w:t>
      </w:r>
      <w:r w:rsidR="00D20E8E">
        <w:rPr>
          <w:rFonts w:ascii="Courier New" w:hAnsi="Courier New" w:cs="Courier New"/>
          <w:bCs/>
          <w:iCs/>
          <w:sz w:val="24"/>
          <w:szCs w:val="24"/>
        </w:rPr>
        <w:t>document</w:t>
      </w:r>
      <w:r w:rsidR="00BA77E1" w:rsidRPr="00922AE4">
        <w:rPr>
          <w:rFonts w:ascii="Courier New" w:hAnsi="Courier New" w:cs="Courier New"/>
          <w:bCs/>
          <w:iCs/>
          <w:sz w:val="24"/>
          <w:szCs w:val="24"/>
        </w:rPr>
        <w:t xml:space="preserve"> </w:t>
      </w:r>
      <w:r w:rsidR="00D20E8E">
        <w:rPr>
          <w:rFonts w:ascii="Courier New" w:hAnsi="Courier New" w:cs="Courier New"/>
          <w:bCs/>
          <w:iCs/>
          <w:sz w:val="24"/>
          <w:szCs w:val="24"/>
        </w:rPr>
        <w:t>corrects</w:t>
      </w:r>
      <w:r w:rsidR="00C07CD1">
        <w:rPr>
          <w:rFonts w:ascii="Courier New" w:hAnsi="Courier New" w:cs="Courier New"/>
          <w:bCs/>
          <w:iCs/>
          <w:sz w:val="24"/>
          <w:szCs w:val="24"/>
        </w:rPr>
        <w:t xml:space="preserve"> </w:t>
      </w:r>
      <w:r w:rsidR="00D20E8E">
        <w:rPr>
          <w:rFonts w:ascii="Courier New" w:hAnsi="Courier New" w:cs="Courier New"/>
          <w:bCs/>
          <w:iCs/>
          <w:sz w:val="24"/>
          <w:szCs w:val="24"/>
        </w:rPr>
        <w:t>two dates in the Promise Neighborhoods NIA</w:t>
      </w:r>
      <w:r w:rsidR="00704BBB" w:rsidRPr="00262A7E">
        <w:rPr>
          <w:rFonts w:ascii="Courier New" w:hAnsi="Courier New"/>
          <w:sz w:val="24"/>
          <w:szCs w:val="24"/>
        </w:rPr>
        <w:t>.</w:t>
      </w:r>
    </w:p>
    <w:p w:rsidR="003F141C" w:rsidRDefault="00261A1D" w:rsidP="00922AE4">
      <w:pPr>
        <w:spacing w:after="0" w:line="480" w:lineRule="auto"/>
        <w:rPr>
          <w:rFonts w:ascii="Courier New" w:hAnsi="Courier New" w:cs="Courier New"/>
          <w:bCs/>
          <w:sz w:val="24"/>
          <w:szCs w:val="24"/>
        </w:rPr>
      </w:pPr>
      <w:r w:rsidRPr="00922AE4">
        <w:rPr>
          <w:rFonts w:ascii="Courier New" w:hAnsi="Courier New" w:cs="Courier New"/>
          <w:bCs/>
          <w:sz w:val="24"/>
          <w:szCs w:val="24"/>
        </w:rPr>
        <w:t>DATES:</w:t>
      </w:r>
      <w:r w:rsidR="00A22C1F" w:rsidRPr="00922AE4">
        <w:rPr>
          <w:rFonts w:ascii="Courier New" w:hAnsi="Courier New" w:cs="Courier New"/>
          <w:bCs/>
          <w:sz w:val="24"/>
          <w:szCs w:val="24"/>
        </w:rPr>
        <w:t xml:space="preserve">  </w:t>
      </w:r>
    </w:p>
    <w:p w:rsidR="007A7757" w:rsidRDefault="007A7757" w:rsidP="00922AE4">
      <w:pPr>
        <w:spacing w:after="0" w:line="480" w:lineRule="auto"/>
        <w:rPr>
          <w:rFonts w:ascii="Courier New" w:hAnsi="Courier New" w:cs="Courier New"/>
          <w:bCs/>
          <w:sz w:val="24"/>
          <w:szCs w:val="24"/>
        </w:rPr>
      </w:pPr>
      <w:r>
        <w:rPr>
          <w:rFonts w:ascii="Courier New" w:hAnsi="Courier New" w:cs="Courier New"/>
          <w:bCs/>
          <w:sz w:val="24"/>
          <w:szCs w:val="24"/>
        </w:rPr>
        <w:t>Deadline for Notice of Intent to Apply:  August 11, 2016.</w:t>
      </w:r>
    </w:p>
    <w:p w:rsidR="00D20E8E" w:rsidRDefault="001968A7" w:rsidP="00922AE4">
      <w:pPr>
        <w:spacing w:after="0" w:line="480" w:lineRule="auto"/>
        <w:rPr>
          <w:rFonts w:ascii="Courier New" w:hAnsi="Courier New" w:cs="Courier New"/>
          <w:bCs/>
          <w:sz w:val="24"/>
          <w:szCs w:val="24"/>
        </w:rPr>
      </w:pPr>
      <w:r>
        <w:rPr>
          <w:rFonts w:ascii="Courier New" w:hAnsi="Courier New" w:cs="Courier New"/>
          <w:bCs/>
          <w:sz w:val="24"/>
          <w:szCs w:val="24"/>
        </w:rPr>
        <w:t xml:space="preserve">Deadline for Intergovernmental Review: </w:t>
      </w:r>
      <w:r w:rsidR="00892564">
        <w:rPr>
          <w:rFonts w:ascii="Courier New" w:hAnsi="Courier New" w:cs="Courier New"/>
          <w:bCs/>
          <w:sz w:val="24"/>
          <w:szCs w:val="24"/>
        </w:rPr>
        <w:t xml:space="preserve"> </w:t>
      </w:r>
      <w:r>
        <w:rPr>
          <w:rFonts w:ascii="Courier New" w:hAnsi="Courier New" w:cs="Courier New"/>
          <w:bCs/>
          <w:sz w:val="24"/>
          <w:szCs w:val="24"/>
        </w:rPr>
        <w:t>November 7, 2016.</w:t>
      </w:r>
    </w:p>
    <w:p w:rsidR="00343928" w:rsidRPr="005F782D" w:rsidRDefault="00343928" w:rsidP="00343928">
      <w:pPr>
        <w:spacing w:after="0" w:line="480" w:lineRule="auto"/>
        <w:rPr>
          <w:rFonts w:ascii="Courier New" w:hAnsi="Courier New" w:cs="Courier New"/>
          <w:sz w:val="24"/>
          <w:szCs w:val="24"/>
        </w:rPr>
      </w:pPr>
      <w:r w:rsidRPr="00922AE4">
        <w:rPr>
          <w:rFonts w:ascii="Courier New" w:hAnsi="Courier New" w:cs="Courier New"/>
          <w:sz w:val="24"/>
          <w:szCs w:val="24"/>
          <w:u w:val="single"/>
        </w:rPr>
        <w:t>F</w:t>
      </w:r>
      <w:r>
        <w:rPr>
          <w:rFonts w:ascii="Courier New" w:hAnsi="Courier New" w:cs="Courier New"/>
          <w:sz w:val="24"/>
          <w:szCs w:val="24"/>
          <w:u w:val="single"/>
        </w:rPr>
        <w:t>OR</w:t>
      </w:r>
      <w:r w:rsidRPr="00922AE4">
        <w:rPr>
          <w:rFonts w:ascii="Courier New" w:hAnsi="Courier New" w:cs="Courier New"/>
          <w:sz w:val="24"/>
          <w:szCs w:val="24"/>
          <w:u w:val="single"/>
        </w:rPr>
        <w:t xml:space="preserve"> F</w:t>
      </w:r>
      <w:r>
        <w:rPr>
          <w:rFonts w:ascii="Courier New" w:hAnsi="Courier New" w:cs="Courier New"/>
          <w:sz w:val="24"/>
          <w:szCs w:val="24"/>
          <w:u w:val="single"/>
        </w:rPr>
        <w:t>URTHER</w:t>
      </w:r>
      <w:r w:rsidRPr="00922AE4">
        <w:rPr>
          <w:rFonts w:ascii="Courier New" w:hAnsi="Courier New" w:cs="Courier New"/>
          <w:sz w:val="24"/>
          <w:szCs w:val="24"/>
          <w:u w:val="single"/>
        </w:rPr>
        <w:t xml:space="preserve"> I</w:t>
      </w:r>
      <w:r>
        <w:rPr>
          <w:rFonts w:ascii="Courier New" w:hAnsi="Courier New" w:cs="Courier New"/>
          <w:sz w:val="24"/>
          <w:szCs w:val="24"/>
          <w:u w:val="single"/>
        </w:rPr>
        <w:t>NFORMATION</w:t>
      </w:r>
      <w:r w:rsidRPr="00922AE4">
        <w:rPr>
          <w:rFonts w:ascii="Courier New" w:hAnsi="Courier New" w:cs="Courier New"/>
          <w:sz w:val="24"/>
          <w:szCs w:val="24"/>
          <w:u w:val="single"/>
        </w:rPr>
        <w:t xml:space="preserve"> C</w:t>
      </w:r>
      <w:r>
        <w:rPr>
          <w:rFonts w:ascii="Courier New" w:hAnsi="Courier New" w:cs="Courier New"/>
          <w:sz w:val="24"/>
          <w:szCs w:val="24"/>
          <w:u w:val="single"/>
        </w:rPr>
        <w:t>ONTACT</w:t>
      </w:r>
      <w:r w:rsidRPr="00922AE4">
        <w:rPr>
          <w:rFonts w:ascii="Courier New" w:hAnsi="Courier New" w:cs="Courier New"/>
          <w:sz w:val="24"/>
          <w:szCs w:val="24"/>
        </w:rPr>
        <w:t xml:space="preserve">:  </w:t>
      </w:r>
      <w:r w:rsidR="001968A7">
        <w:rPr>
          <w:rFonts w:ascii="Courier New" w:hAnsi="Courier New" w:cs="Courier New"/>
          <w:sz w:val="24"/>
          <w:szCs w:val="24"/>
        </w:rPr>
        <w:t>Adrienne Hawkins</w:t>
      </w:r>
      <w:r w:rsidRPr="005F782D">
        <w:rPr>
          <w:rFonts w:ascii="Courier New" w:hAnsi="Courier New" w:cs="Courier New"/>
          <w:sz w:val="24"/>
          <w:szCs w:val="24"/>
        </w:rPr>
        <w:t>, U.S. Department of Education, 400 Maryland Avenue, SW., room 4W2</w:t>
      </w:r>
      <w:r w:rsidR="001968A7">
        <w:rPr>
          <w:rFonts w:ascii="Courier New" w:hAnsi="Courier New" w:cs="Courier New"/>
          <w:sz w:val="24"/>
          <w:szCs w:val="24"/>
        </w:rPr>
        <w:t>56</w:t>
      </w:r>
      <w:r w:rsidRPr="005F782D">
        <w:rPr>
          <w:rFonts w:ascii="Courier New" w:hAnsi="Courier New" w:cs="Courier New"/>
          <w:sz w:val="24"/>
          <w:szCs w:val="24"/>
        </w:rPr>
        <w:t xml:space="preserve">, Washington, DC 20202-5970.  Telephone:  (202) </w:t>
      </w:r>
      <w:r w:rsidR="001968A7">
        <w:rPr>
          <w:rFonts w:ascii="Courier New" w:hAnsi="Courier New" w:cs="Courier New"/>
          <w:sz w:val="24"/>
          <w:szCs w:val="24"/>
        </w:rPr>
        <w:t>453-5638</w:t>
      </w:r>
      <w:r>
        <w:rPr>
          <w:rFonts w:ascii="Courier New" w:hAnsi="Courier New" w:cs="Courier New"/>
          <w:sz w:val="24"/>
          <w:szCs w:val="24"/>
        </w:rPr>
        <w:t xml:space="preserve">, or by email:  </w:t>
      </w:r>
      <w:r w:rsidR="001968A7">
        <w:rPr>
          <w:rFonts w:ascii="Courier New" w:hAnsi="Courier New" w:cs="Courier New"/>
          <w:sz w:val="24"/>
          <w:szCs w:val="24"/>
        </w:rPr>
        <w:t>Adrienne.hawkins</w:t>
      </w:r>
      <w:r>
        <w:rPr>
          <w:rFonts w:ascii="Courier New" w:hAnsi="Courier New" w:cs="Courier New"/>
          <w:sz w:val="24"/>
          <w:szCs w:val="24"/>
        </w:rPr>
        <w:t>@</w:t>
      </w:r>
      <w:r w:rsidRPr="005F782D">
        <w:rPr>
          <w:rFonts w:ascii="Courier New" w:hAnsi="Courier New" w:cs="Courier New"/>
          <w:sz w:val="24"/>
          <w:szCs w:val="24"/>
        </w:rPr>
        <w:t>ed.gov.</w:t>
      </w:r>
    </w:p>
    <w:p w:rsidR="00343928" w:rsidRPr="00922AE4" w:rsidRDefault="00343928" w:rsidP="00343928">
      <w:pPr>
        <w:spacing w:after="0" w:line="480" w:lineRule="auto"/>
        <w:rPr>
          <w:rFonts w:ascii="Courier New" w:hAnsi="Courier New" w:cs="Courier New"/>
          <w:sz w:val="24"/>
          <w:szCs w:val="24"/>
        </w:rPr>
      </w:pPr>
      <w:r w:rsidRPr="00922AE4">
        <w:rPr>
          <w:rFonts w:ascii="Courier New" w:hAnsi="Courier New" w:cs="Courier New"/>
          <w:sz w:val="24"/>
          <w:szCs w:val="24"/>
        </w:rPr>
        <w:t xml:space="preserve">     If you use a telecommunications device for the deaf</w:t>
      </w:r>
      <w:r>
        <w:rPr>
          <w:rFonts w:ascii="Courier New" w:hAnsi="Courier New" w:cs="Courier New"/>
          <w:sz w:val="24"/>
          <w:szCs w:val="24"/>
        </w:rPr>
        <w:t xml:space="preserve"> </w:t>
      </w:r>
      <w:r w:rsidRPr="00922AE4">
        <w:rPr>
          <w:rFonts w:ascii="Courier New" w:hAnsi="Courier New" w:cs="Courier New"/>
          <w:sz w:val="24"/>
          <w:szCs w:val="24"/>
        </w:rPr>
        <w:t xml:space="preserve">(TDD) or a text telephone (TTY), call the Federal Relay Service, toll free, at 1-800-877-8339. </w:t>
      </w:r>
    </w:p>
    <w:p w:rsidR="00261A1D" w:rsidRPr="00922AE4" w:rsidRDefault="00A22C1F" w:rsidP="00922AE4">
      <w:pPr>
        <w:spacing w:after="0" w:line="480" w:lineRule="auto"/>
        <w:rPr>
          <w:rFonts w:ascii="Courier New" w:hAnsi="Courier New" w:cs="Courier New"/>
          <w:bCs/>
          <w:sz w:val="24"/>
          <w:szCs w:val="24"/>
        </w:rPr>
      </w:pPr>
      <w:r w:rsidRPr="00922AE4">
        <w:rPr>
          <w:rFonts w:ascii="Courier New" w:hAnsi="Courier New" w:cs="Courier New"/>
          <w:bCs/>
          <w:sz w:val="24"/>
          <w:szCs w:val="24"/>
        </w:rPr>
        <w:t xml:space="preserve">SUPPLEMENTARY </w:t>
      </w:r>
      <w:r w:rsidR="00261A1D" w:rsidRPr="00922AE4">
        <w:rPr>
          <w:rFonts w:ascii="Courier New" w:hAnsi="Courier New" w:cs="Courier New"/>
          <w:bCs/>
          <w:sz w:val="24"/>
          <w:szCs w:val="24"/>
        </w:rPr>
        <w:t xml:space="preserve">INFORMATION:  </w:t>
      </w:r>
      <w:r w:rsidR="005978A4">
        <w:rPr>
          <w:rFonts w:ascii="Courier New" w:hAnsi="Courier New" w:cs="Courier New"/>
          <w:bCs/>
          <w:sz w:val="24"/>
          <w:szCs w:val="24"/>
        </w:rPr>
        <w:t>This document corrects</w:t>
      </w:r>
      <w:r w:rsidR="005978A4">
        <w:rPr>
          <w:rFonts w:ascii="Courier New" w:hAnsi="Courier New" w:cs="Courier New"/>
          <w:bCs/>
          <w:iCs/>
          <w:sz w:val="24"/>
          <w:szCs w:val="24"/>
        </w:rPr>
        <w:t>:  (1) the deadline for intergovernmental review; and (2) the deadline for the notice of intent to apply.</w:t>
      </w:r>
      <w:r w:rsidR="005978A4">
        <w:rPr>
          <w:rFonts w:ascii="Courier New" w:hAnsi="Courier New"/>
        </w:rPr>
        <w:t xml:space="preserve">  </w:t>
      </w:r>
      <w:r w:rsidR="005978A4" w:rsidRPr="00262A7E">
        <w:rPr>
          <w:rFonts w:ascii="Courier New" w:hAnsi="Courier New"/>
          <w:sz w:val="24"/>
          <w:szCs w:val="24"/>
        </w:rPr>
        <w:t>All other requirements and conditions stated in th</w:t>
      </w:r>
      <w:r w:rsidR="005978A4">
        <w:rPr>
          <w:rFonts w:ascii="Courier New" w:hAnsi="Courier New"/>
          <w:sz w:val="24"/>
          <w:szCs w:val="24"/>
        </w:rPr>
        <w:t xml:space="preserve">e Promise Neighborhoods NIA </w:t>
      </w:r>
      <w:r w:rsidR="005978A4" w:rsidRPr="00262A7E">
        <w:rPr>
          <w:rFonts w:ascii="Courier New" w:hAnsi="Courier New"/>
          <w:sz w:val="24"/>
          <w:szCs w:val="24"/>
        </w:rPr>
        <w:t>remain the same</w:t>
      </w:r>
      <w:r w:rsidR="00BE7D4C">
        <w:rPr>
          <w:rFonts w:ascii="Courier New" w:hAnsi="Courier New"/>
          <w:sz w:val="24"/>
          <w:szCs w:val="24"/>
        </w:rPr>
        <w:t>.</w:t>
      </w:r>
    </w:p>
    <w:p w:rsidR="00261A1D" w:rsidRDefault="00261A1D" w:rsidP="00922AE4">
      <w:pPr>
        <w:spacing w:after="0" w:line="480" w:lineRule="auto"/>
        <w:rPr>
          <w:rFonts w:ascii="Courier New" w:hAnsi="Courier New" w:cs="Courier New"/>
          <w:sz w:val="24"/>
          <w:szCs w:val="24"/>
          <w:u w:val="single"/>
        </w:rPr>
      </w:pPr>
      <w:r w:rsidRPr="00922AE4">
        <w:rPr>
          <w:rFonts w:ascii="Courier New" w:hAnsi="Courier New" w:cs="Courier New"/>
          <w:sz w:val="24"/>
          <w:szCs w:val="24"/>
          <w:u w:val="single"/>
        </w:rPr>
        <w:t>Correction</w:t>
      </w:r>
      <w:r w:rsidR="00F8269A">
        <w:rPr>
          <w:rFonts w:ascii="Courier New" w:hAnsi="Courier New" w:cs="Courier New"/>
          <w:sz w:val="24"/>
          <w:szCs w:val="24"/>
          <w:u w:val="single"/>
        </w:rPr>
        <w:t>s</w:t>
      </w:r>
    </w:p>
    <w:p w:rsidR="005978A4" w:rsidRPr="00922AE4" w:rsidRDefault="005978A4" w:rsidP="001C4770">
      <w:pPr>
        <w:spacing w:after="0" w:line="480" w:lineRule="auto"/>
        <w:ind w:firstLine="720"/>
        <w:rPr>
          <w:rFonts w:ascii="Courier New" w:hAnsi="Courier New" w:cs="Courier New"/>
          <w:sz w:val="24"/>
          <w:szCs w:val="24"/>
        </w:rPr>
      </w:pPr>
      <w:r>
        <w:rPr>
          <w:rFonts w:ascii="Courier New" w:hAnsi="Courier New" w:cs="Courier New"/>
          <w:sz w:val="24"/>
          <w:szCs w:val="24"/>
        </w:rPr>
        <w:t>In FR Doc. No. 2016–16130</w:t>
      </w:r>
      <w:r w:rsidRPr="005978A4">
        <w:rPr>
          <w:rFonts w:ascii="Courier New" w:hAnsi="Courier New" w:cs="Courier New"/>
          <w:sz w:val="24"/>
          <w:szCs w:val="24"/>
        </w:rPr>
        <w:t>, in the</w:t>
      </w:r>
      <w:r>
        <w:rPr>
          <w:rFonts w:ascii="Courier New" w:hAnsi="Courier New" w:cs="Courier New"/>
          <w:sz w:val="24"/>
          <w:szCs w:val="24"/>
        </w:rPr>
        <w:t xml:space="preserve"> </w:t>
      </w:r>
      <w:r w:rsidRPr="001C4770">
        <w:rPr>
          <w:rFonts w:ascii="Courier New" w:hAnsi="Courier New" w:cs="Courier New"/>
          <w:sz w:val="24"/>
          <w:szCs w:val="24"/>
          <w:u w:val="single"/>
        </w:rPr>
        <w:t>Federal Register</w:t>
      </w:r>
      <w:r w:rsidRPr="005978A4">
        <w:rPr>
          <w:rFonts w:ascii="Courier New" w:hAnsi="Courier New" w:cs="Courier New"/>
          <w:sz w:val="24"/>
          <w:szCs w:val="24"/>
        </w:rPr>
        <w:t xml:space="preserve"> of</w:t>
      </w:r>
      <w:r>
        <w:rPr>
          <w:rFonts w:ascii="Courier New" w:hAnsi="Courier New" w:cs="Courier New"/>
          <w:sz w:val="24"/>
          <w:szCs w:val="24"/>
        </w:rPr>
        <w:t xml:space="preserve"> July 8, 2016 (81 FR 44741</w:t>
      </w:r>
      <w:r w:rsidRPr="005978A4">
        <w:rPr>
          <w:rFonts w:ascii="Courier New" w:hAnsi="Courier New" w:cs="Courier New"/>
          <w:sz w:val="24"/>
          <w:szCs w:val="24"/>
        </w:rPr>
        <w:t xml:space="preserve">), </w:t>
      </w:r>
      <w:r w:rsidR="003A5490">
        <w:rPr>
          <w:rFonts w:ascii="Courier New" w:hAnsi="Courier New" w:cs="Courier New"/>
          <w:sz w:val="24"/>
          <w:szCs w:val="24"/>
        </w:rPr>
        <w:t xml:space="preserve">we </w:t>
      </w:r>
      <w:r w:rsidRPr="005978A4">
        <w:rPr>
          <w:rFonts w:ascii="Courier New" w:hAnsi="Courier New" w:cs="Courier New"/>
          <w:sz w:val="24"/>
          <w:szCs w:val="24"/>
        </w:rPr>
        <w:t>make the following</w:t>
      </w:r>
      <w:r>
        <w:rPr>
          <w:rFonts w:ascii="Courier New" w:hAnsi="Courier New" w:cs="Courier New"/>
          <w:sz w:val="24"/>
          <w:szCs w:val="24"/>
        </w:rPr>
        <w:t xml:space="preserve"> </w:t>
      </w:r>
      <w:r w:rsidRPr="005978A4">
        <w:rPr>
          <w:rFonts w:ascii="Courier New" w:hAnsi="Courier New" w:cs="Courier New"/>
          <w:sz w:val="24"/>
          <w:szCs w:val="24"/>
        </w:rPr>
        <w:t>corrections:</w:t>
      </w:r>
    </w:p>
    <w:p w:rsidR="003A5490" w:rsidRDefault="00261A1D" w:rsidP="003A5490">
      <w:pPr>
        <w:spacing w:after="0" w:line="480" w:lineRule="auto"/>
        <w:rPr>
          <w:rFonts w:ascii="Courier New" w:hAnsi="Courier New" w:cs="Courier New"/>
          <w:sz w:val="24"/>
          <w:szCs w:val="24"/>
        </w:rPr>
      </w:pPr>
      <w:r w:rsidRPr="00922AE4">
        <w:rPr>
          <w:rFonts w:ascii="Courier New" w:hAnsi="Courier New" w:cs="Courier New"/>
          <w:sz w:val="24"/>
          <w:szCs w:val="24"/>
        </w:rPr>
        <w:tab/>
      </w:r>
      <w:r w:rsidR="00892564">
        <w:rPr>
          <w:rFonts w:ascii="Courier New" w:hAnsi="Courier New" w:cs="Courier New"/>
          <w:sz w:val="24"/>
          <w:szCs w:val="24"/>
        </w:rPr>
        <w:t xml:space="preserve">(a)  </w:t>
      </w:r>
      <w:r w:rsidR="003A5490">
        <w:rPr>
          <w:rFonts w:ascii="Courier New" w:hAnsi="Courier New" w:cs="Courier New"/>
          <w:sz w:val="24"/>
          <w:szCs w:val="24"/>
        </w:rPr>
        <w:t>On page 44742, in the left-hand column, revise lines 17-18 to read as follows:</w:t>
      </w:r>
    </w:p>
    <w:p w:rsidR="003A5490" w:rsidRDefault="003A5490" w:rsidP="0023586A">
      <w:pPr>
        <w:spacing w:after="0" w:line="480" w:lineRule="auto"/>
        <w:rPr>
          <w:rFonts w:ascii="Courier New" w:hAnsi="Courier New" w:cs="Courier New"/>
          <w:sz w:val="24"/>
          <w:szCs w:val="24"/>
        </w:rPr>
      </w:pPr>
      <w:r w:rsidRPr="006216CD">
        <w:rPr>
          <w:rFonts w:ascii="Courier New" w:hAnsi="Courier New" w:cs="Courier New"/>
          <w:sz w:val="24"/>
          <w:szCs w:val="24"/>
          <w:u w:val="single"/>
        </w:rPr>
        <w:t>Deadline for Notice of Intent to Apply</w:t>
      </w:r>
      <w:r>
        <w:rPr>
          <w:rFonts w:ascii="Courier New" w:hAnsi="Courier New" w:cs="Courier New"/>
          <w:sz w:val="24"/>
          <w:szCs w:val="24"/>
        </w:rPr>
        <w:t xml:space="preserve">:  August 11, 2016. </w:t>
      </w:r>
    </w:p>
    <w:p w:rsidR="008D33B0" w:rsidRDefault="003A5490">
      <w:pPr>
        <w:spacing w:after="0" w:line="480" w:lineRule="auto"/>
        <w:rPr>
          <w:rFonts w:ascii="Courier New" w:hAnsi="Courier New" w:cs="Courier New"/>
          <w:sz w:val="24"/>
          <w:szCs w:val="24"/>
        </w:rPr>
      </w:pPr>
      <w:r>
        <w:rPr>
          <w:rFonts w:ascii="Courier New" w:hAnsi="Courier New" w:cs="Courier New"/>
          <w:sz w:val="24"/>
          <w:szCs w:val="24"/>
        </w:rPr>
        <w:tab/>
        <w:t>(b</w:t>
      </w:r>
      <w:r w:rsidR="00892564">
        <w:rPr>
          <w:rFonts w:ascii="Courier New" w:hAnsi="Courier New" w:cs="Courier New"/>
          <w:sz w:val="24"/>
          <w:szCs w:val="24"/>
        </w:rPr>
        <w:t xml:space="preserve">)  </w:t>
      </w:r>
      <w:r w:rsidR="005978A4">
        <w:rPr>
          <w:rFonts w:ascii="Courier New" w:hAnsi="Courier New" w:cs="Courier New"/>
          <w:sz w:val="24"/>
          <w:szCs w:val="24"/>
        </w:rPr>
        <w:t>O</w:t>
      </w:r>
      <w:r w:rsidR="0034409A">
        <w:rPr>
          <w:rFonts w:ascii="Courier New" w:hAnsi="Courier New" w:cs="Courier New"/>
          <w:sz w:val="24"/>
          <w:szCs w:val="24"/>
        </w:rPr>
        <w:t xml:space="preserve">n page </w:t>
      </w:r>
      <w:r w:rsidR="004A4F85">
        <w:rPr>
          <w:rFonts w:ascii="Courier New" w:hAnsi="Courier New" w:cs="Courier New"/>
          <w:sz w:val="24"/>
          <w:szCs w:val="24"/>
        </w:rPr>
        <w:t>44753</w:t>
      </w:r>
      <w:r w:rsidR="0034409A">
        <w:rPr>
          <w:rFonts w:ascii="Courier New" w:hAnsi="Courier New" w:cs="Courier New"/>
          <w:sz w:val="24"/>
          <w:szCs w:val="24"/>
        </w:rPr>
        <w:t xml:space="preserve">, in the </w:t>
      </w:r>
      <w:r w:rsidR="008D33B0">
        <w:rPr>
          <w:rFonts w:ascii="Courier New" w:hAnsi="Courier New" w:cs="Courier New"/>
          <w:sz w:val="24"/>
          <w:szCs w:val="24"/>
        </w:rPr>
        <w:t xml:space="preserve">left-hand </w:t>
      </w:r>
      <w:r w:rsidR="0034409A">
        <w:rPr>
          <w:rFonts w:ascii="Courier New" w:hAnsi="Courier New" w:cs="Courier New"/>
          <w:sz w:val="24"/>
          <w:szCs w:val="24"/>
        </w:rPr>
        <w:t xml:space="preserve">column, </w:t>
      </w:r>
      <w:r w:rsidR="008D33B0">
        <w:rPr>
          <w:rFonts w:ascii="Courier New" w:hAnsi="Courier New" w:cs="Courier New"/>
          <w:sz w:val="24"/>
          <w:szCs w:val="24"/>
        </w:rPr>
        <w:t>revise l</w:t>
      </w:r>
      <w:r w:rsidR="0017593A">
        <w:rPr>
          <w:rFonts w:ascii="Courier New" w:hAnsi="Courier New" w:cs="Courier New"/>
          <w:sz w:val="24"/>
          <w:szCs w:val="24"/>
        </w:rPr>
        <w:t>ines 35-36</w:t>
      </w:r>
      <w:r w:rsidR="008D33B0">
        <w:rPr>
          <w:rFonts w:ascii="Courier New" w:hAnsi="Courier New" w:cs="Courier New"/>
          <w:sz w:val="24"/>
          <w:szCs w:val="24"/>
        </w:rPr>
        <w:t xml:space="preserve"> </w:t>
      </w:r>
      <w:r>
        <w:rPr>
          <w:rFonts w:ascii="Courier New" w:hAnsi="Courier New" w:cs="Courier New"/>
          <w:sz w:val="24"/>
          <w:szCs w:val="24"/>
        </w:rPr>
        <w:t xml:space="preserve">to </w:t>
      </w:r>
      <w:r w:rsidR="008D33B0">
        <w:rPr>
          <w:rFonts w:ascii="Courier New" w:hAnsi="Courier New" w:cs="Courier New"/>
          <w:sz w:val="24"/>
          <w:szCs w:val="24"/>
        </w:rPr>
        <w:t>read as follows:</w:t>
      </w:r>
    </w:p>
    <w:p w:rsidR="008D33B0" w:rsidRDefault="008D33B0" w:rsidP="008D33B0">
      <w:pPr>
        <w:spacing w:after="0" w:line="480" w:lineRule="auto"/>
        <w:rPr>
          <w:rFonts w:ascii="Courier New" w:hAnsi="Courier New" w:cs="Courier New"/>
          <w:sz w:val="24"/>
          <w:szCs w:val="24"/>
        </w:rPr>
      </w:pPr>
      <w:r w:rsidRPr="001C4770">
        <w:rPr>
          <w:rFonts w:ascii="Courier New" w:hAnsi="Courier New" w:cs="Courier New"/>
          <w:sz w:val="24"/>
          <w:szCs w:val="24"/>
          <w:u w:val="single"/>
        </w:rPr>
        <w:t>Deadline for Notice of Intent to Apply</w:t>
      </w:r>
      <w:r>
        <w:rPr>
          <w:rFonts w:ascii="Courier New" w:hAnsi="Courier New" w:cs="Courier New"/>
          <w:sz w:val="24"/>
          <w:szCs w:val="24"/>
        </w:rPr>
        <w:t xml:space="preserve">:  August 11, 2016. </w:t>
      </w:r>
    </w:p>
    <w:p w:rsidR="008D33B0" w:rsidRDefault="003A5490" w:rsidP="008D33B0">
      <w:pPr>
        <w:spacing w:after="0" w:line="480" w:lineRule="auto"/>
        <w:ind w:firstLine="720"/>
        <w:rPr>
          <w:rFonts w:ascii="Courier New" w:hAnsi="Courier New" w:cs="Courier New"/>
          <w:sz w:val="24"/>
          <w:szCs w:val="24"/>
        </w:rPr>
      </w:pPr>
      <w:r>
        <w:rPr>
          <w:rFonts w:ascii="Courier New" w:hAnsi="Courier New" w:cs="Courier New"/>
          <w:sz w:val="24"/>
          <w:szCs w:val="24"/>
        </w:rPr>
        <w:t>(c</w:t>
      </w:r>
      <w:r w:rsidR="00892564">
        <w:rPr>
          <w:rFonts w:ascii="Courier New" w:hAnsi="Courier New" w:cs="Courier New"/>
          <w:sz w:val="24"/>
          <w:szCs w:val="24"/>
        </w:rPr>
        <w:t xml:space="preserve">)  </w:t>
      </w:r>
      <w:r w:rsidR="008D33B0">
        <w:rPr>
          <w:rFonts w:ascii="Courier New" w:hAnsi="Courier New" w:cs="Courier New"/>
          <w:sz w:val="24"/>
          <w:szCs w:val="24"/>
        </w:rPr>
        <w:t>O</w:t>
      </w:r>
      <w:r w:rsidR="00B65420">
        <w:rPr>
          <w:rFonts w:ascii="Courier New" w:hAnsi="Courier New" w:cs="Courier New"/>
          <w:sz w:val="24"/>
          <w:szCs w:val="24"/>
        </w:rPr>
        <w:t xml:space="preserve">n page 44753, in the </w:t>
      </w:r>
      <w:r w:rsidR="008D33B0">
        <w:rPr>
          <w:rFonts w:ascii="Courier New" w:hAnsi="Courier New" w:cs="Courier New"/>
          <w:sz w:val="24"/>
          <w:szCs w:val="24"/>
        </w:rPr>
        <w:t>middle</w:t>
      </w:r>
      <w:r w:rsidR="00B65420">
        <w:rPr>
          <w:rFonts w:ascii="Courier New" w:hAnsi="Courier New" w:cs="Courier New"/>
          <w:sz w:val="24"/>
          <w:szCs w:val="24"/>
        </w:rPr>
        <w:t xml:space="preserve"> column,</w:t>
      </w:r>
      <w:r w:rsidR="005978A4" w:rsidRPr="005978A4">
        <w:rPr>
          <w:rFonts w:ascii="Courier New" w:hAnsi="Courier New" w:cs="Courier New"/>
          <w:sz w:val="24"/>
          <w:szCs w:val="24"/>
        </w:rPr>
        <w:t xml:space="preserve"> </w:t>
      </w:r>
      <w:r w:rsidR="005978A4">
        <w:rPr>
          <w:rFonts w:ascii="Courier New" w:hAnsi="Courier New" w:cs="Courier New"/>
          <w:sz w:val="24"/>
          <w:szCs w:val="24"/>
        </w:rPr>
        <w:t xml:space="preserve">revise </w:t>
      </w:r>
      <w:r w:rsidR="0017593A">
        <w:rPr>
          <w:rFonts w:ascii="Courier New" w:hAnsi="Courier New" w:cs="Courier New"/>
          <w:sz w:val="24"/>
          <w:szCs w:val="24"/>
        </w:rPr>
        <w:t>lines 55-56</w:t>
      </w:r>
      <w:r w:rsidR="00B65420">
        <w:rPr>
          <w:rFonts w:ascii="Courier New" w:hAnsi="Courier New" w:cs="Courier New"/>
          <w:sz w:val="24"/>
          <w:szCs w:val="24"/>
        </w:rPr>
        <w:t xml:space="preserve"> </w:t>
      </w:r>
      <w:r w:rsidR="008D33B0">
        <w:rPr>
          <w:rFonts w:ascii="Courier New" w:hAnsi="Courier New" w:cs="Courier New"/>
          <w:sz w:val="24"/>
          <w:szCs w:val="24"/>
        </w:rPr>
        <w:t>to read as follows:</w:t>
      </w:r>
    </w:p>
    <w:p w:rsidR="003A5490" w:rsidRDefault="008D33B0" w:rsidP="001C4770">
      <w:pPr>
        <w:spacing w:after="0" w:line="480" w:lineRule="auto"/>
        <w:ind w:firstLine="720"/>
        <w:rPr>
          <w:rFonts w:ascii="Courier New" w:hAnsi="Courier New" w:cs="Courier New"/>
          <w:sz w:val="24"/>
          <w:szCs w:val="24"/>
        </w:rPr>
      </w:pPr>
      <w:r w:rsidRPr="001C44FA">
        <w:rPr>
          <w:rFonts w:ascii="Courier New" w:hAnsi="Courier New" w:cs="Courier New"/>
          <w:sz w:val="24"/>
          <w:szCs w:val="24"/>
          <w:u w:val="single"/>
        </w:rPr>
        <w:t>Deadline for Notice of Intent to Apply</w:t>
      </w:r>
      <w:r>
        <w:rPr>
          <w:rFonts w:ascii="Courier New" w:hAnsi="Courier New" w:cs="Courier New"/>
          <w:sz w:val="24"/>
          <w:szCs w:val="24"/>
        </w:rPr>
        <w:t>:  August 11, 2016</w:t>
      </w:r>
      <w:r w:rsidR="00931167">
        <w:rPr>
          <w:rFonts w:ascii="Courier New" w:hAnsi="Courier New" w:cs="Courier New"/>
          <w:sz w:val="24"/>
          <w:szCs w:val="24"/>
        </w:rPr>
        <w:t>.</w:t>
      </w:r>
    </w:p>
    <w:p w:rsidR="003A5490" w:rsidRDefault="003A5490" w:rsidP="001C4770">
      <w:pPr>
        <w:spacing w:after="0" w:line="480" w:lineRule="auto"/>
        <w:ind w:firstLine="720"/>
        <w:rPr>
          <w:rFonts w:ascii="Courier New" w:hAnsi="Courier New" w:cs="Courier New"/>
          <w:sz w:val="24"/>
          <w:szCs w:val="24"/>
        </w:rPr>
      </w:pPr>
      <w:r>
        <w:rPr>
          <w:rFonts w:ascii="Courier New" w:hAnsi="Courier New" w:cs="Courier New"/>
          <w:sz w:val="24"/>
          <w:szCs w:val="24"/>
        </w:rPr>
        <w:t xml:space="preserve">(d)  </w:t>
      </w:r>
      <w:r>
        <w:rPr>
          <w:rFonts w:ascii="Courier New" w:hAnsi="Courier New" w:cs="Courier New"/>
          <w:bCs/>
          <w:iCs/>
          <w:sz w:val="24"/>
          <w:szCs w:val="24"/>
        </w:rPr>
        <w:t>O</w:t>
      </w:r>
      <w:r w:rsidRPr="00922AE4">
        <w:rPr>
          <w:rFonts w:ascii="Courier New" w:hAnsi="Courier New" w:cs="Courier New"/>
          <w:sz w:val="24"/>
          <w:szCs w:val="24"/>
        </w:rPr>
        <w:t xml:space="preserve">n page </w:t>
      </w:r>
      <w:r>
        <w:rPr>
          <w:rFonts w:ascii="Courier New" w:hAnsi="Courier New" w:cs="Courier New"/>
          <w:sz w:val="24"/>
          <w:szCs w:val="24"/>
        </w:rPr>
        <w:t>44753,</w:t>
      </w:r>
      <w:r w:rsidRPr="00922AE4">
        <w:rPr>
          <w:rFonts w:ascii="Courier New" w:hAnsi="Courier New" w:cs="Courier New"/>
          <w:sz w:val="24"/>
          <w:szCs w:val="24"/>
        </w:rPr>
        <w:t xml:space="preserve"> </w:t>
      </w:r>
      <w:r>
        <w:rPr>
          <w:rFonts w:ascii="Courier New" w:hAnsi="Courier New" w:cs="Courier New"/>
          <w:sz w:val="24"/>
          <w:szCs w:val="24"/>
        </w:rPr>
        <w:t>in the right-hand column, revise lines 38-39 to read as follows:</w:t>
      </w:r>
    </w:p>
    <w:p w:rsidR="0034409A" w:rsidRDefault="003A5490" w:rsidP="003A5490">
      <w:pPr>
        <w:spacing w:after="0" w:line="480" w:lineRule="auto"/>
        <w:rPr>
          <w:rFonts w:ascii="Courier New" w:hAnsi="Courier New" w:cs="Courier New"/>
          <w:sz w:val="24"/>
          <w:szCs w:val="24"/>
        </w:rPr>
      </w:pPr>
      <w:r w:rsidRPr="00A74EA0">
        <w:rPr>
          <w:rFonts w:ascii="Courier New" w:hAnsi="Courier New" w:cs="Courier New"/>
          <w:sz w:val="24"/>
          <w:szCs w:val="24"/>
        </w:rPr>
        <w:t>Deadline for Intergovernmental Review</w:t>
      </w:r>
      <w:r>
        <w:rPr>
          <w:rFonts w:ascii="Courier New" w:hAnsi="Courier New" w:cs="Courier New"/>
          <w:sz w:val="24"/>
          <w:szCs w:val="24"/>
        </w:rPr>
        <w:t>:  November 7, 2016.</w:t>
      </w:r>
    </w:p>
    <w:p w:rsidR="00A74EA0" w:rsidRDefault="00451F25" w:rsidP="00A74EA0">
      <w:pPr>
        <w:spacing w:after="0" w:line="480" w:lineRule="auto"/>
        <w:rPr>
          <w:rFonts w:ascii="Courier New" w:hAnsi="Courier New" w:cs="Courier New"/>
          <w:sz w:val="24"/>
          <w:szCs w:val="24"/>
        </w:rPr>
      </w:pPr>
      <w:r>
        <w:rPr>
          <w:rFonts w:ascii="Courier New" w:hAnsi="Courier New" w:cs="Courier New"/>
          <w:sz w:val="24"/>
          <w:szCs w:val="24"/>
          <w:u w:val="single"/>
        </w:rPr>
        <w:t>Program Authority</w:t>
      </w:r>
      <w:r>
        <w:rPr>
          <w:rFonts w:ascii="Courier New" w:hAnsi="Courier New" w:cs="Courier New"/>
          <w:sz w:val="24"/>
          <w:szCs w:val="24"/>
        </w:rPr>
        <w:t xml:space="preserve">:  </w:t>
      </w:r>
      <w:r w:rsidR="00A74EA0" w:rsidRPr="00A74EA0">
        <w:rPr>
          <w:rFonts w:ascii="Courier New" w:hAnsi="Courier New" w:cs="Courier New"/>
          <w:sz w:val="24"/>
          <w:szCs w:val="24"/>
        </w:rPr>
        <w:t xml:space="preserve">Fund for the Improvement of Education (FIE), title V, part D, subpart 1, sections 5411 through 5413 of the Elementary and Secondary Education Act of 1965 (ESEA), as amended by the No Child Left Behind Act of 2001 (20 U.S.C. 7243-7243b).  </w:t>
      </w:r>
    </w:p>
    <w:p w:rsidR="003C4E7C" w:rsidRPr="00922AE4" w:rsidRDefault="003C4E7C" w:rsidP="00A74EA0">
      <w:pPr>
        <w:spacing w:after="0" w:line="480" w:lineRule="auto"/>
        <w:rPr>
          <w:rFonts w:ascii="Courier New" w:eastAsia="Times New Roman" w:hAnsi="Courier New" w:cs="Courier New"/>
          <w:sz w:val="24"/>
          <w:szCs w:val="24"/>
        </w:rPr>
      </w:pPr>
      <w:r w:rsidRPr="00922AE4">
        <w:rPr>
          <w:rFonts w:ascii="Courier New" w:eastAsia="Times New Roman" w:hAnsi="Courier New" w:cs="Courier New"/>
          <w:sz w:val="24"/>
          <w:szCs w:val="24"/>
          <w:u w:val="single"/>
        </w:rPr>
        <w:t>Accessible Format</w:t>
      </w:r>
      <w:r w:rsidRPr="00922AE4">
        <w:rPr>
          <w:rFonts w:ascii="Courier New" w:eastAsia="Times New Roman" w:hAnsi="Courier New" w:cs="Courier New"/>
          <w:sz w:val="24"/>
          <w:szCs w:val="24"/>
        </w:rPr>
        <w:t xml:space="preserve">: </w:t>
      </w:r>
      <w:r w:rsidR="00B9771A" w:rsidRPr="00922AE4">
        <w:rPr>
          <w:rFonts w:ascii="Courier New" w:eastAsia="Times New Roman" w:hAnsi="Courier New" w:cs="Courier New"/>
          <w:sz w:val="24"/>
          <w:szCs w:val="24"/>
        </w:rPr>
        <w:t xml:space="preserve"> </w:t>
      </w:r>
      <w:r w:rsidRPr="00922AE4">
        <w:rPr>
          <w:rFonts w:ascii="Courier New" w:eastAsia="Times New Roman" w:hAnsi="Courier New" w:cs="Courier New"/>
          <w:sz w:val="24"/>
          <w:szCs w:val="24"/>
        </w:rPr>
        <w:t xml:space="preserve">Individuals with disabilities can obtain this document and a copy of the application package in an accessible format (e.g., braille, large print, audiotape, or compact disc) on request to the program contact person listed under </w:t>
      </w:r>
      <w:r w:rsidRPr="00262A7E">
        <w:rPr>
          <w:rFonts w:ascii="Courier New" w:eastAsia="Times New Roman" w:hAnsi="Courier New" w:cs="Courier New"/>
          <w:caps/>
          <w:sz w:val="24"/>
          <w:szCs w:val="24"/>
        </w:rPr>
        <w:t>For Further Information Contact</w:t>
      </w:r>
      <w:r w:rsidRPr="00922AE4">
        <w:rPr>
          <w:rFonts w:ascii="Courier New" w:eastAsia="Times New Roman" w:hAnsi="Courier New" w:cs="Courier New"/>
          <w:sz w:val="24"/>
          <w:szCs w:val="24"/>
        </w:rPr>
        <w:t>.</w:t>
      </w:r>
    </w:p>
    <w:p w:rsidR="003C4E7C" w:rsidRPr="00922AE4" w:rsidRDefault="003C4E7C" w:rsidP="00C90F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sz w:val="24"/>
          <w:szCs w:val="24"/>
        </w:rPr>
      </w:pPr>
      <w:r w:rsidRPr="00922AE4">
        <w:rPr>
          <w:rFonts w:ascii="Courier New" w:eastAsia="Times New Roman" w:hAnsi="Courier New" w:cs="Courier New"/>
          <w:sz w:val="24"/>
          <w:szCs w:val="24"/>
          <w:u w:val="single"/>
        </w:rPr>
        <w:t>Electronic Access to This Document</w:t>
      </w:r>
      <w:r w:rsidRPr="00922AE4">
        <w:rPr>
          <w:rFonts w:ascii="Courier New" w:eastAsia="Times New Roman" w:hAnsi="Courier New" w:cs="Courier New"/>
          <w:sz w:val="24"/>
          <w:szCs w:val="24"/>
        </w:rPr>
        <w:t xml:space="preserve">:  The official version of this document is the document published in the </w:t>
      </w:r>
      <w:r w:rsidRPr="00922AE4">
        <w:rPr>
          <w:rFonts w:ascii="Courier New" w:eastAsia="Times New Roman" w:hAnsi="Courier New" w:cs="Courier New"/>
          <w:sz w:val="24"/>
          <w:szCs w:val="24"/>
          <w:u w:val="single"/>
        </w:rPr>
        <w:t>Federal Register</w:t>
      </w:r>
      <w:r w:rsidRPr="00922AE4">
        <w:rPr>
          <w:rFonts w:ascii="Courier New" w:eastAsia="Times New Roman" w:hAnsi="Courier New" w:cs="Courier New"/>
          <w:sz w:val="24"/>
          <w:szCs w:val="24"/>
        </w:rPr>
        <w:t xml:space="preserve">. </w:t>
      </w:r>
      <w:r w:rsidR="00032DBF" w:rsidRPr="00922AE4">
        <w:rPr>
          <w:rFonts w:ascii="Courier New" w:eastAsia="Times New Roman" w:hAnsi="Courier New" w:cs="Courier New"/>
          <w:sz w:val="24"/>
          <w:szCs w:val="24"/>
        </w:rPr>
        <w:t xml:space="preserve"> </w:t>
      </w:r>
      <w:r w:rsidRPr="00922AE4">
        <w:rPr>
          <w:rFonts w:ascii="Courier New" w:eastAsia="Times New Roman" w:hAnsi="Courier New" w:cs="Courier New"/>
          <w:sz w:val="24"/>
          <w:szCs w:val="24"/>
        </w:rPr>
        <w:t xml:space="preserve">Free Internet access to the official edition of the </w:t>
      </w:r>
      <w:r w:rsidRPr="00922AE4">
        <w:rPr>
          <w:rFonts w:ascii="Courier New" w:eastAsia="Times New Roman" w:hAnsi="Courier New" w:cs="Courier New"/>
          <w:sz w:val="24"/>
          <w:szCs w:val="24"/>
          <w:u w:val="single"/>
        </w:rPr>
        <w:t>Federal Register</w:t>
      </w:r>
      <w:r w:rsidRPr="00922AE4">
        <w:rPr>
          <w:rFonts w:ascii="Courier New" w:eastAsia="Times New Roman" w:hAnsi="Courier New" w:cs="Courier New"/>
          <w:sz w:val="24"/>
          <w:szCs w:val="24"/>
        </w:rPr>
        <w:t xml:space="preserve"> and the Code of Federal Regulations is available via the Federal Digital System at: </w:t>
      </w:r>
      <w:r w:rsidR="00931167">
        <w:rPr>
          <w:rFonts w:ascii="Courier New" w:eastAsia="Times New Roman" w:hAnsi="Courier New" w:cs="Courier New"/>
          <w:sz w:val="24"/>
          <w:szCs w:val="24"/>
        </w:rPr>
        <w:t xml:space="preserve"> </w:t>
      </w:r>
      <w:hyperlink r:id="rId8" w:history="1">
        <w:r w:rsidRPr="00922AE4">
          <w:rPr>
            <w:rFonts w:ascii="Courier New" w:eastAsia="Times New Roman" w:hAnsi="Courier New" w:cs="Courier New"/>
            <w:sz w:val="24"/>
            <w:szCs w:val="24"/>
          </w:rPr>
          <w:t>www.gpo.gov/fdsys</w:t>
        </w:r>
      </w:hyperlink>
      <w:r w:rsidRPr="00922AE4">
        <w:rPr>
          <w:rFonts w:ascii="Courier New" w:eastAsia="Times New Roman" w:hAnsi="Courier New" w:cs="Courier New"/>
          <w:sz w:val="24"/>
          <w:szCs w:val="24"/>
        </w:rPr>
        <w:t xml:space="preserve">. </w:t>
      </w:r>
      <w:r w:rsidR="00B9771A" w:rsidRPr="00922AE4">
        <w:rPr>
          <w:rFonts w:ascii="Courier New" w:eastAsia="Times New Roman" w:hAnsi="Courier New" w:cs="Courier New"/>
          <w:sz w:val="24"/>
          <w:szCs w:val="24"/>
        </w:rPr>
        <w:t xml:space="preserve"> </w:t>
      </w:r>
      <w:r w:rsidRPr="00922AE4">
        <w:rPr>
          <w:rFonts w:ascii="Courier New" w:eastAsia="Times New Roman" w:hAnsi="Courier New" w:cs="Courier New"/>
          <w:sz w:val="24"/>
          <w:szCs w:val="24"/>
        </w:rPr>
        <w:t xml:space="preserve">At this site you can view this document, as well as all other documents of this Department published in the </w:t>
      </w:r>
      <w:r w:rsidRPr="00922AE4">
        <w:rPr>
          <w:rFonts w:ascii="Courier New" w:eastAsia="Times New Roman" w:hAnsi="Courier New" w:cs="Courier New"/>
          <w:sz w:val="24"/>
          <w:szCs w:val="24"/>
          <w:u w:val="single"/>
        </w:rPr>
        <w:t>Federal Register</w:t>
      </w:r>
      <w:r w:rsidRPr="00922AE4">
        <w:rPr>
          <w:rFonts w:ascii="Courier New" w:eastAsia="Times New Roman" w:hAnsi="Courier New" w:cs="Courier New"/>
          <w:sz w:val="24"/>
          <w:szCs w:val="24"/>
        </w:rPr>
        <w:t xml:space="preserve">, in text or Adobe Portable Document Format (PDF). </w:t>
      </w:r>
      <w:r w:rsidR="00B9771A" w:rsidRPr="00922AE4">
        <w:rPr>
          <w:rFonts w:ascii="Courier New" w:eastAsia="Times New Roman" w:hAnsi="Courier New" w:cs="Courier New"/>
          <w:sz w:val="24"/>
          <w:szCs w:val="24"/>
        </w:rPr>
        <w:t xml:space="preserve"> </w:t>
      </w:r>
      <w:r w:rsidRPr="00922AE4">
        <w:rPr>
          <w:rFonts w:ascii="Courier New" w:eastAsia="Times New Roman" w:hAnsi="Courier New" w:cs="Courier New"/>
          <w:sz w:val="24"/>
          <w:szCs w:val="24"/>
        </w:rPr>
        <w:t>To use PDF you must have Adobe Acrobat Reader, which is available free at the site.</w:t>
      </w:r>
    </w:p>
    <w:p w:rsidR="003C4E7C" w:rsidRPr="00922AE4" w:rsidRDefault="003C4E7C" w:rsidP="0092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sz w:val="24"/>
          <w:szCs w:val="24"/>
        </w:rPr>
      </w:pPr>
      <w:r w:rsidRPr="00922AE4">
        <w:rPr>
          <w:rFonts w:ascii="Courier New" w:eastAsia="Times New Roman" w:hAnsi="Courier New" w:cs="Courier New"/>
          <w:sz w:val="24"/>
          <w:szCs w:val="24"/>
        </w:rPr>
        <w:t xml:space="preserve">  </w:t>
      </w:r>
      <w:r w:rsidR="00B9771A" w:rsidRPr="00922AE4">
        <w:rPr>
          <w:rFonts w:ascii="Courier New" w:eastAsia="Times New Roman" w:hAnsi="Courier New" w:cs="Courier New"/>
          <w:sz w:val="24"/>
          <w:szCs w:val="24"/>
        </w:rPr>
        <w:t xml:space="preserve"> </w:t>
      </w:r>
      <w:r w:rsidRPr="00922AE4">
        <w:rPr>
          <w:rFonts w:ascii="Courier New" w:eastAsia="Times New Roman" w:hAnsi="Courier New" w:cs="Courier New"/>
          <w:sz w:val="24"/>
          <w:szCs w:val="24"/>
        </w:rPr>
        <w:t xml:space="preserve">  You may also access documents of the Department published in the </w:t>
      </w:r>
      <w:r w:rsidRPr="00922AE4">
        <w:rPr>
          <w:rFonts w:ascii="Courier New" w:eastAsia="Times New Roman" w:hAnsi="Courier New" w:cs="Courier New"/>
          <w:sz w:val="24"/>
          <w:szCs w:val="24"/>
          <w:u w:val="single"/>
        </w:rPr>
        <w:t>Federal Register</w:t>
      </w:r>
      <w:r w:rsidRPr="00922AE4">
        <w:rPr>
          <w:rFonts w:ascii="Courier New" w:eastAsia="Times New Roman" w:hAnsi="Courier New" w:cs="Courier New"/>
          <w:sz w:val="24"/>
          <w:szCs w:val="24"/>
        </w:rPr>
        <w:t xml:space="preserve"> by using the article</w:t>
      </w:r>
      <w:r w:rsidR="00931167">
        <w:rPr>
          <w:rFonts w:ascii="Courier New" w:eastAsia="Times New Roman" w:hAnsi="Courier New" w:cs="Courier New"/>
          <w:sz w:val="24"/>
          <w:szCs w:val="24"/>
        </w:rPr>
        <w:t xml:space="preserve"> </w:t>
      </w:r>
      <w:r w:rsidRPr="00922AE4">
        <w:rPr>
          <w:rFonts w:ascii="Courier New" w:eastAsia="Times New Roman" w:hAnsi="Courier New" w:cs="Courier New"/>
          <w:sz w:val="24"/>
          <w:szCs w:val="24"/>
        </w:rPr>
        <w:t xml:space="preserve">search feature at: </w:t>
      </w:r>
      <w:r w:rsidR="00923A92" w:rsidRPr="00922AE4">
        <w:rPr>
          <w:rFonts w:ascii="Courier New" w:eastAsia="Times New Roman" w:hAnsi="Courier New" w:cs="Courier New"/>
          <w:sz w:val="24"/>
          <w:szCs w:val="24"/>
        </w:rPr>
        <w:t xml:space="preserve"> </w:t>
      </w:r>
      <w:hyperlink r:id="rId9" w:history="1">
        <w:r w:rsidRPr="00922AE4">
          <w:rPr>
            <w:rFonts w:ascii="Courier New" w:eastAsia="Times New Roman" w:hAnsi="Courier New" w:cs="Courier New"/>
            <w:sz w:val="24"/>
            <w:szCs w:val="24"/>
          </w:rPr>
          <w:t>www.federalregister.gov</w:t>
        </w:r>
      </w:hyperlink>
      <w:r w:rsidRPr="00922AE4">
        <w:rPr>
          <w:rFonts w:ascii="Courier New" w:eastAsia="Times New Roman" w:hAnsi="Courier New" w:cs="Courier New"/>
          <w:sz w:val="24"/>
          <w:szCs w:val="24"/>
        </w:rPr>
        <w:t xml:space="preserve">. </w:t>
      </w:r>
      <w:r w:rsidR="00B9771A" w:rsidRPr="00922AE4">
        <w:rPr>
          <w:rFonts w:ascii="Courier New" w:eastAsia="Times New Roman" w:hAnsi="Courier New" w:cs="Courier New"/>
          <w:sz w:val="24"/>
          <w:szCs w:val="24"/>
        </w:rPr>
        <w:t xml:space="preserve"> </w:t>
      </w:r>
      <w:r w:rsidRPr="00922AE4">
        <w:rPr>
          <w:rFonts w:ascii="Courier New" w:eastAsia="Times New Roman" w:hAnsi="Courier New" w:cs="Courier New"/>
          <w:sz w:val="24"/>
          <w:szCs w:val="24"/>
        </w:rPr>
        <w:t>Specifically, through the advanced search feature at this site, you can limit your search to documents published by the Department.</w:t>
      </w:r>
    </w:p>
    <w:p w:rsidR="00261A1D" w:rsidRPr="00922AE4" w:rsidRDefault="00261A1D" w:rsidP="00922AE4">
      <w:pPr>
        <w:spacing w:after="0" w:line="480" w:lineRule="auto"/>
        <w:rPr>
          <w:rFonts w:ascii="Courier New" w:hAnsi="Courier New" w:cs="Courier New"/>
          <w:sz w:val="24"/>
          <w:szCs w:val="24"/>
        </w:rPr>
      </w:pPr>
      <w:r w:rsidRPr="00922AE4">
        <w:rPr>
          <w:rFonts w:ascii="Courier New" w:hAnsi="Courier New" w:cs="Courier New"/>
          <w:sz w:val="24"/>
          <w:szCs w:val="24"/>
        </w:rPr>
        <w:t>Dated:</w:t>
      </w:r>
    </w:p>
    <w:p w:rsidR="003E7759" w:rsidRPr="005F782D" w:rsidRDefault="003E7759" w:rsidP="003E7759">
      <w:pPr>
        <w:widowControl w:val="0"/>
        <w:tabs>
          <w:tab w:val="left" w:pos="720"/>
        </w:tabs>
        <w:snapToGrid w:val="0"/>
        <w:spacing w:after="0" w:line="240" w:lineRule="auto"/>
        <w:rPr>
          <w:rFonts w:ascii="Courier New" w:hAnsi="Courier New" w:cs="Courier New"/>
          <w:sz w:val="24"/>
          <w:szCs w:val="24"/>
        </w:rPr>
      </w:pPr>
      <w:r w:rsidRPr="005F782D">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00451F25">
        <w:rPr>
          <w:rFonts w:ascii="Courier New" w:hAnsi="Courier New" w:cs="Courier New"/>
          <w:sz w:val="24"/>
          <w:szCs w:val="24"/>
        </w:rPr>
        <w:tab/>
      </w:r>
      <w:r w:rsidRPr="005F782D">
        <w:rPr>
          <w:rFonts w:ascii="Courier New" w:hAnsi="Courier New" w:cs="Courier New"/>
          <w:sz w:val="24"/>
          <w:szCs w:val="24"/>
        </w:rPr>
        <w:t>_______________________________</w:t>
      </w:r>
    </w:p>
    <w:p w:rsidR="003E7759" w:rsidRPr="005F782D" w:rsidRDefault="003E7759" w:rsidP="003E7759">
      <w:pPr>
        <w:widowControl w:val="0"/>
        <w:tabs>
          <w:tab w:val="left" w:pos="720"/>
        </w:tabs>
        <w:snapToGrid w:val="0"/>
        <w:spacing w:after="0" w:line="240" w:lineRule="auto"/>
        <w:rPr>
          <w:rFonts w:ascii="Courier New" w:hAnsi="Courier New" w:cs="Courier New"/>
          <w:sz w:val="24"/>
          <w:szCs w:val="24"/>
        </w:rPr>
      </w:pPr>
      <w:r w:rsidRPr="005F782D">
        <w:rPr>
          <w:rFonts w:ascii="Courier New" w:hAnsi="Courier New" w:cs="Courier New"/>
          <w:sz w:val="24"/>
          <w:szCs w:val="24"/>
        </w:rPr>
        <w:tab/>
      </w:r>
      <w:r w:rsidRPr="005F782D">
        <w:rPr>
          <w:rFonts w:ascii="Courier New" w:hAnsi="Courier New" w:cs="Courier New"/>
          <w:sz w:val="24"/>
          <w:szCs w:val="24"/>
        </w:rPr>
        <w:tab/>
      </w:r>
      <w:r w:rsidRPr="005F782D">
        <w:rPr>
          <w:rFonts w:ascii="Courier New" w:hAnsi="Courier New" w:cs="Courier New"/>
          <w:sz w:val="24"/>
          <w:szCs w:val="24"/>
        </w:rPr>
        <w:tab/>
      </w:r>
      <w:r w:rsidRPr="005F782D">
        <w:rPr>
          <w:rFonts w:ascii="Courier New" w:hAnsi="Courier New" w:cs="Courier New"/>
          <w:sz w:val="24"/>
          <w:szCs w:val="24"/>
        </w:rPr>
        <w:tab/>
      </w:r>
      <w:r w:rsidR="00451F25">
        <w:rPr>
          <w:rFonts w:ascii="Courier New" w:hAnsi="Courier New" w:cs="Courier New"/>
          <w:sz w:val="24"/>
          <w:szCs w:val="24"/>
        </w:rPr>
        <w:tab/>
      </w:r>
      <w:proofErr w:type="spellStart"/>
      <w:r w:rsidRPr="006413E1">
        <w:rPr>
          <w:rFonts w:ascii="Courier New" w:hAnsi="Courier New" w:cs="Courier New"/>
          <w:sz w:val="24"/>
          <w:szCs w:val="24"/>
        </w:rPr>
        <w:t>Nadya</w:t>
      </w:r>
      <w:proofErr w:type="spellEnd"/>
      <w:r w:rsidRPr="006413E1">
        <w:rPr>
          <w:rFonts w:ascii="Courier New" w:hAnsi="Courier New" w:cs="Courier New"/>
          <w:sz w:val="24"/>
          <w:szCs w:val="24"/>
        </w:rPr>
        <w:t xml:space="preserve"> </w:t>
      </w:r>
      <w:proofErr w:type="spellStart"/>
      <w:r w:rsidRPr="006413E1">
        <w:rPr>
          <w:rFonts w:ascii="Courier New" w:hAnsi="Courier New" w:cs="Courier New"/>
          <w:sz w:val="24"/>
          <w:szCs w:val="24"/>
        </w:rPr>
        <w:t>Chinoy</w:t>
      </w:r>
      <w:proofErr w:type="spellEnd"/>
      <w:r w:rsidRPr="006413E1">
        <w:rPr>
          <w:rFonts w:ascii="Courier New" w:hAnsi="Courier New" w:cs="Courier New"/>
          <w:sz w:val="24"/>
          <w:szCs w:val="24"/>
        </w:rPr>
        <w:t xml:space="preserve"> </w:t>
      </w:r>
      <w:proofErr w:type="spellStart"/>
      <w:r w:rsidRPr="006413E1">
        <w:rPr>
          <w:rFonts w:ascii="Courier New" w:hAnsi="Courier New" w:cs="Courier New"/>
          <w:sz w:val="24"/>
          <w:szCs w:val="24"/>
        </w:rPr>
        <w:t>Dabby</w:t>
      </w:r>
      <w:proofErr w:type="spellEnd"/>
      <w:r w:rsidRPr="005F782D">
        <w:rPr>
          <w:rFonts w:ascii="Courier New" w:hAnsi="Courier New" w:cs="Courier New"/>
          <w:sz w:val="24"/>
          <w:szCs w:val="24"/>
        </w:rPr>
        <w:t>,</w:t>
      </w:r>
    </w:p>
    <w:p w:rsidR="003E7759" w:rsidRPr="005F782D" w:rsidRDefault="003E7759" w:rsidP="003E7759">
      <w:pPr>
        <w:widowControl w:val="0"/>
        <w:tabs>
          <w:tab w:val="left" w:pos="720"/>
        </w:tabs>
        <w:snapToGrid w:val="0"/>
        <w:spacing w:after="0" w:line="240" w:lineRule="auto"/>
        <w:ind w:left="2160"/>
        <w:rPr>
          <w:rFonts w:ascii="Courier New" w:hAnsi="Courier New" w:cs="Courier New"/>
          <w:sz w:val="24"/>
          <w:szCs w:val="24"/>
          <w:u w:val="single"/>
        </w:rPr>
      </w:pPr>
      <w:r w:rsidRPr="005F782D">
        <w:rPr>
          <w:rFonts w:ascii="Courier New" w:hAnsi="Courier New" w:cs="Courier New"/>
          <w:sz w:val="24"/>
          <w:szCs w:val="24"/>
        </w:rPr>
        <w:tab/>
      </w:r>
      <w:r w:rsidR="00451F25">
        <w:rPr>
          <w:rFonts w:ascii="Courier New" w:hAnsi="Courier New" w:cs="Courier New"/>
          <w:sz w:val="24"/>
          <w:szCs w:val="24"/>
        </w:rPr>
        <w:tab/>
      </w:r>
      <w:r w:rsidRPr="005F782D">
        <w:rPr>
          <w:rFonts w:ascii="Courier New" w:hAnsi="Courier New" w:cs="Courier New"/>
          <w:sz w:val="24"/>
          <w:szCs w:val="24"/>
          <w:u w:val="single"/>
        </w:rPr>
        <w:t xml:space="preserve">Assistant Deputy Secretary </w:t>
      </w:r>
    </w:p>
    <w:p w:rsidR="003E7759" w:rsidRPr="005F782D" w:rsidRDefault="003E7759" w:rsidP="003E7759">
      <w:pPr>
        <w:widowControl w:val="0"/>
        <w:tabs>
          <w:tab w:val="left" w:pos="720"/>
        </w:tabs>
        <w:snapToGrid w:val="0"/>
        <w:spacing w:after="0" w:line="240" w:lineRule="auto"/>
        <w:ind w:left="2160"/>
        <w:rPr>
          <w:rFonts w:ascii="Courier New" w:hAnsi="Courier New" w:cs="Courier New"/>
          <w:sz w:val="24"/>
          <w:szCs w:val="24"/>
          <w:u w:val="single"/>
        </w:rPr>
      </w:pPr>
      <w:r w:rsidRPr="005F782D">
        <w:rPr>
          <w:rFonts w:ascii="Courier New" w:hAnsi="Courier New" w:cs="Courier New"/>
          <w:sz w:val="24"/>
          <w:szCs w:val="24"/>
        </w:rPr>
        <w:tab/>
      </w:r>
      <w:r w:rsidR="00451F25">
        <w:rPr>
          <w:rFonts w:ascii="Courier New" w:hAnsi="Courier New" w:cs="Courier New"/>
          <w:sz w:val="24"/>
          <w:szCs w:val="24"/>
        </w:rPr>
        <w:tab/>
      </w:r>
      <w:proofErr w:type="gramStart"/>
      <w:r w:rsidRPr="005F782D">
        <w:rPr>
          <w:rFonts w:ascii="Courier New" w:hAnsi="Courier New" w:cs="Courier New"/>
          <w:sz w:val="24"/>
          <w:szCs w:val="24"/>
          <w:u w:val="single"/>
        </w:rPr>
        <w:t>for</w:t>
      </w:r>
      <w:proofErr w:type="gramEnd"/>
      <w:r w:rsidRPr="005F782D">
        <w:rPr>
          <w:rFonts w:ascii="Courier New" w:hAnsi="Courier New" w:cs="Courier New"/>
          <w:sz w:val="24"/>
          <w:szCs w:val="24"/>
          <w:u w:val="single"/>
        </w:rPr>
        <w:t xml:space="preserve"> Innovation and </w:t>
      </w:r>
    </w:p>
    <w:p w:rsidR="003E7759" w:rsidRPr="005F782D" w:rsidRDefault="003E7759" w:rsidP="003E7759">
      <w:pPr>
        <w:widowControl w:val="0"/>
        <w:tabs>
          <w:tab w:val="left" w:pos="720"/>
        </w:tabs>
        <w:snapToGrid w:val="0"/>
        <w:spacing w:after="0" w:line="240" w:lineRule="auto"/>
        <w:ind w:left="2160"/>
        <w:rPr>
          <w:rFonts w:ascii="Courier New" w:hAnsi="Courier New" w:cs="Courier New"/>
          <w:b/>
          <w:sz w:val="24"/>
          <w:szCs w:val="24"/>
        </w:rPr>
      </w:pPr>
      <w:r w:rsidRPr="005F782D">
        <w:rPr>
          <w:rFonts w:ascii="Courier New" w:hAnsi="Courier New" w:cs="Courier New"/>
          <w:sz w:val="24"/>
          <w:szCs w:val="24"/>
        </w:rPr>
        <w:tab/>
      </w:r>
      <w:r w:rsidR="00451F25">
        <w:rPr>
          <w:rFonts w:ascii="Courier New" w:hAnsi="Courier New" w:cs="Courier New"/>
          <w:sz w:val="24"/>
          <w:szCs w:val="24"/>
        </w:rPr>
        <w:tab/>
      </w:r>
      <w:proofErr w:type="gramStart"/>
      <w:r w:rsidRPr="005F782D">
        <w:rPr>
          <w:rFonts w:ascii="Courier New" w:hAnsi="Courier New" w:cs="Courier New"/>
          <w:sz w:val="24"/>
          <w:szCs w:val="24"/>
          <w:u w:val="single"/>
        </w:rPr>
        <w:t>Improvement</w:t>
      </w:r>
      <w:r w:rsidRPr="005F782D">
        <w:rPr>
          <w:rFonts w:ascii="Courier New" w:hAnsi="Courier New" w:cs="Courier New"/>
          <w:sz w:val="24"/>
          <w:szCs w:val="24"/>
        </w:rPr>
        <w:t>.</w:t>
      </w:r>
      <w:proofErr w:type="gramEnd"/>
      <w:r w:rsidRPr="005F782D">
        <w:rPr>
          <w:rFonts w:ascii="Courier New" w:hAnsi="Courier New" w:cs="Courier New"/>
          <w:b/>
          <w:sz w:val="24"/>
          <w:szCs w:val="24"/>
        </w:rPr>
        <w:t xml:space="preserve"> </w:t>
      </w:r>
    </w:p>
    <w:p w:rsidR="003E7759" w:rsidRPr="005F782D" w:rsidRDefault="003E7759" w:rsidP="003E7759">
      <w:pPr>
        <w:ind w:left="3600"/>
        <w:rPr>
          <w:rFonts w:ascii="Courier New" w:hAnsi="Courier New" w:cs="Courier New"/>
          <w:sz w:val="24"/>
          <w:szCs w:val="24"/>
        </w:rPr>
      </w:pPr>
    </w:p>
    <w:p w:rsidR="005D5A29" w:rsidRPr="00922AE4" w:rsidRDefault="005D5A29" w:rsidP="00922AE4">
      <w:pPr>
        <w:spacing w:after="0" w:line="480" w:lineRule="auto"/>
        <w:rPr>
          <w:rFonts w:ascii="Courier New" w:hAnsi="Courier New" w:cs="Courier New"/>
          <w:sz w:val="24"/>
          <w:szCs w:val="24"/>
        </w:rPr>
      </w:pPr>
    </w:p>
    <w:sectPr w:rsidR="005D5A29" w:rsidRPr="00922AE4" w:rsidSect="00DC20ED">
      <w:footerReference w:type="default" r:id="rId10"/>
      <w:pgSz w:w="12240" w:h="15840"/>
      <w:pgMar w:top="1440" w:right="1440" w:bottom="1440" w:left="216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27FA" w:rsidRDefault="004A27FA">
      <w:pPr>
        <w:spacing w:after="0" w:line="240" w:lineRule="auto"/>
      </w:pPr>
      <w:r>
        <w:separator/>
      </w:r>
    </w:p>
  </w:endnote>
  <w:endnote w:type="continuationSeparator" w:id="0">
    <w:p w:rsidR="004A27FA" w:rsidRDefault="004A27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1725" w:rsidRDefault="00BC1725">
    <w:pPr>
      <w:pStyle w:val="Footer"/>
      <w:jc w:val="center"/>
    </w:pPr>
    <w:r>
      <w:fldChar w:fldCharType="begin"/>
    </w:r>
    <w:r>
      <w:instrText xml:space="preserve"> PAGE   \* MERGEFORMAT </w:instrText>
    </w:r>
    <w:r>
      <w:fldChar w:fldCharType="separate"/>
    </w:r>
    <w:r w:rsidR="003D0B6E">
      <w:rPr>
        <w:noProof/>
      </w:rPr>
      <w:t>1</w:t>
    </w:r>
    <w:r>
      <w:rPr>
        <w:noProof/>
      </w:rPr>
      <w:fldChar w:fldCharType="end"/>
    </w:r>
  </w:p>
  <w:p w:rsidR="00EC0376" w:rsidRPr="00705A42" w:rsidRDefault="00EC0376" w:rsidP="00DC20ED">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27FA" w:rsidRDefault="004A27FA">
      <w:pPr>
        <w:spacing w:after="0" w:line="240" w:lineRule="auto"/>
      </w:pPr>
      <w:r>
        <w:separator/>
      </w:r>
    </w:p>
  </w:footnote>
  <w:footnote w:type="continuationSeparator" w:id="0">
    <w:p w:rsidR="004A27FA" w:rsidRDefault="004A27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3362A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5D247185"/>
    <w:multiLevelType w:val="hybridMultilevel"/>
    <w:tmpl w:val="92984C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A1D"/>
    <w:rsid w:val="00032DBF"/>
    <w:rsid w:val="00045614"/>
    <w:rsid w:val="00074802"/>
    <w:rsid w:val="00080B7C"/>
    <w:rsid w:val="00084470"/>
    <w:rsid w:val="00095879"/>
    <w:rsid w:val="000A12B9"/>
    <w:rsid w:val="000A7DD9"/>
    <w:rsid w:val="000B4CCF"/>
    <w:rsid w:val="000B62D1"/>
    <w:rsid w:val="000D073F"/>
    <w:rsid w:val="000D3CD4"/>
    <w:rsid w:val="000E072C"/>
    <w:rsid w:val="000F3222"/>
    <w:rsid w:val="000F5D96"/>
    <w:rsid w:val="000F6DCF"/>
    <w:rsid w:val="00110D9D"/>
    <w:rsid w:val="001111C2"/>
    <w:rsid w:val="0012458C"/>
    <w:rsid w:val="00134C85"/>
    <w:rsid w:val="00135323"/>
    <w:rsid w:val="00140952"/>
    <w:rsid w:val="00144225"/>
    <w:rsid w:val="00146094"/>
    <w:rsid w:val="0015536F"/>
    <w:rsid w:val="0017593A"/>
    <w:rsid w:val="00177A55"/>
    <w:rsid w:val="00187560"/>
    <w:rsid w:val="00194AD8"/>
    <w:rsid w:val="001968A7"/>
    <w:rsid w:val="001A0BA8"/>
    <w:rsid w:val="001C1F11"/>
    <w:rsid w:val="001C4770"/>
    <w:rsid w:val="001C7C6D"/>
    <w:rsid w:val="001D4255"/>
    <w:rsid w:val="001D52EB"/>
    <w:rsid w:val="001E12DA"/>
    <w:rsid w:val="001E2832"/>
    <w:rsid w:val="001E57FC"/>
    <w:rsid w:val="001E6994"/>
    <w:rsid w:val="001F1CC8"/>
    <w:rsid w:val="00216F56"/>
    <w:rsid w:val="00221F67"/>
    <w:rsid w:val="0023586A"/>
    <w:rsid w:val="002377A3"/>
    <w:rsid w:val="00250B4A"/>
    <w:rsid w:val="002565BA"/>
    <w:rsid w:val="00261A1D"/>
    <w:rsid w:val="00262A7E"/>
    <w:rsid w:val="00271CC4"/>
    <w:rsid w:val="00276A78"/>
    <w:rsid w:val="00296D25"/>
    <w:rsid w:val="002A6F4D"/>
    <w:rsid w:val="002B2366"/>
    <w:rsid w:val="002B5380"/>
    <w:rsid w:val="002C0B30"/>
    <w:rsid w:val="002E29C8"/>
    <w:rsid w:val="002F3AFE"/>
    <w:rsid w:val="002F677C"/>
    <w:rsid w:val="00307EAD"/>
    <w:rsid w:val="00332B89"/>
    <w:rsid w:val="00340B73"/>
    <w:rsid w:val="00341812"/>
    <w:rsid w:val="00343928"/>
    <w:rsid w:val="0034409A"/>
    <w:rsid w:val="00370116"/>
    <w:rsid w:val="0037684C"/>
    <w:rsid w:val="003924FD"/>
    <w:rsid w:val="003A5490"/>
    <w:rsid w:val="003C4E7C"/>
    <w:rsid w:val="003C64DB"/>
    <w:rsid w:val="003C71BB"/>
    <w:rsid w:val="003D0B6E"/>
    <w:rsid w:val="003D1276"/>
    <w:rsid w:val="003D4AD7"/>
    <w:rsid w:val="003E4A52"/>
    <w:rsid w:val="003E6A3C"/>
    <w:rsid w:val="003E7759"/>
    <w:rsid w:val="003F141C"/>
    <w:rsid w:val="003F183D"/>
    <w:rsid w:val="0040600B"/>
    <w:rsid w:val="00406B2B"/>
    <w:rsid w:val="00407ED3"/>
    <w:rsid w:val="0042220B"/>
    <w:rsid w:val="00423E68"/>
    <w:rsid w:val="0042506B"/>
    <w:rsid w:val="004250E9"/>
    <w:rsid w:val="0042667E"/>
    <w:rsid w:val="004439CB"/>
    <w:rsid w:val="00451F25"/>
    <w:rsid w:val="004609CD"/>
    <w:rsid w:val="004737D2"/>
    <w:rsid w:val="00484D68"/>
    <w:rsid w:val="004A27FA"/>
    <w:rsid w:val="004A3080"/>
    <w:rsid w:val="004A4F85"/>
    <w:rsid w:val="004B513B"/>
    <w:rsid w:val="004C33BD"/>
    <w:rsid w:val="004F540C"/>
    <w:rsid w:val="004F60FC"/>
    <w:rsid w:val="004F6E01"/>
    <w:rsid w:val="004F7816"/>
    <w:rsid w:val="0050170C"/>
    <w:rsid w:val="005025FC"/>
    <w:rsid w:val="005120A2"/>
    <w:rsid w:val="00530360"/>
    <w:rsid w:val="00543C78"/>
    <w:rsid w:val="00565700"/>
    <w:rsid w:val="00581332"/>
    <w:rsid w:val="00583595"/>
    <w:rsid w:val="005841F1"/>
    <w:rsid w:val="00593E69"/>
    <w:rsid w:val="005978A4"/>
    <w:rsid w:val="005C74D5"/>
    <w:rsid w:val="005D4ED3"/>
    <w:rsid w:val="005D5A29"/>
    <w:rsid w:val="005D5E6C"/>
    <w:rsid w:val="005E2D17"/>
    <w:rsid w:val="00601D9D"/>
    <w:rsid w:val="00626B80"/>
    <w:rsid w:val="00633158"/>
    <w:rsid w:val="006361F5"/>
    <w:rsid w:val="006413E1"/>
    <w:rsid w:val="00646E53"/>
    <w:rsid w:val="006517DA"/>
    <w:rsid w:val="006527F8"/>
    <w:rsid w:val="00695F0F"/>
    <w:rsid w:val="006A5CBF"/>
    <w:rsid w:val="006D0F53"/>
    <w:rsid w:val="006D717A"/>
    <w:rsid w:val="006E15B8"/>
    <w:rsid w:val="006E5257"/>
    <w:rsid w:val="006E640C"/>
    <w:rsid w:val="006F7DF1"/>
    <w:rsid w:val="00703B70"/>
    <w:rsid w:val="00704BBB"/>
    <w:rsid w:val="00705A42"/>
    <w:rsid w:val="00721FF6"/>
    <w:rsid w:val="00727848"/>
    <w:rsid w:val="00743128"/>
    <w:rsid w:val="00743FDC"/>
    <w:rsid w:val="00784C03"/>
    <w:rsid w:val="007A00DE"/>
    <w:rsid w:val="007A2BF2"/>
    <w:rsid w:val="007A722D"/>
    <w:rsid w:val="007A7757"/>
    <w:rsid w:val="007B204C"/>
    <w:rsid w:val="007B74E4"/>
    <w:rsid w:val="007C5E97"/>
    <w:rsid w:val="007C783F"/>
    <w:rsid w:val="007E525C"/>
    <w:rsid w:val="007F23A2"/>
    <w:rsid w:val="007F3B6E"/>
    <w:rsid w:val="00801779"/>
    <w:rsid w:val="00815F7D"/>
    <w:rsid w:val="0082132D"/>
    <w:rsid w:val="008219D9"/>
    <w:rsid w:val="00832F06"/>
    <w:rsid w:val="00833FC6"/>
    <w:rsid w:val="0084112B"/>
    <w:rsid w:val="00863EE2"/>
    <w:rsid w:val="00864517"/>
    <w:rsid w:val="00872731"/>
    <w:rsid w:val="0087545E"/>
    <w:rsid w:val="00892564"/>
    <w:rsid w:val="008A0CDA"/>
    <w:rsid w:val="008B1F9C"/>
    <w:rsid w:val="008B7448"/>
    <w:rsid w:val="008C15CA"/>
    <w:rsid w:val="008C36A5"/>
    <w:rsid w:val="008C4F56"/>
    <w:rsid w:val="008D33B0"/>
    <w:rsid w:val="008E7578"/>
    <w:rsid w:val="008F44D6"/>
    <w:rsid w:val="00910309"/>
    <w:rsid w:val="00922AE4"/>
    <w:rsid w:val="00923A92"/>
    <w:rsid w:val="00926A51"/>
    <w:rsid w:val="00931167"/>
    <w:rsid w:val="0094116A"/>
    <w:rsid w:val="009456B8"/>
    <w:rsid w:val="00951D04"/>
    <w:rsid w:val="00952639"/>
    <w:rsid w:val="009625C5"/>
    <w:rsid w:val="0096455E"/>
    <w:rsid w:val="00974C81"/>
    <w:rsid w:val="0097601B"/>
    <w:rsid w:val="009775AC"/>
    <w:rsid w:val="009D4FB4"/>
    <w:rsid w:val="009E140F"/>
    <w:rsid w:val="009F7FA1"/>
    <w:rsid w:val="00A007F6"/>
    <w:rsid w:val="00A072BA"/>
    <w:rsid w:val="00A14342"/>
    <w:rsid w:val="00A20879"/>
    <w:rsid w:val="00A22C1F"/>
    <w:rsid w:val="00A30071"/>
    <w:rsid w:val="00A40D59"/>
    <w:rsid w:val="00A421B1"/>
    <w:rsid w:val="00A4251B"/>
    <w:rsid w:val="00A43BC8"/>
    <w:rsid w:val="00A50DF1"/>
    <w:rsid w:val="00A57722"/>
    <w:rsid w:val="00A7040D"/>
    <w:rsid w:val="00A74EA0"/>
    <w:rsid w:val="00A7738F"/>
    <w:rsid w:val="00A8332D"/>
    <w:rsid w:val="00A95F72"/>
    <w:rsid w:val="00AA7ACA"/>
    <w:rsid w:val="00AB0EAF"/>
    <w:rsid w:val="00AB2886"/>
    <w:rsid w:val="00AB28B5"/>
    <w:rsid w:val="00AC64E7"/>
    <w:rsid w:val="00AD3E1A"/>
    <w:rsid w:val="00AD4DF1"/>
    <w:rsid w:val="00AE6E80"/>
    <w:rsid w:val="00B13567"/>
    <w:rsid w:val="00B346D8"/>
    <w:rsid w:val="00B52AEC"/>
    <w:rsid w:val="00B52B6B"/>
    <w:rsid w:val="00B65420"/>
    <w:rsid w:val="00B81595"/>
    <w:rsid w:val="00B82DD2"/>
    <w:rsid w:val="00B856DE"/>
    <w:rsid w:val="00B97391"/>
    <w:rsid w:val="00B9771A"/>
    <w:rsid w:val="00BA13DC"/>
    <w:rsid w:val="00BA77E1"/>
    <w:rsid w:val="00BB6CE9"/>
    <w:rsid w:val="00BC1725"/>
    <w:rsid w:val="00BD17C4"/>
    <w:rsid w:val="00BD1B03"/>
    <w:rsid w:val="00BD611C"/>
    <w:rsid w:val="00BE7D4C"/>
    <w:rsid w:val="00BF0CA0"/>
    <w:rsid w:val="00BF17AB"/>
    <w:rsid w:val="00C00BB8"/>
    <w:rsid w:val="00C07CD1"/>
    <w:rsid w:val="00C23D7A"/>
    <w:rsid w:val="00C26841"/>
    <w:rsid w:val="00C26AE6"/>
    <w:rsid w:val="00C35798"/>
    <w:rsid w:val="00C4636F"/>
    <w:rsid w:val="00C55433"/>
    <w:rsid w:val="00C56F0E"/>
    <w:rsid w:val="00C67FDB"/>
    <w:rsid w:val="00C836E1"/>
    <w:rsid w:val="00C8575B"/>
    <w:rsid w:val="00C8688E"/>
    <w:rsid w:val="00C90DE9"/>
    <w:rsid w:val="00C90F40"/>
    <w:rsid w:val="00C92C58"/>
    <w:rsid w:val="00CA0E5E"/>
    <w:rsid w:val="00CA170C"/>
    <w:rsid w:val="00CB1C08"/>
    <w:rsid w:val="00CD5F38"/>
    <w:rsid w:val="00CE4341"/>
    <w:rsid w:val="00CE4909"/>
    <w:rsid w:val="00D037DF"/>
    <w:rsid w:val="00D13468"/>
    <w:rsid w:val="00D1631A"/>
    <w:rsid w:val="00D20E8E"/>
    <w:rsid w:val="00D2219D"/>
    <w:rsid w:val="00D22B3E"/>
    <w:rsid w:val="00D27DB5"/>
    <w:rsid w:val="00D431B3"/>
    <w:rsid w:val="00D73FBA"/>
    <w:rsid w:val="00D8753D"/>
    <w:rsid w:val="00D906F0"/>
    <w:rsid w:val="00D91EAC"/>
    <w:rsid w:val="00DA0476"/>
    <w:rsid w:val="00DA4B06"/>
    <w:rsid w:val="00DA6178"/>
    <w:rsid w:val="00DB1E46"/>
    <w:rsid w:val="00DC20ED"/>
    <w:rsid w:val="00DD26A1"/>
    <w:rsid w:val="00DD299C"/>
    <w:rsid w:val="00DD3478"/>
    <w:rsid w:val="00DD3C49"/>
    <w:rsid w:val="00DF5D89"/>
    <w:rsid w:val="00E15B94"/>
    <w:rsid w:val="00E169F3"/>
    <w:rsid w:val="00E26208"/>
    <w:rsid w:val="00E32C46"/>
    <w:rsid w:val="00E43192"/>
    <w:rsid w:val="00E51A06"/>
    <w:rsid w:val="00E8622D"/>
    <w:rsid w:val="00EA345E"/>
    <w:rsid w:val="00EA7347"/>
    <w:rsid w:val="00EC0376"/>
    <w:rsid w:val="00EC62B9"/>
    <w:rsid w:val="00EC75DD"/>
    <w:rsid w:val="00EE3538"/>
    <w:rsid w:val="00EE614B"/>
    <w:rsid w:val="00EF2493"/>
    <w:rsid w:val="00EF33E8"/>
    <w:rsid w:val="00EF52B4"/>
    <w:rsid w:val="00F019B9"/>
    <w:rsid w:val="00F01C34"/>
    <w:rsid w:val="00F03D1E"/>
    <w:rsid w:val="00F152CD"/>
    <w:rsid w:val="00F176AA"/>
    <w:rsid w:val="00F267A2"/>
    <w:rsid w:val="00F267BC"/>
    <w:rsid w:val="00F268E4"/>
    <w:rsid w:val="00F35988"/>
    <w:rsid w:val="00F631CF"/>
    <w:rsid w:val="00F70511"/>
    <w:rsid w:val="00F8269A"/>
    <w:rsid w:val="00FB0CBA"/>
    <w:rsid w:val="00FC266D"/>
    <w:rsid w:val="00FE1B4E"/>
    <w:rsid w:val="00FF3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261A1D"/>
    <w:pPr>
      <w:tabs>
        <w:tab w:val="center" w:pos="4680"/>
        <w:tab w:val="right" w:pos="9360"/>
      </w:tabs>
      <w:spacing w:after="0" w:line="480" w:lineRule="auto"/>
    </w:pPr>
    <w:rPr>
      <w:rFonts w:ascii="Courier New" w:eastAsia="Times New Roman" w:hAnsi="Courier New"/>
      <w:sz w:val="24"/>
      <w:szCs w:val="24"/>
    </w:rPr>
  </w:style>
  <w:style w:type="character" w:customStyle="1" w:styleId="FooterChar">
    <w:name w:val="Footer Char"/>
    <w:link w:val="Footer"/>
    <w:uiPriority w:val="99"/>
    <w:rsid w:val="00261A1D"/>
    <w:rPr>
      <w:rFonts w:ascii="Courier New" w:eastAsia="Times New Roman" w:hAnsi="Courier New"/>
      <w:sz w:val="24"/>
      <w:szCs w:val="24"/>
    </w:rPr>
  </w:style>
  <w:style w:type="character" w:styleId="Hyperlink">
    <w:name w:val="Hyperlink"/>
    <w:uiPriority w:val="99"/>
    <w:rsid w:val="00261A1D"/>
    <w:rPr>
      <w:rFonts w:cs="Times New Roman"/>
      <w:color w:val="0000FF"/>
      <w:u w:val="single"/>
    </w:rPr>
  </w:style>
  <w:style w:type="paragraph" w:styleId="BalloonText">
    <w:name w:val="Balloon Text"/>
    <w:basedOn w:val="Normal"/>
    <w:link w:val="BalloonTextChar"/>
    <w:uiPriority w:val="99"/>
    <w:semiHidden/>
    <w:unhideWhenUsed/>
    <w:rsid w:val="0014095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40952"/>
    <w:rPr>
      <w:rFonts w:ascii="Tahoma" w:hAnsi="Tahoma" w:cs="Tahoma"/>
      <w:sz w:val="16"/>
      <w:szCs w:val="16"/>
    </w:rPr>
  </w:style>
  <w:style w:type="paragraph" w:styleId="Header">
    <w:name w:val="header"/>
    <w:basedOn w:val="Normal"/>
    <w:link w:val="HeaderChar"/>
    <w:uiPriority w:val="99"/>
    <w:unhideWhenUsed/>
    <w:rsid w:val="00EE3538"/>
    <w:pPr>
      <w:tabs>
        <w:tab w:val="center" w:pos="4680"/>
        <w:tab w:val="right" w:pos="9360"/>
      </w:tabs>
    </w:pPr>
  </w:style>
  <w:style w:type="character" w:customStyle="1" w:styleId="HeaderChar">
    <w:name w:val="Header Char"/>
    <w:link w:val="Header"/>
    <w:uiPriority w:val="99"/>
    <w:rsid w:val="00EE3538"/>
    <w:rPr>
      <w:sz w:val="22"/>
      <w:szCs w:val="22"/>
    </w:rPr>
  </w:style>
  <w:style w:type="paragraph" w:customStyle="1" w:styleId="ColorfulShading-Accent11">
    <w:name w:val="Colorful Shading - Accent 11"/>
    <w:hidden/>
    <w:uiPriority w:val="99"/>
    <w:semiHidden/>
    <w:rsid w:val="00D22B3E"/>
    <w:rPr>
      <w:sz w:val="22"/>
      <w:szCs w:val="22"/>
    </w:rPr>
  </w:style>
  <w:style w:type="character" w:styleId="CommentReference">
    <w:name w:val="annotation reference"/>
    <w:uiPriority w:val="99"/>
    <w:semiHidden/>
    <w:unhideWhenUsed/>
    <w:rsid w:val="00BF0CA0"/>
    <w:rPr>
      <w:sz w:val="16"/>
      <w:szCs w:val="16"/>
    </w:rPr>
  </w:style>
  <w:style w:type="paragraph" w:styleId="CommentText">
    <w:name w:val="annotation text"/>
    <w:basedOn w:val="Normal"/>
    <w:link w:val="CommentTextChar"/>
    <w:uiPriority w:val="99"/>
    <w:semiHidden/>
    <w:unhideWhenUsed/>
    <w:rsid w:val="00BF0CA0"/>
    <w:rPr>
      <w:sz w:val="20"/>
      <w:szCs w:val="20"/>
    </w:rPr>
  </w:style>
  <w:style w:type="character" w:customStyle="1" w:styleId="CommentTextChar">
    <w:name w:val="Comment Text Char"/>
    <w:basedOn w:val="DefaultParagraphFont"/>
    <w:link w:val="CommentText"/>
    <w:uiPriority w:val="99"/>
    <w:semiHidden/>
    <w:rsid w:val="00BF0CA0"/>
  </w:style>
  <w:style w:type="paragraph" w:styleId="CommentSubject">
    <w:name w:val="annotation subject"/>
    <w:basedOn w:val="CommentText"/>
    <w:next w:val="CommentText"/>
    <w:link w:val="CommentSubjectChar"/>
    <w:uiPriority w:val="99"/>
    <w:semiHidden/>
    <w:unhideWhenUsed/>
    <w:rsid w:val="00BF0CA0"/>
    <w:rPr>
      <w:b/>
      <w:bCs/>
    </w:rPr>
  </w:style>
  <w:style w:type="character" w:customStyle="1" w:styleId="CommentSubjectChar">
    <w:name w:val="Comment Subject Char"/>
    <w:link w:val="CommentSubject"/>
    <w:uiPriority w:val="99"/>
    <w:semiHidden/>
    <w:rsid w:val="00BF0CA0"/>
    <w:rPr>
      <w:b/>
      <w:bCs/>
    </w:rPr>
  </w:style>
  <w:style w:type="paragraph" w:styleId="BodyTextIndent2">
    <w:name w:val="Body Text Indent 2"/>
    <w:basedOn w:val="Normal"/>
    <w:link w:val="BodyTextIndent2Char"/>
    <w:rsid w:val="00EC0376"/>
    <w:pPr>
      <w:widowControl w:val="0"/>
      <w:spacing w:after="0" w:line="240" w:lineRule="auto"/>
      <w:ind w:firstLine="720"/>
    </w:pPr>
    <w:rPr>
      <w:rFonts w:ascii="Courier New" w:eastAsia="Times New Roman" w:hAnsi="Courier New"/>
      <w:snapToGrid w:val="0"/>
      <w:sz w:val="24"/>
      <w:szCs w:val="20"/>
      <w:lang w:val="x-none" w:eastAsia="x-none"/>
    </w:rPr>
  </w:style>
  <w:style w:type="character" w:customStyle="1" w:styleId="BodyTextIndent2Char">
    <w:name w:val="Body Text Indent 2 Char"/>
    <w:link w:val="BodyTextIndent2"/>
    <w:rsid w:val="00EC0376"/>
    <w:rPr>
      <w:rFonts w:ascii="Courier New" w:eastAsia="Times New Roman" w:hAnsi="Courier New"/>
      <w:snapToGrid w:val="0"/>
      <w:sz w:val="24"/>
      <w:lang w:val="x-none" w:eastAsia="x-none"/>
    </w:rPr>
  </w:style>
  <w:style w:type="paragraph" w:styleId="Revision">
    <w:name w:val="Revision"/>
    <w:hidden/>
    <w:uiPriority w:val="99"/>
    <w:semiHidden/>
    <w:rsid w:val="00BC1725"/>
    <w:rPr>
      <w:sz w:val="22"/>
      <w:szCs w:val="22"/>
    </w:rPr>
  </w:style>
  <w:style w:type="paragraph" w:customStyle="1" w:styleId="DefinitionTerm">
    <w:name w:val="Definition Term"/>
    <w:basedOn w:val="Normal"/>
    <w:next w:val="Normal"/>
    <w:uiPriority w:val="99"/>
    <w:rsid w:val="003E6A3C"/>
    <w:pPr>
      <w:widowControl w:val="0"/>
      <w:snapToGrid w:val="0"/>
      <w:spacing w:after="0" w:line="240" w:lineRule="auto"/>
    </w:pPr>
    <w:rPr>
      <w:rFonts w:ascii="Times New Roman" w:eastAsia="Times New Roman" w:hAnsi="Times New Roman"/>
      <w:sz w:val="24"/>
      <w:szCs w:val="20"/>
    </w:rPr>
  </w:style>
  <w:style w:type="paragraph" w:styleId="ListParagraph">
    <w:name w:val="List Paragraph"/>
    <w:basedOn w:val="Normal"/>
    <w:uiPriority w:val="34"/>
    <w:qFormat/>
    <w:rsid w:val="0089256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261A1D"/>
    <w:pPr>
      <w:tabs>
        <w:tab w:val="center" w:pos="4680"/>
        <w:tab w:val="right" w:pos="9360"/>
      </w:tabs>
      <w:spacing w:after="0" w:line="480" w:lineRule="auto"/>
    </w:pPr>
    <w:rPr>
      <w:rFonts w:ascii="Courier New" w:eastAsia="Times New Roman" w:hAnsi="Courier New"/>
      <w:sz w:val="24"/>
      <w:szCs w:val="24"/>
    </w:rPr>
  </w:style>
  <w:style w:type="character" w:customStyle="1" w:styleId="FooterChar">
    <w:name w:val="Footer Char"/>
    <w:link w:val="Footer"/>
    <w:uiPriority w:val="99"/>
    <w:rsid w:val="00261A1D"/>
    <w:rPr>
      <w:rFonts w:ascii="Courier New" w:eastAsia="Times New Roman" w:hAnsi="Courier New"/>
      <w:sz w:val="24"/>
      <w:szCs w:val="24"/>
    </w:rPr>
  </w:style>
  <w:style w:type="character" w:styleId="Hyperlink">
    <w:name w:val="Hyperlink"/>
    <w:uiPriority w:val="99"/>
    <w:rsid w:val="00261A1D"/>
    <w:rPr>
      <w:rFonts w:cs="Times New Roman"/>
      <w:color w:val="0000FF"/>
      <w:u w:val="single"/>
    </w:rPr>
  </w:style>
  <w:style w:type="paragraph" w:styleId="BalloonText">
    <w:name w:val="Balloon Text"/>
    <w:basedOn w:val="Normal"/>
    <w:link w:val="BalloonTextChar"/>
    <w:uiPriority w:val="99"/>
    <w:semiHidden/>
    <w:unhideWhenUsed/>
    <w:rsid w:val="0014095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40952"/>
    <w:rPr>
      <w:rFonts w:ascii="Tahoma" w:hAnsi="Tahoma" w:cs="Tahoma"/>
      <w:sz w:val="16"/>
      <w:szCs w:val="16"/>
    </w:rPr>
  </w:style>
  <w:style w:type="paragraph" w:styleId="Header">
    <w:name w:val="header"/>
    <w:basedOn w:val="Normal"/>
    <w:link w:val="HeaderChar"/>
    <w:uiPriority w:val="99"/>
    <w:unhideWhenUsed/>
    <w:rsid w:val="00EE3538"/>
    <w:pPr>
      <w:tabs>
        <w:tab w:val="center" w:pos="4680"/>
        <w:tab w:val="right" w:pos="9360"/>
      </w:tabs>
    </w:pPr>
  </w:style>
  <w:style w:type="character" w:customStyle="1" w:styleId="HeaderChar">
    <w:name w:val="Header Char"/>
    <w:link w:val="Header"/>
    <w:uiPriority w:val="99"/>
    <w:rsid w:val="00EE3538"/>
    <w:rPr>
      <w:sz w:val="22"/>
      <w:szCs w:val="22"/>
    </w:rPr>
  </w:style>
  <w:style w:type="paragraph" w:customStyle="1" w:styleId="ColorfulShading-Accent11">
    <w:name w:val="Colorful Shading - Accent 11"/>
    <w:hidden/>
    <w:uiPriority w:val="99"/>
    <w:semiHidden/>
    <w:rsid w:val="00D22B3E"/>
    <w:rPr>
      <w:sz w:val="22"/>
      <w:szCs w:val="22"/>
    </w:rPr>
  </w:style>
  <w:style w:type="character" w:styleId="CommentReference">
    <w:name w:val="annotation reference"/>
    <w:uiPriority w:val="99"/>
    <w:semiHidden/>
    <w:unhideWhenUsed/>
    <w:rsid w:val="00BF0CA0"/>
    <w:rPr>
      <w:sz w:val="16"/>
      <w:szCs w:val="16"/>
    </w:rPr>
  </w:style>
  <w:style w:type="paragraph" w:styleId="CommentText">
    <w:name w:val="annotation text"/>
    <w:basedOn w:val="Normal"/>
    <w:link w:val="CommentTextChar"/>
    <w:uiPriority w:val="99"/>
    <w:semiHidden/>
    <w:unhideWhenUsed/>
    <w:rsid w:val="00BF0CA0"/>
    <w:rPr>
      <w:sz w:val="20"/>
      <w:szCs w:val="20"/>
    </w:rPr>
  </w:style>
  <w:style w:type="character" w:customStyle="1" w:styleId="CommentTextChar">
    <w:name w:val="Comment Text Char"/>
    <w:basedOn w:val="DefaultParagraphFont"/>
    <w:link w:val="CommentText"/>
    <w:uiPriority w:val="99"/>
    <w:semiHidden/>
    <w:rsid w:val="00BF0CA0"/>
  </w:style>
  <w:style w:type="paragraph" w:styleId="CommentSubject">
    <w:name w:val="annotation subject"/>
    <w:basedOn w:val="CommentText"/>
    <w:next w:val="CommentText"/>
    <w:link w:val="CommentSubjectChar"/>
    <w:uiPriority w:val="99"/>
    <w:semiHidden/>
    <w:unhideWhenUsed/>
    <w:rsid w:val="00BF0CA0"/>
    <w:rPr>
      <w:b/>
      <w:bCs/>
    </w:rPr>
  </w:style>
  <w:style w:type="character" w:customStyle="1" w:styleId="CommentSubjectChar">
    <w:name w:val="Comment Subject Char"/>
    <w:link w:val="CommentSubject"/>
    <w:uiPriority w:val="99"/>
    <w:semiHidden/>
    <w:rsid w:val="00BF0CA0"/>
    <w:rPr>
      <w:b/>
      <w:bCs/>
    </w:rPr>
  </w:style>
  <w:style w:type="paragraph" w:styleId="BodyTextIndent2">
    <w:name w:val="Body Text Indent 2"/>
    <w:basedOn w:val="Normal"/>
    <w:link w:val="BodyTextIndent2Char"/>
    <w:rsid w:val="00EC0376"/>
    <w:pPr>
      <w:widowControl w:val="0"/>
      <w:spacing w:after="0" w:line="240" w:lineRule="auto"/>
      <w:ind w:firstLine="720"/>
    </w:pPr>
    <w:rPr>
      <w:rFonts w:ascii="Courier New" w:eastAsia="Times New Roman" w:hAnsi="Courier New"/>
      <w:snapToGrid w:val="0"/>
      <w:sz w:val="24"/>
      <w:szCs w:val="20"/>
      <w:lang w:val="x-none" w:eastAsia="x-none"/>
    </w:rPr>
  </w:style>
  <w:style w:type="character" w:customStyle="1" w:styleId="BodyTextIndent2Char">
    <w:name w:val="Body Text Indent 2 Char"/>
    <w:link w:val="BodyTextIndent2"/>
    <w:rsid w:val="00EC0376"/>
    <w:rPr>
      <w:rFonts w:ascii="Courier New" w:eastAsia="Times New Roman" w:hAnsi="Courier New"/>
      <w:snapToGrid w:val="0"/>
      <w:sz w:val="24"/>
      <w:lang w:val="x-none" w:eastAsia="x-none"/>
    </w:rPr>
  </w:style>
  <w:style w:type="paragraph" w:styleId="Revision">
    <w:name w:val="Revision"/>
    <w:hidden/>
    <w:uiPriority w:val="99"/>
    <w:semiHidden/>
    <w:rsid w:val="00BC1725"/>
    <w:rPr>
      <w:sz w:val="22"/>
      <w:szCs w:val="22"/>
    </w:rPr>
  </w:style>
  <w:style w:type="paragraph" w:customStyle="1" w:styleId="DefinitionTerm">
    <w:name w:val="Definition Term"/>
    <w:basedOn w:val="Normal"/>
    <w:next w:val="Normal"/>
    <w:uiPriority w:val="99"/>
    <w:rsid w:val="003E6A3C"/>
    <w:pPr>
      <w:widowControl w:val="0"/>
      <w:snapToGrid w:val="0"/>
      <w:spacing w:after="0" w:line="240" w:lineRule="auto"/>
    </w:pPr>
    <w:rPr>
      <w:rFonts w:ascii="Times New Roman" w:eastAsia="Times New Roman" w:hAnsi="Times New Roman"/>
      <w:sz w:val="24"/>
      <w:szCs w:val="20"/>
    </w:rPr>
  </w:style>
  <w:style w:type="paragraph" w:styleId="ListParagraph">
    <w:name w:val="List Paragraph"/>
    <w:basedOn w:val="Normal"/>
    <w:uiPriority w:val="34"/>
    <w:qFormat/>
    <w:rsid w:val="008925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16952">
      <w:bodyDiv w:val="1"/>
      <w:marLeft w:val="0"/>
      <w:marRight w:val="0"/>
      <w:marTop w:val="0"/>
      <w:marBottom w:val="0"/>
      <w:divBdr>
        <w:top w:val="none" w:sz="0" w:space="0" w:color="auto"/>
        <w:left w:val="none" w:sz="0" w:space="0" w:color="auto"/>
        <w:bottom w:val="none" w:sz="0" w:space="0" w:color="auto"/>
        <w:right w:val="none" w:sz="0" w:space="0" w:color="auto"/>
      </w:divBdr>
    </w:div>
    <w:div w:id="1493137217">
      <w:bodyDiv w:val="1"/>
      <w:marLeft w:val="0"/>
      <w:marRight w:val="0"/>
      <w:marTop w:val="0"/>
      <w:marBottom w:val="0"/>
      <w:divBdr>
        <w:top w:val="none" w:sz="0" w:space="0" w:color="auto"/>
        <w:left w:val="none" w:sz="0" w:space="0" w:color="auto"/>
        <w:bottom w:val="none" w:sz="0" w:space="0" w:color="auto"/>
        <w:right w:val="none" w:sz="0" w:space="0" w:color="auto"/>
      </w:divBdr>
      <w:divsChild>
        <w:div w:id="310407215">
          <w:marLeft w:val="0"/>
          <w:marRight w:val="0"/>
          <w:marTop w:val="0"/>
          <w:marBottom w:val="0"/>
          <w:divBdr>
            <w:top w:val="none" w:sz="0" w:space="0" w:color="auto"/>
            <w:left w:val="none" w:sz="0" w:space="0" w:color="auto"/>
            <w:bottom w:val="none" w:sz="0" w:space="0" w:color="auto"/>
            <w:right w:val="none" w:sz="0" w:space="0" w:color="auto"/>
          </w:divBdr>
          <w:divsChild>
            <w:div w:id="411203242">
              <w:marLeft w:val="0"/>
              <w:marRight w:val="0"/>
              <w:marTop w:val="0"/>
              <w:marBottom w:val="0"/>
              <w:divBdr>
                <w:top w:val="none" w:sz="0" w:space="0" w:color="auto"/>
                <w:left w:val="none" w:sz="0" w:space="0" w:color="auto"/>
                <w:bottom w:val="none" w:sz="0" w:space="0" w:color="auto"/>
                <w:right w:val="none" w:sz="0" w:space="0" w:color="auto"/>
              </w:divBdr>
              <w:divsChild>
                <w:div w:id="779837587">
                  <w:marLeft w:val="0"/>
                  <w:marRight w:val="0"/>
                  <w:marTop w:val="0"/>
                  <w:marBottom w:val="0"/>
                  <w:divBdr>
                    <w:top w:val="none" w:sz="0" w:space="0" w:color="auto"/>
                    <w:left w:val="none" w:sz="0" w:space="0" w:color="auto"/>
                    <w:bottom w:val="none" w:sz="0" w:space="0" w:color="auto"/>
                    <w:right w:val="none" w:sz="0" w:space="0" w:color="auto"/>
                  </w:divBdr>
                  <w:divsChild>
                    <w:div w:id="240331843">
                      <w:marLeft w:val="0"/>
                      <w:marRight w:val="0"/>
                      <w:marTop w:val="0"/>
                      <w:marBottom w:val="0"/>
                      <w:divBdr>
                        <w:top w:val="none" w:sz="0" w:space="0" w:color="auto"/>
                        <w:left w:val="none" w:sz="0" w:space="0" w:color="auto"/>
                        <w:bottom w:val="none" w:sz="0" w:space="0" w:color="auto"/>
                        <w:right w:val="none" w:sz="0" w:space="0" w:color="auto"/>
                      </w:divBdr>
                      <w:divsChild>
                        <w:div w:id="770126902">
                          <w:marLeft w:val="0"/>
                          <w:marRight w:val="0"/>
                          <w:marTop w:val="45"/>
                          <w:marBottom w:val="0"/>
                          <w:divBdr>
                            <w:top w:val="none" w:sz="0" w:space="0" w:color="auto"/>
                            <w:left w:val="none" w:sz="0" w:space="0" w:color="auto"/>
                            <w:bottom w:val="none" w:sz="0" w:space="0" w:color="auto"/>
                            <w:right w:val="none" w:sz="0" w:space="0" w:color="auto"/>
                          </w:divBdr>
                          <w:divsChild>
                            <w:div w:id="278731132">
                              <w:marLeft w:val="1800"/>
                              <w:marRight w:val="3810"/>
                              <w:marTop w:val="0"/>
                              <w:marBottom w:val="0"/>
                              <w:divBdr>
                                <w:top w:val="none" w:sz="0" w:space="0" w:color="auto"/>
                                <w:left w:val="none" w:sz="0" w:space="0" w:color="auto"/>
                                <w:bottom w:val="none" w:sz="0" w:space="0" w:color="auto"/>
                                <w:right w:val="none" w:sz="0" w:space="0" w:color="auto"/>
                              </w:divBdr>
                              <w:divsChild>
                                <w:div w:id="417486771">
                                  <w:marLeft w:val="0"/>
                                  <w:marRight w:val="0"/>
                                  <w:marTop w:val="0"/>
                                  <w:marBottom w:val="0"/>
                                  <w:divBdr>
                                    <w:top w:val="none" w:sz="0" w:space="0" w:color="auto"/>
                                    <w:left w:val="none" w:sz="0" w:space="0" w:color="auto"/>
                                    <w:bottom w:val="none" w:sz="0" w:space="0" w:color="auto"/>
                                    <w:right w:val="none" w:sz="0" w:space="0" w:color="auto"/>
                                  </w:divBdr>
                                  <w:divsChild>
                                    <w:div w:id="715744130">
                                      <w:marLeft w:val="0"/>
                                      <w:marRight w:val="0"/>
                                      <w:marTop w:val="0"/>
                                      <w:marBottom w:val="165"/>
                                      <w:divBdr>
                                        <w:top w:val="single" w:sz="6" w:space="0" w:color="FFF8E7"/>
                                        <w:left w:val="single" w:sz="6" w:space="0" w:color="FFF8E7"/>
                                        <w:bottom w:val="single" w:sz="6" w:space="0" w:color="FFF8E7"/>
                                        <w:right w:val="single" w:sz="6" w:space="0" w:color="FFF8E7"/>
                                      </w:divBdr>
                                      <w:divsChild>
                                        <w:div w:id="2089498636">
                                          <w:marLeft w:val="0"/>
                                          <w:marRight w:val="0"/>
                                          <w:marTop w:val="0"/>
                                          <w:marBottom w:val="0"/>
                                          <w:divBdr>
                                            <w:top w:val="none" w:sz="0" w:space="0" w:color="auto"/>
                                            <w:left w:val="none" w:sz="0" w:space="0" w:color="auto"/>
                                            <w:bottom w:val="none" w:sz="0" w:space="0" w:color="auto"/>
                                            <w:right w:val="none" w:sz="0" w:space="0" w:color="auto"/>
                                          </w:divBdr>
                                          <w:divsChild>
                                            <w:div w:id="689067914">
                                              <w:marLeft w:val="0"/>
                                              <w:marRight w:val="0"/>
                                              <w:marTop w:val="0"/>
                                              <w:marBottom w:val="0"/>
                                              <w:divBdr>
                                                <w:top w:val="none" w:sz="0" w:space="0" w:color="auto"/>
                                                <w:left w:val="none" w:sz="0" w:space="0" w:color="auto"/>
                                                <w:bottom w:val="none" w:sz="0" w:space="0" w:color="auto"/>
                                                <w:right w:val="none" w:sz="0" w:space="0" w:color="auto"/>
                                              </w:divBdr>
                                              <w:divsChild>
                                                <w:div w:id="15274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9201441">
      <w:bodyDiv w:val="1"/>
      <w:marLeft w:val="0"/>
      <w:marRight w:val="0"/>
      <w:marTop w:val="0"/>
      <w:marBottom w:val="0"/>
      <w:divBdr>
        <w:top w:val="none" w:sz="0" w:space="0" w:color="auto"/>
        <w:left w:val="none" w:sz="0" w:space="0" w:color="auto"/>
        <w:bottom w:val="none" w:sz="0" w:space="0" w:color="auto"/>
        <w:right w:val="none" w:sz="0" w:space="0" w:color="auto"/>
      </w:divBdr>
    </w:div>
    <w:div w:id="206012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po.gov/fdsy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federalregister.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U.S. Department of Education</Company>
  <LinksUpToDate>false</LinksUpToDate>
  <CharactersWithSpaces>3643</CharactersWithSpaces>
  <SharedDoc>false</SharedDoc>
  <HLinks>
    <vt:vector size="12" baseType="variant">
      <vt:variant>
        <vt:i4>2883699</vt:i4>
      </vt:variant>
      <vt:variant>
        <vt:i4>3</vt:i4>
      </vt:variant>
      <vt:variant>
        <vt:i4>0</vt:i4>
      </vt:variant>
      <vt:variant>
        <vt:i4>5</vt:i4>
      </vt:variant>
      <vt:variant>
        <vt:lpwstr>http://www.federalregister.gov/</vt:lpwstr>
      </vt:variant>
      <vt:variant>
        <vt:lpwstr/>
      </vt:variant>
      <vt:variant>
        <vt:i4>5505107</vt:i4>
      </vt:variant>
      <vt:variant>
        <vt:i4>0</vt:i4>
      </vt:variant>
      <vt:variant>
        <vt:i4>0</vt:i4>
      </vt:variant>
      <vt:variant>
        <vt:i4>5</vt:i4>
      </vt:variant>
      <vt:variant>
        <vt:lpwstr>http://www.gpo.gov/fdsys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 Dept. of Education</dc:creator>
  <cp:lastModifiedBy>Turner, Dramon</cp:lastModifiedBy>
  <cp:revision>1</cp:revision>
  <cp:lastPrinted>2014-06-26T16:02:00Z</cp:lastPrinted>
  <dcterms:created xsi:type="dcterms:W3CDTF">2016-07-27T15:05:00Z</dcterms:created>
  <dcterms:modified xsi:type="dcterms:W3CDTF">2016-07-27T15:05:00Z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MLCFooter">
    <vt:i4>0</vt:i4>
  </property>
</Properties>
</file>