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EE3" w:rsidRPr="00177AF9" w:rsidRDefault="00E54EE3" w:rsidP="00D07842">
      <w:pPr>
        <w:tabs>
          <w:tab w:val="center" w:pos="4680"/>
        </w:tabs>
        <w:rPr>
          <w:rFonts w:ascii="Verdana" w:hAnsi="Verdana"/>
          <w:b/>
          <w:color w:val="FF0000"/>
          <w:sz w:val="44"/>
          <w:szCs w:val="44"/>
        </w:rPr>
      </w:pPr>
    </w:p>
    <w:p w:rsidR="00E54EE3" w:rsidRDefault="00E54EE3" w:rsidP="00D07842">
      <w:pPr>
        <w:tabs>
          <w:tab w:val="center" w:pos="4680"/>
        </w:tabs>
        <w:jc w:val="center"/>
        <w:rPr>
          <w:b/>
        </w:rPr>
      </w:pPr>
    </w:p>
    <w:p w:rsidR="00E54EE3" w:rsidRDefault="00E54EE3" w:rsidP="00E54EE3">
      <w:pPr>
        <w:tabs>
          <w:tab w:val="center" w:pos="4680"/>
        </w:tabs>
        <w:rPr>
          <w:b/>
        </w:rPr>
      </w:pPr>
    </w:p>
    <w:p w:rsidR="00EC59E1" w:rsidRPr="00EC59E1" w:rsidRDefault="008C42A2" w:rsidP="00EC59E1">
      <w:pPr>
        <w:jc w:val="center"/>
        <w:rPr>
          <w:noProof/>
          <w:sz w:val="20"/>
        </w:rPr>
      </w:pPr>
      <w:r>
        <w:rPr>
          <w:noProof/>
          <w:sz w:val="20"/>
        </w:rPr>
        <w:drawing>
          <wp:inline distT="0" distB="0" distL="0" distR="0">
            <wp:extent cx="1885950" cy="1885950"/>
            <wp:effectExtent l="0" t="0" r="0" b="0"/>
            <wp:docPr id="1" name="Picture 1" descr="Dep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 of Educatio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tbl>
      <w:tblPr>
        <w:tblpPr w:leftFromText="187" w:rightFromText="187" w:vertAnchor="page" w:horzAnchor="margin" w:tblpXSpec="center" w:tblpY="5500"/>
        <w:tblW w:w="6139" w:type="pct"/>
        <w:tblLayout w:type="fixed"/>
        <w:tblCellMar>
          <w:top w:w="216" w:type="dxa"/>
          <w:left w:w="72" w:type="dxa"/>
          <w:bottom w:w="216" w:type="dxa"/>
          <w:right w:w="72" w:type="dxa"/>
        </w:tblCellMar>
        <w:tblLook w:val="04A0" w:firstRow="1" w:lastRow="0" w:firstColumn="1" w:lastColumn="0" w:noHBand="0" w:noVBand="1"/>
      </w:tblPr>
      <w:tblGrid>
        <w:gridCol w:w="5690"/>
        <w:gridCol w:w="707"/>
        <w:gridCol w:w="4565"/>
      </w:tblGrid>
      <w:tr w:rsidR="002A677E" w:rsidRPr="00EC59E1" w:rsidTr="002A677E">
        <w:trPr>
          <w:trHeight w:val="4460"/>
        </w:trPr>
        <w:tc>
          <w:tcPr>
            <w:tcW w:w="6397" w:type="dxa"/>
            <w:gridSpan w:val="2"/>
            <w:tcBorders>
              <w:bottom w:val="single" w:sz="18" w:space="0" w:color="808080"/>
              <w:right w:val="single" w:sz="18" w:space="0" w:color="808080"/>
            </w:tcBorders>
            <w:vAlign w:val="center"/>
          </w:tcPr>
          <w:p w:rsidR="002A677E" w:rsidRPr="00EC59E1" w:rsidRDefault="002A677E" w:rsidP="002A677E">
            <w:pPr>
              <w:rPr>
                <w:rFonts w:ascii="Calibri" w:hAnsi="Calibri" w:cs="Calibri"/>
                <w:sz w:val="76"/>
                <w:szCs w:val="72"/>
              </w:rPr>
            </w:pPr>
            <w:r w:rsidRPr="002A677E">
              <w:rPr>
                <w:rFonts w:ascii="Calibri" w:hAnsi="Calibri" w:cs="Calibri"/>
                <w:sz w:val="76"/>
                <w:szCs w:val="72"/>
              </w:rPr>
              <w:t>Magnet Schools</w:t>
            </w:r>
          </w:p>
          <w:p w:rsidR="002A677E" w:rsidRPr="00EC59E1" w:rsidRDefault="002A677E" w:rsidP="002A677E">
            <w:pPr>
              <w:rPr>
                <w:rFonts w:ascii="Calibri" w:hAnsi="Calibri" w:cs="Calibri"/>
                <w:sz w:val="76"/>
                <w:szCs w:val="72"/>
              </w:rPr>
            </w:pPr>
            <w:r w:rsidRPr="002A677E">
              <w:rPr>
                <w:rFonts w:ascii="Calibri" w:hAnsi="Calibri" w:cs="Calibri"/>
                <w:sz w:val="76"/>
                <w:szCs w:val="72"/>
              </w:rPr>
              <w:t>Assistance Program</w:t>
            </w:r>
          </w:p>
          <w:p w:rsidR="002A677E" w:rsidRPr="00EC59E1" w:rsidRDefault="002A677E" w:rsidP="002A677E">
            <w:pPr>
              <w:rPr>
                <w:rFonts w:ascii="Calibri" w:hAnsi="Calibri" w:cs="Calibri"/>
                <w:sz w:val="76"/>
                <w:szCs w:val="72"/>
              </w:rPr>
            </w:pPr>
            <w:r w:rsidRPr="00EC59E1">
              <w:rPr>
                <w:rFonts w:ascii="Calibri" w:hAnsi="Calibri" w:cs="Calibri"/>
                <w:sz w:val="76"/>
                <w:szCs w:val="72"/>
              </w:rPr>
              <w:t>Grant</w:t>
            </w:r>
          </w:p>
          <w:p w:rsidR="002A677E" w:rsidRPr="00EC59E1" w:rsidRDefault="002A677E" w:rsidP="002A677E">
            <w:pPr>
              <w:rPr>
                <w:rFonts w:ascii="Calibri" w:hAnsi="Calibri" w:cs="Calibri"/>
                <w:sz w:val="76"/>
                <w:szCs w:val="72"/>
              </w:rPr>
            </w:pPr>
            <w:r w:rsidRPr="00EC59E1">
              <w:rPr>
                <w:rFonts w:ascii="Calibri" w:hAnsi="Calibri" w:cs="Calibri"/>
                <w:sz w:val="76"/>
                <w:szCs w:val="72"/>
              </w:rPr>
              <w:t xml:space="preserve">Application    </w:t>
            </w:r>
          </w:p>
        </w:tc>
        <w:tc>
          <w:tcPr>
            <w:tcW w:w="4565" w:type="dxa"/>
            <w:tcBorders>
              <w:left w:val="single" w:sz="18" w:space="0" w:color="808080"/>
              <w:bottom w:val="single" w:sz="18" w:space="0" w:color="808080"/>
            </w:tcBorders>
            <w:vAlign w:val="center"/>
          </w:tcPr>
          <w:p w:rsidR="002A677E" w:rsidRPr="00EC59E1" w:rsidRDefault="002A677E" w:rsidP="002A677E">
            <w:pPr>
              <w:rPr>
                <w:rFonts w:ascii="Calibri" w:hAnsi="Calibri" w:cs="Calibri"/>
                <w:sz w:val="36"/>
                <w:szCs w:val="36"/>
              </w:rPr>
            </w:pPr>
          </w:p>
          <w:p w:rsidR="002A677E" w:rsidRPr="00EC59E1" w:rsidRDefault="002A677E" w:rsidP="00091AC1">
            <w:pPr>
              <w:rPr>
                <w:rFonts w:ascii="Calibri" w:hAnsi="Calibri" w:cs="Calibri"/>
                <w:color w:val="4F81BD"/>
                <w:sz w:val="200"/>
                <w:szCs w:val="200"/>
              </w:rPr>
            </w:pPr>
            <w:r>
              <w:rPr>
                <w:rFonts w:ascii="Calibri" w:hAnsi="Calibri" w:cs="Calibri"/>
                <w:color w:val="4F81BD"/>
                <w:sz w:val="96"/>
                <w:szCs w:val="96"/>
              </w:rPr>
              <w:t xml:space="preserve">  </w:t>
            </w:r>
            <w:r w:rsidRPr="00EC59E1">
              <w:rPr>
                <w:rFonts w:ascii="Calibri" w:hAnsi="Calibri" w:cs="Calibri"/>
                <w:color w:val="4F81BD"/>
                <w:sz w:val="96"/>
                <w:szCs w:val="96"/>
              </w:rPr>
              <w:t xml:space="preserve">FY </w:t>
            </w:r>
            <w:r w:rsidRPr="00091AC1">
              <w:rPr>
                <w:rFonts w:ascii="Calibri" w:hAnsi="Calibri" w:cs="Calibri"/>
                <w:color w:val="4F81BD"/>
                <w:sz w:val="96"/>
                <w:szCs w:val="96"/>
              </w:rPr>
              <w:t>20</w:t>
            </w:r>
            <w:r w:rsidR="00091AC1">
              <w:rPr>
                <w:rFonts w:ascii="Calibri" w:hAnsi="Calibri" w:cs="Calibri"/>
                <w:color w:val="4F81BD"/>
                <w:sz w:val="96"/>
                <w:szCs w:val="96"/>
              </w:rPr>
              <w:t>17</w:t>
            </w:r>
          </w:p>
        </w:tc>
      </w:tr>
      <w:tr w:rsidR="002A677E" w:rsidRPr="00EC59E1" w:rsidTr="002A677E">
        <w:trPr>
          <w:trHeight w:val="1089"/>
        </w:trPr>
        <w:tc>
          <w:tcPr>
            <w:tcW w:w="5690" w:type="dxa"/>
            <w:tcBorders>
              <w:top w:val="single" w:sz="18" w:space="0" w:color="808080"/>
            </w:tcBorders>
            <w:vAlign w:val="center"/>
          </w:tcPr>
          <w:p w:rsidR="002A677E" w:rsidRPr="00EC59E1" w:rsidRDefault="002A677E" w:rsidP="002A677E">
            <w:pPr>
              <w:rPr>
                <w:rFonts w:ascii="Calibri" w:hAnsi="Calibri" w:cs="Calibri"/>
                <w:sz w:val="48"/>
                <w:szCs w:val="48"/>
              </w:rPr>
            </w:pPr>
            <w:r w:rsidRPr="00EC59E1">
              <w:rPr>
                <w:rFonts w:ascii="Calibri" w:hAnsi="Calibri" w:cs="Calibri"/>
                <w:b/>
                <w:sz w:val="48"/>
                <w:szCs w:val="48"/>
              </w:rPr>
              <w:t xml:space="preserve">CLOSING DATE </w:t>
            </w:r>
            <w:r w:rsidR="0047519C">
              <w:rPr>
                <w:rFonts w:ascii="Calibri" w:hAnsi="Calibri" w:cs="Calibri"/>
                <w:b/>
                <w:sz w:val="48"/>
                <w:szCs w:val="48"/>
              </w:rPr>
              <w:t>04/11</w:t>
            </w:r>
            <w:r w:rsidR="0000785F" w:rsidRPr="00091AC1">
              <w:rPr>
                <w:rFonts w:ascii="Calibri" w:hAnsi="Calibri" w:cs="Calibri"/>
                <w:b/>
                <w:sz w:val="48"/>
                <w:szCs w:val="48"/>
              </w:rPr>
              <w:t>/20</w:t>
            </w:r>
            <w:r w:rsidR="00091AC1" w:rsidRPr="00091AC1">
              <w:rPr>
                <w:rFonts w:ascii="Calibri" w:hAnsi="Calibri" w:cs="Calibri"/>
                <w:b/>
                <w:sz w:val="48"/>
                <w:szCs w:val="48"/>
              </w:rPr>
              <w:t>17</w:t>
            </w:r>
          </w:p>
          <w:p w:rsidR="002A677E" w:rsidRPr="00EC59E1" w:rsidRDefault="002A677E" w:rsidP="002A677E">
            <w:pPr>
              <w:rPr>
                <w:rFonts w:ascii="Calibri" w:hAnsi="Calibri" w:cs="Calibri"/>
                <w:sz w:val="20"/>
              </w:rPr>
            </w:pPr>
          </w:p>
          <w:p w:rsidR="002A677E" w:rsidRPr="00EC59E1" w:rsidRDefault="002A677E" w:rsidP="002A677E">
            <w:pPr>
              <w:rPr>
                <w:rFonts w:ascii="Calibri" w:hAnsi="Calibri" w:cs="Calibri"/>
                <w:sz w:val="20"/>
              </w:rPr>
            </w:pPr>
          </w:p>
          <w:p w:rsidR="002A677E" w:rsidRPr="00EC59E1" w:rsidRDefault="002A677E" w:rsidP="002A677E">
            <w:pPr>
              <w:rPr>
                <w:rFonts w:ascii="Calibri" w:hAnsi="Calibri" w:cs="Calibri"/>
                <w:sz w:val="32"/>
                <w:szCs w:val="32"/>
              </w:rPr>
            </w:pPr>
            <w:r w:rsidRPr="00EC59E1">
              <w:rPr>
                <w:rFonts w:ascii="Calibri" w:hAnsi="Calibri" w:cs="Calibri"/>
                <w:sz w:val="32"/>
                <w:szCs w:val="32"/>
              </w:rPr>
              <w:t xml:space="preserve">U.S. Department of Education </w:t>
            </w:r>
          </w:p>
          <w:p w:rsidR="002A677E" w:rsidRPr="00EC59E1" w:rsidRDefault="002A677E" w:rsidP="002A677E">
            <w:pPr>
              <w:rPr>
                <w:rFonts w:ascii="Calibri" w:hAnsi="Calibri" w:cs="Calibri"/>
                <w:sz w:val="20"/>
              </w:rPr>
            </w:pPr>
            <w:r w:rsidRPr="00EC59E1">
              <w:rPr>
                <w:rFonts w:ascii="Calibri" w:hAnsi="Calibri" w:cs="Calibri"/>
                <w:sz w:val="32"/>
                <w:szCs w:val="32"/>
              </w:rPr>
              <w:t>Office of Innovation and Improvement                                         Washington, DC 20202-59</w:t>
            </w:r>
            <w:r>
              <w:rPr>
                <w:rFonts w:ascii="Calibri" w:hAnsi="Calibri" w:cs="Calibri"/>
                <w:sz w:val="32"/>
                <w:szCs w:val="32"/>
              </w:rPr>
              <w:t>70</w:t>
            </w:r>
          </w:p>
        </w:tc>
        <w:tc>
          <w:tcPr>
            <w:tcW w:w="5272" w:type="dxa"/>
            <w:gridSpan w:val="2"/>
            <w:tcBorders>
              <w:top w:val="single" w:sz="18" w:space="0" w:color="808080"/>
            </w:tcBorders>
            <w:vAlign w:val="center"/>
          </w:tcPr>
          <w:p w:rsidR="002A677E" w:rsidRPr="00EC59E1" w:rsidRDefault="002A677E" w:rsidP="002A677E">
            <w:pPr>
              <w:rPr>
                <w:rFonts w:ascii="Calibri" w:hAnsi="Calibri" w:cs="Calibri"/>
                <w:szCs w:val="24"/>
              </w:rPr>
            </w:pPr>
            <w:r>
              <w:rPr>
                <w:rFonts w:ascii="Calibri" w:hAnsi="Calibri" w:cs="Calibri"/>
                <w:szCs w:val="24"/>
              </w:rPr>
              <w:t xml:space="preserve">             </w:t>
            </w:r>
            <w:r w:rsidRPr="002A677E">
              <w:rPr>
                <w:rFonts w:ascii="Calibri" w:hAnsi="Calibri" w:cs="Calibri"/>
                <w:szCs w:val="24"/>
              </w:rPr>
              <w:t xml:space="preserve">CFDA Number: </w:t>
            </w:r>
            <w:r w:rsidRPr="00E70FDB">
              <w:rPr>
                <w:rFonts w:ascii="Calibri" w:hAnsi="Calibri" w:cs="Calibri"/>
                <w:szCs w:val="24"/>
              </w:rPr>
              <w:t>84.165A</w:t>
            </w:r>
          </w:p>
          <w:p w:rsidR="002A677E" w:rsidRPr="00EC59E1" w:rsidRDefault="002A677E" w:rsidP="002A677E">
            <w:pPr>
              <w:rPr>
                <w:rFonts w:ascii="Calibri" w:hAnsi="Calibri" w:cs="Calibri"/>
                <w:szCs w:val="24"/>
              </w:rPr>
            </w:pPr>
            <w:r>
              <w:rPr>
                <w:rFonts w:ascii="Calibri" w:hAnsi="Calibri" w:cs="Calibri"/>
                <w:szCs w:val="24"/>
              </w:rPr>
              <w:t xml:space="preserve">             </w:t>
            </w:r>
            <w:r w:rsidRPr="00EC59E1">
              <w:rPr>
                <w:rFonts w:ascii="Calibri" w:hAnsi="Calibri" w:cs="Calibri"/>
                <w:szCs w:val="24"/>
              </w:rPr>
              <w:t>Form Approved</w:t>
            </w:r>
          </w:p>
          <w:p w:rsidR="002A677E" w:rsidRPr="00EC59E1" w:rsidRDefault="002A677E" w:rsidP="002A677E">
            <w:pPr>
              <w:rPr>
                <w:rFonts w:ascii="Calibri" w:hAnsi="Calibri" w:cs="Calibri"/>
                <w:szCs w:val="24"/>
              </w:rPr>
            </w:pPr>
            <w:r>
              <w:rPr>
                <w:rFonts w:ascii="Calibri" w:hAnsi="Calibri" w:cs="Calibri"/>
                <w:szCs w:val="24"/>
              </w:rPr>
              <w:t xml:space="preserve">             OMB No. </w:t>
            </w:r>
            <w:r w:rsidR="00446B32">
              <w:rPr>
                <w:rFonts w:ascii="Calibri" w:hAnsi="Calibri" w:cs="Calibri"/>
                <w:szCs w:val="24"/>
              </w:rPr>
              <w:t>1855-0011</w:t>
            </w:r>
          </w:p>
          <w:p w:rsidR="002A677E" w:rsidRPr="00EC59E1" w:rsidRDefault="002A677E" w:rsidP="002A677E">
            <w:pPr>
              <w:rPr>
                <w:rFonts w:ascii="Calibri" w:hAnsi="Calibri" w:cs="Calibri"/>
                <w:b/>
                <w:szCs w:val="24"/>
              </w:rPr>
            </w:pPr>
          </w:p>
          <w:p w:rsidR="002A677E" w:rsidRPr="00EC59E1" w:rsidRDefault="002A677E" w:rsidP="005060A7">
            <w:pPr>
              <w:rPr>
                <w:rFonts w:ascii="Calibri" w:hAnsi="Calibri" w:cs="Calibri"/>
                <w:b/>
                <w:sz w:val="28"/>
                <w:szCs w:val="28"/>
              </w:rPr>
            </w:pPr>
            <w:r>
              <w:rPr>
                <w:rFonts w:ascii="Calibri" w:hAnsi="Calibri" w:cs="Calibri"/>
                <w:b/>
                <w:sz w:val="28"/>
                <w:szCs w:val="28"/>
              </w:rPr>
              <w:t xml:space="preserve">           </w:t>
            </w:r>
            <w:r w:rsidRPr="00EC59E1">
              <w:rPr>
                <w:rFonts w:ascii="Calibri" w:hAnsi="Calibri" w:cs="Calibri"/>
                <w:b/>
                <w:sz w:val="28"/>
                <w:szCs w:val="28"/>
              </w:rPr>
              <w:t xml:space="preserve">Expiration </w:t>
            </w:r>
            <w:r w:rsidRPr="00326845">
              <w:rPr>
                <w:rFonts w:ascii="Calibri" w:hAnsi="Calibri" w:cs="Calibri"/>
                <w:b/>
                <w:sz w:val="28"/>
                <w:szCs w:val="28"/>
              </w:rPr>
              <w:t xml:space="preserve">Date: </w:t>
            </w:r>
            <w:r w:rsidR="00326845" w:rsidRPr="00326845">
              <w:rPr>
                <w:rFonts w:ascii="Calibri" w:hAnsi="Calibri" w:cs="Calibri"/>
                <w:b/>
                <w:sz w:val="28"/>
                <w:szCs w:val="28"/>
              </w:rPr>
              <w:t>08-31</w:t>
            </w:r>
            <w:r w:rsidR="00B827DA" w:rsidRPr="00326845">
              <w:rPr>
                <w:rFonts w:ascii="Calibri" w:hAnsi="Calibri" w:cs="Calibri"/>
                <w:b/>
                <w:sz w:val="28"/>
                <w:szCs w:val="28"/>
              </w:rPr>
              <w:t>-20</w:t>
            </w:r>
            <w:r w:rsidR="00326845" w:rsidRPr="00326845">
              <w:rPr>
                <w:rFonts w:ascii="Calibri" w:hAnsi="Calibri" w:cs="Calibri"/>
                <w:b/>
                <w:sz w:val="28"/>
                <w:szCs w:val="28"/>
              </w:rPr>
              <w:t>19</w:t>
            </w:r>
          </w:p>
        </w:tc>
      </w:tr>
    </w:tbl>
    <w:p w:rsidR="00EC59E1" w:rsidRPr="00EC59E1" w:rsidRDefault="00EC59E1" w:rsidP="00EC59E1">
      <w:pPr>
        <w:jc w:val="center"/>
        <w:rPr>
          <w:noProof/>
          <w:sz w:val="20"/>
        </w:rPr>
      </w:pPr>
    </w:p>
    <w:p w:rsidR="00E54EE3" w:rsidRPr="00D07842" w:rsidRDefault="00E54EE3" w:rsidP="00D07842">
      <w:pPr>
        <w:pBdr>
          <w:top w:val="double" w:sz="4" w:space="1" w:color="auto"/>
          <w:left w:val="double" w:sz="4" w:space="4" w:color="auto"/>
          <w:bottom w:val="double" w:sz="4" w:space="1" w:color="auto"/>
          <w:right w:val="double" w:sz="4" w:space="4" w:color="auto"/>
        </w:pBdr>
        <w:jc w:val="center"/>
        <w:rPr>
          <w:b/>
        </w:rPr>
        <w:sectPr w:rsidR="00E54EE3" w:rsidRPr="00D07842" w:rsidSect="004A7853">
          <w:footerReference w:type="even" r:id="rId10"/>
          <w:footerReference w:type="default" r:id="rId11"/>
          <w:footerReference w:type="first" r:id="rId12"/>
          <w:pgSz w:w="12240" w:h="15840" w:code="140"/>
          <w:pgMar w:top="432" w:right="1728" w:bottom="288" w:left="1728" w:header="720" w:footer="720" w:gutter="0"/>
          <w:paperSrc w:first="15" w:other="15"/>
          <w:cols w:space="720"/>
          <w:noEndnote/>
          <w:titlePg/>
          <w:docGrid w:linePitch="326"/>
        </w:sectPr>
      </w:pPr>
    </w:p>
    <w:p w:rsidR="000A64EC" w:rsidRPr="00C053A7" w:rsidRDefault="00DA1960" w:rsidP="00792ABB">
      <w:pPr>
        <w:pStyle w:val="Style1"/>
        <w:pBdr>
          <w:bottom w:val="single" w:sz="4" w:space="0" w:color="auto"/>
        </w:pBdr>
        <w:ind w:right="0"/>
        <w:rPr>
          <w:rFonts w:ascii="Calibri" w:hAnsi="Calibri" w:cs="Calibri"/>
        </w:rPr>
      </w:pPr>
      <w:bookmarkStart w:id="0" w:name="_Toc254362504"/>
      <w:r w:rsidRPr="00C053A7">
        <w:rPr>
          <w:rFonts w:ascii="Calibri" w:hAnsi="Calibri" w:cs="Calibri"/>
        </w:rPr>
        <w:lastRenderedPageBreak/>
        <w:t>TABLE OF CONTENTS</w:t>
      </w:r>
      <w:bookmarkEnd w:id="0"/>
    </w:p>
    <w:p w:rsidR="00DA1960" w:rsidRPr="00C053A7" w:rsidRDefault="00DA1960" w:rsidP="000A64EC">
      <w:pPr>
        <w:rPr>
          <w:rFonts w:ascii="Calibri" w:hAnsi="Calibri" w:cs="Calibri"/>
        </w:rPr>
      </w:pPr>
    </w:p>
    <w:p w:rsidR="002D5A58" w:rsidRPr="002D2BC1" w:rsidRDefault="00464877">
      <w:pPr>
        <w:pStyle w:val="TOC1"/>
        <w:rPr>
          <w:rFonts w:ascii="Calibri" w:hAnsi="Calibri"/>
          <w:noProof/>
          <w:sz w:val="22"/>
          <w:szCs w:val="22"/>
        </w:rPr>
      </w:pPr>
      <w:r w:rsidRPr="002D2BC1">
        <w:rPr>
          <w:rFonts w:ascii="Calibri" w:hAnsi="Calibri"/>
        </w:rPr>
        <w:fldChar w:fldCharType="begin"/>
      </w:r>
      <w:r w:rsidRPr="002D2BC1">
        <w:rPr>
          <w:rFonts w:ascii="Calibri" w:hAnsi="Calibri"/>
        </w:rPr>
        <w:instrText xml:space="preserve"> TOC \h \z \t "Heading 1,1,Heading 2,2,Heading 2 Special,2" </w:instrText>
      </w:r>
      <w:r w:rsidRPr="002D2BC1">
        <w:rPr>
          <w:rFonts w:ascii="Calibri" w:hAnsi="Calibri"/>
        </w:rPr>
        <w:fldChar w:fldCharType="separate"/>
      </w:r>
      <w:hyperlink w:anchor="_Toc468829396" w:history="1">
        <w:r w:rsidR="002D5A58" w:rsidRPr="002D2BC1">
          <w:rPr>
            <w:rStyle w:val="Hyperlink"/>
            <w:rFonts w:ascii="Calibri" w:hAnsi="Calibri" w:cs="Calibri"/>
            <w:noProof/>
          </w:rPr>
          <w:t>I.</w:t>
        </w:r>
        <w:r w:rsidR="002D5A58" w:rsidRPr="002D2BC1">
          <w:rPr>
            <w:rFonts w:ascii="Calibri" w:hAnsi="Calibri"/>
            <w:noProof/>
            <w:sz w:val="22"/>
            <w:szCs w:val="22"/>
          </w:rPr>
          <w:tab/>
        </w:r>
        <w:r w:rsidR="002D5A58" w:rsidRPr="002D2BC1">
          <w:rPr>
            <w:rStyle w:val="Hyperlink"/>
            <w:rFonts w:ascii="Calibri" w:hAnsi="Calibri" w:cs="Calibri"/>
            <w:noProof/>
          </w:rPr>
          <w:t>LETTER TO THE APPLICANT</w:t>
        </w:r>
        <w:r w:rsidR="002D5A58" w:rsidRPr="002D2BC1">
          <w:rPr>
            <w:rFonts w:ascii="Calibri" w:hAnsi="Calibri"/>
            <w:noProof/>
            <w:webHidden/>
          </w:rPr>
          <w:tab/>
        </w:r>
        <w:r w:rsidR="002D5A58" w:rsidRPr="002D2BC1">
          <w:rPr>
            <w:rFonts w:ascii="Calibri" w:hAnsi="Calibri"/>
            <w:noProof/>
            <w:webHidden/>
          </w:rPr>
          <w:fldChar w:fldCharType="begin"/>
        </w:r>
        <w:r w:rsidR="002D5A58" w:rsidRPr="002D2BC1">
          <w:rPr>
            <w:rFonts w:ascii="Calibri" w:hAnsi="Calibri"/>
            <w:noProof/>
            <w:webHidden/>
          </w:rPr>
          <w:instrText xml:space="preserve"> PAGEREF _Toc468829396 \h </w:instrText>
        </w:r>
        <w:r w:rsidR="002D5A58" w:rsidRPr="002D2BC1">
          <w:rPr>
            <w:rFonts w:ascii="Calibri" w:hAnsi="Calibri"/>
            <w:noProof/>
            <w:webHidden/>
          </w:rPr>
        </w:r>
        <w:r w:rsidR="002D5A58" w:rsidRPr="002D2BC1">
          <w:rPr>
            <w:rFonts w:ascii="Calibri" w:hAnsi="Calibri"/>
            <w:noProof/>
            <w:webHidden/>
          </w:rPr>
          <w:fldChar w:fldCharType="separate"/>
        </w:r>
        <w:r w:rsidR="00470A88">
          <w:rPr>
            <w:rFonts w:ascii="Calibri" w:hAnsi="Calibri"/>
            <w:noProof/>
            <w:webHidden/>
          </w:rPr>
          <w:t>3</w:t>
        </w:r>
        <w:r w:rsidR="002D5A58" w:rsidRPr="002D2BC1">
          <w:rPr>
            <w:rFonts w:ascii="Calibri" w:hAnsi="Calibri"/>
            <w:noProof/>
            <w:webHidden/>
          </w:rPr>
          <w:fldChar w:fldCharType="end"/>
        </w:r>
      </w:hyperlink>
    </w:p>
    <w:p w:rsidR="002D5A58" w:rsidRPr="002D2BC1" w:rsidRDefault="0075732E">
      <w:pPr>
        <w:pStyle w:val="TOC1"/>
        <w:rPr>
          <w:rFonts w:ascii="Calibri" w:hAnsi="Calibri"/>
          <w:noProof/>
          <w:sz w:val="22"/>
          <w:szCs w:val="22"/>
        </w:rPr>
      </w:pPr>
      <w:hyperlink w:anchor="_Toc468829397" w:history="1">
        <w:r w:rsidR="002D5A58" w:rsidRPr="002D2BC1">
          <w:rPr>
            <w:rStyle w:val="Hyperlink"/>
            <w:rFonts w:ascii="Calibri" w:hAnsi="Calibri" w:cs="Calibri"/>
            <w:noProof/>
          </w:rPr>
          <w:t>II.</w:t>
        </w:r>
        <w:r w:rsidR="002D5A58" w:rsidRPr="002D2BC1">
          <w:rPr>
            <w:rFonts w:ascii="Calibri" w:hAnsi="Calibri"/>
            <w:noProof/>
            <w:sz w:val="22"/>
            <w:szCs w:val="22"/>
          </w:rPr>
          <w:tab/>
        </w:r>
        <w:r w:rsidR="002D5A58" w:rsidRPr="002D2BC1">
          <w:rPr>
            <w:rStyle w:val="Hyperlink"/>
            <w:rFonts w:ascii="Calibri" w:hAnsi="Calibri" w:cs="Calibri"/>
            <w:noProof/>
          </w:rPr>
          <w:t>NOTICE INVITING APPLICATIONS</w:t>
        </w:r>
        <w:r w:rsidR="002D5A58" w:rsidRPr="002D2BC1">
          <w:rPr>
            <w:rFonts w:ascii="Calibri" w:hAnsi="Calibri"/>
            <w:noProof/>
            <w:webHidden/>
          </w:rPr>
          <w:tab/>
        </w:r>
        <w:r w:rsidR="002D5A58" w:rsidRPr="002D2BC1">
          <w:rPr>
            <w:rFonts w:ascii="Calibri" w:hAnsi="Calibri"/>
            <w:noProof/>
            <w:webHidden/>
          </w:rPr>
          <w:fldChar w:fldCharType="begin"/>
        </w:r>
        <w:r w:rsidR="002D5A58" w:rsidRPr="002D2BC1">
          <w:rPr>
            <w:rFonts w:ascii="Calibri" w:hAnsi="Calibri"/>
            <w:noProof/>
            <w:webHidden/>
          </w:rPr>
          <w:instrText xml:space="preserve"> PAGEREF _Toc468829397 \h </w:instrText>
        </w:r>
        <w:r w:rsidR="002D5A58" w:rsidRPr="002D2BC1">
          <w:rPr>
            <w:rFonts w:ascii="Calibri" w:hAnsi="Calibri"/>
            <w:noProof/>
            <w:webHidden/>
          </w:rPr>
        </w:r>
        <w:r w:rsidR="002D5A58" w:rsidRPr="002D2BC1">
          <w:rPr>
            <w:rFonts w:ascii="Calibri" w:hAnsi="Calibri"/>
            <w:noProof/>
            <w:webHidden/>
          </w:rPr>
          <w:fldChar w:fldCharType="separate"/>
        </w:r>
        <w:r w:rsidR="00470A88">
          <w:rPr>
            <w:rFonts w:ascii="Calibri" w:hAnsi="Calibri"/>
            <w:noProof/>
            <w:webHidden/>
          </w:rPr>
          <w:t>4</w:t>
        </w:r>
        <w:r w:rsidR="002D5A58" w:rsidRPr="002D2BC1">
          <w:rPr>
            <w:rFonts w:ascii="Calibri" w:hAnsi="Calibri"/>
            <w:noProof/>
            <w:webHidden/>
          </w:rPr>
          <w:fldChar w:fldCharType="end"/>
        </w:r>
      </w:hyperlink>
    </w:p>
    <w:p w:rsidR="002D5A58" w:rsidRPr="002D2BC1" w:rsidRDefault="0075732E">
      <w:pPr>
        <w:pStyle w:val="TOC1"/>
        <w:rPr>
          <w:rFonts w:ascii="Calibri" w:hAnsi="Calibri"/>
          <w:noProof/>
          <w:sz w:val="22"/>
          <w:szCs w:val="22"/>
        </w:rPr>
      </w:pPr>
      <w:hyperlink w:anchor="_Toc468829398" w:history="1">
        <w:r w:rsidR="002D5A58" w:rsidRPr="002D2BC1">
          <w:rPr>
            <w:rStyle w:val="Hyperlink"/>
            <w:rFonts w:ascii="Calibri" w:hAnsi="Calibri" w:cs="Calibri"/>
            <w:noProof/>
          </w:rPr>
          <w:t>III.</w:t>
        </w:r>
        <w:r w:rsidR="002D5A58" w:rsidRPr="002D2BC1">
          <w:rPr>
            <w:rFonts w:ascii="Calibri" w:hAnsi="Calibri"/>
            <w:noProof/>
            <w:sz w:val="22"/>
            <w:szCs w:val="22"/>
          </w:rPr>
          <w:tab/>
        </w:r>
        <w:r w:rsidR="002D5A58" w:rsidRPr="002D2BC1">
          <w:rPr>
            <w:rStyle w:val="Hyperlink"/>
            <w:rFonts w:ascii="Calibri" w:hAnsi="Calibri" w:cs="Calibri"/>
            <w:noProof/>
          </w:rPr>
          <w:t>THE APPLICATION PROCESS</w:t>
        </w:r>
        <w:r w:rsidR="002D5A58" w:rsidRPr="002D2BC1">
          <w:rPr>
            <w:rFonts w:ascii="Calibri" w:hAnsi="Calibri"/>
            <w:noProof/>
            <w:webHidden/>
          </w:rPr>
          <w:tab/>
        </w:r>
        <w:r w:rsidR="002D5A58" w:rsidRPr="002D2BC1">
          <w:rPr>
            <w:rFonts w:ascii="Calibri" w:hAnsi="Calibri"/>
            <w:noProof/>
            <w:webHidden/>
          </w:rPr>
          <w:fldChar w:fldCharType="begin"/>
        </w:r>
        <w:r w:rsidR="002D5A58" w:rsidRPr="002D2BC1">
          <w:rPr>
            <w:rFonts w:ascii="Calibri" w:hAnsi="Calibri"/>
            <w:noProof/>
            <w:webHidden/>
          </w:rPr>
          <w:instrText xml:space="preserve"> PAGEREF _Toc468829398 \h </w:instrText>
        </w:r>
        <w:r w:rsidR="002D5A58" w:rsidRPr="002D2BC1">
          <w:rPr>
            <w:rFonts w:ascii="Calibri" w:hAnsi="Calibri"/>
            <w:noProof/>
            <w:webHidden/>
          </w:rPr>
        </w:r>
        <w:r w:rsidR="002D5A58" w:rsidRPr="002D2BC1">
          <w:rPr>
            <w:rFonts w:ascii="Calibri" w:hAnsi="Calibri"/>
            <w:noProof/>
            <w:webHidden/>
          </w:rPr>
          <w:fldChar w:fldCharType="separate"/>
        </w:r>
        <w:r w:rsidR="00470A88">
          <w:rPr>
            <w:rFonts w:ascii="Calibri" w:hAnsi="Calibri"/>
            <w:noProof/>
            <w:webHidden/>
          </w:rPr>
          <w:t>5</w:t>
        </w:r>
        <w:r w:rsidR="002D5A58" w:rsidRPr="002D2BC1">
          <w:rPr>
            <w:rFonts w:ascii="Calibri" w:hAnsi="Calibri"/>
            <w:noProof/>
            <w:webHidden/>
          </w:rPr>
          <w:fldChar w:fldCharType="end"/>
        </w:r>
      </w:hyperlink>
    </w:p>
    <w:p w:rsidR="002D5A58" w:rsidRPr="002D2BC1" w:rsidRDefault="0075732E" w:rsidP="00600195">
      <w:pPr>
        <w:pStyle w:val="TOC2"/>
        <w:rPr>
          <w:sz w:val="22"/>
          <w:szCs w:val="22"/>
        </w:rPr>
      </w:pPr>
      <w:hyperlink w:anchor="_Toc468829399" w:history="1">
        <w:r w:rsidR="002D5A58" w:rsidRPr="002D5A58">
          <w:rPr>
            <w:rStyle w:val="Hyperlink"/>
            <w:rFonts w:cs="Calibri"/>
          </w:rPr>
          <w:t>Application Checklist</w:t>
        </w:r>
        <w:r w:rsidR="002D5A58" w:rsidRPr="002D5A58">
          <w:rPr>
            <w:webHidden/>
          </w:rPr>
          <w:tab/>
        </w:r>
        <w:r w:rsidR="002D5A58" w:rsidRPr="002D5A58">
          <w:rPr>
            <w:webHidden/>
          </w:rPr>
          <w:fldChar w:fldCharType="begin"/>
        </w:r>
        <w:r w:rsidR="002D5A58" w:rsidRPr="002D5A58">
          <w:rPr>
            <w:webHidden/>
          </w:rPr>
          <w:instrText xml:space="preserve"> PAGEREF _Toc468829399 \h </w:instrText>
        </w:r>
        <w:r w:rsidR="002D5A58" w:rsidRPr="002D5A58">
          <w:rPr>
            <w:webHidden/>
          </w:rPr>
        </w:r>
        <w:r w:rsidR="002D5A58" w:rsidRPr="002D5A58">
          <w:rPr>
            <w:webHidden/>
          </w:rPr>
          <w:fldChar w:fldCharType="separate"/>
        </w:r>
        <w:r w:rsidR="00470A88">
          <w:rPr>
            <w:webHidden/>
          </w:rPr>
          <w:t>7</w:t>
        </w:r>
        <w:r w:rsidR="002D5A58" w:rsidRPr="002D5A58">
          <w:rPr>
            <w:webHidden/>
          </w:rPr>
          <w:fldChar w:fldCharType="end"/>
        </w:r>
      </w:hyperlink>
    </w:p>
    <w:p w:rsidR="002D5A58" w:rsidRPr="002D2BC1" w:rsidRDefault="0075732E" w:rsidP="00600195">
      <w:pPr>
        <w:pStyle w:val="TOC2"/>
        <w:rPr>
          <w:sz w:val="22"/>
          <w:szCs w:val="22"/>
        </w:rPr>
      </w:pPr>
      <w:hyperlink w:anchor="_Toc468829400" w:history="1">
        <w:r w:rsidR="002D5A58" w:rsidRPr="002D5A58">
          <w:rPr>
            <w:rStyle w:val="Hyperlink"/>
            <w:rFonts w:cs="Calibri"/>
          </w:rPr>
          <w:t>Instructions for ED Abstract Narrative</w:t>
        </w:r>
        <w:r w:rsidR="002D5A58" w:rsidRPr="002D5A58">
          <w:rPr>
            <w:webHidden/>
          </w:rPr>
          <w:tab/>
        </w:r>
        <w:r w:rsidR="002D5A58" w:rsidRPr="002D5A58">
          <w:rPr>
            <w:webHidden/>
          </w:rPr>
          <w:fldChar w:fldCharType="begin"/>
        </w:r>
        <w:r w:rsidR="002D5A58" w:rsidRPr="002D5A58">
          <w:rPr>
            <w:webHidden/>
          </w:rPr>
          <w:instrText xml:space="preserve"> PAGEREF _Toc468829400 \h </w:instrText>
        </w:r>
        <w:r w:rsidR="002D5A58" w:rsidRPr="002D5A58">
          <w:rPr>
            <w:webHidden/>
          </w:rPr>
        </w:r>
        <w:r w:rsidR="002D5A58" w:rsidRPr="002D5A58">
          <w:rPr>
            <w:webHidden/>
          </w:rPr>
          <w:fldChar w:fldCharType="separate"/>
        </w:r>
        <w:r w:rsidR="00470A88">
          <w:rPr>
            <w:webHidden/>
          </w:rPr>
          <w:t>8</w:t>
        </w:r>
        <w:r w:rsidR="002D5A58" w:rsidRPr="002D5A58">
          <w:rPr>
            <w:webHidden/>
          </w:rPr>
          <w:fldChar w:fldCharType="end"/>
        </w:r>
      </w:hyperlink>
    </w:p>
    <w:p w:rsidR="002D5A58" w:rsidRPr="002D2BC1" w:rsidRDefault="0075732E" w:rsidP="00600195">
      <w:pPr>
        <w:pStyle w:val="TOC2"/>
        <w:rPr>
          <w:sz w:val="22"/>
          <w:szCs w:val="22"/>
        </w:rPr>
      </w:pPr>
      <w:hyperlink w:anchor="_Toc468829401" w:history="1">
        <w:r w:rsidR="002D5A58" w:rsidRPr="002D5A58">
          <w:rPr>
            <w:rStyle w:val="Hyperlink"/>
            <w:rFonts w:cs="Calibri"/>
          </w:rPr>
          <w:t>Instructions for Application/Project Narrative</w:t>
        </w:r>
        <w:r w:rsidR="002D5A58" w:rsidRPr="002D5A58">
          <w:rPr>
            <w:webHidden/>
          </w:rPr>
          <w:tab/>
        </w:r>
        <w:r w:rsidR="002D5A58" w:rsidRPr="002D5A58">
          <w:rPr>
            <w:webHidden/>
          </w:rPr>
          <w:fldChar w:fldCharType="begin"/>
        </w:r>
        <w:r w:rsidR="002D5A58" w:rsidRPr="002D5A58">
          <w:rPr>
            <w:webHidden/>
          </w:rPr>
          <w:instrText xml:space="preserve"> PAGEREF _Toc468829401 \h </w:instrText>
        </w:r>
        <w:r w:rsidR="002D5A58" w:rsidRPr="002D5A58">
          <w:rPr>
            <w:webHidden/>
          </w:rPr>
        </w:r>
        <w:r w:rsidR="002D5A58" w:rsidRPr="002D5A58">
          <w:rPr>
            <w:webHidden/>
          </w:rPr>
          <w:fldChar w:fldCharType="separate"/>
        </w:r>
        <w:r w:rsidR="00470A88">
          <w:rPr>
            <w:webHidden/>
          </w:rPr>
          <w:t>8</w:t>
        </w:r>
        <w:r w:rsidR="002D5A58" w:rsidRPr="002D5A58">
          <w:rPr>
            <w:webHidden/>
          </w:rPr>
          <w:fldChar w:fldCharType="end"/>
        </w:r>
      </w:hyperlink>
    </w:p>
    <w:p w:rsidR="002D5A58" w:rsidRPr="002D2BC1" w:rsidRDefault="0075732E" w:rsidP="00600195">
      <w:pPr>
        <w:pStyle w:val="TOC2"/>
        <w:rPr>
          <w:sz w:val="22"/>
          <w:szCs w:val="22"/>
        </w:rPr>
      </w:pPr>
      <w:hyperlink w:anchor="_Toc468829402" w:history="1">
        <w:r w:rsidR="002D5A58" w:rsidRPr="002D5A58">
          <w:rPr>
            <w:rStyle w:val="Hyperlink"/>
            <w:rFonts w:cs="Calibri"/>
          </w:rPr>
          <w:t>Instructions for Budget Narrative</w:t>
        </w:r>
        <w:r w:rsidR="002D5A58" w:rsidRPr="002D5A58">
          <w:rPr>
            <w:webHidden/>
          </w:rPr>
          <w:tab/>
        </w:r>
        <w:r w:rsidR="002D5A58" w:rsidRPr="002D5A58">
          <w:rPr>
            <w:webHidden/>
          </w:rPr>
          <w:fldChar w:fldCharType="begin"/>
        </w:r>
        <w:r w:rsidR="002D5A58" w:rsidRPr="002D5A58">
          <w:rPr>
            <w:webHidden/>
          </w:rPr>
          <w:instrText xml:space="preserve"> PAGEREF _Toc468829402 \h </w:instrText>
        </w:r>
        <w:r w:rsidR="002D5A58" w:rsidRPr="002D5A58">
          <w:rPr>
            <w:webHidden/>
          </w:rPr>
        </w:r>
        <w:r w:rsidR="002D5A58" w:rsidRPr="002D5A58">
          <w:rPr>
            <w:webHidden/>
          </w:rPr>
          <w:fldChar w:fldCharType="separate"/>
        </w:r>
        <w:r w:rsidR="00470A88">
          <w:rPr>
            <w:webHidden/>
          </w:rPr>
          <w:t>11</w:t>
        </w:r>
        <w:r w:rsidR="002D5A58" w:rsidRPr="002D5A58">
          <w:rPr>
            <w:webHidden/>
          </w:rPr>
          <w:fldChar w:fldCharType="end"/>
        </w:r>
      </w:hyperlink>
    </w:p>
    <w:p w:rsidR="002D5A58" w:rsidRPr="002D2BC1" w:rsidRDefault="0075732E" w:rsidP="00600195">
      <w:pPr>
        <w:pStyle w:val="TOC2"/>
        <w:rPr>
          <w:sz w:val="22"/>
          <w:szCs w:val="22"/>
        </w:rPr>
      </w:pPr>
      <w:hyperlink w:anchor="_Toc468829403" w:history="1">
        <w:r w:rsidR="002D5A58" w:rsidRPr="002D5A58">
          <w:rPr>
            <w:rStyle w:val="Hyperlink"/>
            <w:rFonts w:cs="Calibri"/>
          </w:rPr>
          <w:t>Instructions for Other Documents &amp; Attachments</w:t>
        </w:r>
        <w:r w:rsidR="002D5A58" w:rsidRPr="002D5A58">
          <w:rPr>
            <w:webHidden/>
          </w:rPr>
          <w:tab/>
        </w:r>
        <w:r w:rsidR="002D5A58" w:rsidRPr="002D5A58">
          <w:rPr>
            <w:webHidden/>
          </w:rPr>
          <w:fldChar w:fldCharType="begin"/>
        </w:r>
        <w:r w:rsidR="002D5A58" w:rsidRPr="002D5A58">
          <w:rPr>
            <w:webHidden/>
          </w:rPr>
          <w:instrText xml:space="preserve"> PAGEREF _Toc468829403 \h </w:instrText>
        </w:r>
        <w:r w:rsidR="002D5A58" w:rsidRPr="002D5A58">
          <w:rPr>
            <w:webHidden/>
          </w:rPr>
        </w:r>
        <w:r w:rsidR="002D5A58" w:rsidRPr="002D5A58">
          <w:rPr>
            <w:webHidden/>
          </w:rPr>
          <w:fldChar w:fldCharType="separate"/>
        </w:r>
        <w:r w:rsidR="00470A88">
          <w:rPr>
            <w:webHidden/>
          </w:rPr>
          <w:t>12</w:t>
        </w:r>
        <w:r w:rsidR="002D5A58" w:rsidRPr="002D5A58">
          <w:rPr>
            <w:webHidden/>
          </w:rPr>
          <w:fldChar w:fldCharType="end"/>
        </w:r>
      </w:hyperlink>
    </w:p>
    <w:p w:rsidR="002D5A58" w:rsidRPr="002D2BC1" w:rsidRDefault="0075732E">
      <w:pPr>
        <w:pStyle w:val="TOC1"/>
        <w:rPr>
          <w:rFonts w:ascii="Calibri" w:hAnsi="Calibri"/>
          <w:noProof/>
          <w:sz w:val="22"/>
          <w:szCs w:val="22"/>
        </w:rPr>
      </w:pPr>
      <w:hyperlink w:anchor="_Toc468829404" w:history="1">
        <w:r w:rsidR="002D5A58" w:rsidRPr="002D2BC1">
          <w:rPr>
            <w:rStyle w:val="Hyperlink"/>
            <w:rFonts w:ascii="Calibri" w:hAnsi="Calibri" w:cs="Calibri"/>
            <w:noProof/>
          </w:rPr>
          <w:t>IV.</w:t>
        </w:r>
        <w:r w:rsidR="002D5A58" w:rsidRPr="002D2BC1">
          <w:rPr>
            <w:rFonts w:ascii="Calibri" w:hAnsi="Calibri"/>
            <w:noProof/>
            <w:sz w:val="22"/>
            <w:szCs w:val="22"/>
          </w:rPr>
          <w:tab/>
        </w:r>
        <w:r w:rsidR="002D5A58" w:rsidRPr="002D2BC1">
          <w:rPr>
            <w:rStyle w:val="Hyperlink"/>
            <w:rFonts w:ascii="Calibri" w:hAnsi="Calibri" w:cs="Calibri"/>
            <w:noProof/>
          </w:rPr>
          <w:t>DESEGREGATION PLAN INFORMATION FORMS</w:t>
        </w:r>
        <w:r w:rsidR="002D5A58" w:rsidRPr="002D2BC1">
          <w:rPr>
            <w:rFonts w:ascii="Calibri" w:hAnsi="Calibri"/>
            <w:noProof/>
            <w:webHidden/>
          </w:rPr>
          <w:tab/>
        </w:r>
        <w:r w:rsidR="002D5A58" w:rsidRPr="002D2BC1">
          <w:rPr>
            <w:rFonts w:ascii="Calibri" w:hAnsi="Calibri"/>
            <w:noProof/>
            <w:webHidden/>
          </w:rPr>
          <w:fldChar w:fldCharType="begin"/>
        </w:r>
        <w:r w:rsidR="002D5A58" w:rsidRPr="002D2BC1">
          <w:rPr>
            <w:rFonts w:ascii="Calibri" w:hAnsi="Calibri"/>
            <w:noProof/>
            <w:webHidden/>
          </w:rPr>
          <w:instrText xml:space="preserve"> PAGEREF _Toc468829404 \h </w:instrText>
        </w:r>
        <w:r w:rsidR="002D5A58" w:rsidRPr="002D2BC1">
          <w:rPr>
            <w:rFonts w:ascii="Calibri" w:hAnsi="Calibri"/>
            <w:noProof/>
            <w:webHidden/>
          </w:rPr>
        </w:r>
        <w:r w:rsidR="002D5A58" w:rsidRPr="002D2BC1">
          <w:rPr>
            <w:rFonts w:ascii="Calibri" w:hAnsi="Calibri"/>
            <w:noProof/>
            <w:webHidden/>
          </w:rPr>
          <w:fldChar w:fldCharType="separate"/>
        </w:r>
        <w:r w:rsidR="00470A88">
          <w:rPr>
            <w:rFonts w:ascii="Calibri" w:hAnsi="Calibri"/>
            <w:noProof/>
            <w:webHidden/>
          </w:rPr>
          <w:t>14</w:t>
        </w:r>
        <w:r w:rsidR="002D5A58" w:rsidRPr="002D2BC1">
          <w:rPr>
            <w:rFonts w:ascii="Calibri" w:hAnsi="Calibri"/>
            <w:noProof/>
            <w:webHidden/>
          </w:rPr>
          <w:fldChar w:fldCharType="end"/>
        </w:r>
      </w:hyperlink>
    </w:p>
    <w:p w:rsidR="002D5A58" w:rsidRPr="002D2BC1" w:rsidRDefault="0075732E" w:rsidP="00600195">
      <w:pPr>
        <w:pStyle w:val="TOC2"/>
        <w:rPr>
          <w:sz w:val="22"/>
          <w:szCs w:val="22"/>
        </w:rPr>
      </w:pPr>
      <w:hyperlink w:anchor="_Toc468829405" w:history="1">
        <w:r w:rsidR="002D5A58" w:rsidRPr="002D5A58">
          <w:rPr>
            <w:rStyle w:val="Hyperlink"/>
            <w:rFonts w:cs="Calibri"/>
          </w:rPr>
          <w:t>Type of Desegregation Plan</w:t>
        </w:r>
        <w:r w:rsidR="002D5A58" w:rsidRPr="002D5A58">
          <w:rPr>
            <w:webHidden/>
          </w:rPr>
          <w:tab/>
        </w:r>
        <w:r w:rsidR="002D5A58" w:rsidRPr="002D5A58">
          <w:rPr>
            <w:webHidden/>
          </w:rPr>
          <w:fldChar w:fldCharType="begin"/>
        </w:r>
        <w:r w:rsidR="002D5A58" w:rsidRPr="002D5A58">
          <w:rPr>
            <w:webHidden/>
          </w:rPr>
          <w:instrText xml:space="preserve"> PAGEREF _Toc468829405 \h </w:instrText>
        </w:r>
        <w:r w:rsidR="002D5A58" w:rsidRPr="002D5A58">
          <w:rPr>
            <w:webHidden/>
          </w:rPr>
        </w:r>
        <w:r w:rsidR="002D5A58" w:rsidRPr="002D5A58">
          <w:rPr>
            <w:webHidden/>
          </w:rPr>
          <w:fldChar w:fldCharType="separate"/>
        </w:r>
        <w:r w:rsidR="00470A88">
          <w:rPr>
            <w:webHidden/>
          </w:rPr>
          <w:t>14</w:t>
        </w:r>
        <w:r w:rsidR="002D5A58" w:rsidRPr="002D5A58">
          <w:rPr>
            <w:webHidden/>
          </w:rPr>
          <w:fldChar w:fldCharType="end"/>
        </w:r>
      </w:hyperlink>
    </w:p>
    <w:p w:rsidR="002D5A58" w:rsidRPr="002D2BC1" w:rsidRDefault="0075732E" w:rsidP="00600195">
      <w:pPr>
        <w:pStyle w:val="TOC2"/>
        <w:rPr>
          <w:sz w:val="22"/>
          <w:szCs w:val="22"/>
        </w:rPr>
      </w:pPr>
      <w:hyperlink w:anchor="_Toc468829406" w:history="1">
        <w:r w:rsidR="002D5A58" w:rsidRPr="002D5A58">
          <w:rPr>
            <w:rStyle w:val="Hyperlink"/>
            <w:rFonts w:cs="Calibri"/>
          </w:rPr>
          <w:t>Instructions for Enrollment Data</w:t>
        </w:r>
        <w:r w:rsidR="002D5A58" w:rsidRPr="002D5A58">
          <w:rPr>
            <w:webHidden/>
          </w:rPr>
          <w:tab/>
        </w:r>
        <w:r w:rsidR="002D5A58" w:rsidRPr="002D5A58">
          <w:rPr>
            <w:webHidden/>
          </w:rPr>
          <w:fldChar w:fldCharType="begin"/>
        </w:r>
        <w:r w:rsidR="002D5A58" w:rsidRPr="002D5A58">
          <w:rPr>
            <w:webHidden/>
          </w:rPr>
          <w:instrText xml:space="preserve"> PAGEREF _Toc468829406 \h </w:instrText>
        </w:r>
        <w:r w:rsidR="002D5A58" w:rsidRPr="002D5A58">
          <w:rPr>
            <w:webHidden/>
          </w:rPr>
        </w:r>
        <w:r w:rsidR="002D5A58" w:rsidRPr="002D5A58">
          <w:rPr>
            <w:webHidden/>
          </w:rPr>
          <w:fldChar w:fldCharType="separate"/>
        </w:r>
        <w:r w:rsidR="00470A88">
          <w:rPr>
            <w:webHidden/>
          </w:rPr>
          <w:t>15</w:t>
        </w:r>
        <w:r w:rsidR="002D5A58" w:rsidRPr="002D5A58">
          <w:rPr>
            <w:webHidden/>
          </w:rPr>
          <w:fldChar w:fldCharType="end"/>
        </w:r>
      </w:hyperlink>
    </w:p>
    <w:p w:rsidR="002D5A58" w:rsidRPr="002D2BC1" w:rsidRDefault="0075732E">
      <w:pPr>
        <w:pStyle w:val="TOC1"/>
        <w:rPr>
          <w:rFonts w:ascii="Calibri" w:hAnsi="Calibri"/>
          <w:noProof/>
          <w:sz w:val="22"/>
          <w:szCs w:val="22"/>
        </w:rPr>
      </w:pPr>
      <w:hyperlink w:anchor="_Toc468829407" w:history="1">
        <w:r w:rsidR="002D5A58" w:rsidRPr="002D2BC1">
          <w:rPr>
            <w:rStyle w:val="Hyperlink"/>
            <w:rFonts w:ascii="Calibri" w:hAnsi="Calibri"/>
            <w:noProof/>
          </w:rPr>
          <w:t>V.</w:t>
        </w:r>
        <w:r w:rsidR="002D5A58" w:rsidRPr="002D2BC1">
          <w:rPr>
            <w:rFonts w:ascii="Calibri" w:hAnsi="Calibri"/>
            <w:noProof/>
            <w:sz w:val="22"/>
            <w:szCs w:val="22"/>
          </w:rPr>
          <w:tab/>
        </w:r>
        <w:r w:rsidR="002D5A58" w:rsidRPr="002D2BC1">
          <w:rPr>
            <w:rStyle w:val="Hyperlink"/>
            <w:rFonts w:ascii="Calibri" w:hAnsi="Calibri"/>
            <w:noProof/>
          </w:rPr>
          <w:t>STANDARD FORMS, ASSURANCES, AND CERTIFICATIONS</w:t>
        </w:r>
        <w:r w:rsidR="002D5A58" w:rsidRPr="002D2BC1">
          <w:rPr>
            <w:rFonts w:ascii="Calibri" w:hAnsi="Calibri"/>
            <w:noProof/>
            <w:webHidden/>
          </w:rPr>
          <w:tab/>
        </w:r>
        <w:r w:rsidR="002D5A58" w:rsidRPr="002D2BC1">
          <w:rPr>
            <w:rFonts w:ascii="Calibri" w:hAnsi="Calibri"/>
            <w:noProof/>
            <w:webHidden/>
          </w:rPr>
          <w:fldChar w:fldCharType="begin"/>
        </w:r>
        <w:r w:rsidR="002D5A58" w:rsidRPr="002D2BC1">
          <w:rPr>
            <w:rFonts w:ascii="Calibri" w:hAnsi="Calibri"/>
            <w:noProof/>
            <w:webHidden/>
          </w:rPr>
          <w:instrText xml:space="preserve"> PAGEREF _Toc468829407 \h </w:instrText>
        </w:r>
        <w:r w:rsidR="002D5A58" w:rsidRPr="002D2BC1">
          <w:rPr>
            <w:rFonts w:ascii="Calibri" w:hAnsi="Calibri"/>
            <w:noProof/>
            <w:webHidden/>
          </w:rPr>
        </w:r>
        <w:r w:rsidR="002D5A58" w:rsidRPr="002D2BC1">
          <w:rPr>
            <w:rFonts w:ascii="Calibri" w:hAnsi="Calibri"/>
            <w:noProof/>
            <w:webHidden/>
          </w:rPr>
          <w:fldChar w:fldCharType="separate"/>
        </w:r>
        <w:r w:rsidR="00470A88">
          <w:rPr>
            <w:rFonts w:ascii="Calibri" w:hAnsi="Calibri"/>
            <w:noProof/>
            <w:webHidden/>
          </w:rPr>
          <w:t>17</w:t>
        </w:r>
        <w:r w:rsidR="002D5A58" w:rsidRPr="002D2BC1">
          <w:rPr>
            <w:rFonts w:ascii="Calibri" w:hAnsi="Calibri"/>
            <w:noProof/>
            <w:webHidden/>
          </w:rPr>
          <w:fldChar w:fldCharType="end"/>
        </w:r>
      </w:hyperlink>
    </w:p>
    <w:p w:rsidR="002D5A58" w:rsidRPr="002D2BC1" w:rsidRDefault="0075732E" w:rsidP="00600195">
      <w:pPr>
        <w:pStyle w:val="TOC2"/>
        <w:rPr>
          <w:sz w:val="22"/>
          <w:szCs w:val="22"/>
        </w:rPr>
      </w:pPr>
      <w:hyperlink w:anchor="_Toc468829408" w:history="1">
        <w:r w:rsidR="002D5A58" w:rsidRPr="002D5A58">
          <w:rPr>
            <w:rStyle w:val="Hyperlink"/>
          </w:rPr>
          <w:t>Application for Federal Assistance SF-424</w:t>
        </w:r>
        <w:r w:rsidR="002D5A58" w:rsidRPr="002D5A58">
          <w:rPr>
            <w:webHidden/>
          </w:rPr>
          <w:tab/>
        </w:r>
        <w:r w:rsidR="002D5A58" w:rsidRPr="002D5A58">
          <w:rPr>
            <w:webHidden/>
          </w:rPr>
          <w:fldChar w:fldCharType="begin"/>
        </w:r>
        <w:r w:rsidR="002D5A58" w:rsidRPr="002D5A58">
          <w:rPr>
            <w:webHidden/>
          </w:rPr>
          <w:instrText xml:space="preserve"> PAGEREF _Toc468829408 \h </w:instrText>
        </w:r>
        <w:r w:rsidR="002D5A58" w:rsidRPr="002D5A58">
          <w:rPr>
            <w:webHidden/>
          </w:rPr>
        </w:r>
        <w:r w:rsidR="002D5A58" w:rsidRPr="002D5A58">
          <w:rPr>
            <w:webHidden/>
          </w:rPr>
          <w:fldChar w:fldCharType="separate"/>
        </w:r>
        <w:r w:rsidR="00470A88">
          <w:rPr>
            <w:webHidden/>
          </w:rPr>
          <w:t>18</w:t>
        </w:r>
        <w:r w:rsidR="002D5A58" w:rsidRPr="002D5A58">
          <w:rPr>
            <w:webHidden/>
          </w:rPr>
          <w:fldChar w:fldCharType="end"/>
        </w:r>
      </w:hyperlink>
    </w:p>
    <w:p w:rsidR="002D5A58" w:rsidRPr="002D2BC1" w:rsidRDefault="0075732E" w:rsidP="00600195">
      <w:pPr>
        <w:pStyle w:val="TOC2"/>
        <w:rPr>
          <w:sz w:val="22"/>
          <w:szCs w:val="22"/>
        </w:rPr>
      </w:pPr>
      <w:hyperlink w:anchor="_Toc468829409" w:history="1">
        <w:r w:rsidR="002D5A58" w:rsidRPr="002D5A58">
          <w:rPr>
            <w:rStyle w:val="Hyperlink"/>
          </w:rPr>
          <w:t>Instructions for SF-424</w:t>
        </w:r>
        <w:r w:rsidR="002D5A58" w:rsidRPr="002D5A58">
          <w:rPr>
            <w:webHidden/>
          </w:rPr>
          <w:tab/>
        </w:r>
        <w:r w:rsidR="002D5A58" w:rsidRPr="002D5A58">
          <w:rPr>
            <w:webHidden/>
          </w:rPr>
          <w:fldChar w:fldCharType="begin"/>
        </w:r>
        <w:r w:rsidR="002D5A58" w:rsidRPr="002D5A58">
          <w:rPr>
            <w:webHidden/>
          </w:rPr>
          <w:instrText xml:space="preserve"> PAGEREF _Toc468829409 \h </w:instrText>
        </w:r>
        <w:r w:rsidR="002D5A58" w:rsidRPr="002D5A58">
          <w:rPr>
            <w:webHidden/>
          </w:rPr>
        </w:r>
        <w:r w:rsidR="002D5A58" w:rsidRPr="002D5A58">
          <w:rPr>
            <w:webHidden/>
          </w:rPr>
          <w:fldChar w:fldCharType="separate"/>
        </w:r>
        <w:r w:rsidR="00470A88">
          <w:rPr>
            <w:webHidden/>
          </w:rPr>
          <w:t>21</w:t>
        </w:r>
        <w:r w:rsidR="002D5A58" w:rsidRPr="002D5A58">
          <w:rPr>
            <w:webHidden/>
          </w:rPr>
          <w:fldChar w:fldCharType="end"/>
        </w:r>
      </w:hyperlink>
    </w:p>
    <w:p w:rsidR="00D255D1" w:rsidRPr="00142137" w:rsidRDefault="0075732E" w:rsidP="00600195">
      <w:pPr>
        <w:pStyle w:val="TOC2"/>
        <w:rPr>
          <w:rStyle w:val="Hyperlink"/>
          <w:color w:val="auto"/>
          <w:sz w:val="22"/>
          <w:szCs w:val="22"/>
          <w:u w:val="none"/>
        </w:rPr>
      </w:pPr>
      <w:hyperlink w:anchor="_Toc468829410" w:history="1">
        <w:r w:rsidR="00142137" w:rsidRPr="00142137">
          <w:t>Supplemental Information for the SF-424</w:t>
        </w:r>
        <w:r w:rsidR="00142137" w:rsidRPr="002D5A58">
          <w:rPr>
            <w:webHidden/>
          </w:rPr>
          <w:tab/>
        </w:r>
      </w:hyperlink>
      <w:r w:rsidR="001063CC" w:rsidRPr="001063CC">
        <w:rPr>
          <w:rStyle w:val="Hyperlink"/>
          <w:color w:val="auto"/>
          <w:u w:val="none"/>
        </w:rPr>
        <w:t>24</w:t>
      </w:r>
    </w:p>
    <w:p w:rsidR="002D5A58" w:rsidRPr="002D2BC1" w:rsidRDefault="0075732E" w:rsidP="00600195">
      <w:pPr>
        <w:pStyle w:val="TOC2"/>
        <w:rPr>
          <w:sz w:val="22"/>
          <w:szCs w:val="22"/>
        </w:rPr>
      </w:pPr>
      <w:hyperlink w:anchor="_Toc468829410" w:history="1">
        <w:r w:rsidR="002D5A58" w:rsidRPr="002D5A58">
          <w:rPr>
            <w:rStyle w:val="Hyperlink"/>
          </w:rPr>
          <w:t>Supplemental Information Instructions for the SF-424</w:t>
        </w:r>
        <w:r w:rsidR="002D5A58" w:rsidRPr="002D5A58">
          <w:rPr>
            <w:webHidden/>
          </w:rPr>
          <w:tab/>
        </w:r>
        <w:r w:rsidR="002D5A58" w:rsidRPr="002D5A58">
          <w:rPr>
            <w:webHidden/>
          </w:rPr>
          <w:fldChar w:fldCharType="begin"/>
        </w:r>
        <w:r w:rsidR="002D5A58" w:rsidRPr="002D5A58">
          <w:rPr>
            <w:webHidden/>
          </w:rPr>
          <w:instrText xml:space="preserve"> PAGEREF _Toc468829410 \h </w:instrText>
        </w:r>
        <w:r w:rsidR="002D5A58" w:rsidRPr="002D5A58">
          <w:rPr>
            <w:webHidden/>
          </w:rPr>
        </w:r>
        <w:r w:rsidR="002D5A58" w:rsidRPr="002D5A58">
          <w:rPr>
            <w:webHidden/>
          </w:rPr>
          <w:fldChar w:fldCharType="separate"/>
        </w:r>
        <w:r w:rsidR="00470A88">
          <w:rPr>
            <w:webHidden/>
          </w:rPr>
          <w:t>26</w:t>
        </w:r>
        <w:r w:rsidR="002D5A58" w:rsidRPr="002D5A58">
          <w:rPr>
            <w:webHidden/>
          </w:rPr>
          <w:fldChar w:fldCharType="end"/>
        </w:r>
      </w:hyperlink>
    </w:p>
    <w:p w:rsidR="002D5A58" w:rsidRPr="002D2BC1" w:rsidRDefault="0075732E" w:rsidP="00600195">
      <w:pPr>
        <w:pStyle w:val="TOC2"/>
        <w:rPr>
          <w:sz w:val="22"/>
          <w:szCs w:val="22"/>
        </w:rPr>
      </w:pPr>
      <w:hyperlink w:anchor="_Toc468829411" w:history="1">
        <w:r w:rsidR="002D5A58" w:rsidRPr="002D5A58">
          <w:rPr>
            <w:rStyle w:val="Hyperlink"/>
          </w:rPr>
          <w:t>Definitions for Supplemental Information for the SF-424</w:t>
        </w:r>
        <w:r w:rsidR="002D5A58" w:rsidRPr="002D5A58">
          <w:rPr>
            <w:webHidden/>
          </w:rPr>
          <w:tab/>
        </w:r>
        <w:r w:rsidR="002D5A58" w:rsidRPr="002D5A58">
          <w:rPr>
            <w:webHidden/>
          </w:rPr>
          <w:fldChar w:fldCharType="begin"/>
        </w:r>
        <w:r w:rsidR="002D5A58" w:rsidRPr="002D5A58">
          <w:rPr>
            <w:webHidden/>
          </w:rPr>
          <w:instrText xml:space="preserve"> PAGEREF _Toc468829411 \h </w:instrText>
        </w:r>
        <w:r w:rsidR="002D5A58" w:rsidRPr="002D5A58">
          <w:rPr>
            <w:webHidden/>
          </w:rPr>
        </w:r>
        <w:r w:rsidR="002D5A58" w:rsidRPr="002D5A58">
          <w:rPr>
            <w:webHidden/>
          </w:rPr>
          <w:fldChar w:fldCharType="separate"/>
        </w:r>
        <w:r w:rsidR="00470A88">
          <w:rPr>
            <w:webHidden/>
          </w:rPr>
          <w:t>28</w:t>
        </w:r>
        <w:r w:rsidR="002D5A58" w:rsidRPr="002D5A58">
          <w:rPr>
            <w:webHidden/>
          </w:rPr>
          <w:fldChar w:fldCharType="end"/>
        </w:r>
      </w:hyperlink>
    </w:p>
    <w:p w:rsidR="002D5A58" w:rsidRPr="002D2BC1" w:rsidRDefault="0075732E" w:rsidP="00600195">
      <w:pPr>
        <w:pStyle w:val="TOC2"/>
        <w:rPr>
          <w:sz w:val="22"/>
          <w:szCs w:val="22"/>
        </w:rPr>
      </w:pPr>
      <w:hyperlink w:anchor="_Toc468829412" w:history="1">
        <w:r w:rsidR="002D5A58" w:rsidRPr="002D5A58">
          <w:rPr>
            <w:rStyle w:val="Hyperlink"/>
          </w:rPr>
          <w:t>ED SF 524 Budget Form</w:t>
        </w:r>
        <w:r w:rsidR="002D5A58" w:rsidRPr="002D5A58">
          <w:rPr>
            <w:webHidden/>
          </w:rPr>
          <w:tab/>
        </w:r>
        <w:r w:rsidR="002D5A58" w:rsidRPr="002D5A58">
          <w:rPr>
            <w:webHidden/>
          </w:rPr>
          <w:fldChar w:fldCharType="begin"/>
        </w:r>
        <w:r w:rsidR="002D5A58" w:rsidRPr="002D5A58">
          <w:rPr>
            <w:webHidden/>
          </w:rPr>
          <w:instrText xml:space="preserve"> PAGEREF _Toc468829412 \h </w:instrText>
        </w:r>
        <w:r w:rsidR="002D5A58" w:rsidRPr="002D5A58">
          <w:rPr>
            <w:webHidden/>
          </w:rPr>
        </w:r>
        <w:r w:rsidR="002D5A58" w:rsidRPr="002D5A58">
          <w:rPr>
            <w:webHidden/>
          </w:rPr>
          <w:fldChar w:fldCharType="separate"/>
        </w:r>
        <w:r w:rsidR="00470A88">
          <w:rPr>
            <w:webHidden/>
          </w:rPr>
          <w:t>31</w:t>
        </w:r>
        <w:r w:rsidR="002D5A58" w:rsidRPr="002D5A58">
          <w:rPr>
            <w:webHidden/>
          </w:rPr>
          <w:fldChar w:fldCharType="end"/>
        </w:r>
      </w:hyperlink>
    </w:p>
    <w:p w:rsidR="002D5A58" w:rsidRPr="002D2BC1" w:rsidRDefault="0075732E" w:rsidP="00600195">
      <w:pPr>
        <w:pStyle w:val="TOC2"/>
        <w:rPr>
          <w:sz w:val="22"/>
          <w:szCs w:val="22"/>
        </w:rPr>
      </w:pPr>
      <w:hyperlink w:anchor="_Toc468829413" w:history="1">
        <w:r w:rsidR="002D5A58" w:rsidRPr="002D5A58">
          <w:rPr>
            <w:rStyle w:val="Hyperlink"/>
          </w:rPr>
          <w:t>Instructions for ED 524 Budget Form</w:t>
        </w:r>
        <w:r w:rsidR="002D5A58" w:rsidRPr="002D5A58">
          <w:rPr>
            <w:webHidden/>
          </w:rPr>
          <w:tab/>
        </w:r>
        <w:r w:rsidR="002D5A58" w:rsidRPr="002D5A58">
          <w:rPr>
            <w:webHidden/>
          </w:rPr>
          <w:fldChar w:fldCharType="begin"/>
        </w:r>
        <w:r w:rsidR="002D5A58" w:rsidRPr="002D5A58">
          <w:rPr>
            <w:webHidden/>
          </w:rPr>
          <w:instrText xml:space="preserve"> PAGEREF _Toc468829413 \h </w:instrText>
        </w:r>
        <w:r w:rsidR="002D5A58" w:rsidRPr="002D5A58">
          <w:rPr>
            <w:webHidden/>
          </w:rPr>
        </w:r>
        <w:r w:rsidR="002D5A58" w:rsidRPr="002D5A58">
          <w:rPr>
            <w:webHidden/>
          </w:rPr>
          <w:fldChar w:fldCharType="separate"/>
        </w:r>
        <w:r w:rsidR="00470A88">
          <w:rPr>
            <w:webHidden/>
          </w:rPr>
          <w:t>33</w:t>
        </w:r>
        <w:r w:rsidR="002D5A58" w:rsidRPr="002D5A58">
          <w:rPr>
            <w:webHidden/>
          </w:rPr>
          <w:fldChar w:fldCharType="end"/>
        </w:r>
      </w:hyperlink>
    </w:p>
    <w:p w:rsidR="002D5A58" w:rsidRPr="002D2BC1" w:rsidRDefault="0075732E" w:rsidP="00600195">
      <w:pPr>
        <w:pStyle w:val="TOC2"/>
        <w:rPr>
          <w:sz w:val="22"/>
          <w:szCs w:val="22"/>
        </w:rPr>
      </w:pPr>
      <w:hyperlink w:anchor="_Toc468829414" w:history="1">
        <w:r w:rsidR="002D5A58" w:rsidRPr="002D5A58">
          <w:rPr>
            <w:rStyle w:val="Hyperlink"/>
          </w:rPr>
          <w:t>Magnet Schools Assistance Program Assurances</w:t>
        </w:r>
        <w:r w:rsidR="002D5A58" w:rsidRPr="002D5A58">
          <w:rPr>
            <w:webHidden/>
          </w:rPr>
          <w:tab/>
        </w:r>
        <w:r w:rsidR="002D5A58" w:rsidRPr="002D5A58">
          <w:rPr>
            <w:webHidden/>
          </w:rPr>
          <w:fldChar w:fldCharType="begin"/>
        </w:r>
        <w:r w:rsidR="002D5A58" w:rsidRPr="002D5A58">
          <w:rPr>
            <w:webHidden/>
          </w:rPr>
          <w:instrText xml:space="preserve"> PAGEREF _Toc468829414 \h </w:instrText>
        </w:r>
        <w:r w:rsidR="002D5A58" w:rsidRPr="002D5A58">
          <w:rPr>
            <w:webHidden/>
          </w:rPr>
        </w:r>
        <w:r w:rsidR="002D5A58" w:rsidRPr="002D5A58">
          <w:rPr>
            <w:webHidden/>
          </w:rPr>
          <w:fldChar w:fldCharType="separate"/>
        </w:r>
        <w:r w:rsidR="00470A88">
          <w:rPr>
            <w:webHidden/>
          </w:rPr>
          <w:t>34</w:t>
        </w:r>
        <w:r w:rsidR="002D5A58" w:rsidRPr="002D5A58">
          <w:rPr>
            <w:webHidden/>
          </w:rPr>
          <w:fldChar w:fldCharType="end"/>
        </w:r>
      </w:hyperlink>
    </w:p>
    <w:p w:rsidR="002D5A58" w:rsidRPr="002D2BC1" w:rsidRDefault="0075732E" w:rsidP="00600195">
      <w:pPr>
        <w:pStyle w:val="TOC2"/>
        <w:rPr>
          <w:sz w:val="22"/>
          <w:szCs w:val="22"/>
        </w:rPr>
      </w:pPr>
      <w:hyperlink w:anchor="_Toc468829415" w:history="1">
        <w:r w:rsidR="002D5A58" w:rsidRPr="002D5A58">
          <w:rPr>
            <w:rStyle w:val="Hyperlink"/>
          </w:rPr>
          <w:t>Certification Regarding Lobbying</w:t>
        </w:r>
        <w:r w:rsidR="002D5A58" w:rsidRPr="002D5A58">
          <w:rPr>
            <w:webHidden/>
          </w:rPr>
          <w:tab/>
        </w:r>
        <w:r w:rsidR="002D5A58" w:rsidRPr="002D5A58">
          <w:rPr>
            <w:webHidden/>
          </w:rPr>
          <w:fldChar w:fldCharType="begin"/>
        </w:r>
        <w:r w:rsidR="002D5A58" w:rsidRPr="002D5A58">
          <w:rPr>
            <w:webHidden/>
          </w:rPr>
          <w:instrText xml:space="preserve"> PAGEREF _Toc468829415 \h </w:instrText>
        </w:r>
        <w:r w:rsidR="002D5A58" w:rsidRPr="002D5A58">
          <w:rPr>
            <w:webHidden/>
          </w:rPr>
        </w:r>
        <w:r w:rsidR="002D5A58" w:rsidRPr="002D5A58">
          <w:rPr>
            <w:webHidden/>
          </w:rPr>
          <w:fldChar w:fldCharType="separate"/>
        </w:r>
        <w:r w:rsidR="00470A88">
          <w:rPr>
            <w:webHidden/>
          </w:rPr>
          <w:t>35</w:t>
        </w:r>
        <w:r w:rsidR="002D5A58" w:rsidRPr="002D5A58">
          <w:rPr>
            <w:webHidden/>
          </w:rPr>
          <w:fldChar w:fldCharType="end"/>
        </w:r>
      </w:hyperlink>
    </w:p>
    <w:p w:rsidR="00600195" w:rsidRPr="00600195" w:rsidRDefault="0075732E" w:rsidP="00600195">
      <w:pPr>
        <w:pStyle w:val="TOC2"/>
        <w:rPr>
          <w:sz w:val="22"/>
          <w:szCs w:val="22"/>
        </w:rPr>
      </w:pPr>
      <w:hyperlink w:anchor="_Toc468829415" w:history="1">
        <w:r w:rsidR="00600195">
          <w:rPr>
            <w:rStyle w:val="Hyperlink"/>
            <w:color w:val="auto"/>
            <w:u w:val="none"/>
          </w:rPr>
          <w:t xml:space="preserve">Disclosure of </w:t>
        </w:r>
        <w:r w:rsidR="00600195" w:rsidRPr="00600195">
          <w:rPr>
            <w:rStyle w:val="Hyperlink"/>
            <w:color w:val="auto"/>
            <w:u w:val="none"/>
          </w:rPr>
          <w:t>Lobbying</w:t>
        </w:r>
        <w:r w:rsidR="00600195">
          <w:rPr>
            <w:rStyle w:val="Hyperlink"/>
            <w:color w:val="auto"/>
            <w:u w:val="none"/>
          </w:rPr>
          <w:t xml:space="preserve"> Activities</w:t>
        </w:r>
        <w:r w:rsidR="00600195" w:rsidRPr="00600195">
          <w:rPr>
            <w:webHidden/>
          </w:rPr>
          <w:tab/>
        </w:r>
      </w:hyperlink>
      <w:r w:rsidR="001063CC">
        <w:rPr>
          <w:rStyle w:val="Hyperlink"/>
          <w:color w:val="auto"/>
          <w:u w:val="none"/>
        </w:rPr>
        <w:t>3</w:t>
      </w:r>
      <w:r w:rsidR="00600195" w:rsidRPr="00600195">
        <w:rPr>
          <w:rStyle w:val="Hyperlink"/>
          <w:color w:val="auto"/>
          <w:u w:val="none"/>
        </w:rPr>
        <w:t>6</w:t>
      </w:r>
    </w:p>
    <w:p w:rsidR="002D5A58" w:rsidRPr="002D2BC1" w:rsidRDefault="0075732E" w:rsidP="00600195">
      <w:pPr>
        <w:pStyle w:val="TOC2"/>
        <w:rPr>
          <w:sz w:val="22"/>
          <w:szCs w:val="22"/>
        </w:rPr>
      </w:pPr>
      <w:hyperlink w:anchor="_Toc468829418" w:history="1">
        <w:r w:rsidR="002D5A58" w:rsidRPr="002D5A58">
          <w:rPr>
            <w:rStyle w:val="Hyperlink"/>
          </w:rPr>
          <w:t>I</w:t>
        </w:r>
        <w:r w:rsidR="00600195">
          <w:rPr>
            <w:rStyle w:val="Hyperlink"/>
          </w:rPr>
          <w:t>nstructions for Completion of</w:t>
        </w:r>
        <w:r w:rsidR="002D5A58" w:rsidRPr="002D5A58">
          <w:rPr>
            <w:rStyle w:val="Hyperlink"/>
          </w:rPr>
          <w:t xml:space="preserve"> SF-LLL</w:t>
        </w:r>
        <w:r w:rsidR="002D5A58" w:rsidRPr="002D5A58">
          <w:rPr>
            <w:webHidden/>
          </w:rPr>
          <w:tab/>
        </w:r>
        <w:r w:rsidR="002D5A58" w:rsidRPr="002D5A58">
          <w:rPr>
            <w:webHidden/>
          </w:rPr>
          <w:fldChar w:fldCharType="begin"/>
        </w:r>
        <w:r w:rsidR="002D5A58" w:rsidRPr="002D5A58">
          <w:rPr>
            <w:webHidden/>
          </w:rPr>
          <w:instrText xml:space="preserve"> PAGEREF _Toc468829418 \h </w:instrText>
        </w:r>
        <w:r w:rsidR="002D5A58" w:rsidRPr="002D5A58">
          <w:rPr>
            <w:webHidden/>
          </w:rPr>
        </w:r>
        <w:r w:rsidR="002D5A58" w:rsidRPr="002D5A58">
          <w:rPr>
            <w:webHidden/>
          </w:rPr>
          <w:fldChar w:fldCharType="separate"/>
        </w:r>
        <w:r w:rsidR="00470A88">
          <w:rPr>
            <w:webHidden/>
          </w:rPr>
          <w:t>37</w:t>
        </w:r>
        <w:r w:rsidR="002D5A58" w:rsidRPr="002D5A58">
          <w:rPr>
            <w:webHidden/>
          </w:rPr>
          <w:fldChar w:fldCharType="end"/>
        </w:r>
      </w:hyperlink>
    </w:p>
    <w:p w:rsidR="002D5A58" w:rsidRPr="002D2BC1" w:rsidRDefault="0075732E" w:rsidP="00600195">
      <w:pPr>
        <w:pStyle w:val="TOC2"/>
        <w:rPr>
          <w:sz w:val="22"/>
          <w:szCs w:val="22"/>
        </w:rPr>
      </w:pPr>
      <w:hyperlink w:anchor="_Toc468829419" w:history="1">
        <w:r w:rsidR="002D5A58" w:rsidRPr="002D5A58">
          <w:rPr>
            <w:rStyle w:val="Hyperlink"/>
          </w:rPr>
          <w:t>Survey Ensuring Equal Opportunity for Applicants</w:t>
        </w:r>
        <w:r w:rsidR="002D5A58" w:rsidRPr="002D5A58">
          <w:rPr>
            <w:webHidden/>
          </w:rPr>
          <w:tab/>
        </w:r>
        <w:r w:rsidR="002D5A58" w:rsidRPr="002D5A58">
          <w:rPr>
            <w:webHidden/>
          </w:rPr>
          <w:fldChar w:fldCharType="begin"/>
        </w:r>
        <w:r w:rsidR="002D5A58" w:rsidRPr="002D5A58">
          <w:rPr>
            <w:webHidden/>
          </w:rPr>
          <w:instrText xml:space="preserve"> PAGEREF _Toc468829419 \h </w:instrText>
        </w:r>
        <w:r w:rsidR="002D5A58" w:rsidRPr="002D5A58">
          <w:rPr>
            <w:webHidden/>
          </w:rPr>
        </w:r>
        <w:r w:rsidR="002D5A58" w:rsidRPr="002D5A58">
          <w:rPr>
            <w:webHidden/>
          </w:rPr>
          <w:fldChar w:fldCharType="separate"/>
        </w:r>
        <w:r w:rsidR="00470A88">
          <w:rPr>
            <w:webHidden/>
          </w:rPr>
          <w:t>39</w:t>
        </w:r>
        <w:r w:rsidR="002D5A58" w:rsidRPr="002D5A58">
          <w:rPr>
            <w:webHidden/>
          </w:rPr>
          <w:fldChar w:fldCharType="end"/>
        </w:r>
      </w:hyperlink>
    </w:p>
    <w:p w:rsidR="002D5A58" w:rsidRPr="002D2BC1" w:rsidRDefault="0075732E" w:rsidP="00600195">
      <w:pPr>
        <w:pStyle w:val="TOC2"/>
        <w:rPr>
          <w:sz w:val="22"/>
          <w:szCs w:val="22"/>
        </w:rPr>
      </w:pPr>
      <w:hyperlink w:anchor="_Toc468829420" w:history="1">
        <w:r w:rsidR="002D5A58" w:rsidRPr="002D5A58">
          <w:rPr>
            <w:rStyle w:val="Hyperlink"/>
          </w:rPr>
          <w:t>Instructions for Survey on Ensuring Equal Opportunity for Applicants</w:t>
        </w:r>
        <w:r w:rsidR="002D5A58" w:rsidRPr="002D5A58">
          <w:rPr>
            <w:webHidden/>
          </w:rPr>
          <w:tab/>
        </w:r>
        <w:r w:rsidR="002D5A58" w:rsidRPr="002D5A58">
          <w:rPr>
            <w:webHidden/>
          </w:rPr>
          <w:fldChar w:fldCharType="begin"/>
        </w:r>
        <w:r w:rsidR="002D5A58" w:rsidRPr="002D5A58">
          <w:rPr>
            <w:webHidden/>
          </w:rPr>
          <w:instrText xml:space="preserve"> PAGEREF _Toc468829420 \h </w:instrText>
        </w:r>
        <w:r w:rsidR="002D5A58" w:rsidRPr="002D5A58">
          <w:rPr>
            <w:webHidden/>
          </w:rPr>
        </w:r>
        <w:r w:rsidR="002D5A58" w:rsidRPr="002D5A58">
          <w:rPr>
            <w:webHidden/>
          </w:rPr>
          <w:fldChar w:fldCharType="separate"/>
        </w:r>
        <w:r w:rsidR="00470A88">
          <w:rPr>
            <w:webHidden/>
          </w:rPr>
          <w:t>40</w:t>
        </w:r>
        <w:r w:rsidR="002D5A58" w:rsidRPr="002D5A58">
          <w:rPr>
            <w:webHidden/>
          </w:rPr>
          <w:fldChar w:fldCharType="end"/>
        </w:r>
      </w:hyperlink>
    </w:p>
    <w:p w:rsidR="002D5A58" w:rsidRPr="002D2BC1" w:rsidRDefault="0075732E" w:rsidP="00600195">
      <w:pPr>
        <w:pStyle w:val="TOC2"/>
        <w:rPr>
          <w:sz w:val="22"/>
          <w:szCs w:val="22"/>
        </w:rPr>
      </w:pPr>
      <w:hyperlink w:anchor="_Toc468829421" w:history="1">
        <w:r w:rsidR="002D5A58" w:rsidRPr="002D5A58">
          <w:rPr>
            <w:rStyle w:val="Hyperlink"/>
          </w:rPr>
          <w:t>GEPA Statement</w:t>
        </w:r>
        <w:r w:rsidR="002D5A58" w:rsidRPr="002D5A58">
          <w:rPr>
            <w:webHidden/>
          </w:rPr>
          <w:tab/>
        </w:r>
        <w:r w:rsidR="002D5A58" w:rsidRPr="002D5A58">
          <w:rPr>
            <w:webHidden/>
          </w:rPr>
          <w:fldChar w:fldCharType="begin"/>
        </w:r>
        <w:r w:rsidR="002D5A58" w:rsidRPr="002D5A58">
          <w:rPr>
            <w:webHidden/>
          </w:rPr>
          <w:instrText xml:space="preserve"> PAGEREF _Toc468829421 \h </w:instrText>
        </w:r>
        <w:r w:rsidR="002D5A58" w:rsidRPr="002D5A58">
          <w:rPr>
            <w:webHidden/>
          </w:rPr>
        </w:r>
        <w:r w:rsidR="002D5A58" w:rsidRPr="002D5A58">
          <w:rPr>
            <w:webHidden/>
          </w:rPr>
          <w:fldChar w:fldCharType="separate"/>
        </w:r>
        <w:r w:rsidR="00470A88">
          <w:rPr>
            <w:webHidden/>
          </w:rPr>
          <w:t>41</w:t>
        </w:r>
        <w:r w:rsidR="002D5A58" w:rsidRPr="002D5A58">
          <w:rPr>
            <w:webHidden/>
          </w:rPr>
          <w:fldChar w:fldCharType="end"/>
        </w:r>
      </w:hyperlink>
    </w:p>
    <w:p w:rsidR="002D5A58" w:rsidRPr="002D2BC1" w:rsidRDefault="0075732E" w:rsidP="00600195">
      <w:pPr>
        <w:pStyle w:val="TOC2"/>
        <w:rPr>
          <w:sz w:val="22"/>
          <w:szCs w:val="22"/>
        </w:rPr>
      </w:pPr>
      <w:hyperlink w:anchor="_Toc468829422" w:history="1">
        <w:r w:rsidR="002D5A58" w:rsidRPr="002D5A58">
          <w:rPr>
            <w:rStyle w:val="Hyperlink"/>
          </w:rPr>
          <w:t>Assurances – Non-Construction Programs</w:t>
        </w:r>
        <w:r w:rsidR="002D5A58" w:rsidRPr="002D5A58">
          <w:rPr>
            <w:webHidden/>
          </w:rPr>
          <w:tab/>
        </w:r>
        <w:r w:rsidR="002D5A58" w:rsidRPr="002D5A58">
          <w:rPr>
            <w:webHidden/>
          </w:rPr>
          <w:fldChar w:fldCharType="begin"/>
        </w:r>
        <w:r w:rsidR="002D5A58" w:rsidRPr="002D5A58">
          <w:rPr>
            <w:webHidden/>
          </w:rPr>
          <w:instrText xml:space="preserve"> PAGEREF _Toc468829422 \h </w:instrText>
        </w:r>
        <w:r w:rsidR="002D5A58" w:rsidRPr="002D5A58">
          <w:rPr>
            <w:webHidden/>
          </w:rPr>
        </w:r>
        <w:r w:rsidR="002D5A58" w:rsidRPr="002D5A58">
          <w:rPr>
            <w:webHidden/>
          </w:rPr>
          <w:fldChar w:fldCharType="separate"/>
        </w:r>
        <w:r w:rsidR="00470A88">
          <w:rPr>
            <w:webHidden/>
          </w:rPr>
          <w:t>42</w:t>
        </w:r>
        <w:r w:rsidR="002D5A58" w:rsidRPr="002D5A58">
          <w:rPr>
            <w:webHidden/>
          </w:rPr>
          <w:fldChar w:fldCharType="end"/>
        </w:r>
      </w:hyperlink>
    </w:p>
    <w:p w:rsidR="002D5A58" w:rsidRPr="002D2BC1" w:rsidRDefault="0075732E">
      <w:pPr>
        <w:pStyle w:val="TOC1"/>
        <w:rPr>
          <w:rFonts w:ascii="Calibri" w:hAnsi="Calibri"/>
          <w:noProof/>
          <w:sz w:val="22"/>
          <w:szCs w:val="22"/>
        </w:rPr>
      </w:pPr>
      <w:hyperlink w:anchor="_Toc468829423" w:history="1">
        <w:r w:rsidR="002D5A58" w:rsidRPr="002D2BC1">
          <w:rPr>
            <w:rStyle w:val="Hyperlink"/>
            <w:rFonts w:ascii="Calibri" w:hAnsi="Calibri" w:cs="Calibri"/>
            <w:smallCaps/>
            <w:noProof/>
          </w:rPr>
          <w:t>VI.</w:t>
        </w:r>
        <w:r w:rsidR="002D5A58" w:rsidRPr="002D2BC1">
          <w:rPr>
            <w:rFonts w:ascii="Calibri" w:hAnsi="Calibri"/>
            <w:noProof/>
            <w:sz w:val="22"/>
            <w:szCs w:val="22"/>
          </w:rPr>
          <w:tab/>
        </w:r>
        <w:r w:rsidR="002D5A58" w:rsidRPr="002D2BC1">
          <w:rPr>
            <w:rStyle w:val="Hyperlink"/>
            <w:rFonts w:ascii="Calibri" w:hAnsi="Calibri" w:cs="Calibri"/>
            <w:caps/>
            <w:noProof/>
          </w:rPr>
          <w:t>Submitting Your Completed Application</w:t>
        </w:r>
        <w:r w:rsidR="002D5A58" w:rsidRPr="002D2BC1">
          <w:rPr>
            <w:rFonts w:ascii="Calibri" w:hAnsi="Calibri"/>
            <w:noProof/>
            <w:webHidden/>
          </w:rPr>
          <w:tab/>
        </w:r>
        <w:r w:rsidR="002D5A58" w:rsidRPr="002D2BC1">
          <w:rPr>
            <w:rFonts w:ascii="Calibri" w:hAnsi="Calibri"/>
            <w:noProof/>
            <w:webHidden/>
          </w:rPr>
          <w:fldChar w:fldCharType="begin"/>
        </w:r>
        <w:r w:rsidR="002D5A58" w:rsidRPr="002D2BC1">
          <w:rPr>
            <w:rFonts w:ascii="Calibri" w:hAnsi="Calibri"/>
            <w:noProof/>
            <w:webHidden/>
          </w:rPr>
          <w:instrText xml:space="preserve"> PAGEREF _Toc468829423 \h </w:instrText>
        </w:r>
        <w:r w:rsidR="002D5A58" w:rsidRPr="002D2BC1">
          <w:rPr>
            <w:rFonts w:ascii="Calibri" w:hAnsi="Calibri"/>
            <w:noProof/>
            <w:webHidden/>
          </w:rPr>
        </w:r>
        <w:r w:rsidR="002D5A58" w:rsidRPr="002D2BC1">
          <w:rPr>
            <w:rFonts w:ascii="Calibri" w:hAnsi="Calibri"/>
            <w:noProof/>
            <w:webHidden/>
          </w:rPr>
          <w:fldChar w:fldCharType="separate"/>
        </w:r>
        <w:r w:rsidR="00470A88">
          <w:rPr>
            <w:rFonts w:ascii="Calibri" w:hAnsi="Calibri"/>
            <w:noProof/>
            <w:webHidden/>
          </w:rPr>
          <w:t>44</w:t>
        </w:r>
        <w:r w:rsidR="002D5A58" w:rsidRPr="002D2BC1">
          <w:rPr>
            <w:rFonts w:ascii="Calibri" w:hAnsi="Calibri"/>
            <w:noProof/>
            <w:webHidden/>
          </w:rPr>
          <w:fldChar w:fldCharType="end"/>
        </w:r>
      </w:hyperlink>
    </w:p>
    <w:p w:rsidR="002D5A58" w:rsidRPr="002D2BC1" w:rsidRDefault="0075732E" w:rsidP="00600195">
      <w:pPr>
        <w:pStyle w:val="TOC2"/>
        <w:rPr>
          <w:sz w:val="22"/>
          <w:szCs w:val="22"/>
        </w:rPr>
      </w:pPr>
      <w:hyperlink w:anchor="_Toc468829424" w:history="1">
        <w:r w:rsidR="002D5A58" w:rsidRPr="002D5A58">
          <w:rPr>
            <w:rStyle w:val="Hyperlink"/>
          </w:rPr>
          <w:t>Grants.gov Submission Procedures and Tips for Applicants</w:t>
        </w:r>
        <w:r w:rsidR="002D5A58" w:rsidRPr="002D5A58">
          <w:rPr>
            <w:webHidden/>
          </w:rPr>
          <w:tab/>
        </w:r>
        <w:r w:rsidR="002D5A58" w:rsidRPr="002D5A58">
          <w:rPr>
            <w:webHidden/>
          </w:rPr>
          <w:fldChar w:fldCharType="begin"/>
        </w:r>
        <w:r w:rsidR="002D5A58" w:rsidRPr="002D5A58">
          <w:rPr>
            <w:webHidden/>
          </w:rPr>
          <w:instrText xml:space="preserve"> PAGEREF _Toc468829424 \h </w:instrText>
        </w:r>
        <w:r w:rsidR="002D5A58" w:rsidRPr="002D5A58">
          <w:rPr>
            <w:webHidden/>
          </w:rPr>
        </w:r>
        <w:r w:rsidR="002D5A58" w:rsidRPr="002D5A58">
          <w:rPr>
            <w:webHidden/>
          </w:rPr>
          <w:fldChar w:fldCharType="separate"/>
        </w:r>
        <w:r w:rsidR="00470A88">
          <w:rPr>
            <w:webHidden/>
          </w:rPr>
          <w:t>44</w:t>
        </w:r>
        <w:r w:rsidR="002D5A58" w:rsidRPr="002D5A58">
          <w:rPr>
            <w:webHidden/>
          </w:rPr>
          <w:fldChar w:fldCharType="end"/>
        </w:r>
      </w:hyperlink>
    </w:p>
    <w:p w:rsidR="002D5A58" w:rsidRPr="002B5768" w:rsidRDefault="0075732E" w:rsidP="00600195">
      <w:pPr>
        <w:pStyle w:val="TOC2"/>
        <w:rPr>
          <w:sz w:val="22"/>
          <w:szCs w:val="22"/>
        </w:rPr>
      </w:pPr>
      <w:hyperlink w:anchor="_Toc468829425" w:history="1">
        <w:r w:rsidR="002D5A58" w:rsidRPr="002B5768">
          <w:rPr>
            <w:rStyle w:val="Hyperlink"/>
            <w:color w:val="auto"/>
            <w:u w:val="none"/>
          </w:rPr>
          <w:t>D-U-N-S Number Instructions</w:t>
        </w:r>
        <w:r w:rsidR="002D5A58" w:rsidRPr="002B5768">
          <w:rPr>
            <w:webHidden/>
          </w:rPr>
          <w:tab/>
        </w:r>
        <w:r w:rsidR="002D5A58" w:rsidRPr="002B5768">
          <w:rPr>
            <w:webHidden/>
          </w:rPr>
          <w:fldChar w:fldCharType="begin"/>
        </w:r>
        <w:r w:rsidR="002D5A58" w:rsidRPr="002B5768">
          <w:rPr>
            <w:webHidden/>
          </w:rPr>
          <w:instrText xml:space="preserve"> PAGEREF _Toc468829425 \h </w:instrText>
        </w:r>
        <w:r w:rsidR="002D5A58" w:rsidRPr="002B5768">
          <w:rPr>
            <w:webHidden/>
          </w:rPr>
        </w:r>
        <w:r w:rsidR="002D5A58" w:rsidRPr="002B5768">
          <w:rPr>
            <w:webHidden/>
          </w:rPr>
          <w:fldChar w:fldCharType="separate"/>
        </w:r>
        <w:r w:rsidR="00470A88">
          <w:rPr>
            <w:webHidden/>
          </w:rPr>
          <w:t>52</w:t>
        </w:r>
        <w:r w:rsidR="002D5A58" w:rsidRPr="002B5768">
          <w:rPr>
            <w:webHidden/>
          </w:rPr>
          <w:fldChar w:fldCharType="end"/>
        </w:r>
      </w:hyperlink>
    </w:p>
    <w:p w:rsidR="002D5A58" w:rsidRPr="002B5768" w:rsidRDefault="0075732E">
      <w:pPr>
        <w:pStyle w:val="TOC1"/>
        <w:rPr>
          <w:rFonts w:ascii="Calibri" w:hAnsi="Calibri"/>
          <w:noProof/>
          <w:sz w:val="22"/>
          <w:szCs w:val="22"/>
        </w:rPr>
      </w:pPr>
      <w:hyperlink w:anchor="_Toc468829426" w:history="1">
        <w:r w:rsidR="002D5A58" w:rsidRPr="002B5768">
          <w:rPr>
            <w:rStyle w:val="Hyperlink"/>
            <w:rFonts w:ascii="Calibri" w:hAnsi="Calibri"/>
            <w:smallCaps/>
            <w:noProof/>
            <w:color w:val="auto"/>
            <w:u w:val="none"/>
          </w:rPr>
          <w:t>VII.</w:t>
        </w:r>
        <w:r w:rsidR="002D5A58" w:rsidRPr="002B5768">
          <w:rPr>
            <w:rFonts w:ascii="Calibri" w:hAnsi="Calibri"/>
            <w:noProof/>
            <w:sz w:val="22"/>
            <w:szCs w:val="22"/>
          </w:rPr>
          <w:tab/>
        </w:r>
        <w:r w:rsidR="002D5A58" w:rsidRPr="002B5768">
          <w:rPr>
            <w:rStyle w:val="Hyperlink"/>
            <w:rFonts w:ascii="Calibri" w:hAnsi="Calibri"/>
            <w:smallCaps/>
            <w:noProof/>
            <w:color w:val="auto"/>
            <w:u w:val="none"/>
          </w:rPr>
          <w:t>ADDITIONAL INFORMATION</w:t>
        </w:r>
        <w:r w:rsidR="002D5A58" w:rsidRPr="002B5768">
          <w:rPr>
            <w:rFonts w:ascii="Calibri" w:hAnsi="Calibri"/>
            <w:noProof/>
            <w:webHidden/>
          </w:rPr>
          <w:tab/>
        </w:r>
        <w:r w:rsidR="002D5A58" w:rsidRPr="002B5768">
          <w:rPr>
            <w:rFonts w:ascii="Calibri" w:hAnsi="Calibri"/>
            <w:noProof/>
            <w:webHidden/>
          </w:rPr>
          <w:fldChar w:fldCharType="begin"/>
        </w:r>
        <w:r w:rsidR="002D5A58" w:rsidRPr="002B5768">
          <w:rPr>
            <w:rFonts w:ascii="Calibri" w:hAnsi="Calibri"/>
            <w:noProof/>
            <w:webHidden/>
          </w:rPr>
          <w:instrText xml:space="preserve"> PAGEREF _Toc468829426 \h </w:instrText>
        </w:r>
        <w:r w:rsidR="002D5A58" w:rsidRPr="002B5768">
          <w:rPr>
            <w:rFonts w:ascii="Calibri" w:hAnsi="Calibri"/>
            <w:noProof/>
            <w:webHidden/>
          </w:rPr>
        </w:r>
        <w:r w:rsidR="002D5A58" w:rsidRPr="002B5768">
          <w:rPr>
            <w:rFonts w:ascii="Calibri" w:hAnsi="Calibri"/>
            <w:noProof/>
            <w:webHidden/>
          </w:rPr>
          <w:fldChar w:fldCharType="separate"/>
        </w:r>
        <w:r w:rsidR="00470A88">
          <w:rPr>
            <w:rFonts w:ascii="Calibri" w:hAnsi="Calibri"/>
            <w:noProof/>
            <w:webHidden/>
          </w:rPr>
          <w:t>53</w:t>
        </w:r>
        <w:r w:rsidR="002D5A58" w:rsidRPr="002B5768">
          <w:rPr>
            <w:rFonts w:ascii="Calibri" w:hAnsi="Calibri"/>
            <w:noProof/>
            <w:webHidden/>
          </w:rPr>
          <w:fldChar w:fldCharType="end"/>
        </w:r>
      </w:hyperlink>
    </w:p>
    <w:p w:rsidR="002D5A58" w:rsidRPr="002B5768" w:rsidRDefault="0075732E" w:rsidP="00600195">
      <w:pPr>
        <w:pStyle w:val="TOC2"/>
        <w:rPr>
          <w:sz w:val="22"/>
          <w:szCs w:val="22"/>
        </w:rPr>
      </w:pPr>
      <w:hyperlink w:anchor="_Toc468829427" w:history="1">
        <w:r w:rsidR="002D5A58" w:rsidRPr="002B5768">
          <w:rPr>
            <w:rStyle w:val="Hyperlink"/>
            <w:color w:val="auto"/>
            <w:u w:val="none"/>
          </w:rPr>
          <w:t>Executive Order 12372</w:t>
        </w:r>
        <w:r w:rsidR="002D5A58" w:rsidRPr="002B5768">
          <w:rPr>
            <w:webHidden/>
          </w:rPr>
          <w:tab/>
        </w:r>
        <w:r w:rsidR="002D5A58" w:rsidRPr="002B5768">
          <w:rPr>
            <w:webHidden/>
          </w:rPr>
          <w:fldChar w:fldCharType="begin"/>
        </w:r>
        <w:r w:rsidR="002D5A58" w:rsidRPr="002B5768">
          <w:rPr>
            <w:webHidden/>
          </w:rPr>
          <w:instrText xml:space="preserve"> PAGEREF _Toc468829427 \h </w:instrText>
        </w:r>
        <w:r w:rsidR="002D5A58" w:rsidRPr="002B5768">
          <w:rPr>
            <w:webHidden/>
          </w:rPr>
        </w:r>
        <w:r w:rsidR="002D5A58" w:rsidRPr="002B5768">
          <w:rPr>
            <w:webHidden/>
          </w:rPr>
          <w:fldChar w:fldCharType="separate"/>
        </w:r>
        <w:r w:rsidR="00470A88">
          <w:rPr>
            <w:webHidden/>
          </w:rPr>
          <w:t>53</w:t>
        </w:r>
        <w:r w:rsidR="002D5A58" w:rsidRPr="002B5768">
          <w:rPr>
            <w:webHidden/>
          </w:rPr>
          <w:fldChar w:fldCharType="end"/>
        </w:r>
      </w:hyperlink>
    </w:p>
    <w:p w:rsidR="002D5A58" w:rsidRPr="002D2BC1" w:rsidRDefault="0075732E" w:rsidP="00600195">
      <w:pPr>
        <w:pStyle w:val="TOC2"/>
        <w:rPr>
          <w:sz w:val="22"/>
          <w:szCs w:val="22"/>
        </w:rPr>
      </w:pPr>
      <w:hyperlink w:anchor="_Toc468829428" w:history="1">
        <w:r w:rsidR="002D5A58" w:rsidRPr="002D5A58">
          <w:rPr>
            <w:rStyle w:val="Hyperlink"/>
            <w:rFonts w:cs="Calibri"/>
          </w:rPr>
          <w:t>Paperwork Burden Statement</w:t>
        </w:r>
        <w:r w:rsidR="002D5A58" w:rsidRPr="002D5A58">
          <w:rPr>
            <w:webHidden/>
          </w:rPr>
          <w:tab/>
        </w:r>
        <w:r w:rsidR="002D5A58" w:rsidRPr="002D5A58">
          <w:rPr>
            <w:webHidden/>
          </w:rPr>
          <w:fldChar w:fldCharType="begin"/>
        </w:r>
        <w:r w:rsidR="002D5A58" w:rsidRPr="002D5A58">
          <w:rPr>
            <w:webHidden/>
          </w:rPr>
          <w:instrText xml:space="preserve"> PAGEREF _Toc468829428 \h </w:instrText>
        </w:r>
        <w:r w:rsidR="002D5A58" w:rsidRPr="002D5A58">
          <w:rPr>
            <w:webHidden/>
          </w:rPr>
        </w:r>
        <w:r w:rsidR="002D5A58" w:rsidRPr="002D5A58">
          <w:rPr>
            <w:webHidden/>
          </w:rPr>
          <w:fldChar w:fldCharType="separate"/>
        </w:r>
        <w:r w:rsidR="00470A88">
          <w:rPr>
            <w:webHidden/>
          </w:rPr>
          <w:t>53</w:t>
        </w:r>
        <w:r w:rsidR="002D5A58" w:rsidRPr="002D5A58">
          <w:rPr>
            <w:webHidden/>
          </w:rPr>
          <w:fldChar w:fldCharType="end"/>
        </w:r>
      </w:hyperlink>
    </w:p>
    <w:p w:rsidR="00CB4048" w:rsidRPr="002D2BC1" w:rsidRDefault="00464877" w:rsidP="000A64EC">
      <w:pPr>
        <w:rPr>
          <w:rFonts w:ascii="Calibri" w:hAnsi="Calibri" w:cs="Calibri"/>
        </w:rPr>
      </w:pPr>
      <w:r w:rsidRPr="002D2BC1">
        <w:rPr>
          <w:rFonts w:ascii="Calibri" w:hAnsi="Calibri" w:cs="Calibri"/>
        </w:rPr>
        <w:fldChar w:fldCharType="end"/>
      </w:r>
    </w:p>
    <w:p w:rsidR="007A359F" w:rsidRPr="002D2BC1" w:rsidRDefault="007A359F" w:rsidP="000A64EC">
      <w:pPr>
        <w:rPr>
          <w:rFonts w:ascii="Calibri" w:hAnsi="Calibri" w:cs="Calibri"/>
        </w:rPr>
      </w:pPr>
    </w:p>
    <w:p w:rsidR="007A359F" w:rsidRDefault="007A359F" w:rsidP="000A64EC">
      <w:pPr>
        <w:rPr>
          <w:rFonts w:ascii="Calibri" w:hAnsi="Calibri" w:cs="Calibri"/>
        </w:rPr>
      </w:pPr>
    </w:p>
    <w:p w:rsidR="007A359F" w:rsidRDefault="007A359F" w:rsidP="000A64EC">
      <w:pPr>
        <w:rPr>
          <w:rFonts w:ascii="Calibri" w:hAnsi="Calibri" w:cs="Calibri"/>
        </w:rPr>
      </w:pPr>
    </w:p>
    <w:p w:rsidR="007A359F" w:rsidRDefault="007A359F" w:rsidP="000A64EC">
      <w:pPr>
        <w:rPr>
          <w:rFonts w:ascii="Calibri" w:hAnsi="Calibri" w:cs="Calibri"/>
        </w:rPr>
      </w:pPr>
    </w:p>
    <w:p w:rsidR="007A359F" w:rsidRDefault="007A359F" w:rsidP="000A64EC">
      <w:pPr>
        <w:rPr>
          <w:rFonts w:ascii="Calibri" w:hAnsi="Calibri" w:cs="Calibri"/>
        </w:rPr>
      </w:pPr>
    </w:p>
    <w:p w:rsidR="007A359F" w:rsidRDefault="007A359F" w:rsidP="000A64EC">
      <w:pPr>
        <w:rPr>
          <w:rFonts w:ascii="Calibri" w:hAnsi="Calibri" w:cs="Calibri"/>
        </w:rPr>
      </w:pPr>
    </w:p>
    <w:p w:rsidR="007A359F" w:rsidRDefault="007A359F" w:rsidP="000A64EC"/>
    <w:p w:rsidR="00CB4048" w:rsidRDefault="00CB4048" w:rsidP="000A64EC"/>
    <w:p w:rsidR="002C091B" w:rsidRPr="008D3342" w:rsidRDefault="002C091B" w:rsidP="001B67BB">
      <w:pPr>
        <w:pStyle w:val="Heading1"/>
        <w:ind w:hanging="7200"/>
        <w:rPr>
          <w:rFonts w:ascii="Calibri" w:hAnsi="Calibri" w:cs="Calibri"/>
        </w:rPr>
      </w:pPr>
      <w:r w:rsidRPr="008D3342">
        <w:rPr>
          <w:rFonts w:ascii="Calibri" w:hAnsi="Calibri" w:cs="Calibri"/>
        </w:rPr>
        <w:lastRenderedPageBreak/>
        <w:t xml:space="preserve">   </w:t>
      </w:r>
      <w:bookmarkStart w:id="1" w:name="_Toc468829396"/>
      <w:r w:rsidR="00140002">
        <w:rPr>
          <w:rFonts w:ascii="Calibri" w:hAnsi="Calibri" w:cs="Calibri"/>
          <w:caps w:val="0"/>
        </w:rPr>
        <w:t>L</w:t>
      </w:r>
      <w:r w:rsidR="001C7322">
        <w:rPr>
          <w:rFonts w:ascii="Calibri" w:hAnsi="Calibri" w:cs="Calibri"/>
          <w:caps w:val="0"/>
        </w:rPr>
        <w:t>ETTER TO THE APPLICANT</w:t>
      </w:r>
      <w:bookmarkEnd w:id="1"/>
    </w:p>
    <w:p w:rsidR="002C091B" w:rsidRPr="008D3342" w:rsidRDefault="002C091B" w:rsidP="00684C1A">
      <w:pPr>
        <w:spacing w:line="260" w:lineRule="exact"/>
        <w:ind w:right="288"/>
        <w:rPr>
          <w:rFonts w:ascii="Calibri" w:hAnsi="Calibri" w:cs="Calibri"/>
        </w:rPr>
      </w:pPr>
    </w:p>
    <w:p w:rsidR="004E1507" w:rsidRDefault="004E1507" w:rsidP="00536FB6">
      <w:pPr>
        <w:spacing w:line="260" w:lineRule="exact"/>
        <w:ind w:right="288"/>
        <w:rPr>
          <w:rFonts w:ascii="Calibri" w:hAnsi="Calibri" w:cs="Calibri"/>
          <w:szCs w:val="24"/>
        </w:rPr>
      </w:pPr>
    </w:p>
    <w:p w:rsidR="00536FB6" w:rsidRPr="009B7641" w:rsidRDefault="00536FB6" w:rsidP="00536FB6">
      <w:pPr>
        <w:spacing w:line="260" w:lineRule="exact"/>
        <w:ind w:right="288"/>
        <w:rPr>
          <w:rFonts w:ascii="Calibri" w:hAnsi="Calibri" w:cs="Calibri"/>
          <w:szCs w:val="24"/>
        </w:rPr>
      </w:pPr>
      <w:r w:rsidRPr="009B7641">
        <w:rPr>
          <w:rFonts w:ascii="Calibri" w:hAnsi="Calibri" w:cs="Calibri"/>
          <w:szCs w:val="24"/>
        </w:rPr>
        <w:t>Dear Applicant:</w:t>
      </w:r>
    </w:p>
    <w:p w:rsidR="00536FB6" w:rsidRPr="009B7641" w:rsidRDefault="00536FB6" w:rsidP="00536FB6">
      <w:pPr>
        <w:ind w:left="720" w:right="720"/>
        <w:rPr>
          <w:rFonts w:ascii="Calibri" w:hAnsi="Calibri" w:cs="Calibri"/>
          <w:szCs w:val="24"/>
        </w:rPr>
      </w:pPr>
    </w:p>
    <w:p w:rsidR="00536FB6" w:rsidRPr="009B7641" w:rsidRDefault="00536FB6" w:rsidP="00536FB6">
      <w:pPr>
        <w:pStyle w:val="Default"/>
        <w:rPr>
          <w:rFonts w:ascii="Calibri" w:hAnsi="Calibri" w:cs="Calibri"/>
        </w:rPr>
      </w:pPr>
      <w:r w:rsidRPr="009B7641">
        <w:rPr>
          <w:rFonts w:ascii="Calibri" w:hAnsi="Calibri" w:cs="Calibri"/>
        </w:rPr>
        <w:t xml:space="preserve">Thank you for your interest in the Magnet Schools Assistance Program (MSAP), administered by the Office of Innovation and Improvement, </w:t>
      </w:r>
      <w:r w:rsidR="00961700" w:rsidRPr="009B7641">
        <w:rPr>
          <w:rFonts w:ascii="Calibri" w:hAnsi="Calibri" w:cs="Calibri"/>
        </w:rPr>
        <w:t>Parental Options and Improvement Programs</w:t>
      </w:r>
      <w:r w:rsidRPr="009B7641">
        <w:rPr>
          <w:rFonts w:ascii="Calibri" w:hAnsi="Calibri" w:cs="Calibri"/>
        </w:rPr>
        <w:t xml:space="preserve"> of the U.S. Department of Education (Department). The MSAP, authorized under the Elementary and Secondary Education Act of 1965 (ESEA), as amended, provides funding to local educational agencies interested in supporting the development and implementation of magnet schools to reduce, eliminate or prevent minority group isolation, to assist in the achievement of systemic reforms, and to provide all students with the opportunity to meet challenging academic content and student academic achievement standards.</w:t>
      </w:r>
    </w:p>
    <w:p w:rsidR="00536FB6" w:rsidRPr="009B7641" w:rsidRDefault="00536FB6" w:rsidP="00536FB6">
      <w:pPr>
        <w:pStyle w:val="Default"/>
        <w:rPr>
          <w:rFonts w:ascii="Calibri" w:hAnsi="Calibri" w:cs="Calibri"/>
        </w:rPr>
      </w:pPr>
    </w:p>
    <w:p w:rsidR="00536FB6" w:rsidRPr="009B7641" w:rsidRDefault="00536FB6" w:rsidP="00536FB6">
      <w:pPr>
        <w:pStyle w:val="Default"/>
        <w:rPr>
          <w:rFonts w:ascii="Calibri" w:hAnsi="Calibri" w:cs="Calibri"/>
        </w:rPr>
      </w:pPr>
      <w:r w:rsidRPr="009B7641">
        <w:rPr>
          <w:rFonts w:ascii="Calibri" w:hAnsi="Calibri" w:cs="Calibri"/>
        </w:rPr>
        <w:t>Please take the time to thoroughly r</w:t>
      </w:r>
      <w:r w:rsidR="00B00B91" w:rsidRPr="009B7641">
        <w:rPr>
          <w:rFonts w:ascii="Calibri" w:hAnsi="Calibri" w:cs="Calibri"/>
        </w:rPr>
        <w:t>eview the Notice Inviti</w:t>
      </w:r>
      <w:r w:rsidR="00D64D18" w:rsidRPr="009B7641">
        <w:rPr>
          <w:rFonts w:ascii="Calibri" w:hAnsi="Calibri" w:cs="Calibri"/>
        </w:rPr>
        <w:t>ng Applications (NIA) for FY</w:t>
      </w:r>
      <w:r w:rsidR="003B24DC" w:rsidRPr="009B7641">
        <w:rPr>
          <w:rFonts w:ascii="Calibri" w:hAnsi="Calibri" w:cs="Calibri"/>
        </w:rPr>
        <w:t xml:space="preserve"> </w:t>
      </w:r>
      <w:r w:rsidR="00D64D18" w:rsidRPr="009B7641">
        <w:rPr>
          <w:rFonts w:ascii="Calibri" w:hAnsi="Calibri" w:cs="Calibri"/>
        </w:rPr>
        <w:t>20</w:t>
      </w:r>
      <w:r w:rsidR="00091AC1" w:rsidRPr="009B7641">
        <w:rPr>
          <w:rFonts w:ascii="Calibri" w:hAnsi="Calibri" w:cs="Calibri"/>
        </w:rPr>
        <w:t>17</w:t>
      </w:r>
      <w:r w:rsidR="00B00B91" w:rsidRPr="009B7641">
        <w:rPr>
          <w:rFonts w:ascii="Calibri" w:hAnsi="Calibri" w:cs="Calibri"/>
        </w:rPr>
        <w:t xml:space="preserve"> </w:t>
      </w:r>
      <w:r w:rsidR="00C75C9C" w:rsidRPr="009B7641">
        <w:rPr>
          <w:rFonts w:ascii="Calibri" w:hAnsi="Calibri" w:cs="Calibri"/>
        </w:rPr>
        <w:t xml:space="preserve">published </w:t>
      </w:r>
      <w:r w:rsidR="00B00B91" w:rsidRPr="009B7641">
        <w:rPr>
          <w:rFonts w:ascii="Calibri" w:hAnsi="Calibri" w:cs="Calibri"/>
        </w:rPr>
        <w:t xml:space="preserve">in the Federal </w:t>
      </w:r>
      <w:r w:rsidR="00C75C9C" w:rsidRPr="009B7641">
        <w:rPr>
          <w:rFonts w:ascii="Calibri" w:hAnsi="Calibri" w:cs="Calibri"/>
        </w:rPr>
        <w:t>R</w:t>
      </w:r>
      <w:r w:rsidR="00B00B91" w:rsidRPr="009B7641">
        <w:rPr>
          <w:rFonts w:ascii="Calibri" w:hAnsi="Calibri" w:cs="Calibri"/>
        </w:rPr>
        <w:t xml:space="preserve">egister, </w:t>
      </w:r>
      <w:r w:rsidR="00C75C9C" w:rsidRPr="009B7641">
        <w:rPr>
          <w:rFonts w:ascii="Calibri" w:hAnsi="Calibri" w:cs="Calibri"/>
        </w:rPr>
        <w:t xml:space="preserve">especially the </w:t>
      </w:r>
      <w:r w:rsidR="00B00B91" w:rsidRPr="009B7641">
        <w:rPr>
          <w:rFonts w:ascii="Calibri" w:hAnsi="Calibri" w:cs="Calibri"/>
        </w:rPr>
        <w:t>selection criteria, competitive preference priorities,</w:t>
      </w:r>
      <w:r w:rsidRPr="009B7641">
        <w:rPr>
          <w:rFonts w:ascii="Calibri" w:hAnsi="Calibri" w:cs="Calibri"/>
        </w:rPr>
        <w:t xml:space="preserve"> and all</w:t>
      </w:r>
      <w:r w:rsidR="00B00B91" w:rsidRPr="009B7641">
        <w:rPr>
          <w:rFonts w:ascii="Calibri" w:hAnsi="Calibri" w:cs="Calibri"/>
        </w:rPr>
        <w:t xml:space="preserve"> of</w:t>
      </w:r>
      <w:r w:rsidRPr="009B7641">
        <w:rPr>
          <w:rFonts w:ascii="Calibri" w:hAnsi="Calibri" w:cs="Calibri"/>
        </w:rPr>
        <w:t xml:space="preserve"> the application instructions.  An application will </w:t>
      </w:r>
      <w:r w:rsidRPr="009B7641">
        <w:rPr>
          <w:rFonts w:ascii="Calibri" w:hAnsi="Calibri" w:cs="Calibri"/>
          <w:u w:val="single"/>
        </w:rPr>
        <w:t>not</w:t>
      </w:r>
      <w:r w:rsidRPr="009B7641">
        <w:rPr>
          <w:rFonts w:ascii="Calibri" w:hAnsi="Calibri" w:cs="Calibri"/>
        </w:rPr>
        <w:t xml:space="preserve"> be evaluated for funding if the applicant does not comply with all of the procedural rules that govern the submission of the application or the application does not contain the information required under the program (EDGAR §75.216 (b) and (c)). </w:t>
      </w:r>
    </w:p>
    <w:p w:rsidR="00536FB6" w:rsidRPr="009B7641" w:rsidRDefault="00536FB6" w:rsidP="00536FB6">
      <w:pPr>
        <w:pStyle w:val="Default"/>
        <w:rPr>
          <w:rFonts w:ascii="Calibri" w:hAnsi="Calibri" w:cs="Calibri"/>
        </w:rPr>
      </w:pPr>
    </w:p>
    <w:p w:rsidR="00536FB6" w:rsidRPr="009B7641" w:rsidRDefault="00D64D18" w:rsidP="00536FB6">
      <w:pPr>
        <w:pStyle w:val="Default"/>
        <w:rPr>
          <w:rFonts w:ascii="Calibri" w:hAnsi="Calibri" w:cs="Calibri"/>
        </w:rPr>
      </w:pPr>
      <w:r w:rsidRPr="009B7641">
        <w:rPr>
          <w:rFonts w:ascii="Calibri" w:hAnsi="Calibri" w:cs="Calibri"/>
        </w:rPr>
        <w:t>Using FY 20</w:t>
      </w:r>
      <w:r w:rsidR="00091AC1" w:rsidRPr="009B7641">
        <w:rPr>
          <w:rFonts w:ascii="Calibri" w:hAnsi="Calibri" w:cs="Calibri"/>
        </w:rPr>
        <w:t>17</w:t>
      </w:r>
      <w:r w:rsidR="00536FB6" w:rsidRPr="009B7641">
        <w:rPr>
          <w:rFonts w:ascii="Calibri" w:hAnsi="Calibri" w:cs="Calibri"/>
        </w:rPr>
        <w:t xml:space="preserve"> funds, the Department expects to award </w:t>
      </w:r>
      <w:r w:rsidR="00D31BD2" w:rsidRPr="009B7641">
        <w:rPr>
          <w:rFonts w:ascii="Calibri" w:hAnsi="Calibri" w:cs="Calibri"/>
        </w:rPr>
        <w:t xml:space="preserve">approximately </w:t>
      </w:r>
      <w:r w:rsidR="003B24DC" w:rsidRPr="009B7641">
        <w:rPr>
          <w:rFonts w:ascii="Calibri" w:hAnsi="Calibri" w:cs="Calibri"/>
        </w:rPr>
        <w:t>$</w:t>
      </w:r>
      <w:r w:rsidR="00091AC1" w:rsidRPr="009B7641">
        <w:rPr>
          <w:rFonts w:ascii="Calibri" w:hAnsi="Calibri" w:cs="Calibri"/>
        </w:rPr>
        <w:t>90,582,483</w:t>
      </w:r>
      <w:r w:rsidR="00536FB6" w:rsidRPr="009B7641">
        <w:rPr>
          <w:rFonts w:ascii="Calibri" w:hAnsi="Calibri" w:cs="Calibri"/>
        </w:rPr>
        <w:t xml:space="preserve"> for new grants under this competition. </w:t>
      </w:r>
      <w:r w:rsidR="00091AC1" w:rsidRPr="009B7641">
        <w:rPr>
          <w:rFonts w:ascii="Calibri" w:hAnsi="Calibri" w:cs="Calibri"/>
        </w:rPr>
        <w:t xml:space="preserve"> </w:t>
      </w:r>
      <w:r w:rsidR="00536FB6" w:rsidRPr="009B7641">
        <w:rPr>
          <w:rFonts w:ascii="Calibri" w:hAnsi="Calibri" w:cs="Calibri"/>
        </w:rPr>
        <w:t xml:space="preserve">We will award discretionary grants on a competitive basis </w:t>
      </w:r>
      <w:r w:rsidRPr="009B7641">
        <w:rPr>
          <w:rFonts w:ascii="Calibri" w:hAnsi="Calibri" w:cs="Calibri"/>
        </w:rPr>
        <w:t>for a project period of up to 60</w:t>
      </w:r>
      <w:r w:rsidR="00536FB6" w:rsidRPr="009B7641">
        <w:rPr>
          <w:rFonts w:ascii="Calibri" w:hAnsi="Calibri" w:cs="Calibri"/>
        </w:rPr>
        <w:t xml:space="preserve"> months.  Grants are expec</w:t>
      </w:r>
      <w:r w:rsidR="00091AC1" w:rsidRPr="009B7641">
        <w:rPr>
          <w:rFonts w:ascii="Calibri" w:hAnsi="Calibri" w:cs="Calibri"/>
        </w:rPr>
        <w:t>ted to be awarded no later than September 30, 2017</w:t>
      </w:r>
      <w:r w:rsidR="00536FB6" w:rsidRPr="009B7641">
        <w:rPr>
          <w:rFonts w:ascii="Calibri" w:hAnsi="Calibri" w:cs="Calibri"/>
        </w:rPr>
        <w:t xml:space="preserve">. </w:t>
      </w:r>
    </w:p>
    <w:p w:rsidR="00536FB6" w:rsidRPr="009B7641" w:rsidRDefault="00536FB6" w:rsidP="00536FB6">
      <w:pPr>
        <w:pStyle w:val="Default"/>
        <w:rPr>
          <w:rFonts w:ascii="Calibri" w:hAnsi="Calibri" w:cs="Calibri"/>
        </w:rPr>
      </w:pPr>
    </w:p>
    <w:p w:rsidR="00536FB6" w:rsidRPr="009B7641" w:rsidRDefault="00536FB6" w:rsidP="00D717D9">
      <w:pPr>
        <w:pStyle w:val="Header"/>
        <w:rPr>
          <w:rFonts w:ascii="Calibri" w:hAnsi="Calibri" w:cs="Calibri"/>
          <w:sz w:val="24"/>
          <w:szCs w:val="24"/>
        </w:rPr>
      </w:pPr>
      <w:r w:rsidRPr="009B7641">
        <w:rPr>
          <w:rFonts w:ascii="Calibri" w:hAnsi="Calibri" w:cs="Calibri"/>
          <w:sz w:val="24"/>
          <w:szCs w:val="24"/>
        </w:rPr>
        <w:t xml:space="preserve">I </w:t>
      </w:r>
      <w:r w:rsidRPr="006F59EF">
        <w:rPr>
          <w:rFonts w:ascii="Calibri" w:hAnsi="Calibri" w:cs="Calibri"/>
          <w:sz w:val="24"/>
          <w:szCs w:val="24"/>
        </w:rPr>
        <w:t>invite you to take advantage of this opportunity to implement magnet schools that will promote high student academic achievement</w:t>
      </w:r>
      <w:r w:rsidR="004636E8" w:rsidRPr="006F59EF">
        <w:rPr>
          <w:rFonts w:ascii="Calibri" w:hAnsi="Calibri" w:cs="Calibri"/>
          <w:sz w:val="24"/>
          <w:szCs w:val="24"/>
        </w:rPr>
        <w:t xml:space="preserve">; </w:t>
      </w:r>
      <w:r w:rsidRPr="006F59EF">
        <w:rPr>
          <w:rFonts w:ascii="Calibri" w:hAnsi="Calibri" w:cs="Calibri"/>
          <w:sz w:val="24"/>
          <w:szCs w:val="24"/>
        </w:rPr>
        <w:t>promote diversity</w:t>
      </w:r>
      <w:r w:rsidR="004636E8" w:rsidRPr="006F59EF">
        <w:rPr>
          <w:rFonts w:ascii="Calibri" w:hAnsi="Calibri" w:cs="Calibri"/>
          <w:sz w:val="24"/>
          <w:szCs w:val="24"/>
        </w:rPr>
        <w:t xml:space="preserve">; </w:t>
      </w:r>
      <w:r w:rsidRPr="006F59EF">
        <w:rPr>
          <w:rFonts w:ascii="Calibri" w:hAnsi="Calibri" w:cs="Calibri"/>
          <w:sz w:val="24"/>
          <w:szCs w:val="24"/>
        </w:rPr>
        <w:t>reduce, eliminate, or prevent minority group isolation</w:t>
      </w:r>
      <w:r w:rsidR="004636E8" w:rsidRPr="006F59EF">
        <w:rPr>
          <w:rFonts w:ascii="Calibri" w:hAnsi="Calibri" w:cs="Calibri"/>
          <w:sz w:val="24"/>
          <w:szCs w:val="24"/>
        </w:rPr>
        <w:t xml:space="preserve">; </w:t>
      </w:r>
      <w:r w:rsidRPr="006F59EF">
        <w:rPr>
          <w:rFonts w:ascii="Calibri" w:hAnsi="Calibri" w:cs="Calibri"/>
          <w:sz w:val="24"/>
          <w:szCs w:val="24"/>
        </w:rPr>
        <w:t>and</w:t>
      </w:r>
      <w:r w:rsidR="004636E8" w:rsidRPr="006F59EF">
        <w:rPr>
          <w:rFonts w:ascii="Calibri" w:hAnsi="Calibri" w:cs="Calibri"/>
          <w:sz w:val="24"/>
          <w:szCs w:val="24"/>
        </w:rPr>
        <w:t xml:space="preserve">, </w:t>
      </w:r>
      <w:r w:rsidRPr="006F59EF">
        <w:rPr>
          <w:rFonts w:ascii="Calibri" w:hAnsi="Calibri" w:cs="Calibri"/>
          <w:sz w:val="24"/>
          <w:szCs w:val="24"/>
        </w:rPr>
        <w:t xml:space="preserve">promote a choice of curriculum delivery.  Please visit our program website at </w:t>
      </w:r>
      <w:hyperlink r:id="rId13" w:history="1">
        <w:r w:rsidR="00D717D9" w:rsidRPr="006F59EF">
          <w:rPr>
            <w:rStyle w:val="Hyperlink"/>
            <w:rFonts w:ascii="Calibri" w:hAnsi="Calibri"/>
            <w:sz w:val="24"/>
            <w:szCs w:val="24"/>
          </w:rPr>
          <w:t>http://innovation.ed.gov/what-we-do/parental-options/magnet-school-assistance-program-msap/applicant-info-and-eligibility/</w:t>
        </w:r>
      </w:hyperlink>
      <w:r w:rsidR="00D717D9" w:rsidRPr="006F59EF">
        <w:rPr>
          <w:rFonts w:ascii="Calibri" w:hAnsi="Calibri"/>
          <w:sz w:val="24"/>
          <w:szCs w:val="24"/>
        </w:rPr>
        <w:t xml:space="preserve"> </w:t>
      </w:r>
      <w:r w:rsidRPr="006F59EF">
        <w:rPr>
          <w:rFonts w:ascii="Calibri" w:hAnsi="Calibri" w:cs="Calibri"/>
          <w:sz w:val="24"/>
          <w:szCs w:val="24"/>
        </w:rPr>
        <w:t xml:space="preserve">for more information. </w:t>
      </w:r>
      <w:r w:rsidR="00502091" w:rsidRPr="006F59EF">
        <w:rPr>
          <w:rFonts w:ascii="Calibri" w:hAnsi="Calibri" w:cs="Calibri"/>
          <w:sz w:val="24"/>
          <w:szCs w:val="24"/>
        </w:rPr>
        <w:t xml:space="preserve"> </w:t>
      </w:r>
      <w:r w:rsidRPr="006F59EF">
        <w:rPr>
          <w:rFonts w:ascii="Calibri" w:hAnsi="Calibri" w:cs="Calibri"/>
          <w:sz w:val="24"/>
          <w:szCs w:val="24"/>
        </w:rPr>
        <w:t xml:space="preserve">If you have any questions about the program after reviewing the application package, please contact </w:t>
      </w:r>
      <w:r w:rsidR="0068194F" w:rsidRPr="006F59EF">
        <w:rPr>
          <w:rFonts w:ascii="Calibri" w:hAnsi="Calibri" w:cs="Calibri"/>
          <w:sz w:val="24"/>
          <w:szCs w:val="24"/>
        </w:rPr>
        <w:t>Jennifer Todd</w:t>
      </w:r>
      <w:r w:rsidR="00084A18" w:rsidRPr="006F59EF">
        <w:rPr>
          <w:rFonts w:ascii="Calibri" w:hAnsi="Calibri" w:cs="Calibri"/>
          <w:sz w:val="24"/>
          <w:szCs w:val="24"/>
        </w:rPr>
        <w:t xml:space="preserve"> by telephone at (202) </w:t>
      </w:r>
      <w:r w:rsidR="0068194F" w:rsidRPr="006F59EF">
        <w:rPr>
          <w:rFonts w:ascii="Calibri" w:hAnsi="Calibri" w:cs="Calibri"/>
          <w:sz w:val="24"/>
          <w:szCs w:val="24"/>
        </w:rPr>
        <w:t>453-6984</w:t>
      </w:r>
      <w:r w:rsidR="00084A18" w:rsidRPr="006F59EF">
        <w:rPr>
          <w:rFonts w:ascii="Calibri" w:hAnsi="Calibri" w:cs="Calibri"/>
          <w:sz w:val="24"/>
          <w:szCs w:val="24"/>
        </w:rPr>
        <w:t xml:space="preserve"> </w:t>
      </w:r>
      <w:r w:rsidR="0068194F" w:rsidRPr="006F59EF">
        <w:rPr>
          <w:rFonts w:ascii="Calibri" w:hAnsi="Calibri" w:cs="Calibri"/>
          <w:sz w:val="24"/>
          <w:szCs w:val="24"/>
        </w:rPr>
        <w:t xml:space="preserve">or via e-mail at </w:t>
      </w:r>
      <w:hyperlink r:id="rId14" w:history="1">
        <w:r w:rsidR="00D717D9" w:rsidRPr="006F59EF">
          <w:rPr>
            <w:rStyle w:val="Hyperlink"/>
            <w:rFonts w:ascii="Calibri" w:hAnsi="Calibri" w:cs="Calibri"/>
            <w:sz w:val="24"/>
            <w:szCs w:val="24"/>
          </w:rPr>
          <w:t>jennifer.todd@ed.gov</w:t>
        </w:r>
      </w:hyperlink>
      <w:r w:rsidRPr="006F59EF">
        <w:rPr>
          <w:rFonts w:ascii="Calibri" w:hAnsi="Calibri" w:cs="Calibri"/>
          <w:sz w:val="24"/>
          <w:szCs w:val="24"/>
        </w:rPr>
        <w:t>.</w:t>
      </w:r>
      <w:r w:rsidRPr="009B7641">
        <w:rPr>
          <w:rFonts w:ascii="Calibri" w:hAnsi="Calibri" w:cs="Calibri"/>
          <w:sz w:val="24"/>
          <w:szCs w:val="24"/>
        </w:rPr>
        <w:t xml:space="preserve"> </w:t>
      </w:r>
    </w:p>
    <w:p w:rsidR="00536FB6" w:rsidRPr="009B7641" w:rsidRDefault="00536FB6" w:rsidP="00536FB6">
      <w:pPr>
        <w:pStyle w:val="Default"/>
        <w:rPr>
          <w:rFonts w:ascii="Calibri" w:hAnsi="Calibri" w:cs="Calibri"/>
        </w:rPr>
      </w:pPr>
    </w:p>
    <w:p w:rsidR="00536FB6" w:rsidRPr="009B7641" w:rsidRDefault="00536FB6" w:rsidP="00536FB6">
      <w:pPr>
        <w:pStyle w:val="Default"/>
        <w:rPr>
          <w:rFonts w:ascii="Calibri" w:hAnsi="Calibri" w:cs="Calibri"/>
        </w:rPr>
      </w:pPr>
    </w:p>
    <w:p w:rsidR="00604C98" w:rsidRPr="009B7641" w:rsidRDefault="00604C98" w:rsidP="00604C98">
      <w:pPr>
        <w:pStyle w:val="Default"/>
        <w:rPr>
          <w:rFonts w:ascii="Calibri" w:hAnsi="Calibri" w:cs="Calibri"/>
        </w:rPr>
      </w:pPr>
      <w:r w:rsidRPr="009B7641">
        <w:rPr>
          <w:rFonts w:ascii="Calibri" w:hAnsi="Calibri" w:cs="Calibri"/>
        </w:rPr>
        <w:t>Sincerely,</w:t>
      </w:r>
    </w:p>
    <w:p w:rsidR="00604C98" w:rsidRPr="009B7641" w:rsidRDefault="00604C98" w:rsidP="00604C98">
      <w:pPr>
        <w:pStyle w:val="Default"/>
        <w:rPr>
          <w:rFonts w:ascii="Calibri" w:hAnsi="Calibri" w:cs="Calibri"/>
        </w:rPr>
      </w:pPr>
    </w:p>
    <w:p w:rsidR="00604C98" w:rsidRPr="009B7641" w:rsidRDefault="00604C98" w:rsidP="00604C98">
      <w:pPr>
        <w:pStyle w:val="Default"/>
        <w:rPr>
          <w:rFonts w:ascii="Calibri" w:hAnsi="Calibri" w:cs="Calibri"/>
        </w:rPr>
      </w:pPr>
    </w:p>
    <w:p w:rsidR="00604C98" w:rsidRPr="009B7641" w:rsidRDefault="00604C98" w:rsidP="00604C98">
      <w:pPr>
        <w:pStyle w:val="Default"/>
        <w:rPr>
          <w:rFonts w:ascii="Calibri" w:hAnsi="Calibri" w:cs="Calibri"/>
        </w:rPr>
      </w:pPr>
      <w:r w:rsidRPr="009B7641">
        <w:rPr>
          <w:rFonts w:ascii="Calibri" w:hAnsi="Calibri" w:cs="Calibri"/>
        </w:rPr>
        <w:t>Anna Hinton, PhD</w:t>
      </w:r>
    </w:p>
    <w:p w:rsidR="00604C98" w:rsidRPr="009B7641" w:rsidRDefault="00604C98" w:rsidP="00604C98">
      <w:pPr>
        <w:pStyle w:val="Default"/>
        <w:rPr>
          <w:rFonts w:ascii="Calibri" w:hAnsi="Calibri" w:cs="Calibri"/>
        </w:rPr>
      </w:pPr>
      <w:r w:rsidRPr="009B7641">
        <w:rPr>
          <w:rFonts w:ascii="Calibri" w:hAnsi="Calibri" w:cs="Calibri"/>
        </w:rPr>
        <w:t>Director</w:t>
      </w:r>
    </w:p>
    <w:p w:rsidR="00604C98" w:rsidRPr="009B7641" w:rsidRDefault="00604C98" w:rsidP="00604C98">
      <w:pPr>
        <w:pStyle w:val="Default"/>
        <w:rPr>
          <w:rFonts w:ascii="Calibri" w:hAnsi="Calibri" w:cs="Calibri"/>
        </w:rPr>
      </w:pPr>
      <w:r w:rsidRPr="009B7641">
        <w:rPr>
          <w:rFonts w:ascii="Calibri" w:hAnsi="Calibri" w:cs="Calibri"/>
        </w:rPr>
        <w:t xml:space="preserve">Parental Options and </w:t>
      </w:r>
      <w:r w:rsidR="0068194F" w:rsidRPr="009B7641">
        <w:rPr>
          <w:rFonts w:ascii="Calibri" w:hAnsi="Calibri" w:cs="Calibri"/>
        </w:rPr>
        <w:t>Improvement Programs</w:t>
      </w:r>
    </w:p>
    <w:p w:rsidR="00B8440C" w:rsidRDefault="00B8440C" w:rsidP="00604C98">
      <w:pPr>
        <w:pStyle w:val="Default"/>
        <w:rPr>
          <w:rFonts w:ascii="Calibri" w:hAnsi="Calibri" w:cs="Calibri"/>
          <w:sz w:val="23"/>
          <w:szCs w:val="23"/>
        </w:rPr>
      </w:pPr>
    </w:p>
    <w:p w:rsidR="00B8440C" w:rsidRDefault="00B8440C" w:rsidP="00604C98">
      <w:pPr>
        <w:pStyle w:val="Default"/>
        <w:rPr>
          <w:rFonts w:ascii="Calibri" w:hAnsi="Calibri" w:cs="Calibri"/>
          <w:sz w:val="23"/>
          <w:szCs w:val="23"/>
        </w:rPr>
      </w:pPr>
    </w:p>
    <w:p w:rsidR="008421FD" w:rsidRPr="001C7322" w:rsidRDefault="00B8440C" w:rsidP="001B67BB">
      <w:pPr>
        <w:pStyle w:val="Heading1"/>
        <w:ind w:hanging="7200"/>
        <w:rPr>
          <w:rFonts w:ascii="Calibri" w:hAnsi="Calibri" w:cs="Calibri"/>
          <w:szCs w:val="28"/>
        </w:rPr>
      </w:pPr>
      <w:bookmarkStart w:id="2" w:name="_Toc468829397"/>
      <w:r w:rsidRPr="001C7322">
        <w:rPr>
          <w:rFonts w:ascii="Calibri" w:hAnsi="Calibri" w:cs="Calibri"/>
          <w:szCs w:val="28"/>
        </w:rPr>
        <w:lastRenderedPageBreak/>
        <w:t>N</w:t>
      </w:r>
      <w:r w:rsidR="001C7322" w:rsidRPr="001C7322">
        <w:rPr>
          <w:rFonts w:ascii="Calibri" w:hAnsi="Calibri" w:cs="Calibri"/>
          <w:szCs w:val="28"/>
        </w:rPr>
        <w:t>otice Inviting Applications</w:t>
      </w:r>
      <w:bookmarkEnd w:id="2"/>
    </w:p>
    <w:p w:rsidR="008421FD" w:rsidRPr="00B8440C" w:rsidRDefault="008421FD" w:rsidP="008421FD">
      <w:pPr>
        <w:rPr>
          <w:bCs/>
          <w:sz w:val="22"/>
          <w:szCs w:val="22"/>
        </w:rPr>
      </w:pPr>
    </w:p>
    <w:p w:rsidR="008421FD" w:rsidRPr="009B7641" w:rsidRDefault="008421FD" w:rsidP="00B8440C">
      <w:pPr>
        <w:jc w:val="center"/>
        <w:rPr>
          <w:rFonts w:ascii="Calibri" w:hAnsi="Calibri" w:cs="Calibri"/>
          <w:szCs w:val="24"/>
        </w:rPr>
      </w:pPr>
      <w:bookmarkStart w:id="3" w:name="_Toc254362507"/>
      <w:bookmarkStart w:id="4" w:name="_Toc338583794"/>
      <w:r w:rsidRPr="009B7641">
        <w:rPr>
          <w:rFonts w:ascii="Calibri" w:hAnsi="Calibri" w:cs="Calibri"/>
          <w:szCs w:val="24"/>
        </w:rPr>
        <w:t>Notice Inviting Applications for New Awards for Fiscal Year (FY) 20</w:t>
      </w:r>
      <w:bookmarkEnd w:id="3"/>
      <w:bookmarkEnd w:id="4"/>
      <w:r w:rsidR="00C02D38" w:rsidRPr="009B7641">
        <w:rPr>
          <w:rFonts w:ascii="Calibri" w:hAnsi="Calibri" w:cs="Calibri"/>
          <w:szCs w:val="24"/>
        </w:rPr>
        <w:t>17</w:t>
      </w:r>
    </w:p>
    <w:p w:rsidR="008421FD" w:rsidRPr="009B7641" w:rsidRDefault="008421FD" w:rsidP="00B8440C">
      <w:pPr>
        <w:jc w:val="center"/>
        <w:rPr>
          <w:rFonts w:ascii="Calibri" w:hAnsi="Calibri" w:cs="Calibri"/>
          <w:szCs w:val="24"/>
        </w:rPr>
      </w:pPr>
      <w:r w:rsidRPr="009B7641">
        <w:rPr>
          <w:rFonts w:ascii="Calibri" w:hAnsi="Calibri" w:cs="Calibri"/>
          <w:iCs/>
          <w:szCs w:val="24"/>
        </w:rPr>
        <w:t>Catalog of Federal Domestic Assistance</w:t>
      </w:r>
      <w:r w:rsidRPr="009B7641">
        <w:rPr>
          <w:rFonts w:ascii="Calibri" w:hAnsi="Calibri" w:cs="Calibri"/>
          <w:szCs w:val="24"/>
        </w:rPr>
        <w:t xml:space="preserve"> (CFDA) Number: 84.165A.</w:t>
      </w:r>
    </w:p>
    <w:p w:rsidR="008421FD" w:rsidRPr="009B7641" w:rsidRDefault="008421FD" w:rsidP="008421FD">
      <w:pPr>
        <w:jc w:val="center"/>
        <w:rPr>
          <w:rFonts w:ascii="Calibri" w:hAnsi="Calibri" w:cs="Calibri"/>
          <w:szCs w:val="24"/>
        </w:rPr>
      </w:pPr>
    </w:p>
    <w:p w:rsidR="00680605" w:rsidRPr="009B7641" w:rsidRDefault="00680605" w:rsidP="00C6770D">
      <w:pPr>
        <w:jc w:val="center"/>
        <w:rPr>
          <w:rFonts w:ascii="Calibri" w:hAnsi="Calibri" w:cs="Calibri"/>
          <w:szCs w:val="24"/>
          <w:u w:val="single"/>
        </w:rPr>
      </w:pPr>
    </w:p>
    <w:p w:rsidR="00F36001" w:rsidRPr="009B7641" w:rsidRDefault="00F36001" w:rsidP="00B24A06">
      <w:pPr>
        <w:rPr>
          <w:rFonts w:ascii="Calibri" w:hAnsi="Calibri" w:cs="Calibri"/>
          <w:szCs w:val="24"/>
        </w:rPr>
      </w:pPr>
      <w:r w:rsidRPr="009B7641">
        <w:rPr>
          <w:rFonts w:ascii="Calibri" w:hAnsi="Calibri" w:cs="Calibri"/>
          <w:szCs w:val="24"/>
        </w:rPr>
        <w:t xml:space="preserve">Magnet Schools Assistance Program   </w:t>
      </w:r>
    </w:p>
    <w:p w:rsidR="00B24A06" w:rsidRPr="009B7641" w:rsidRDefault="00B24A06" w:rsidP="00B24A06">
      <w:pPr>
        <w:rPr>
          <w:rFonts w:ascii="Calibri" w:hAnsi="Calibri" w:cs="Calibri"/>
          <w:szCs w:val="24"/>
        </w:rPr>
      </w:pPr>
    </w:p>
    <w:p w:rsidR="00F36001" w:rsidRPr="009B7641" w:rsidRDefault="00F36001" w:rsidP="00B24A06">
      <w:pPr>
        <w:rPr>
          <w:rFonts w:ascii="Calibri" w:hAnsi="Calibri" w:cs="Calibri"/>
          <w:szCs w:val="24"/>
        </w:rPr>
      </w:pPr>
      <w:r w:rsidRPr="009B7641">
        <w:rPr>
          <w:rFonts w:ascii="Calibri" w:hAnsi="Calibri" w:cs="Calibri"/>
          <w:szCs w:val="24"/>
        </w:rPr>
        <w:t>Applications Available:</w:t>
      </w:r>
      <w:r w:rsidR="00C02D38" w:rsidRPr="009B7641">
        <w:rPr>
          <w:rFonts w:ascii="Calibri" w:hAnsi="Calibri" w:cs="Calibri"/>
          <w:szCs w:val="24"/>
        </w:rPr>
        <w:t xml:space="preserve"> December 13, 2016</w:t>
      </w:r>
      <w:r w:rsidRPr="009B7641">
        <w:rPr>
          <w:rFonts w:ascii="Calibri" w:hAnsi="Calibri" w:cs="Calibri"/>
          <w:szCs w:val="24"/>
        </w:rPr>
        <w:t xml:space="preserve">  </w:t>
      </w:r>
    </w:p>
    <w:p w:rsidR="00B24A06" w:rsidRPr="009B7641" w:rsidRDefault="00B24A06" w:rsidP="00B24A06">
      <w:pPr>
        <w:rPr>
          <w:rFonts w:ascii="Calibri" w:hAnsi="Calibri" w:cs="Calibri"/>
          <w:szCs w:val="24"/>
        </w:rPr>
      </w:pPr>
    </w:p>
    <w:p w:rsidR="00800072" w:rsidRPr="009B7641" w:rsidRDefault="00800072" w:rsidP="00800072">
      <w:pPr>
        <w:rPr>
          <w:rFonts w:ascii="Calibri" w:hAnsi="Calibri" w:cs="Calibri"/>
          <w:szCs w:val="24"/>
        </w:rPr>
      </w:pPr>
      <w:r w:rsidRPr="009B7641">
        <w:rPr>
          <w:rFonts w:ascii="Calibri" w:hAnsi="Calibri" w:cs="Calibri"/>
          <w:szCs w:val="24"/>
        </w:rPr>
        <w:t xml:space="preserve">Deadline for Notice of Intent to Apply: </w:t>
      </w:r>
      <w:r w:rsidR="001039E9">
        <w:rPr>
          <w:rFonts w:ascii="Calibri" w:hAnsi="Calibri" w:cs="Calibri"/>
          <w:szCs w:val="24"/>
        </w:rPr>
        <w:t>January 9, 2017</w:t>
      </w:r>
      <w:r w:rsidRPr="009B7641">
        <w:rPr>
          <w:rFonts w:ascii="Calibri" w:hAnsi="Calibri" w:cs="Calibri"/>
          <w:szCs w:val="24"/>
        </w:rPr>
        <w:t xml:space="preserve">    </w:t>
      </w:r>
    </w:p>
    <w:p w:rsidR="00800072" w:rsidRDefault="00800072" w:rsidP="00B24A06">
      <w:pPr>
        <w:rPr>
          <w:rFonts w:ascii="Calibri" w:hAnsi="Calibri" w:cs="Calibri"/>
          <w:szCs w:val="24"/>
        </w:rPr>
      </w:pPr>
    </w:p>
    <w:p w:rsidR="00F36001" w:rsidRPr="009B7641" w:rsidRDefault="00F36001" w:rsidP="00B24A06">
      <w:pPr>
        <w:rPr>
          <w:rFonts w:ascii="Calibri" w:hAnsi="Calibri" w:cs="Calibri"/>
          <w:szCs w:val="24"/>
        </w:rPr>
      </w:pPr>
      <w:r w:rsidRPr="009B7641">
        <w:rPr>
          <w:rFonts w:ascii="Calibri" w:hAnsi="Calibri" w:cs="Calibri"/>
          <w:szCs w:val="24"/>
        </w:rPr>
        <w:t>Deadline for Transmittal of Applications:</w:t>
      </w:r>
      <w:r w:rsidR="00DB4F61">
        <w:rPr>
          <w:rFonts w:ascii="Calibri" w:hAnsi="Calibri" w:cs="Calibri"/>
          <w:szCs w:val="24"/>
        </w:rPr>
        <w:t xml:space="preserve"> </w:t>
      </w:r>
      <w:r w:rsidR="0047519C">
        <w:rPr>
          <w:rFonts w:ascii="Calibri" w:hAnsi="Calibri" w:cs="Calibri"/>
          <w:szCs w:val="24"/>
        </w:rPr>
        <w:t>April 11, 2017</w:t>
      </w:r>
      <w:r w:rsidRPr="009B7641">
        <w:rPr>
          <w:rFonts w:ascii="Calibri" w:hAnsi="Calibri" w:cs="Calibri"/>
          <w:szCs w:val="24"/>
        </w:rPr>
        <w:t xml:space="preserve">  </w:t>
      </w:r>
      <w:r w:rsidR="00481F3B" w:rsidRPr="009B7641">
        <w:rPr>
          <w:rFonts w:ascii="Calibri" w:hAnsi="Calibri" w:cs="Calibri"/>
          <w:szCs w:val="24"/>
        </w:rPr>
        <w:t xml:space="preserve"> </w:t>
      </w:r>
    </w:p>
    <w:p w:rsidR="008F3180" w:rsidRPr="009B7641" w:rsidRDefault="008F3180" w:rsidP="00B24A06">
      <w:pPr>
        <w:rPr>
          <w:rFonts w:ascii="Calibri" w:hAnsi="Calibri" w:cs="Calibri"/>
          <w:szCs w:val="24"/>
        </w:rPr>
      </w:pPr>
    </w:p>
    <w:p w:rsidR="00B24A06" w:rsidRPr="009B7641" w:rsidRDefault="00B24A06" w:rsidP="00B24A06">
      <w:pPr>
        <w:rPr>
          <w:rFonts w:ascii="Calibri" w:hAnsi="Calibri" w:cs="Calibri"/>
          <w:szCs w:val="24"/>
        </w:rPr>
      </w:pPr>
    </w:p>
    <w:p w:rsidR="00F021DA" w:rsidRPr="009B7641" w:rsidRDefault="004F3EC2" w:rsidP="00B24A06">
      <w:pPr>
        <w:jc w:val="center"/>
        <w:rPr>
          <w:rFonts w:ascii="Calibri" w:hAnsi="Calibri" w:cs="Calibri"/>
          <w:b/>
          <w:szCs w:val="24"/>
          <w:u w:val="single"/>
        </w:rPr>
      </w:pPr>
      <w:r w:rsidRPr="009B7641">
        <w:rPr>
          <w:rFonts w:ascii="Calibri" w:hAnsi="Calibri" w:cs="Calibri"/>
          <w:b/>
          <w:szCs w:val="24"/>
          <w:u w:val="single"/>
        </w:rPr>
        <w:t>The full text of the Magnet Schools Assistance Program Notice Inviting Applications can be found on the Federal Register Website</w:t>
      </w:r>
      <w:r w:rsidR="008912FC" w:rsidRPr="009B7641">
        <w:rPr>
          <w:rFonts w:ascii="Calibri" w:hAnsi="Calibri" w:cs="Calibri"/>
          <w:b/>
          <w:szCs w:val="24"/>
        </w:rPr>
        <w:t>.</w:t>
      </w:r>
    </w:p>
    <w:p w:rsidR="002959A0" w:rsidRDefault="002959A0"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CB4048" w:rsidRDefault="00CB4048" w:rsidP="000D75EA">
      <w:pPr>
        <w:rPr>
          <w:sz w:val="20"/>
        </w:rPr>
      </w:pPr>
    </w:p>
    <w:p w:rsidR="001B67BB" w:rsidRDefault="001B67BB" w:rsidP="000D75EA">
      <w:pPr>
        <w:rPr>
          <w:sz w:val="20"/>
        </w:rPr>
      </w:pPr>
    </w:p>
    <w:p w:rsidR="001B67BB" w:rsidRDefault="001B67BB" w:rsidP="000D75EA">
      <w:pPr>
        <w:rPr>
          <w:sz w:val="20"/>
        </w:rPr>
      </w:pPr>
    </w:p>
    <w:p w:rsidR="00CB4048" w:rsidRDefault="00CB4048" w:rsidP="000D75EA">
      <w:pPr>
        <w:rPr>
          <w:sz w:val="20"/>
        </w:rPr>
      </w:pPr>
    </w:p>
    <w:p w:rsidR="00CB4048" w:rsidRDefault="00CB4048" w:rsidP="000D75EA">
      <w:pPr>
        <w:rPr>
          <w:sz w:val="20"/>
        </w:rPr>
      </w:pPr>
    </w:p>
    <w:p w:rsidR="00AC40C0" w:rsidRPr="001C7322" w:rsidRDefault="0017063A" w:rsidP="001B67BB">
      <w:pPr>
        <w:pStyle w:val="Heading1"/>
        <w:ind w:hanging="7200"/>
        <w:rPr>
          <w:rFonts w:ascii="Calibri" w:hAnsi="Calibri" w:cs="Calibri"/>
          <w:szCs w:val="28"/>
        </w:rPr>
      </w:pPr>
      <w:bookmarkStart w:id="5" w:name="_Toc468829398"/>
      <w:r w:rsidRPr="001C7322">
        <w:rPr>
          <w:rFonts w:ascii="Calibri" w:hAnsi="Calibri" w:cs="Calibri"/>
          <w:szCs w:val="28"/>
        </w:rPr>
        <w:lastRenderedPageBreak/>
        <w:t>The Application Process</w:t>
      </w:r>
      <w:bookmarkEnd w:id="5"/>
    </w:p>
    <w:p w:rsidR="00AC40C0" w:rsidRPr="008D3342" w:rsidRDefault="00AC40C0" w:rsidP="00B24A06">
      <w:pPr>
        <w:rPr>
          <w:rFonts w:ascii="Calibri" w:hAnsi="Calibri" w:cs="Calibri"/>
          <w:szCs w:val="24"/>
        </w:rPr>
      </w:pPr>
    </w:p>
    <w:p w:rsidR="000B64C4" w:rsidRPr="008D3342" w:rsidRDefault="000B64C4" w:rsidP="00B24A06">
      <w:pPr>
        <w:rPr>
          <w:rFonts w:ascii="Calibri" w:hAnsi="Calibri" w:cs="Calibri"/>
          <w:szCs w:val="24"/>
        </w:rPr>
      </w:pPr>
      <w:r w:rsidRPr="008D3342">
        <w:rPr>
          <w:rFonts w:ascii="Calibri" w:hAnsi="Calibri" w:cs="Calibri"/>
          <w:szCs w:val="24"/>
        </w:rPr>
        <w:t>The following is a brief overview of the application process for the Magnet Schools Assistance Program (MSAP):</w:t>
      </w:r>
    </w:p>
    <w:p w:rsidR="000B64C4" w:rsidRPr="008D3342" w:rsidRDefault="000B64C4" w:rsidP="00B24A06">
      <w:pPr>
        <w:rPr>
          <w:rFonts w:ascii="Calibri" w:hAnsi="Calibri" w:cs="Calibri"/>
          <w:szCs w:val="24"/>
        </w:rPr>
      </w:pPr>
    </w:p>
    <w:p w:rsidR="000B64C4" w:rsidRPr="008D3342" w:rsidRDefault="000B64C4" w:rsidP="00B24A06">
      <w:pPr>
        <w:tabs>
          <w:tab w:val="left" w:pos="360"/>
        </w:tabs>
        <w:rPr>
          <w:rFonts w:ascii="Calibri" w:hAnsi="Calibri" w:cs="Calibri"/>
          <w:b/>
          <w:szCs w:val="24"/>
        </w:rPr>
      </w:pPr>
      <w:r w:rsidRPr="008D3342">
        <w:rPr>
          <w:rFonts w:ascii="Calibri" w:hAnsi="Calibri" w:cs="Calibri"/>
          <w:b/>
          <w:szCs w:val="24"/>
        </w:rPr>
        <w:t>Getting Started</w:t>
      </w:r>
    </w:p>
    <w:p w:rsidR="00B24A06" w:rsidRDefault="00B24A06" w:rsidP="00B24A06">
      <w:pPr>
        <w:ind w:left="360"/>
        <w:rPr>
          <w:rFonts w:ascii="Calibri" w:hAnsi="Calibri" w:cs="Calibri"/>
          <w:szCs w:val="24"/>
        </w:rPr>
      </w:pPr>
    </w:p>
    <w:p w:rsidR="000B64C4" w:rsidRPr="008D3342" w:rsidRDefault="000B64C4" w:rsidP="00B24A06">
      <w:pPr>
        <w:ind w:left="360"/>
        <w:rPr>
          <w:rFonts w:ascii="Calibri" w:hAnsi="Calibri" w:cs="Calibri"/>
          <w:szCs w:val="24"/>
        </w:rPr>
      </w:pPr>
      <w:r w:rsidRPr="008D3342">
        <w:rPr>
          <w:rFonts w:ascii="Calibri" w:hAnsi="Calibri" w:cs="Calibri"/>
          <w:szCs w:val="24"/>
        </w:rPr>
        <w:t xml:space="preserve">All interested applicants should first thoroughly review the Notice Inviting Applications (NIA) for </w:t>
      </w:r>
      <w:r w:rsidRPr="00C02D38">
        <w:rPr>
          <w:rFonts w:ascii="Calibri" w:hAnsi="Calibri" w:cs="Calibri"/>
          <w:szCs w:val="24"/>
        </w:rPr>
        <w:t>FY </w:t>
      </w:r>
      <w:r w:rsidR="00935A1A" w:rsidRPr="00C02D38">
        <w:rPr>
          <w:rFonts w:ascii="Calibri" w:hAnsi="Calibri" w:cs="Calibri"/>
          <w:szCs w:val="24"/>
        </w:rPr>
        <w:t>20</w:t>
      </w:r>
      <w:r w:rsidR="00C02D38" w:rsidRPr="00C02D38">
        <w:rPr>
          <w:rFonts w:ascii="Calibri" w:hAnsi="Calibri" w:cs="Calibri"/>
          <w:szCs w:val="24"/>
        </w:rPr>
        <w:t>17</w:t>
      </w:r>
      <w:r w:rsidRPr="008D3342">
        <w:rPr>
          <w:rFonts w:ascii="Calibri" w:hAnsi="Calibri" w:cs="Calibri"/>
          <w:szCs w:val="24"/>
        </w:rPr>
        <w:t xml:space="preserve"> published in the </w:t>
      </w:r>
      <w:r w:rsidRPr="003F5DB1">
        <w:rPr>
          <w:rFonts w:ascii="Calibri" w:hAnsi="Calibri" w:cs="Calibri"/>
          <w:szCs w:val="24"/>
        </w:rPr>
        <w:t>Federal Register</w:t>
      </w:r>
      <w:r w:rsidRPr="008D3342">
        <w:rPr>
          <w:rFonts w:ascii="Calibri" w:hAnsi="Calibri" w:cs="Calibri"/>
          <w:szCs w:val="24"/>
        </w:rPr>
        <w:t>.  The NIA will orient applicants with the MSAP by providing the following information:</w:t>
      </w:r>
    </w:p>
    <w:p w:rsidR="000B64C4" w:rsidRPr="008D3342" w:rsidRDefault="000B64C4" w:rsidP="00B24A06">
      <w:pPr>
        <w:numPr>
          <w:ilvl w:val="0"/>
          <w:numId w:val="19"/>
        </w:numPr>
        <w:rPr>
          <w:rFonts w:ascii="Calibri" w:hAnsi="Calibri" w:cs="Calibri"/>
          <w:szCs w:val="24"/>
        </w:rPr>
      </w:pPr>
      <w:r w:rsidRPr="008D3342">
        <w:rPr>
          <w:rFonts w:ascii="Calibri" w:hAnsi="Calibri" w:cs="Calibri"/>
          <w:szCs w:val="24"/>
        </w:rPr>
        <w:t>Background information and purpose of the program;</w:t>
      </w:r>
    </w:p>
    <w:p w:rsidR="000B64C4" w:rsidRPr="008D3342" w:rsidRDefault="000B64C4" w:rsidP="00B24A06">
      <w:pPr>
        <w:numPr>
          <w:ilvl w:val="0"/>
          <w:numId w:val="19"/>
        </w:numPr>
        <w:rPr>
          <w:rFonts w:ascii="Calibri" w:hAnsi="Calibri" w:cs="Calibri"/>
          <w:szCs w:val="24"/>
        </w:rPr>
      </w:pPr>
      <w:r w:rsidRPr="008D3342">
        <w:rPr>
          <w:rFonts w:ascii="Calibri" w:hAnsi="Calibri" w:cs="Calibri"/>
          <w:szCs w:val="24"/>
        </w:rPr>
        <w:t>Eligibility requirements;</w:t>
      </w:r>
    </w:p>
    <w:p w:rsidR="000B64C4" w:rsidRPr="008D3342" w:rsidRDefault="000B64C4" w:rsidP="00B24A06">
      <w:pPr>
        <w:numPr>
          <w:ilvl w:val="0"/>
          <w:numId w:val="19"/>
        </w:numPr>
        <w:rPr>
          <w:rFonts w:ascii="Calibri" w:hAnsi="Calibri" w:cs="Calibri"/>
          <w:szCs w:val="24"/>
        </w:rPr>
      </w:pPr>
      <w:r w:rsidRPr="008D3342">
        <w:rPr>
          <w:rFonts w:ascii="Calibri" w:hAnsi="Calibri" w:cs="Calibri"/>
          <w:szCs w:val="24"/>
        </w:rPr>
        <w:t xml:space="preserve">Competitive </w:t>
      </w:r>
      <w:r w:rsidR="001B4ED6" w:rsidRPr="008D3342">
        <w:rPr>
          <w:rFonts w:ascii="Calibri" w:hAnsi="Calibri" w:cs="Calibri"/>
          <w:szCs w:val="24"/>
        </w:rPr>
        <w:t xml:space="preserve">Preference </w:t>
      </w:r>
      <w:r w:rsidRPr="008D3342">
        <w:rPr>
          <w:rFonts w:ascii="Calibri" w:hAnsi="Calibri" w:cs="Calibri"/>
          <w:szCs w:val="24"/>
        </w:rPr>
        <w:t>Priorities;</w:t>
      </w:r>
    </w:p>
    <w:p w:rsidR="000B64C4" w:rsidRPr="008D3342" w:rsidRDefault="000B64C4" w:rsidP="00B24A06">
      <w:pPr>
        <w:numPr>
          <w:ilvl w:val="0"/>
          <w:numId w:val="19"/>
        </w:numPr>
        <w:rPr>
          <w:rFonts w:ascii="Calibri" w:hAnsi="Calibri" w:cs="Calibri"/>
          <w:szCs w:val="24"/>
        </w:rPr>
      </w:pPr>
      <w:r w:rsidRPr="008D3342">
        <w:rPr>
          <w:rFonts w:ascii="Calibri" w:hAnsi="Calibri" w:cs="Calibri"/>
          <w:szCs w:val="24"/>
        </w:rPr>
        <w:t xml:space="preserve">Selection Criteria and assigned points; </w:t>
      </w:r>
    </w:p>
    <w:p w:rsidR="000B64C4" w:rsidRPr="008D3342" w:rsidRDefault="000B64C4" w:rsidP="00B24A06">
      <w:pPr>
        <w:numPr>
          <w:ilvl w:val="0"/>
          <w:numId w:val="19"/>
        </w:numPr>
        <w:rPr>
          <w:rFonts w:ascii="Calibri" w:hAnsi="Calibri" w:cs="Calibri"/>
          <w:szCs w:val="24"/>
        </w:rPr>
      </w:pPr>
      <w:r w:rsidRPr="008D3342">
        <w:rPr>
          <w:rFonts w:ascii="Calibri" w:hAnsi="Calibri" w:cs="Calibri"/>
          <w:szCs w:val="24"/>
        </w:rPr>
        <w:t>Instructions on how to electronically submit the application.</w:t>
      </w:r>
    </w:p>
    <w:p w:rsidR="000B64C4" w:rsidRPr="008D3342" w:rsidRDefault="000B64C4" w:rsidP="00B24A06">
      <w:pPr>
        <w:ind w:left="360"/>
        <w:rPr>
          <w:rFonts w:ascii="Calibri" w:hAnsi="Calibri" w:cs="Calibri"/>
          <w:szCs w:val="24"/>
        </w:rPr>
      </w:pPr>
    </w:p>
    <w:p w:rsidR="000B64C4" w:rsidRPr="008D3342" w:rsidRDefault="000B64C4" w:rsidP="00B24A06">
      <w:pPr>
        <w:ind w:left="360"/>
        <w:rPr>
          <w:rFonts w:ascii="Calibri" w:hAnsi="Calibri" w:cs="Calibri"/>
          <w:szCs w:val="24"/>
        </w:rPr>
      </w:pPr>
      <w:r w:rsidRPr="008D3342">
        <w:rPr>
          <w:rFonts w:ascii="Calibri" w:hAnsi="Calibri" w:cs="Calibri"/>
          <w:szCs w:val="24"/>
        </w:rPr>
        <w:t xml:space="preserve">Applicants should pay close attention to the Selection Criteria as applications will be evaluated and scored against these criteria.  </w:t>
      </w:r>
    </w:p>
    <w:p w:rsidR="00C109EE" w:rsidRPr="008D3342" w:rsidRDefault="00C109EE" w:rsidP="00B24A06">
      <w:pPr>
        <w:ind w:left="360"/>
        <w:rPr>
          <w:rFonts w:ascii="Calibri" w:hAnsi="Calibri" w:cs="Calibri"/>
          <w:szCs w:val="24"/>
        </w:rPr>
      </w:pPr>
    </w:p>
    <w:p w:rsidR="008B0187" w:rsidRDefault="00110422" w:rsidP="00B24A06">
      <w:pPr>
        <w:rPr>
          <w:rFonts w:ascii="Calibri" w:hAnsi="Calibri" w:cs="Calibri"/>
          <w:b/>
          <w:szCs w:val="24"/>
        </w:rPr>
      </w:pPr>
      <w:r w:rsidRPr="003A289C">
        <w:rPr>
          <w:rFonts w:ascii="Calibri" w:hAnsi="Calibri" w:cs="Calibri"/>
          <w:b/>
          <w:szCs w:val="24"/>
        </w:rPr>
        <w:t>Pre-Application Webinar</w:t>
      </w:r>
      <w:r w:rsidR="008B0187" w:rsidRPr="003A289C">
        <w:rPr>
          <w:rFonts w:ascii="Calibri" w:hAnsi="Calibri" w:cs="Calibri"/>
          <w:b/>
          <w:szCs w:val="24"/>
        </w:rPr>
        <w:t xml:space="preserve"> Information</w:t>
      </w:r>
    </w:p>
    <w:p w:rsidR="00B24A06" w:rsidRDefault="00B24A06" w:rsidP="00B24A06">
      <w:pPr>
        <w:ind w:left="360"/>
        <w:rPr>
          <w:rFonts w:ascii="Calibri" w:hAnsi="Calibri" w:cs="Courier New"/>
          <w:szCs w:val="24"/>
        </w:rPr>
      </w:pPr>
    </w:p>
    <w:p w:rsidR="007F3BBA" w:rsidRPr="007F3BBA" w:rsidRDefault="007F3BBA" w:rsidP="00B24A06">
      <w:pPr>
        <w:ind w:left="360"/>
        <w:rPr>
          <w:rFonts w:ascii="Calibri" w:hAnsi="Calibri" w:cs="Courier New"/>
          <w:szCs w:val="24"/>
        </w:rPr>
      </w:pPr>
      <w:r w:rsidRPr="007F3BBA">
        <w:rPr>
          <w:rFonts w:ascii="Calibri" w:hAnsi="Calibri" w:cs="Courier New"/>
          <w:szCs w:val="24"/>
        </w:rPr>
        <w:t xml:space="preserve">The Department intends to provide technical assistance to interested applicants. Detailed information regarding this webinar/these webinars </w:t>
      </w:r>
      <w:r>
        <w:rPr>
          <w:rFonts w:ascii="Calibri" w:hAnsi="Calibri" w:cs="Courier New"/>
          <w:szCs w:val="24"/>
        </w:rPr>
        <w:t>will be provided on the program</w:t>
      </w:r>
      <w:r w:rsidRPr="007F3BBA">
        <w:rPr>
          <w:rFonts w:ascii="Calibri" w:hAnsi="Calibri" w:cs="Courier New"/>
          <w:szCs w:val="24"/>
        </w:rPr>
        <w:t xml:space="preserve"> website. A recording of each webinar will be available on the website following the session</w:t>
      </w:r>
      <w:r>
        <w:rPr>
          <w:rFonts w:ascii="Calibri" w:hAnsi="Calibri" w:cs="Courier New"/>
          <w:szCs w:val="24"/>
        </w:rPr>
        <w:t>(s)</w:t>
      </w:r>
      <w:r w:rsidRPr="007F3BBA">
        <w:rPr>
          <w:rFonts w:ascii="Calibri" w:hAnsi="Calibri" w:cs="Courier New"/>
          <w:szCs w:val="24"/>
        </w:rPr>
        <w:t>.</w:t>
      </w:r>
    </w:p>
    <w:p w:rsidR="008B0187" w:rsidRPr="008D3342" w:rsidRDefault="008B0187" w:rsidP="00B24A06">
      <w:pPr>
        <w:ind w:left="360"/>
        <w:rPr>
          <w:rFonts w:ascii="Calibri" w:hAnsi="Calibri" w:cs="Calibri"/>
          <w:szCs w:val="24"/>
        </w:rPr>
      </w:pPr>
    </w:p>
    <w:p w:rsidR="000B64C4" w:rsidRPr="008D3342" w:rsidRDefault="000B64C4" w:rsidP="00B24A06">
      <w:pPr>
        <w:rPr>
          <w:rFonts w:ascii="Calibri" w:hAnsi="Calibri" w:cs="Calibri"/>
          <w:b/>
          <w:szCs w:val="24"/>
        </w:rPr>
      </w:pPr>
      <w:r w:rsidRPr="008D3342">
        <w:rPr>
          <w:rFonts w:ascii="Calibri" w:hAnsi="Calibri" w:cs="Calibri"/>
          <w:b/>
          <w:szCs w:val="24"/>
        </w:rPr>
        <w:t>Completing and Submitting Your Application</w:t>
      </w:r>
    </w:p>
    <w:p w:rsidR="00B24A06" w:rsidRDefault="00B24A06" w:rsidP="00B24A06">
      <w:pPr>
        <w:ind w:firstLine="360"/>
        <w:rPr>
          <w:rFonts w:ascii="Calibri" w:hAnsi="Calibri" w:cs="Calibri"/>
          <w:szCs w:val="24"/>
        </w:rPr>
      </w:pPr>
    </w:p>
    <w:p w:rsidR="000B64C4" w:rsidRPr="008D3342" w:rsidRDefault="000B64C4" w:rsidP="00B24A06">
      <w:pPr>
        <w:ind w:firstLine="360"/>
        <w:rPr>
          <w:rFonts w:ascii="Calibri" w:hAnsi="Calibri" w:cs="Calibri"/>
          <w:szCs w:val="24"/>
        </w:rPr>
      </w:pPr>
      <w:r w:rsidRPr="008D3342">
        <w:rPr>
          <w:rFonts w:ascii="Calibri" w:hAnsi="Calibri" w:cs="Calibri"/>
          <w:szCs w:val="24"/>
        </w:rPr>
        <w:t>A complete application consists of the following components:</w:t>
      </w:r>
    </w:p>
    <w:p w:rsidR="000B64C4" w:rsidRPr="008D3342" w:rsidRDefault="000B64C4" w:rsidP="00B24A06">
      <w:pPr>
        <w:numPr>
          <w:ilvl w:val="0"/>
          <w:numId w:val="20"/>
        </w:numPr>
        <w:rPr>
          <w:rFonts w:ascii="Calibri" w:hAnsi="Calibri" w:cs="Calibri"/>
          <w:szCs w:val="24"/>
        </w:rPr>
      </w:pPr>
      <w:r w:rsidRPr="008D3342">
        <w:rPr>
          <w:rFonts w:ascii="Calibri" w:hAnsi="Calibri" w:cs="Calibri"/>
          <w:szCs w:val="24"/>
        </w:rPr>
        <w:t>Abstract Narrative;</w:t>
      </w:r>
    </w:p>
    <w:p w:rsidR="000B64C4" w:rsidRPr="008D3342" w:rsidRDefault="000B64C4" w:rsidP="00B24A06">
      <w:pPr>
        <w:numPr>
          <w:ilvl w:val="0"/>
          <w:numId w:val="20"/>
        </w:numPr>
        <w:rPr>
          <w:rFonts w:ascii="Calibri" w:hAnsi="Calibri" w:cs="Calibri"/>
          <w:szCs w:val="24"/>
        </w:rPr>
      </w:pPr>
      <w:r w:rsidRPr="008D3342">
        <w:rPr>
          <w:rFonts w:ascii="Calibri" w:hAnsi="Calibri" w:cs="Calibri"/>
          <w:szCs w:val="24"/>
        </w:rPr>
        <w:t>Project Narrative;</w:t>
      </w:r>
    </w:p>
    <w:p w:rsidR="000B64C4" w:rsidRPr="008D3342" w:rsidRDefault="000B64C4" w:rsidP="00B24A06">
      <w:pPr>
        <w:numPr>
          <w:ilvl w:val="0"/>
          <w:numId w:val="20"/>
        </w:numPr>
        <w:rPr>
          <w:rFonts w:ascii="Calibri" w:hAnsi="Calibri" w:cs="Calibri"/>
          <w:szCs w:val="24"/>
        </w:rPr>
      </w:pPr>
      <w:r w:rsidRPr="008D3342">
        <w:rPr>
          <w:rFonts w:ascii="Calibri" w:hAnsi="Calibri" w:cs="Calibri"/>
          <w:szCs w:val="24"/>
        </w:rPr>
        <w:t>Budget Narrative;</w:t>
      </w:r>
    </w:p>
    <w:p w:rsidR="000B64C4" w:rsidRPr="008D3342" w:rsidRDefault="000B64C4" w:rsidP="00B24A06">
      <w:pPr>
        <w:numPr>
          <w:ilvl w:val="0"/>
          <w:numId w:val="20"/>
        </w:numPr>
        <w:rPr>
          <w:rFonts w:ascii="Calibri" w:hAnsi="Calibri" w:cs="Calibri"/>
          <w:szCs w:val="24"/>
        </w:rPr>
      </w:pPr>
      <w:r w:rsidRPr="008D3342">
        <w:rPr>
          <w:rFonts w:ascii="Calibri" w:hAnsi="Calibri" w:cs="Calibri"/>
          <w:szCs w:val="24"/>
        </w:rPr>
        <w:t>Appendices; and</w:t>
      </w:r>
    </w:p>
    <w:p w:rsidR="000B64C4" w:rsidRPr="008D3342" w:rsidRDefault="000B64C4" w:rsidP="00B24A06">
      <w:pPr>
        <w:numPr>
          <w:ilvl w:val="0"/>
          <w:numId w:val="20"/>
        </w:numPr>
        <w:rPr>
          <w:rFonts w:ascii="Calibri" w:hAnsi="Calibri" w:cs="Calibri"/>
          <w:szCs w:val="24"/>
        </w:rPr>
      </w:pPr>
      <w:r w:rsidRPr="008D3342">
        <w:rPr>
          <w:rFonts w:ascii="Calibri" w:hAnsi="Calibri" w:cs="Calibri"/>
          <w:szCs w:val="24"/>
        </w:rPr>
        <w:t>Required Forms:</w:t>
      </w:r>
    </w:p>
    <w:p w:rsidR="000B64C4" w:rsidRPr="008D3342" w:rsidRDefault="000B64C4" w:rsidP="00B24A06">
      <w:pPr>
        <w:numPr>
          <w:ilvl w:val="1"/>
          <w:numId w:val="20"/>
        </w:numPr>
        <w:rPr>
          <w:rFonts w:ascii="Calibri" w:hAnsi="Calibri" w:cs="Calibri"/>
          <w:szCs w:val="24"/>
        </w:rPr>
      </w:pPr>
      <w:r w:rsidRPr="008D3342">
        <w:rPr>
          <w:rFonts w:ascii="Calibri" w:hAnsi="Calibri" w:cs="Calibri"/>
          <w:szCs w:val="24"/>
        </w:rPr>
        <w:t>Standard Forms,</w:t>
      </w:r>
    </w:p>
    <w:p w:rsidR="000B64C4" w:rsidRPr="008D3342" w:rsidRDefault="000B64C4" w:rsidP="00B24A06">
      <w:pPr>
        <w:numPr>
          <w:ilvl w:val="1"/>
          <w:numId w:val="20"/>
        </w:numPr>
        <w:rPr>
          <w:rFonts w:ascii="Calibri" w:hAnsi="Calibri" w:cs="Calibri"/>
          <w:szCs w:val="24"/>
        </w:rPr>
      </w:pPr>
      <w:r w:rsidRPr="008D3342">
        <w:rPr>
          <w:rFonts w:ascii="Calibri" w:hAnsi="Calibri" w:cs="Calibri"/>
          <w:szCs w:val="24"/>
        </w:rPr>
        <w:t xml:space="preserve">Assurances and Certifications, and </w:t>
      </w:r>
    </w:p>
    <w:p w:rsidR="000B64C4" w:rsidRPr="008D3342" w:rsidRDefault="000B64C4" w:rsidP="00B24A06">
      <w:pPr>
        <w:numPr>
          <w:ilvl w:val="1"/>
          <w:numId w:val="20"/>
        </w:numPr>
        <w:rPr>
          <w:rFonts w:ascii="Calibri" w:hAnsi="Calibri" w:cs="Calibri"/>
          <w:szCs w:val="24"/>
        </w:rPr>
      </w:pPr>
      <w:r w:rsidRPr="008D3342">
        <w:rPr>
          <w:rFonts w:ascii="Calibri" w:hAnsi="Calibri" w:cs="Calibri"/>
          <w:szCs w:val="24"/>
        </w:rPr>
        <w:t>MSAP Forms</w:t>
      </w:r>
    </w:p>
    <w:p w:rsidR="00B24A06" w:rsidRDefault="00B24A06" w:rsidP="00B24A06">
      <w:pPr>
        <w:ind w:left="360"/>
        <w:rPr>
          <w:rFonts w:ascii="Calibri" w:hAnsi="Calibri" w:cs="Calibri"/>
          <w:szCs w:val="24"/>
        </w:rPr>
      </w:pPr>
    </w:p>
    <w:p w:rsidR="000B64C4" w:rsidRPr="008D3342" w:rsidRDefault="000B64C4" w:rsidP="00B24A06">
      <w:pPr>
        <w:ind w:left="360"/>
        <w:rPr>
          <w:rFonts w:ascii="Calibri" w:hAnsi="Calibri" w:cs="Calibri"/>
          <w:szCs w:val="24"/>
        </w:rPr>
      </w:pPr>
      <w:r w:rsidRPr="008D3342">
        <w:rPr>
          <w:rFonts w:ascii="Calibri" w:hAnsi="Calibri" w:cs="Calibri"/>
          <w:szCs w:val="24"/>
        </w:rPr>
        <w:t>Each component is discussed in detail in the subsequent pages of this application package.  Once the application is complete, it must be submitted electro</w:t>
      </w:r>
      <w:r w:rsidR="00191A32">
        <w:rPr>
          <w:rFonts w:ascii="Calibri" w:hAnsi="Calibri" w:cs="Calibri"/>
          <w:szCs w:val="24"/>
        </w:rPr>
        <w:t xml:space="preserve">nically using the Grants.gov application </w:t>
      </w:r>
      <w:r w:rsidRPr="008D3342">
        <w:rPr>
          <w:rFonts w:ascii="Calibri" w:hAnsi="Calibri" w:cs="Calibri"/>
          <w:szCs w:val="24"/>
        </w:rPr>
        <w:t>system.  A deta</w:t>
      </w:r>
      <w:r w:rsidR="00191A32">
        <w:rPr>
          <w:rFonts w:ascii="Calibri" w:hAnsi="Calibri" w:cs="Calibri"/>
          <w:szCs w:val="24"/>
        </w:rPr>
        <w:t>iled discussion of Grants.gov</w:t>
      </w:r>
      <w:r w:rsidRPr="008D3342">
        <w:rPr>
          <w:rFonts w:ascii="Calibri" w:hAnsi="Calibri" w:cs="Calibri"/>
          <w:szCs w:val="24"/>
        </w:rPr>
        <w:t xml:space="preserve"> may also be found in the </w:t>
      </w:r>
      <w:r w:rsidRPr="008D3342">
        <w:rPr>
          <w:rFonts w:ascii="Calibri" w:hAnsi="Calibri" w:cs="Calibri"/>
          <w:szCs w:val="24"/>
        </w:rPr>
        <w:lastRenderedPageBreak/>
        <w:t>subsequent pages of this application package.  Applicants are encouraged to familiarize themselves with this system and to submit their applications early.</w:t>
      </w:r>
    </w:p>
    <w:p w:rsidR="000B64C4" w:rsidRPr="008D3342" w:rsidRDefault="000B64C4" w:rsidP="00B24A06">
      <w:pPr>
        <w:ind w:left="360"/>
        <w:rPr>
          <w:rFonts w:ascii="Calibri" w:hAnsi="Calibri" w:cs="Calibri"/>
          <w:szCs w:val="24"/>
        </w:rPr>
      </w:pPr>
    </w:p>
    <w:p w:rsidR="000B64C4" w:rsidRPr="008D3342" w:rsidRDefault="000B64C4" w:rsidP="00B24A06">
      <w:pPr>
        <w:ind w:left="360"/>
        <w:rPr>
          <w:rFonts w:ascii="Calibri" w:hAnsi="Calibri" w:cs="Calibri"/>
          <w:b/>
          <w:szCs w:val="24"/>
        </w:rPr>
      </w:pPr>
      <w:r w:rsidRPr="008D3342">
        <w:rPr>
          <w:rFonts w:ascii="Calibri" w:hAnsi="Calibri" w:cs="Calibri"/>
          <w:szCs w:val="24"/>
        </w:rPr>
        <w:t>All</w:t>
      </w:r>
      <w:r w:rsidRPr="008D3342">
        <w:rPr>
          <w:rFonts w:ascii="Calibri" w:hAnsi="Calibri" w:cs="Calibri"/>
          <w:b/>
          <w:szCs w:val="24"/>
        </w:rPr>
        <w:t xml:space="preserve"> MSAP </w:t>
      </w:r>
      <w:r w:rsidRPr="008D3342">
        <w:rPr>
          <w:rFonts w:ascii="Calibri" w:hAnsi="Calibri" w:cs="Calibri"/>
          <w:szCs w:val="24"/>
        </w:rPr>
        <w:t>applications</w:t>
      </w:r>
      <w:r w:rsidRPr="008D3342">
        <w:rPr>
          <w:rFonts w:ascii="Calibri" w:hAnsi="Calibri" w:cs="Calibri"/>
          <w:b/>
          <w:szCs w:val="24"/>
        </w:rPr>
        <w:t xml:space="preserve"> </w:t>
      </w:r>
      <w:r w:rsidRPr="008D3342">
        <w:rPr>
          <w:rFonts w:ascii="Calibri" w:hAnsi="Calibri" w:cs="Calibri"/>
          <w:szCs w:val="24"/>
        </w:rPr>
        <w:t>must be received on or before</w:t>
      </w:r>
      <w:r w:rsidRPr="008D3342">
        <w:rPr>
          <w:rFonts w:ascii="Calibri" w:hAnsi="Calibri" w:cs="Calibri"/>
          <w:b/>
          <w:szCs w:val="24"/>
        </w:rPr>
        <w:t xml:space="preserve"> </w:t>
      </w:r>
      <w:r w:rsidR="0046022D">
        <w:rPr>
          <w:rFonts w:ascii="Calibri" w:hAnsi="Calibri" w:cs="Calibri"/>
          <w:b/>
          <w:szCs w:val="24"/>
        </w:rPr>
        <w:t>April 11, 2017</w:t>
      </w:r>
      <w:r w:rsidRPr="003B24DC">
        <w:rPr>
          <w:rFonts w:ascii="Calibri" w:hAnsi="Calibri" w:cs="Calibri"/>
          <w:szCs w:val="24"/>
        </w:rPr>
        <w:t>.</w:t>
      </w:r>
    </w:p>
    <w:p w:rsidR="000B64C4" w:rsidRPr="008D3342" w:rsidRDefault="000B64C4" w:rsidP="00B24A06">
      <w:pPr>
        <w:ind w:left="675"/>
        <w:rPr>
          <w:rFonts w:ascii="Calibri" w:hAnsi="Calibri" w:cs="Calibri"/>
          <w:szCs w:val="24"/>
        </w:rPr>
      </w:pPr>
    </w:p>
    <w:p w:rsidR="003F6461" w:rsidRPr="008D3342" w:rsidRDefault="004D1E5A" w:rsidP="00B24A06">
      <w:pPr>
        <w:pStyle w:val="Default"/>
        <w:ind w:left="360"/>
        <w:rPr>
          <w:rFonts w:ascii="Calibri" w:hAnsi="Calibri" w:cs="Calibri"/>
        </w:rPr>
      </w:pPr>
      <w:r>
        <w:rPr>
          <w:rFonts w:ascii="Calibri" w:hAnsi="Calibri" w:cs="Calibri"/>
        </w:rPr>
        <w:t xml:space="preserve">It </w:t>
      </w:r>
      <w:r w:rsidR="003F6461" w:rsidRPr="008D3342">
        <w:rPr>
          <w:rFonts w:ascii="Calibri" w:hAnsi="Calibri" w:cs="Calibri"/>
        </w:rPr>
        <w:t xml:space="preserve">is </w:t>
      </w:r>
      <w:r w:rsidR="003F6461" w:rsidRPr="008D3342">
        <w:rPr>
          <w:rFonts w:ascii="Calibri" w:hAnsi="Calibri" w:cs="Calibri"/>
          <w:b/>
          <w:bCs/>
        </w:rPr>
        <w:t xml:space="preserve">mandatory </w:t>
      </w:r>
      <w:r w:rsidR="003F6461" w:rsidRPr="008D3342">
        <w:rPr>
          <w:rFonts w:ascii="Calibri" w:hAnsi="Calibri" w:cs="Calibri"/>
        </w:rPr>
        <w:t xml:space="preserve">for applicants to use </w:t>
      </w:r>
      <w:r w:rsidR="007C500C">
        <w:rPr>
          <w:rFonts w:ascii="Calibri" w:hAnsi="Calibri" w:cs="Calibri"/>
        </w:rPr>
        <w:t>G</w:t>
      </w:r>
      <w:r w:rsidR="008912FC">
        <w:rPr>
          <w:rFonts w:ascii="Calibri" w:hAnsi="Calibri" w:cs="Calibri"/>
        </w:rPr>
        <w:t>rants.gov</w:t>
      </w:r>
      <w:r w:rsidR="003F6461" w:rsidRPr="008D3342">
        <w:rPr>
          <w:rFonts w:ascii="Calibri" w:hAnsi="Calibri" w:cs="Calibri"/>
        </w:rPr>
        <w:t xml:space="preserve">. </w:t>
      </w:r>
      <w:r w:rsidR="00082AA0">
        <w:rPr>
          <w:rFonts w:ascii="Calibri" w:hAnsi="Calibri" w:cs="Calibri"/>
        </w:rPr>
        <w:t xml:space="preserve"> </w:t>
      </w:r>
      <w:r>
        <w:rPr>
          <w:rFonts w:ascii="Calibri" w:hAnsi="Calibri" w:cs="Calibri"/>
        </w:rPr>
        <w:t>We</w:t>
      </w:r>
      <w:r w:rsidR="003F6461" w:rsidRPr="008D3342">
        <w:rPr>
          <w:rFonts w:ascii="Calibri" w:hAnsi="Calibri" w:cs="Calibri"/>
        </w:rPr>
        <w:t xml:space="preserve"> strongly encourage you to familia</w:t>
      </w:r>
      <w:r w:rsidR="008912FC">
        <w:rPr>
          <w:rFonts w:ascii="Calibri" w:hAnsi="Calibri" w:cs="Calibri"/>
        </w:rPr>
        <w:t xml:space="preserve">rize yourself with and </w:t>
      </w:r>
      <w:r w:rsidR="003F6461" w:rsidRPr="008D3342">
        <w:rPr>
          <w:rFonts w:ascii="Calibri" w:hAnsi="Calibri" w:cs="Calibri"/>
        </w:rPr>
        <w:t>r</w:t>
      </w:r>
      <w:r w:rsidR="007C500C">
        <w:rPr>
          <w:rFonts w:ascii="Calibri" w:hAnsi="Calibri" w:cs="Calibri"/>
        </w:rPr>
        <w:t>egister for the for the G</w:t>
      </w:r>
      <w:r w:rsidR="008912FC">
        <w:rPr>
          <w:rFonts w:ascii="Calibri" w:hAnsi="Calibri" w:cs="Calibri"/>
        </w:rPr>
        <w:t xml:space="preserve">rants.gov </w:t>
      </w:r>
      <w:r w:rsidR="003F6461" w:rsidRPr="008D3342">
        <w:rPr>
          <w:rFonts w:ascii="Calibri" w:hAnsi="Calibri" w:cs="Calibri"/>
        </w:rPr>
        <w:t xml:space="preserve">system </w:t>
      </w:r>
      <w:r w:rsidR="003F6461" w:rsidRPr="008D3342">
        <w:rPr>
          <w:rFonts w:ascii="Calibri" w:hAnsi="Calibri" w:cs="Calibri"/>
          <w:i/>
          <w:iCs/>
        </w:rPr>
        <w:t xml:space="preserve">and </w:t>
      </w:r>
      <w:r w:rsidR="003F6461" w:rsidRPr="008D3342">
        <w:rPr>
          <w:rFonts w:ascii="Calibri" w:hAnsi="Calibri" w:cs="Calibri"/>
        </w:rPr>
        <w:t>submit early.  Only applications submitted in a tim</w:t>
      </w:r>
      <w:r w:rsidR="00AB644F">
        <w:rPr>
          <w:rFonts w:ascii="Calibri" w:hAnsi="Calibri" w:cs="Calibri"/>
        </w:rPr>
        <w:t>ely manner using G</w:t>
      </w:r>
      <w:r w:rsidR="008912FC">
        <w:rPr>
          <w:rFonts w:ascii="Calibri" w:hAnsi="Calibri" w:cs="Calibri"/>
        </w:rPr>
        <w:t>rants.gov</w:t>
      </w:r>
      <w:r w:rsidR="003F6461" w:rsidRPr="008D3342">
        <w:rPr>
          <w:rFonts w:ascii="Calibri" w:hAnsi="Calibri" w:cs="Calibri"/>
        </w:rPr>
        <w:t xml:space="preserve"> will be considered for funding.  Late applications </w:t>
      </w:r>
      <w:r w:rsidR="003F6461" w:rsidRPr="008D3342">
        <w:rPr>
          <w:rFonts w:ascii="Calibri" w:hAnsi="Calibri" w:cs="Calibri"/>
          <w:u w:val="single"/>
        </w:rPr>
        <w:t>will not be accepted</w:t>
      </w:r>
      <w:r w:rsidR="003F6461" w:rsidRPr="00EE3159">
        <w:rPr>
          <w:rFonts w:ascii="Calibri" w:hAnsi="Calibri" w:cs="Calibri"/>
        </w:rPr>
        <w:t>.</w:t>
      </w:r>
      <w:r w:rsidR="003F6461" w:rsidRPr="008D3342">
        <w:rPr>
          <w:rFonts w:ascii="Calibri" w:hAnsi="Calibri" w:cs="Calibri"/>
        </w:rPr>
        <w:t xml:space="preserve">  The Department is required to enforce the established deadline to ensure fairness to all applications.  </w:t>
      </w:r>
    </w:p>
    <w:p w:rsidR="003F6461" w:rsidRPr="008D3342" w:rsidRDefault="003F6461" w:rsidP="00B24A06">
      <w:pPr>
        <w:ind w:left="360"/>
        <w:rPr>
          <w:rFonts w:ascii="Calibri" w:hAnsi="Calibri" w:cs="Calibri"/>
          <w:bCs/>
          <w:szCs w:val="24"/>
          <w:u w:val="single"/>
        </w:rPr>
      </w:pPr>
    </w:p>
    <w:p w:rsidR="000B64C4" w:rsidRPr="008D3342" w:rsidRDefault="000B64C4" w:rsidP="00B24A06">
      <w:pPr>
        <w:ind w:left="360"/>
        <w:rPr>
          <w:rFonts w:ascii="Calibri" w:hAnsi="Calibri" w:cs="Calibri"/>
          <w:szCs w:val="24"/>
        </w:rPr>
      </w:pPr>
      <w:r w:rsidRPr="008D3342">
        <w:rPr>
          <w:rFonts w:ascii="Calibri" w:hAnsi="Calibri" w:cs="Calibri"/>
          <w:bCs/>
          <w:szCs w:val="24"/>
          <w:u w:val="single"/>
        </w:rPr>
        <w:t>We strongly recommend that you do not wait until the last day to submit your application</w:t>
      </w:r>
      <w:r w:rsidRPr="00EE3159">
        <w:rPr>
          <w:rFonts w:ascii="Calibri" w:hAnsi="Calibri" w:cs="Calibri"/>
          <w:bCs/>
          <w:szCs w:val="24"/>
        </w:rPr>
        <w:t>.</w:t>
      </w:r>
      <w:r w:rsidRPr="008D3342">
        <w:rPr>
          <w:rFonts w:ascii="Calibri" w:hAnsi="Calibri" w:cs="Calibri"/>
          <w:b/>
          <w:bCs/>
          <w:szCs w:val="24"/>
        </w:rPr>
        <w:t xml:space="preserve">  </w:t>
      </w:r>
      <w:r w:rsidR="00082AA0">
        <w:rPr>
          <w:rFonts w:ascii="Calibri" w:hAnsi="Calibri" w:cs="Calibri"/>
          <w:szCs w:val="24"/>
        </w:rPr>
        <w:t>T</w:t>
      </w:r>
      <w:r w:rsidRPr="008D3342">
        <w:rPr>
          <w:rFonts w:ascii="Calibri" w:hAnsi="Calibri" w:cs="Calibri"/>
          <w:szCs w:val="24"/>
        </w:rPr>
        <w:t>he time it takes to upload the narratives for your application will vary depending on a number of factors including the size of the files and the speed of your Internet connection.  If you try to submi</w:t>
      </w:r>
      <w:r w:rsidR="004D1E5A">
        <w:rPr>
          <w:rFonts w:ascii="Calibri" w:hAnsi="Calibri" w:cs="Calibri"/>
          <w:szCs w:val="24"/>
        </w:rPr>
        <w:t>t your application after 4:30 p</w:t>
      </w:r>
      <w:r w:rsidR="00B835E2">
        <w:rPr>
          <w:rFonts w:ascii="Calibri" w:hAnsi="Calibri" w:cs="Calibri"/>
          <w:szCs w:val="24"/>
        </w:rPr>
        <w:t xml:space="preserve">.m. </w:t>
      </w:r>
      <w:r w:rsidR="004D1E5A">
        <w:rPr>
          <w:rFonts w:ascii="Calibri" w:hAnsi="Calibri" w:cs="Calibri"/>
          <w:szCs w:val="24"/>
        </w:rPr>
        <w:t>ET</w:t>
      </w:r>
      <w:r w:rsidRPr="008D3342">
        <w:rPr>
          <w:rFonts w:ascii="Calibri" w:hAnsi="Calibri" w:cs="Calibri"/>
          <w:szCs w:val="24"/>
        </w:rPr>
        <w:t xml:space="preserve"> on the </w:t>
      </w:r>
      <w:r w:rsidR="007C500C">
        <w:rPr>
          <w:rFonts w:ascii="Calibri" w:hAnsi="Calibri" w:cs="Calibri"/>
          <w:szCs w:val="24"/>
        </w:rPr>
        <w:t>deadline date, the G</w:t>
      </w:r>
      <w:r w:rsidR="008912FC">
        <w:rPr>
          <w:rFonts w:ascii="Calibri" w:hAnsi="Calibri" w:cs="Calibri"/>
          <w:szCs w:val="24"/>
        </w:rPr>
        <w:t>rants.gov</w:t>
      </w:r>
      <w:r w:rsidRPr="008D3342">
        <w:rPr>
          <w:rFonts w:ascii="Calibri" w:hAnsi="Calibri" w:cs="Calibri"/>
          <w:szCs w:val="24"/>
        </w:rPr>
        <w:t xml:space="preserve"> system will not accept it</w:t>
      </w:r>
      <w:r w:rsidR="004145A2" w:rsidRPr="008D3342">
        <w:rPr>
          <w:rFonts w:ascii="Calibri" w:hAnsi="Calibri" w:cs="Calibri"/>
          <w:szCs w:val="24"/>
        </w:rPr>
        <w:t xml:space="preserve">.  </w:t>
      </w:r>
    </w:p>
    <w:p w:rsidR="000B64C4" w:rsidRPr="008D3342" w:rsidRDefault="000B64C4" w:rsidP="00B24A06">
      <w:pPr>
        <w:ind w:left="675" w:hanging="315"/>
        <w:rPr>
          <w:rFonts w:ascii="Calibri" w:hAnsi="Calibri" w:cs="Calibri"/>
          <w:szCs w:val="24"/>
        </w:rPr>
      </w:pPr>
    </w:p>
    <w:p w:rsidR="000221AC" w:rsidRDefault="000B64C4" w:rsidP="00B24A06">
      <w:pPr>
        <w:ind w:left="360"/>
        <w:rPr>
          <w:rFonts w:ascii="Calibri" w:hAnsi="Calibri" w:cs="Calibri"/>
          <w:color w:val="FF0000"/>
          <w:szCs w:val="24"/>
        </w:rPr>
      </w:pPr>
      <w:r w:rsidRPr="008D3342">
        <w:rPr>
          <w:rFonts w:ascii="Calibri" w:hAnsi="Calibri" w:cs="Calibri"/>
          <w:szCs w:val="24"/>
        </w:rPr>
        <w:t xml:space="preserve">Please note </w:t>
      </w:r>
      <w:r w:rsidRPr="008D3342">
        <w:rPr>
          <w:rFonts w:ascii="Calibri" w:hAnsi="Calibri" w:cs="Calibri"/>
          <w:color w:val="000000"/>
          <w:szCs w:val="24"/>
        </w:rPr>
        <w:t xml:space="preserve">that U.S. Department of Education grant application deadlines are </w:t>
      </w:r>
      <w:r w:rsidR="00AB644F">
        <w:rPr>
          <w:rFonts w:ascii="Calibri" w:hAnsi="Calibri" w:cs="Calibri"/>
          <w:color w:val="000000"/>
          <w:szCs w:val="24"/>
        </w:rPr>
        <w:t xml:space="preserve">4:30 </w:t>
      </w:r>
      <w:r w:rsidR="004D1E5A">
        <w:rPr>
          <w:rFonts w:ascii="Calibri" w:hAnsi="Calibri" w:cs="Calibri"/>
          <w:color w:val="000000"/>
          <w:szCs w:val="24"/>
        </w:rPr>
        <w:t>p</w:t>
      </w:r>
      <w:r w:rsidR="00B835E2">
        <w:rPr>
          <w:rFonts w:ascii="Calibri" w:hAnsi="Calibri" w:cs="Calibri"/>
          <w:color w:val="000000"/>
          <w:szCs w:val="24"/>
        </w:rPr>
        <w:t>.m.</w:t>
      </w:r>
      <w:r w:rsidR="00082AA0">
        <w:rPr>
          <w:rFonts w:ascii="Calibri" w:hAnsi="Calibri" w:cs="Calibri"/>
          <w:color w:val="000000"/>
          <w:szCs w:val="24"/>
        </w:rPr>
        <w:t xml:space="preserve"> E</w:t>
      </w:r>
      <w:r w:rsidR="004D1E5A">
        <w:rPr>
          <w:rFonts w:ascii="Calibri" w:hAnsi="Calibri" w:cs="Calibri"/>
          <w:color w:val="000000"/>
          <w:szCs w:val="24"/>
        </w:rPr>
        <w:t>T</w:t>
      </w:r>
      <w:r w:rsidRPr="008D3342">
        <w:rPr>
          <w:rFonts w:ascii="Calibri" w:hAnsi="Calibri" w:cs="Calibri"/>
          <w:color w:val="000000"/>
          <w:szCs w:val="24"/>
        </w:rPr>
        <w:t xml:space="preserve">.  </w:t>
      </w:r>
      <w:r w:rsidR="000221AC" w:rsidRPr="008D3342">
        <w:rPr>
          <w:rFonts w:ascii="Calibri" w:hAnsi="Calibri" w:cs="Calibri"/>
          <w:color w:val="000000"/>
          <w:szCs w:val="24"/>
        </w:rPr>
        <w:t>No changes or additions to an application will be accepted after the deadline date and time.</w:t>
      </w:r>
      <w:r w:rsidR="000221AC" w:rsidRPr="008D3342">
        <w:rPr>
          <w:rFonts w:ascii="Calibri" w:hAnsi="Calibri" w:cs="Calibri"/>
          <w:color w:val="FF0000"/>
          <w:szCs w:val="24"/>
        </w:rPr>
        <w:t xml:space="preserve"> </w:t>
      </w:r>
    </w:p>
    <w:p w:rsidR="00B84742" w:rsidRDefault="00B84742" w:rsidP="00B24A06">
      <w:pPr>
        <w:ind w:left="360"/>
        <w:rPr>
          <w:rFonts w:ascii="Calibri" w:hAnsi="Calibri" w:cs="Calibri"/>
          <w:color w:val="FF0000"/>
          <w:szCs w:val="24"/>
        </w:rPr>
      </w:pPr>
    </w:p>
    <w:p w:rsidR="00B84742" w:rsidRPr="008D3342" w:rsidRDefault="00B84742" w:rsidP="000221AC">
      <w:pPr>
        <w:ind w:left="360"/>
        <w:rPr>
          <w:rFonts w:ascii="Calibri" w:hAnsi="Calibri" w:cs="Calibri"/>
          <w:color w:val="FF0000"/>
          <w:szCs w:val="24"/>
        </w:rPr>
      </w:pPr>
    </w:p>
    <w:p w:rsidR="00C8377A" w:rsidRPr="008D3342" w:rsidRDefault="00C8377A" w:rsidP="000B64C4">
      <w:pPr>
        <w:ind w:left="450"/>
        <w:rPr>
          <w:rFonts w:ascii="Calibri" w:hAnsi="Calibri" w:cs="Calibri"/>
          <w:szCs w:val="24"/>
        </w:rPr>
      </w:pPr>
    </w:p>
    <w:p w:rsidR="000C7119" w:rsidRPr="000C7119" w:rsidRDefault="00AE7446" w:rsidP="000C7119">
      <w:pPr>
        <w:pStyle w:val="Heading2"/>
        <w:jc w:val="center"/>
        <w:rPr>
          <w:rFonts w:ascii="Calibri" w:hAnsi="Calibri" w:cs="Calibri"/>
        </w:rPr>
      </w:pPr>
      <w:r w:rsidRPr="008D3342">
        <w:rPr>
          <w:rFonts w:ascii="Calibri" w:hAnsi="Calibri" w:cs="Calibri"/>
        </w:rPr>
        <w:br w:type="page"/>
      </w:r>
      <w:bookmarkStart w:id="6" w:name="_Toc468829399"/>
      <w:r w:rsidR="000C7119" w:rsidRPr="000C7119">
        <w:rPr>
          <w:rFonts w:ascii="Calibri" w:hAnsi="Calibri" w:cs="Calibri"/>
        </w:rPr>
        <w:lastRenderedPageBreak/>
        <w:t>Application Checklist</w:t>
      </w:r>
      <w:bookmarkEnd w:id="6"/>
    </w:p>
    <w:p w:rsidR="000C7119" w:rsidRPr="000C7119" w:rsidRDefault="000C7119" w:rsidP="000C7119">
      <w:pPr>
        <w:rPr>
          <w:rFonts w:ascii="Calibri" w:hAnsi="Calibri" w:cs="Calibri"/>
          <w:iCs/>
        </w:rPr>
      </w:pPr>
    </w:p>
    <w:p w:rsidR="000C7119" w:rsidRPr="000C7119" w:rsidRDefault="000C7119" w:rsidP="000C7119">
      <w:pPr>
        <w:rPr>
          <w:rFonts w:ascii="Calibri" w:hAnsi="Calibri" w:cs="Calibri"/>
          <w:iCs/>
        </w:rPr>
      </w:pPr>
      <w:r w:rsidRPr="000C7119">
        <w:rPr>
          <w:rFonts w:ascii="Calibri" w:hAnsi="Calibri" w:cs="Calibri"/>
          <w:iCs/>
        </w:rPr>
        <w:t>Use the checklist that follows as a guide to ensure that your application is complete and includes all of the necessary forms and information.</w:t>
      </w:r>
    </w:p>
    <w:p w:rsidR="000C7119" w:rsidRPr="000C7119" w:rsidRDefault="000C7119" w:rsidP="000C7119">
      <w:pPr>
        <w:rPr>
          <w:rFonts w:ascii="Calibri" w:hAnsi="Calibri" w:cs="Calibri"/>
        </w:rPr>
      </w:pPr>
    </w:p>
    <w:p w:rsidR="000C7119" w:rsidRPr="000C7119" w:rsidRDefault="000C7119" w:rsidP="000C7119">
      <w:pPr>
        <w:spacing w:line="360" w:lineRule="auto"/>
        <w:ind w:left="720" w:hanging="720"/>
        <w:rPr>
          <w:rFonts w:ascii="Calibri" w:hAnsi="Calibri" w:cs="Calibri"/>
        </w:rPr>
      </w:pPr>
      <w:r w:rsidRPr="000C7119">
        <w:rPr>
          <w:rFonts w:ascii="Calibri" w:hAnsi="Calibri" w:cs="Calibri"/>
        </w:rPr>
        <w:t xml:space="preserve">  </w:t>
      </w:r>
      <w:r w:rsidRPr="000C7119">
        <w:rPr>
          <w:rFonts w:ascii="Calibri" w:hAnsi="Calibri" w:cs="Calibri"/>
        </w:rPr>
        <w:sym w:font="Wingdings 2" w:char="F030"/>
      </w:r>
      <w:r w:rsidRPr="000C7119">
        <w:rPr>
          <w:rFonts w:ascii="Calibri" w:hAnsi="Calibri" w:cs="Calibri"/>
        </w:rPr>
        <w:tab/>
        <w:t>A project</w:t>
      </w:r>
      <w:r w:rsidR="00681E92">
        <w:rPr>
          <w:rFonts w:ascii="Calibri" w:hAnsi="Calibri" w:cs="Calibri"/>
        </w:rPr>
        <w:t xml:space="preserve"> </w:t>
      </w:r>
      <w:r w:rsidR="00681E92" w:rsidRPr="00CC00B2">
        <w:rPr>
          <w:rFonts w:ascii="Calibri" w:hAnsi="Calibri" w:cs="Calibri"/>
        </w:rPr>
        <w:t xml:space="preserve">abstract </w:t>
      </w:r>
      <w:r w:rsidR="00CC00B2" w:rsidRPr="00CC00B2">
        <w:rPr>
          <w:rFonts w:ascii="Calibri" w:hAnsi="Calibri" w:cs="Calibri"/>
        </w:rPr>
        <w:t>(no</w:t>
      </w:r>
      <w:r w:rsidR="00681E92" w:rsidRPr="00CC00B2">
        <w:rPr>
          <w:rFonts w:ascii="Calibri" w:hAnsi="Calibri" w:cs="Calibri"/>
        </w:rPr>
        <w:t xml:space="preserve"> more than one page</w:t>
      </w:r>
      <w:r w:rsidRPr="00CC00B2">
        <w:rPr>
          <w:rFonts w:ascii="Calibri" w:hAnsi="Calibri" w:cs="Calibri"/>
        </w:rPr>
        <w:t xml:space="preserve"> in length)</w:t>
      </w:r>
    </w:p>
    <w:p w:rsidR="000C7119" w:rsidRPr="000C7119" w:rsidRDefault="000C7119" w:rsidP="000C7119">
      <w:pPr>
        <w:tabs>
          <w:tab w:val="left" w:pos="-1440"/>
        </w:tabs>
        <w:spacing w:line="360" w:lineRule="auto"/>
        <w:ind w:left="720" w:hanging="720"/>
        <w:rPr>
          <w:rFonts w:ascii="Calibri" w:hAnsi="Calibri" w:cs="Calibri"/>
        </w:rPr>
      </w:pPr>
      <w:r w:rsidRPr="000C7119">
        <w:rPr>
          <w:rFonts w:ascii="Calibri" w:hAnsi="Calibri" w:cs="Calibri"/>
        </w:rPr>
        <w:t xml:space="preserve">  </w:t>
      </w:r>
      <w:r w:rsidRPr="000C7119">
        <w:rPr>
          <w:rFonts w:ascii="Calibri" w:hAnsi="Calibri" w:cs="Calibri"/>
        </w:rPr>
        <w:sym w:font="Wingdings 2" w:char="F030"/>
      </w:r>
      <w:r w:rsidRPr="000C7119">
        <w:rPr>
          <w:rFonts w:ascii="Calibri" w:hAnsi="Calibri" w:cs="Calibri"/>
        </w:rPr>
        <w:tab/>
        <w:t>Application for Federal Assistance Form (SF-424)</w:t>
      </w:r>
    </w:p>
    <w:p w:rsidR="000C7119" w:rsidRPr="000C7119" w:rsidRDefault="000C7119" w:rsidP="000C7119">
      <w:pPr>
        <w:spacing w:line="360" w:lineRule="auto"/>
        <w:ind w:left="720" w:hanging="720"/>
        <w:rPr>
          <w:rFonts w:ascii="Calibri" w:hAnsi="Calibri" w:cs="Calibri"/>
        </w:rPr>
      </w:pPr>
      <w:r w:rsidRPr="000C7119">
        <w:rPr>
          <w:rFonts w:ascii="Calibri" w:hAnsi="Calibri" w:cs="Calibri"/>
        </w:rPr>
        <w:t xml:space="preserve">  </w:t>
      </w:r>
      <w:r w:rsidRPr="000C7119">
        <w:rPr>
          <w:rFonts w:ascii="Calibri" w:hAnsi="Calibri" w:cs="Calibri"/>
        </w:rPr>
        <w:sym w:font="Wingdings 2" w:char="F030"/>
      </w:r>
      <w:r w:rsidRPr="000C7119">
        <w:rPr>
          <w:rFonts w:ascii="Calibri" w:hAnsi="Calibri" w:cs="Calibri"/>
        </w:rPr>
        <w:tab/>
        <w:t>ED Supplement to the SF-424</w:t>
      </w:r>
    </w:p>
    <w:p w:rsidR="000C7119" w:rsidRPr="000C7119" w:rsidRDefault="000C7119" w:rsidP="000C7119">
      <w:pPr>
        <w:tabs>
          <w:tab w:val="left" w:pos="-1440"/>
        </w:tabs>
        <w:spacing w:line="360" w:lineRule="auto"/>
        <w:ind w:left="720" w:hanging="720"/>
        <w:rPr>
          <w:rFonts w:ascii="Calibri" w:hAnsi="Calibri" w:cs="Calibri"/>
        </w:rPr>
      </w:pPr>
      <w:r w:rsidRPr="000C7119">
        <w:rPr>
          <w:rFonts w:ascii="Calibri" w:hAnsi="Calibri" w:cs="Calibri"/>
        </w:rPr>
        <w:t xml:space="preserve">  </w:t>
      </w:r>
      <w:r w:rsidRPr="000C7119">
        <w:rPr>
          <w:rFonts w:ascii="Calibri" w:hAnsi="Calibri" w:cs="Calibri"/>
        </w:rPr>
        <w:sym w:font="Wingdings 2" w:char="F030"/>
      </w:r>
      <w:r w:rsidRPr="000C7119">
        <w:rPr>
          <w:rFonts w:ascii="Calibri" w:hAnsi="Calibri" w:cs="Calibri"/>
        </w:rPr>
        <w:tab/>
        <w:t xml:space="preserve">Budget forms (ED Form 524) </w:t>
      </w:r>
    </w:p>
    <w:p w:rsidR="000C7119" w:rsidRPr="000C7119" w:rsidRDefault="000C7119" w:rsidP="000C7119">
      <w:pPr>
        <w:tabs>
          <w:tab w:val="left" w:pos="-1440"/>
        </w:tabs>
        <w:spacing w:line="360" w:lineRule="auto"/>
        <w:ind w:left="720" w:hanging="720"/>
        <w:rPr>
          <w:rFonts w:ascii="Calibri" w:hAnsi="Calibri" w:cs="Calibri"/>
          <w:szCs w:val="24"/>
        </w:rPr>
      </w:pPr>
      <w:r w:rsidRPr="000C7119">
        <w:rPr>
          <w:rFonts w:ascii="Calibri" w:hAnsi="Calibri" w:cs="Calibri"/>
          <w:szCs w:val="24"/>
        </w:rPr>
        <w:t xml:space="preserve">  </w:t>
      </w:r>
      <w:r w:rsidRPr="000C7119">
        <w:rPr>
          <w:rFonts w:ascii="Calibri" w:hAnsi="Calibri" w:cs="Calibri"/>
          <w:szCs w:val="24"/>
        </w:rPr>
        <w:sym w:font="Wingdings 2" w:char="F030"/>
      </w:r>
      <w:r w:rsidRPr="000C7119">
        <w:rPr>
          <w:rFonts w:ascii="Calibri" w:hAnsi="Calibri" w:cs="Calibri"/>
          <w:szCs w:val="24"/>
        </w:rPr>
        <w:tab/>
        <w:t>Itemized budget and other budget information</w:t>
      </w:r>
    </w:p>
    <w:p w:rsidR="000C7119" w:rsidRPr="000C7119" w:rsidRDefault="000C7119" w:rsidP="000C7119">
      <w:pPr>
        <w:tabs>
          <w:tab w:val="left" w:pos="-1440"/>
        </w:tabs>
        <w:spacing w:line="360" w:lineRule="auto"/>
        <w:ind w:left="720" w:hanging="720"/>
        <w:rPr>
          <w:rFonts w:ascii="Calibri" w:hAnsi="Calibri" w:cs="Calibri"/>
          <w:szCs w:val="24"/>
        </w:rPr>
      </w:pPr>
      <w:r w:rsidRPr="000C7119">
        <w:rPr>
          <w:rFonts w:ascii="Calibri" w:hAnsi="Calibri" w:cs="Calibri"/>
          <w:szCs w:val="24"/>
        </w:rPr>
        <w:t xml:space="preserve">  </w:t>
      </w:r>
      <w:r w:rsidRPr="000C7119">
        <w:rPr>
          <w:rFonts w:ascii="Calibri" w:hAnsi="Calibri" w:cs="Calibri"/>
          <w:szCs w:val="24"/>
        </w:rPr>
        <w:sym w:font="Wingdings 2" w:char="F030"/>
      </w:r>
      <w:r w:rsidRPr="000C7119">
        <w:rPr>
          <w:rFonts w:ascii="Calibri" w:hAnsi="Calibri" w:cs="Calibri"/>
          <w:szCs w:val="24"/>
        </w:rPr>
        <w:tab/>
        <w:t>A table of contents for the program narrative</w:t>
      </w:r>
    </w:p>
    <w:p w:rsidR="000C7119" w:rsidRPr="000C7119" w:rsidRDefault="000C7119" w:rsidP="00082AA0">
      <w:pPr>
        <w:spacing w:after="120"/>
        <w:ind w:left="720" w:hanging="720"/>
        <w:rPr>
          <w:rFonts w:ascii="Calibri" w:hAnsi="Calibri" w:cs="Calibri"/>
        </w:rPr>
      </w:pPr>
      <w:r w:rsidRPr="000C7119">
        <w:rPr>
          <w:rFonts w:ascii="Calibri" w:hAnsi="Calibri" w:cs="Calibri"/>
        </w:rPr>
        <w:t xml:space="preserve">  </w:t>
      </w:r>
      <w:r w:rsidRPr="000C7119">
        <w:rPr>
          <w:rFonts w:ascii="Calibri" w:hAnsi="Calibri" w:cs="Calibri"/>
        </w:rPr>
        <w:sym w:font="Wingdings 2" w:char="F030"/>
      </w:r>
      <w:r w:rsidRPr="000C7119">
        <w:rPr>
          <w:rFonts w:ascii="Calibri" w:hAnsi="Calibri" w:cs="Calibri"/>
        </w:rPr>
        <w:tab/>
        <w:t>P</w:t>
      </w:r>
      <w:r w:rsidR="00CC00B2">
        <w:rPr>
          <w:rFonts w:ascii="Calibri" w:hAnsi="Calibri" w:cs="Calibri"/>
        </w:rPr>
        <w:t xml:space="preserve">rogram narrative addressing </w:t>
      </w:r>
      <w:r w:rsidRPr="00140BC1">
        <w:rPr>
          <w:rFonts w:ascii="Calibri" w:hAnsi="Calibri" w:cs="Calibri"/>
        </w:rPr>
        <w:t xml:space="preserve">Competitive Preference </w:t>
      </w:r>
      <w:r w:rsidR="00082AA0" w:rsidRPr="00140BC1">
        <w:rPr>
          <w:rFonts w:ascii="Calibri" w:hAnsi="Calibri" w:cs="Calibri"/>
        </w:rPr>
        <w:t>Prior</w:t>
      </w:r>
      <w:r w:rsidR="00CC00B2" w:rsidRPr="00140BC1">
        <w:rPr>
          <w:rFonts w:ascii="Calibri" w:hAnsi="Calibri" w:cs="Calibri"/>
        </w:rPr>
        <w:t xml:space="preserve">ity 1: Need for Assistance, </w:t>
      </w:r>
      <w:r w:rsidRPr="00140BC1">
        <w:rPr>
          <w:rFonts w:ascii="Calibri" w:hAnsi="Calibri" w:cs="Calibri"/>
        </w:rPr>
        <w:t>Competitive Preference Prior</w:t>
      </w:r>
      <w:r w:rsidR="00110422" w:rsidRPr="00140BC1">
        <w:rPr>
          <w:rFonts w:ascii="Calibri" w:hAnsi="Calibri" w:cs="Calibri"/>
        </w:rPr>
        <w:t xml:space="preserve">ity 4: </w:t>
      </w:r>
      <w:r w:rsidR="00140BC1" w:rsidRPr="00140BC1">
        <w:rPr>
          <w:rFonts w:ascii="Calibri" w:hAnsi="Calibri" w:cs="Calibri"/>
        </w:rPr>
        <w:t>Increasing Racial Integration and Socioeconomic Diversity</w:t>
      </w:r>
      <w:r w:rsidR="00CC00B2" w:rsidRPr="00140BC1">
        <w:rPr>
          <w:rFonts w:ascii="Calibri" w:hAnsi="Calibri" w:cs="Calibri"/>
        </w:rPr>
        <w:t>, a</w:t>
      </w:r>
      <w:r w:rsidR="00681E92" w:rsidRPr="00140BC1">
        <w:rPr>
          <w:rFonts w:ascii="Calibri" w:hAnsi="Calibri" w:cs="Calibri"/>
        </w:rPr>
        <w:t>nd the MSAP selection criteria.</w:t>
      </w:r>
    </w:p>
    <w:p w:rsidR="000C7119" w:rsidRPr="000C7119" w:rsidRDefault="000C7119" w:rsidP="000C7119">
      <w:pPr>
        <w:spacing w:before="120" w:line="360" w:lineRule="auto"/>
        <w:rPr>
          <w:rFonts w:ascii="Calibri" w:hAnsi="Calibri" w:cs="Calibri"/>
        </w:rPr>
      </w:pPr>
      <w:r w:rsidRPr="000C7119">
        <w:rPr>
          <w:rFonts w:ascii="Calibri" w:hAnsi="Calibri" w:cs="Calibri"/>
        </w:rPr>
        <w:t xml:space="preserve">  </w:t>
      </w:r>
      <w:r w:rsidRPr="000C7119">
        <w:rPr>
          <w:rFonts w:ascii="Calibri" w:hAnsi="Calibri" w:cs="Calibri"/>
        </w:rPr>
        <w:sym w:font="Wingdings 2" w:char="F030"/>
      </w:r>
      <w:r w:rsidRPr="000C7119">
        <w:rPr>
          <w:rFonts w:ascii="Calibri" w:hAnsi="Calibri" w:cs="Calibri"/>
        </w:rPr>
        <w:tab/>
        <w:t xml:space="preserve">Desegregation plan, appropriate Tables and other information </w:t>
      </w:r>
    </w:p>
    <w:p w:rsidR="000C7119" w:rsidRPr="000C7119" w:rsidRDefault="000C7119" w:rsidP="000C7119">
      <w:pPr>
        <w:ind w:firstLine="720"/>
        <w:rPr>
          <w:rFonts w:ascii="Calibri" w:hAnsi="Calibri" w:cs="Calibri"/>
        </w:rPr>
      </w:pPr>
      <w:r w:rsidRPr="000C7119">
        <w:rPr>
          <w:rFonts w:ascii="Calibri" w:hAnsi="Calibri" w:cs="Calibri"/>
        </w:rPr>
        <w:sym w:font="Wingdings 2" w:char="F030"/>
      </w:r>
      <w:r w:rsidRPr="000C7119">
        <w:rPr>
          <w:rFonts w:ascii="Calibri" w:hAnsi="Calibri" w:cs="Calibri"/>
        </w:rPr>
        <w:tab/>
        <w:t>Desegregation Plan Information Form and Attachments</w:t>
      </w:r>
    </w:p>
    <w:p w:rsidR="000C7119" w:rsidRPr="000C7119" w:rsidRDefault="000C7119" w:rsidP="000C7119">
      <w:pPr>
        <w:spacing w:before="120"/>
        <w:rPr>
          <w:rFonts w:ascii="Calibri" w:hAnsi="Calibri" w:cs="Calibri"/>
          <w:szCs w:val="24"/>
        </w:rPr>
      </w:pPr>
      <w:r w:rsidRPr="000C7119">
        <w:rPr>
          <w:rFonts w:ascii="Calibri" w:hAnsi="Calibri" w:cs="Calibri"/>
        </w:rPr>
        <w:t xml:space="preserve">  </w:t>
      </w:r>
      <w:r w:rsidRPr="000C7119">
        <w:rPr>
          <w:rFonts w:ascii="Calibri" w:hAnsi="Calibri" w:cs="Calibri"/>
        </w:rPr>
        <w:tab/>
      </w:r>
      <w:r w:rsidRPr="000C7119">
        <w:rPr>
          <w:rFonts w:ascii="Calibri" w:hAnsi="Calibri" w:cs="Calibri"/>
        </w:rPr>
        <w:sym w:font="Wingdings 2" w:char="F030"/>
      </w:r>
      <w:r w:rsidRPr="000C7119">
        <w:rPr>
          <w:rFonts w:ascii="Calibri" w:hAnsi="Calibri" w:cs="Calibri"/>
        </w:rPr>
        <w:tab/>
      </w:r>
      <w:r w:rsidRPr="000C7119">
        <w:rPr>
          <w:rFonts w:ascii="Calibri" w:hAnsi="Calibri" w:cs="Calibri"/>
          <w:szCs w:val="24"/>
        </w:rPr>
        <w:t>Enrollment Data Tables</w:t>
      </w:r>
    </w:p>
    <w:p w:rsidR="000C7119" w:rsidRPr="00140BC1" w:rsidRDefault="000C7119" w:rsidP="001F3BBE">
      <w:pPr>
        <w:ind w:left="2160" w:hanging="720"/>
        <w:rPr>
          <w:rFonts w:ascii="Calibri" w:hAnsi="Calibri" w:cs="Calibri"/>
        </w:rPr>
      </w:pPr>
      <w:r w:rsidRPr="00140BC1">
        <w:rPr>
          <w:rFonts w:ascii="Calibri" w:hAnsi="Calibri" w:cs="Calibri"/>
        </w:rPr>
        <w:sym w:font="Wingdings 2" w:char="F030"/>
      </w:r>
      <w:r w:rsidRPr="00140BC1">
        <w:rPr>
          <w:rFonts w:ascii="Calibri" w:hAnsi="Calibri" w:cs="Calibri"/>
        </w:rPr>
        <w:t xml:space="preserve"> </w:t>
      </w:r>
      <w:r w:rsidRPr="00140BC1">
        <w:rPr>
          <w:rFonts w:ascii="Calibri" w:hAnsi="Calibri" w:cs="Calibri"/>
        </w:rPr>
        <w:tab/>
        <w:t>Table</w:t>
      </w:r>
      <w:r w:rsidR="007C500C" w:rsidRPr="00140BC1">
        <w:rPr>
          <w:rFonts w:ascii="Calibri" w:hAnsi="Calibri" w:cs="Calibri"/>
        </w:rPr>
        <w:t>s</w:t>
      </w:r>
      <w:r w:rsidR="00D47BEC" w:rsidRPr="00140BC1">
        <w:rPr>
          <w:rFonts w:ascii="Calibri" w:hAnsi="Calibri" w:cs="Calibri"/>
        </w:rPr>
        <w:t xml:space="preserve"> 1 and 2</w:t>
      </w:r>
      <w:r w:rsidRPr="00140BC1">
        <w:rPr>
          <w:rFonts w:ascii="Calibri" w:hAnsi="Calibri" w:cs="Calibri"/>
        </w:rPr>
        <w:t xml:space="preserve">—LEA-Level Enrollment Data </w:t>
      </w:r>
      <w:r w:rsidR="001F3BBE" w:rsidRPr="00140BC1">
        <w:rPr>
          <w:rFonts w:ascii="Calibri" w:hAnsi="Calibri" w:cs="Calibri"/>
        </w:rPr>
        <w:t>and Year of Implementation for Existing Magnet Schools included in the Project</w:t>
      </w:r>
    </w:p>
    <w:p w:rsidR="000C7119" w:rsidRPr="00140BC1" w:rsidRDefault="000C7119" w:rsidP="000C7119">
      <w:pPr>
        <w:ind w:left="720" w:firstLine="720"/>
        <w:rPr>
          <w:rFonts w:ascii="Calibri" w:hAnsi="Calibri" w:cs="Calibri"/>
        </w:rPr>
      </w:pPr>
      <w:r w:rsidRPr="00140BC1">
        <w:rPr>
          <w:rFonts w:ascii="Calibri" w:hAnsi="Calibri" w:cs="Calibri"/>
        </w:rPr>
        <w:sym w:font="Wingdings 2" w:char="F030"/>
      </w:r>
      <w:r w:rsidR="00D47BEC" w:rsidRPr="00140BC1">
        <w:rPr>
          <w:rFonts w:ascii="Calibri" w:hAnsi="Calibri" w:cs="Calibri"/>
        </w:rPr>
        <w:t xml:space="preserve">  </w:t>
      </w:r>
      <w:r w:rsidR="00D47BEC" w:rsidRPr="00140BC1">
        <w:rPr>
          <w:rFonts w:ascii="Calibri" w:hAnsi="Calibri" w:cs="Calibri"/>
        </w:rPr>
        <w:tab/>
        <w:t>Table 3</w:t>
      </w:r>
      <w:r w:rsidRPr="00140BC1">
        <w:rPr>
          <w:rFonts w:ascii="Calibri" w:hAnsi="Calibri" w:cs="Calibri"/>
        </w:rPr>
        <w:t xml:space="preserve">—Magnet School Enrollment Data </w:t>
      </w:r>
    </w:p>
    <w:p w:rsidR="000C7119" w:rsidRPr="000C7119" w:rsidRDefault="000C7119" w:rsidP="000C7119">
      <w:pPr>
        <w:ind w:left="720" w:firstLine="720"/>
        <w:rPr>
          <w:rFonts w:ascii="Calibri" w:hAnsi="Calibri" w:cs="Calibri"/>
        </w:rPr>
      </w:pPr>
      <w:r w:rsidRPr="00140BC1">
        <w:rPr>
          <w:rFonts w:ascii="Calibri" w:hAnsi="Calibri" w:cs="Calibri"/>
        </w:rPr>
        <w:sym w:font="Wingdings 2" w:char="F030"/>
      </w:r>
      <w:r w:rsidR="00D47BEC" w:rsidRPr="00140BC1">
        <w:rPr>
          <w:rFonts w:ascii="Calibri" w:hAnsi="Calibri" w:cs="Calibri"/>
        </w:rPr>
        <w:t xml:space="preserve">  </w:t>
      </w:r>
      <w:r w:rsidR="00D47BEC" w:rsidRPr="00140BC1">
        <w:rPr>
          <w:rFonts w:ascii="Calibri" w:hAnsi="Calibri" w:cs="Calibri"/>
        </w:rPr>
        <w:tab/>
        <w:t>Table 4</w:t>
      </w:r>
      <w:r w:rsidRPr="00140BC1">
        <w:rPr>
          <w:rFonts w:ascii="Calibri" w:hAnsi="Calibri" w:cs="Calibri"/>
        </w:rPr>
        <w:t>—Feeder School Enrollment Data</w:t>
      </w:r>
      <w:r w:rsidRPr="000C7119">
        <w:rPr>
          <w:rFonts w:ascii="Calibri" w:hAnsi="Calibri" w:cs="Calibri"/>
        </w:rPr>
        <w:t xml:space="preserve"> </w:t>
      </w:r>
    </w:p>
    <w:p w:rsidR="000C7119" w:rsidRPr="000C7119" w:rsidRDefault="000C7119" w:rsidP="000C7119">
      <w:pPr>
        <w:ind w:firstLine="720"/>
        <w:rPr>
          <w:rFonts w:ascii="Calibri" w:hAnsi="Calibri" w:cs="Calibri"/>
        </w:rPr>
      </w:pPr>
    </w:p>
    <w:p w:rsidR="000C7119" w:rsidRPr="000C7119" w:rsidRDefault="00191A32" w:rsidP="000C7119">
      <w:pPr>
        <w:ind w:firstLine="720"/>
        <w:rPr>
          <w:rFonts w:ascii="Calibri" w:hAnsi="Calibri" w:cs="Calibri"/>
        </w:rPr>
      </w:pPr>
      <w:r w:rsidRPr="00191A32">
        <w:rPr>
          <w:rFonts w:ascii="Calibri" w:hAnsi="Calibri" w:cs="Calibri"/>
        </w:rPr>
        <w:sym w:font="Wingdings 2" w:char="F030"/>
      </w:r>
      <w:r w:rsidR="000C7119" w:rsidRPr="000C7119">
        <w:rPr>
          <w:rFonts w:ascii="Calibri" w:hAnsi="Calibri" w:cs="Calibri"/>
        </w:rPr>
        <w:tab/>
        <w:t>Additional Tables</w:t>
      </w:r>
    </w:p>
    <w:p w:rsidR="000C7119" w:rsidRPr="00140BC1" w:rsidRDefault="000C7119" w:rsidP="000C7119">
      <w:pPr>
        <w:ind w:left="2160" w:hanging="720"/>
        <w:rPr>
          <w:rFonts w:ascii="Calibri" w:hAnsi="Calibri" w:cs="Calibri"/>
        </w:rPr>
      </w:pPr>
      <w:r w:rsidRPr="00140BC1">
        <w:rPr>
          <w:rFonts w:ascii="Calibri" w:hAnsi="Calibri" w:cs="Calibri"/>
        </w:rPr>
        <w:sym w:font="Wingdings 2" w:char="F030"/>
      </w:r>
      <w:r w:rsidR="00D47BEC" w:rsidRPr="00140BC1">
        <w:rPr>
          <w:rFonts w:ascii="Calibri" w:hAnsi="Calibri" w:cs="Calibri"/>
        </w:rPr>
        <w:t xml:space="preserve">  </w:t>
      </w:r>
      <w:r w:rsidR="00D47BEC" w:rsidRPr="00140BC1">
        <w:rPr>
          <w:rFonts w:ascii="Calibri" w:hAnsi="Calibri" w:cs="Calibri"/>
        </w:rPr>
        <w:tab/>
        <w:t>Table 5</w:t>
      </w:r>
      <w:r w:rsidRPr="00140BC1">
        <w:rPr>
          <w:rFonts w:ascii="Calibri" w:hAnsi="Calibri" w:cs="Calibri"/>
        </w:rPr>
        <w:t>—Selection of</w:t>
      </w:r>
      <w:r w:rsidR="00F0632B">
        <w:rPr>
          <w:rFonts w:ascii="Calibri" w:hAnsi="Calibri" w:cs="Calibri"/>
        </w:rPr>
        <w:t xml:space="preserve"> Students-Competitive</w:t>
      </w:r>
      <w:r w:rsidRPr="00140BC1">
        <w:rPr>
          <w:rFonts w:ascii="Calibri" w:hAnsi="Calibri" w:cs="Calibri"/>
        </w:rPr>
        <w:t xml:space="preserve"> Pr</w:t>
      </w:r>
      <w:r w:rsidR="00C629E8">
        <w:rPr>
          <w:rFonts w:ascii="Calibri" w:hAnsi="Calibri" w:cs="Calibri"/>
        </w:rPr>
        <w:t>eference</w:t>
      </w:r>
      <w:r w:rsidRPr="00140BC1">
        <w:rPr>
          <w:rFonts w:ascii="Calibri" w:hAnsi="Calibri" w:cs="Calibri"/>
        </w:rPr>
        <w:t xml:space="preserve"> 3</w:t>
      </w:r>
    </w:p>
    <w:p w:rsidR="000C7119" w:rsidRPr="000C7119" w:rsidRDefault="000C7119" w:rsidP="000C7119">
      <w:pPr>
        <w:ind w:left="2160" w:hanging="720"/>
        <w:rPr>
          <w:rFonts w:ascii="Calibri" w:hAnsi="Calibri" w:cs="Calibri"/>
        </w:rPr>
      </w:pPr>
      <w:r w:rsidRPr="00140BC1">
        <w:rPr>
          <w:rFonts w:ascii="Calibri" w:hAnsi="Calibri" w:cs="Calibri"/>
        </w:rPr>
        <w:sym w:font="Wingdings 2" w:char="F030"/>
      </w:r>
      <w:r w:rsidR="00D47BEC" w:rsidRPr="00140BC1">
        <w:rPr>
          <w:rFonts w:ascii="Calibri" w:hAnsi="Calibri" w:cs="Calibri"/>
        </w:rPr>
        <w:t xml:space="preserve">       </w:t>
      </w:r>
      <w:r w:rsidR="00D47BEC" w:rsidRPr="00140BC1">
        <w:rPr>
          <w:rFonts w:ascii="Calibri" w:hAnsi="Calibri" w:cs="Calibri"/>
        </w:rPr>
        <w:tab/>
        <w:t>Table 6</w:t>
      </w:r>
      <w:r w:rsidRPr="00140BC1">
        <w:rPr>
          <w:rFonts w:ascii="Calibri" w:hAnsi="Calibri" w:cs="Calibri"/>
        </w:rPr>
        <w:t>—New or Revised Magnet School</w:t>
      </w:r>
      <w:r w:rsidR="00F0632B">
        <w:rPr>
          <w:rFonts w:ascii="Calibri" w:hAnsi="Calibri" w:cs="Calibri"/>
        </w:rPr>
        <w:t>s</w:t>
      </w:r>
      <w:r w:rsidRPr="00140BC1">
        <w:rPr>
          <w:rFonts w:ascii="Calibri" w:hAnsi="Calibri" w:cs="Calibri"/>
        </w:rPr>
        <w:t xml:space="preserve"> Projects-Competitive </w:t>
      </w:r>
      <w:r w:rsidR="00C629E8">
        <w:rPr>
          <w:rFonts w:ascii="Calibri" w:hAnsi="Calibri" w:cs="Calibri"/>
        </w:rPr>
        <w:t>Preference</w:t>
      </w:r>
      <w:r w:rsidRPr="00140BC1">
        <w:rPr>
          <w:rFonts w:ascii="Calibri" w:hAnsi="Calibri" w:cs="Calibri"/>
        </w:rPr>
        <w:t xml:space="preserve"> 2</w:t>
      </w:r>
    </w:p>
    <w:p w:rsidR="000C7119" w:rsidRPr="000C7119" w:rsidRDefault="000C7119" w:rsidP="000C7119">
      <w:pPr>
        <w:ind w:left="720"/>
        <w:rPr>
          <w:rFonts w:ascii="Calibri" w:hAnsi="Calibri" w:cs="Calibri"/>
        </w:rPr>
      </w:pPr>
    </w:p>
    <w:p w:rsidR="000C7119" w:rsidRPr="000C7119" w:rsidRDefault="000C7119" w:rsidP="00412FB5">
      <w:pPr>
        <w:ind w:left="720"/>
        <w:rPr>
          <w:rFonts w:ascii="Calibri" w:hAnsi="Calibri" w:cs="Calibri"/>
        </w:rPr>
      </w:pPr>
      <w:r w:rsidRPr="000C7119">
        <w:rPr>
          <w:rFonts w:ascii="Calibri" w:hAnsi="Calibri" w:cs="Calibri"/>
        </w:rPr>
        <w:sym w:font="Wingdings 2" w:char="F030"/>
      </w:r>
      <w:r w:rsidRPr="000C7119">
        <w:rPr>
          <w:rFonts w:ascii="Calibri" w:hAnsi="Calibri" w:cs="Calibri"/>
        </w:rPr>
        <w:tab/>
        <w:t>Assurances and Certifications</w:t>
      </w:r>
    </w:p>
    <w:p w:rsidR="000C7119" w:rsidRPr="000C7119" w:rsidRDefault="000C7119" w:rsidP="00412FB5">
      <w:pPr>
        <w:ind w:left="720" w:firstLine="720"/>
        <w:rPr>
          <w:rFonts w:ascii="Calibri" w:hAnsi="Calibri" w:cs="Calibri"/>
        </w:rPr>
      </w:pPr>
      <w:r w:rsidRPr="000C7119">
        <w:rPr>
          <w:rFonts w:ascii="Calibri" w:hAnsi="Calibri" w:cs="Calibri"/>
        </w:rPr>
        <w:t xml:space="preserve"> </w:t>
      </w:r>
      <w:r w:rsidRPr="000C7119">
        <w:rPr>
          <w:rFonts w:ascii="Calibri" w:hAnsi="Calibri" w:cs="Calibri"/>
        </w:rPr>
        <w:sym w:font="Wingdings 2" w:char="F030"/>
      </w:r>
      <w:r w:rsidRPr="000C7119">
        <w:rPr>
          <w:rFonts w:ascii="Calibri" w:hAnsi="Calibri" w:cs="Calibri"/>
        </w:rPr>
        <w:t xml:space="preserve">     Magnet Schools Assistance Program Assurances</w:t>
      </w:r>
    </w:p>
    <w:p w:rsidR="000C7119" w:rsidRPr="000C7119" w:rsidRDefault="000C7119" w:rsidP="000C7119">
      <w:pPr>
        <w:ind w:left="720" w:firstLine="720"/>
        <w:rPr>
          <w:rFonts w:ascii="Calibri" w:hAnsi="Calibri" w:cs="Calibri"/>
        </w:rPr>
      </w:pPr>
      <w:r w:rsidRPr="000C7119">
        <w:rPr>
          <w:rFonts w:ascii="Calibri" w:hAnsi="Calibri" w:cs="Calibri"/>
        </w:rPr>
        <w:t xml:space="preserve"> </w:t>
      </w:r>
      <w:r w:rsidRPr="000C7119">
        <w:rPr>
          <w:rFonts w:ascii="Calibri" w:hAnsi="Calibri" w:cs="Calibri"/>
        </w:rPr>
        <w:sym w:font="Wingdings 2" w:char="F030"/>
      </w:r>
      <w:r w:rsidRPr="000C7119">
        <w:rPr>
          <w:rFonts w:ascii="Calibri" w:hAnsi="Calibri" w:cs="Calibri"/>
        </w:rPr>
        <w:t xml:space="preserve">     Standard Assurances for No</w:t>
      </w:r>
      <w:r w:rsidR="00B170B8">
        <w:rPr>
          <w:rFonts w:ascii="Calibri" w:hAnsi="Calibri" w:cs="Calibri"/>
        </w:rPr>
        <w:t>n-Construction Programs (SF-424B</w:t>
      </w:r>
      <w:r w:rsidRPr="000C7119">
        <w:rPr>
          <w:rFonts w:ascii="Calibri" w:hAnsi="Calibri" w:cs="Calibri"/>
        </w:rPr>
        <w:t>)</w:t>
      </w:r>
    </w:p>
    <w:p w:rsidR="000C7119" w:rsidRPr="000C7119" w:rsidRDefault="000C7119" w:rsidP="000C7119">
      <w:pPr>
        <w:ind w:firstLine="720"/>
        <w:rPr>
          <w:rFonts w:ascii="Calibri" w:hAnsi="Calibri" w:cs="Calibri"/>
        </w:rPr>
      </w:pPr>
      <w:r w:rsidRPr="000C7119">
        <w:rPr>
          <w:rFonts w:ascii="Calibri" w:hAnsi="Calibri" w:cs="Calibri"/>
        </w:rPr>
        <w:t xml:space="preserve"> </w:t>
      </w:r>
      <w:r w:rsidRPr="000C7119">
        <w:rPr>
          <w:rFonts w:ascii="Calibri" w:hAnsi="Calibri" w:cs="Calibri"/>
        </w:rPr>
        <w:tab/>
        <w:t xml:space="preserve"> </w:t>
      </w:r>
      <w:r w:rsidRPr="000C7119">
        <w:rPr>
          <w:rFonts w:ascii="Calibri" w:hAnsi="Calibri" w:cs="Calibri"/>
        </w:rPr>
        <w:sym w:font="Wingdings 2" w:char="F030"/>
      </w:r>
      <w:r w:rsidR="0023153B">
        <w:rPr>
          <w:rFonts w:ascii="Calibri" w:hAnsi="Calibri" w:cs="Calibri"/>
        </w:rPr>
        <w:t xml:space="preserve">     Grants.gov </w:t>
      </w:r>
      <w:r w:rsidRPr="000C7119">
        <w:rPr>
          <w:rFonts w:ascii="Calibri" w:hAnsi="Calibri" w:cs="Calibri"/>
        </w:rPr>
        <w:t>Lobbying</w:t>
      </w:r>
      <w:r w:rsidR="0023153B">
        <w:rPr>
          <w:rFonts w:ascii="Calibri" w:hAnsi="Calibri" w:cs="Calibri"/>
        </w:rPr>
        <w:t xml:space="preserve"> Form</w:t>
      </w:r>
    </w:p>
    <w:p w:rsidR="000C7119" w:rsidRPr="000C7119" w:rsidRDefault="000C7119" w:rsidP="000C7119">
      <w:pPr>
        <w:ind w:left="720" w:firstLine="720"/>
        <w:rPr>
          <w:rFonts w:ascii="Calibri" w:hAnsi="Calibri" w:cs="Calibri"/>
        </w:rPr>
      </w:pPr>
    </w:p>
    <w:p w:rsidR="000C7119" w:rsidRPr="000C7119" w:rsidRDefault="000C7119" w:rsidP="00E16E99">
      <w:pPr>
        <w:rPr>
          <w:rFonts w:ascii="Calibri" w:hAnsi="Calibri" w:cs="Calibri"/>
        </w:rPr>
      </w:pPr>
      <w:r w:rsidRPr="000C7119">
        <w:rPr>
          <w:rFonts w:ascii="Calibri" w:hAnsi="Calibri" w:cs="Calibri"/>
        </w:rPr>
        <w:t xml:space="preserve"> </w:t>
      </w:r>
      <w:r w:rsidRPr="000C7119">
        <w:rPr>
          <w:rFonts w:ascii="Calibri" w:hAnsi="Calibri" w:cs="Calibri"/>
        </w:rPr>
        <w:sym w:font="Wingdings 2" w:char="F030"/>
      </w:r>
      <w:r w:rsidRPr="000C7119">
        <w:rPr>
          <w:rFonts w:ascii="Calibri" w:hAnsi="Calibri" w:cs="Calibri"/>
        </w:rPr>
        <w:tab/>
        <w:t xml:space="preserve">Other information </w:t>
      </w:r>
    </w:p>
    <w:p w:rsidR="000C7119" w:rsidRPr="000C7119" w:rsidRDefault="000C7119" w:rsidP="00E16E99">
      <w:pPr>
        <w:ind w:firstLine="720"/>
        <w:rPr>
          <w:rFonts w:ascii="Calibri" w:hAnsi="Calibri" w:cs="Calibri"/>
        </w:rPr>
      </w:pPr>
      <w:r w:rsidRPr="000C7119">
        <w:rPr>
          <w:rFonts w:ascii="Calibri" w:hAnsi="Calibri" w:cs="Calibri"/>
        </w:rPr>
        <w:sym w:font="Wingdings 2" w:char="F030"/>
      </w:r>
      <w:r w:rsidRPr="000C7119">
        <w:rPr>
          <w:rFonts w:ascii="Calibri" w:hAnsi="Calibri" w:cs="Calibri"/>
        </w:rPr>
        <w:t xml:space="preserve">  </w:t>
      </w:r>
      <w:r w:rsidRPr="000C7119">
        <w:rPr>
          <w:rFonts w:ascii="Calibri" w:hAnsi="Calibri" w:cs="Calibri"/>
        </w:rPr>
        <w:tab/>
        <w:t>Required response to Section 427 of GEPA</w:t>
      </w:r>
    </w:p>
    <w:p w:rsidR="000C7119" w:rsidRPr="000C7119" w:rsidRDefault="000C7119" w:rsidP="00E16E99">
      <w:pPr>
        <w:ind w:firstLine="720"/>
        <w:rPr>
          <w:rFonts w:ascii="Calibri" w:hAnsi="Calibri" w:cs="Calibri"/>
        </w:rPr>
      </w:pPr>
      <w:r w:rsidRPr="000C7119">
        <w:rPr>
          <w:rFonts w:ascii="Calibri" w:hAnsi="Calibri" w:cs="Calibri"/>
        </w:rPr>
        <w:sym w:font="Wingdings 2" w:char="F030"/>
      </w:r>
      <w:r w:rsidRPr="000C7119">
        <w:rPr>
          <w:rFonts w:ascii="Calibri" w:hAnsi="Calibri" w:cs="Calibri"/>
        </w:rPr>
        <w:t xml:space="preserve">  </w:t>
      </w:r>
      <w:r w:rsidRPr="000C7119">
        <w:rPr>
          <w:rFonts w:ascii="Calibri" w:hAnsi="Calibri" w:cs="Calibri"/>
        </w:rPr>
        <w:tab/>
        <w:t>SF LLL Disclosure of Lobbying Activity</w:t>
      </w:r>
    </w:p>
    <w:p w:rsidR="000C7119" w:rsidRPr="000C7119" w:rsidRDefault="000C7119" w:rsidP="000C7119">
      <w:pPr>
        <w:ind w:firstLine="720"/>
        <w:rPr>
          <w:rFonts w:ascii="Calibri" w:hAnsi="Calibri" w:cs="Calibri"/>
        </w:rPr>
      </w:pPr>
      <w:r w:rsidRPr="000C7119">
        <w:rPr>
          <w:rFonts w:ascii="Calibri" w:hAnsi="Calibri" w:cs="Calibri"/>
        </w:rPr>
        <w:sym w:font="Wingdings 2" w:char="F030"/>
      </w:r>
      <w:r w:rsidRPr="000C7119">
        <w:rPr>
          <w:rFonts w:ascii="Calibri" w:hAnsi="Calibri" w:cs="Calibri"/>
        </w:rPr>
        <w:t xml:space="preserve">  </w:t>
      </w:r>
      <w:r w:rsidRPr="000C7119">
        <w:rPr>
          <w:rFonts w:ascii="Calibri" w:hAnsi="Calibri" w:cs="Calibri"/>
        </w:rPr>
        <w:tab/>
        <w:t>Resumes of key personnel</w:t>
      </w:r>
    </w:p>
    <w:p w:rsidR="000C7119" w:rsidRPr="000C7119" w:rsidRDefault="000C7119" w:rsidP="000C7119">
      <w:pPr>
        <w:ind w:left="720"/>
        <w:rPr>
          <w:rFonts w:ascii="Calibri" w:hAnsi="Calibri" w:cs="Calibri"/>
        </w:rPr>
      </w:pPr>
      <w:r w:rsidRPr="000C7119">
        <w:rPr>
          <w:rFonts w:ascii="Calibri" w:hAnsi="Calibri" w:cs="Calibri"/>
        </w:rPr>
        <w:sym w:font="Wingdings 2" w:char="F030"/>
      </w:r>
      <w:r w:rsidRPr="000C7119">
        <w:rPr>
          <w:rFonts w:ascii="Calibri" w:hAnsi="Calibri" w:cs="Calibri"/>
        </w:rPr>
        <w:t xml:space="preserve">  </w:t>
      </w:r>
      <w:r w:rsidRPr="000C7119">
        <w:rPr>
          <w:rFonts w:ascii="Calibri" w:hAnsi="Calibri" w:cs="Calibri"/>
        </w:rPr>
        <w:tab/>
        <w:t>Letters of support (optional)</w:t>
      </w:r>
    </w:p>
    <w:p w:rsidR="000C7119" w:rsidRPr="000C7119" w:rsidRDefault="000C7119" w:rsidP="000C7119">
      <w:pPr>
        <w:ind w:firstLine="720"/>
        <w:rPr>
          <w:rFonts w:ascii="Calibri" w:hAnsi="Calibri" w:cs="Calibri"/>
        </w:rPr>
      </w:pPr>
      <w:r w:rsidRPr="000C7119">
        <w:rPr>
          <w:rFonts w:ascii="Calibri" w:hAnsi="Calibri" w:cs="Calibri"/>
        </w:rPr>
        <w:sym w:font="Wingdings 2" w:char="F030"/>
      </w:r>
      <w:r w:rsidRPr="000C7119">
        <w:rPr>
          <w:rFonts w:ascii="Calibri" w:hAnsi="Calibri" w:cs="Calibri"/>
        </w:rPr>
        <w:t xml:space="preserve">  </w:t>
      </w:r>
      <w:r w:rsidRPr="000C7119">
        <w:rPr>
          <w:rFonts w:ascii="Calibri" w:hAnsi="Calibri" w:cs="Calibri"/>
        </w:rPr>
        <w:tab/>
        <w:t>Written agreement between parties to a joint application (if applicable)</w:t>
      </w:r>
    </w:p>
    <w:p w:rsidR="0094171F" w:rsidRPr="008D3342" w:rsidRDefault="0094171F" w:rsidP="0094171F">
      <w:pPr>
        <w:rPr>
          <w:rFonts w:ascii="Calibri" w:hAnsi="Calibri" w:cs="Calibri"/>
        </w:rPr>
      </w:pPr>
    </w:p>
    <w:p w:rsidR="0094171F" w:rsidRPr="008D3342" w:rsidRDefault="0094171F" w:rsidP="000B64C4">
      <w:pPr>
        <w:ind w:left="450"/>
        <w:rPr>
          <w:rFonts w:ascii="Calibri" w:hAnsi="Calibri" w:cs="Calibri"/>
          <w:sz w:val="22"/>
        </w:rPr>
      </w:pPr>
    </w:p>
    <w:p w:rsidR="00F8045C" w:rsidRPr="006F59EF" w:rsidRDefault="00C8377A" w:rsidP="004A7853">
      <w:pPr>
        <w:pStyle w:val="Heading2"/>
        <w:jc w:val="center"/>
        <w:rPr>
          <w:rFonts w:ascii="Calibri" w:hAnsi="Calibri" w:cs="Calibri"/>
        </w:rPr>
      </w:pPr>
      <w:r w:rsidRPr="008D3342">
        <w:rPr>
          <w:sz w:val="22"/>
        </w:rPr>
        <w:br w:type="page"/>
      </w:r>
      <w:bookmarkStart w:id="7" w:name="_Toc253042706"/>
      <w:bookmarkStart w:id="8" w:name="_Toc254362514"/>
      <w:bookmarkStart w:id="9" w:name="_Toc468829400"/>
      <w:r w:rsidR="00F8045C" w:rsidRPr="006F59EF">
        <w:rPr>
          <w:rFonts w:ascii="Calibri" w:hAnsi="Calibri" w:cs="Calibri"/>
        </w:rPr>
        <w:lastRenderedPageBreak/>
        <w:t>Instructions for ED Abstract Narrative</w:t>
      </w:r>
      <w:bookmarkEnd w:id="7"/>
      <w:bookmarkEnd w:id="8"/>
      <w:bookmarkEnd w:id="9"/>
    </w:p>
    <w:p w:rsidR="00F8045C" w:rsidRPr="006F59EF" w:rsidRDefault="00F8045C" w:rsidP="00B24A06">
      <w:pPr>
        <w:rPr>
          <w:rFonts w:ascii="Calibri" w:hAnsi="Calibri" w:cs="Calibri"/>
          <w:szCs w:val="24"/>
        </w:rPr>
      </w:pPr>
    </w:p>
    <w:p w:rsidR="00F8045C" w:rsidRPr="006F59EF" w:rsidRDefault="00F8045C" w:rsidP="00B24A06">
      <w:pPr>
        <w:rPr>
          <w:rFonts w:ascii="Calibri" w:hAnsi="Calibri" w:cs="Calibri"/>
          <w:szCs w:val="24"/>
        </w:rPr>
      </w:pPr>
      <w:r w:rsidRPr="006F59EF">
        <w:rPr>
          <w:rFonts w:ascii="Calibri" w:hAnsi="Calibri" w:cs="Calibri"/>
          <w:szCs w:val="24"/>
        </w:rPr>
        <w:t xml:space="preserve">The abstract is to be attached to the “ED Abstract Attachment Form” in the application package in </w:t>
      </w:r>
      <w:r w:rsidR="000C14CB" w:rsidRPr="006F59EF">
        <w:rPr>
          <w:rFonts w:ascii="Calibri" w:hAnsi="Calibri" w:cs="Calibri"/>
          <w:bCs/>
          <w:szCs w:val="24"/>
        </w:rPr>
        <w:t>Grants.gov</w:t>
      </w:r>
      <w:r w:rsidRPr="006F59EF">
        <w:rPr>
          <w:rFonts w:ascii="Calibri" w:hAnsi="Calibri" w:cs="Calibri"/>
          <w:szCs w:val="24"/>
        </w:rPr>
        <w:t>.</w:t>
      </w:r>
    </w:p>
    <w:p w:rsidR="00F8045C" w:rsidRPr="006F59EF" w:rsidRDefault="00F8045C" w:rsidP="00B24A06">
      <w:pPr>
        <w:ind w:left="720"/>
        <w:rPr>
          <w:rFonts w:ascii="Calibri" w:hAnsi="Calibri" w:cs="Calibri"/>
          <w:szCs w:val="24"/>
        </w:rPr>
      </w:pPr>
    </w:p>
    <w:p w:rsidR="00F8045C" w:rsidRPr="006F59EF" w:rsidRDefault="00F8045C" w:rsidP="00B24A06">
      <w:pPr>
        <w:rPr>
          <w:rFonts w:ascii="Calibri" w:hAnsi="Calibri" w:cs="Calibri"/>
          <w:szCs w:val="24"/>
        </w:rPr>
      </w:pPr>
      <w:r w:rsidRPr="006F59EF">
        <w:rPr>
          <w:rFonts w:ascii="Calibri" w:hAnsi="Calibri" w:cs="Calibri"/>
          <w:szCs w:val="24"/>
        </w:rPr>
        <w:t>The abstract na</w:t>
      </w:r>
      <w:r w:rsidR="00681E92" w:rsidRPr="006F59EF">
        <w:rPr>
          <w:rFonts w:ascii="Calibri" w:hAnsi="Calibri" w:cs="Calibri"/>
          <w:szCs w:val="24"/>
        </w:rPr>
        <w:t>rrative must not exceed one page</w:t>
      </w:r>
      <w:r w:rsidRPr="006F59EF">
        <w:rPr>
          <w:rFonts w:ascii="Calibri" w:hAnsi="Calibri" w:cs="Calibri"/>
          <w:szCs w:val="24"/>
        </w:rPr>
        <w:t xml:space="preserve"> and should use language that will be understood by a range of audiences.  For all projects, include the project title (if applicable), major project goals and objectives, the names of the magnet schools that will participate in the project, a brief description of the special curricular programs (e.g., Math and Science, Montessori, Performing Arts, etc</w:t>
      </w:r>
      <w:r w:rsidR="007D62AE" w:rsidRPr="006F59EF">
        <w:rPr>
          <w:rFonts w:ascii="Calibri" w:hAnsi="Calibri" w:cs="Calibri"/>
          <w:szCs w:val="24"/>
        </w:rPr>
        <w:t>.</w:t>
      </w:r>
      <w:r w:rsidRPr="006F59EF">
        <w:rPr>
          <w:rFonts w:ascii="Calibri" w:hAnsi="Calibri" w:cs="Calibri"/>
          <w:szCs w:val="24"/>
        </w:rPr>
        <w:t>) that each magnet school will implement, and the number of students expected to participate in each magnet school program.</w:t>
      </w:r>
    </w:p>
    <w:p w:rsidR="00F8045C" w:rsidRPr="006F59EF" w:rsidRDefault="00F8045C" w:rsidP="00B24A06">
      <w:pPr>
        <w:rPr>
          <w:rFonts w:ascii="Calibri" w:hAnsi="Calibri" w:cs="Calibri"/>
          <w:szCs w:val="24"/>
        </w:rPr>
      </w:pPr>
    </w:p>
    <w:p w:rsidR="003113A1" w:rsidRPr="006F59EF" w:rsidRDefault="00BD1827" w:rsidP="004A7853">
      <w:pPr>
        <w:pStyle w:val="Heading2"/>
        <w:jc w:val="center"/>
        <w:rPr>
          <w:rFonts w:ascii="Calibri" w:hAnsi="Calibri" w:cs="Calibri"/>
        </w:rPr>
      </w:pPr>
      <w:bookmarkStart w:id="10" w:name="_Toc254362515"/>
      <w:bookmarkStart w:id="11" w:name="_Toc468829401"/>
      <w:r w:rsidRPr="006F59EF">
        <w:rPr>
          <w:rFonts w:ascii="Calibri" w:hAnsi="Calibri" w:cs="Calibri"/>
        </w:rPr>
        <w:t xml:space="preserve">Instructions for </w:t>
      </w:r>
      <w:r w:rsidR="00F8045C" w:rsidRPr="006F59EF">
        <w:rPr>
          <w:rFonts w:ascii="Calibri" w:hAnsi="Calibri" w:cs="Calibri"/>
        </w:rPr>
        <w:t>Application/</w:t>
      </w:r>
      <w:r w:rsidR="00575024" w:rsidRPr="006F59EF">
        <w:rPr>
          <w:rFonts w:ascii="Calibri" w:hAnsi="Calibri" w:cs="Calibri"/>
        </w:rPr>
        <w:t>P</w:t>
      </w:r>
      <w:r w:rsidR="00825ED1" w:rsidRPr="006F59EF">
        <w:rPr>
          <w:rFonts w:ascii="Calibri" w:hAnsi="Calibri" w:cs="Calibri"/>
        </w:rPr>
        <w:t>roject Narrative</w:t>
      </w:r>
      <w:bookmarkEnd w:id="10"/>
      <w:bookmarkEnd w:id="11"/>
    </w:p>
    <w:p w:rsidR="003113A1" w:rsidRPr="006F59EF" w:rsidRDefault="003113A1" w:rsidP="00B24A06">
      <w:pPr>
        <w:pStyle w:val="BodyText"/>
        <w:jc w:val="left"/>
        <w:rPr>
          <w:rFonts w:ascii="Calibri" w:hAnsi="Calibri" w:cs="Calibri"/>
          <w:sz w:val="24"/>
          <w:szCs w:val="24"/>
        </w:rPr>
      </w:pPr>
    </w:p>
    <w:p w:rsidR="00575024" w:rsidRPr="006F59EF" w:rsidRDefault="00825ED1" w:rsidP="00B24A06">
      <w:pPr>
        <w:rPr>
          <w:rFonts w:ascii="Calibri" w:hAnsi="Calibri" w:cs="Calibri"/>
          <w:szCs w:val="24"/>
        </w:rPr>
      </w:pPr>
      <w:r w:rsidRPr="006F59EF">
        <w:rPr>
          <w:rFonts w:ascii="Calibri" w:hAnsi="Calibri" w:cs="Calibri"/>
          <w:szCs w:val="24"/>
          <w:u w:val="single"/>
        </w:rPr>
        <w:t>Project Narrative Attachment Form</w:t>
      </w:r>
      <w:r w:rsidR="007C07FD" w:rsidRPr="006F59EF">
        <w:rPr>
          <w:rFonts w:ascii="Calibri" w:hAnsi="Calibri" w:cs="Calibri"/>
          <w:szCs w:val="24"/>
        </w:rPr>
        <w:t xml:space="preserve"> </w:t>
      </w:r>
      <w:r w:rsidRPr="006F59EF">
        <w:rPr>
          <w:rFonts w:ascii="Calibri" w:hAnsi="Calibri" w:cs="Calibri"/>
          <w:szCs w:val="24"/>
        </w:rPr>
        <w:t>(f</w:t>
      </w:r>
      <w:r w:rsidR="00575024" w:rsidRPr="006F59EF">
        <w:rPr>
          <w:rFonts w:ascii="Calibri" w:hAnsi="Calibri" w:cs="Calibri"/>
          <w:szCs w:val="24"/>
        </w:rPr>
        <w:t xml:space="preserve">ound in the </w:t>
      </w:r>
      <w:r w:rsidR="00740ED4" w:rsidRPr="006F59EF">
        <w:rPr>
          <w:rFonts w:ascii="Calibri" w:hAnsi="Calibri" w:cs="Calibri"/>
          <w:color w:val="000000"/>
          <w:szCs w:val="24"/>
        </w:rPr>
        <w:t>G</w:t>
      </w:r>
      <w:r w:rsidR="00711AC8" w:rsidRPr="006F59EF">
        <w:rPr>
          <w:rFonts w:ascii="Calibri" w:hAnsi="Calibri" w:cs="Calibri"/>
          <w:color w:val="000000"/>
          <w:szCs w:val="24"/>
        </w:rPr>
        <w:t>rants.gov</w:t>
      </w:r>
      <w:r w:rsidR="003113A1" w:rsidRPr="006F59EF">
        <w:rPr>
          <w:rFonts w:ascii="Calibri" w:hAnsi="Calibri" w:cs="Calibri"/>
          <w:color w:val="000000"/>
          <w:szCs w:val="24"/>
        </w:rPr>
        <w:t xml:space="preserve"> </w:t>
      </w:r>
      <w:r w:rsidR="003113A1" w:rsidRPr="006F59EF">
        <w:rPr>
          <w:rFonts w:ascii="Calibri" w:hAnsi="Calibri" w:cs="Calibri"/>
          <w:szCs w:val="24"/>
        </w:rPr>
        <w:t>application package)</w:t>
      </w:r>
      <w:r w:rsidR="007C07FD" w:rsidRPr="006F59EF">
        <w:rPr>
          <w:rFonts w:ascii="Calibri" w:hAnsi="Calibri" w:cs="Calibri"/>
          <w:szCs w:val="24"/>
        </w:rPr>
        <w:t xml:space="preserve"> – This </w:t>
      </w:r>
      <w:r w:rsidR="00575024" w:rsidRPr="006F59EF">
        <w:rPr>
          <w:rFonts w:ascii="Calibri" w:hAnsi="Calibri" w:cs="Calibri"/>
          <w:szCs w:val="24"/>
        </w:rPr>
        <w:t>is where applicants will attach their narrative responses to the selection criteria and the following competitive preference priorities:</w:t>
      </w:r>
    </w:p>
    <w:p w:rsidR="00575024" w:rsidRPr="006F59EF" w:rsidRDefault="00575024" w:rsidP="00B24A06">
      <w:pPr>
        <w:pStyle w:val="BodyText"/>
        <w:numPr>
          <w:ilvl w:val="0"/>
          <w:numId w:val="14"/>
        </w:numPr>
        <w:jc w:val="left"/>
        <w:rPr>
          <w:rFonts w:ascii="Calibri" w:hAnsi="Calibri" w:cs="Calibri"/>
          <w:sz w:val="24"/>
          <w:szCs w:val="24"/>
        </w:rPr>
      </w:pPr>
      <w:r w:rsidRPr="006F59EF">
        <w:rPr>
          <w:rFonts w:ascii="Calibri" w:hAnsi="Calibri" w:cs="Calibri"/>
          <w:sz w:val="24"/>
          <w:szCs w:val="24"/>
        </w:rPr>
        <w:t>Competitive Preference Priority 1—Need for Assistance</w:t>
      </w:r>
    </w:p>
    <w:p w:rsidR="00575024" w:rsidRPr="006F59EF" w:rsidRDefault="00575024" w:rsidP="00B24A06">
      <w:pPr>
        <w:pStyle w:val="BodyText"/>
        <w:numPr>
          <w:ilvl w:val="0"/>
          <w:numId w:val="14"/>
        </w:numPr>
        <w:jc w:val="left"/>
        <w:rPr>
          <w:rFonts w:ascii="Calibri" w:hAnsi="Calibri" w:cs="Calibri"/>
          <w:sz w:val="24"/>
          <w:szCs w:val="24"/>
        </w:rPr>
      </w:pPr>
      <w:r w:rsidRPr="006F59EF">
        <w:rPr>
          <w:rFonts w:ascii="Calibri" w:hAnsi="Calibri" w:cs="Calibri"/>
          <w:sz w:val="24"/>
          <w:szCs w:val="24"/>
        </w:rPr>
        <w:t>Compet</w:t>
      </w:r>
      <w:r w:rsidR="004A69EF" w:rsidRPr="006F59EF">
        <w:rPr>
          <w:rFonts w:ascii="Calibri" w:hAnsi="Calibri" w:cs="Calibri"/>
          <w:sz w:val="24"/>
          <w:szCs w:val="24"/>
        </w:rPr>
        <w:t>iti</w:t>
      </w:r>
      <w:r w:rsidR="00110422" w:rsidRPr="006F59EF">
        <w:rPr>
          <w:rFonts w:ascii="Calibri" w:hAnsi="Calibri" w:cs="Calibri"/>
          <w:sz w:val="24"/>
          <w:szCs w:val="24"/>
        </w:rPr>
        <w:t>ve Preference Priority 4—</w:t>
      </w:r>
      <w:r w:rsidR="00140BC1" w:rsidRPr="006F59EF">
        <w:rPr>
          <w:rFonts w:ascii="Calibri" w:hAnsi="Calibri" w:cs="Calibri"/>
          <w:sz w:val="24"/>
          <w:szCs w:val="24"/>
        </w:rPr>
        <w:t>Increasing Racial Integration and Socioeconomic Diversity</w:t>
      </w:r>
    </w:p>
    <w:p w:rsidR="00575024" w:rsidRPr="006F59EF" w:rsidRDefault="00575024" w:rsidP="00B24A06">
      <w:pPr>
        <w:tabs>
          <w:tab w:val="left" w:pos="-1440"/>
          <w:tab w:val="left" w:pos="-720"/>
          <w:tab w:val="left" w:pos="0"/>
          <w:tab w:val="left" w:pos="720"/>
          <w:tab w:val="left" w:pos="936"/>
          <w:tab w:val="left" w:pos="12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Calibri"/>
          <w:szCs w:val="24"/>
        </w:rPr>
      </w:pPr>
    </w:p>
    <w:p w:rsidR="00575024" w:rsidRPr="006F59EF" w:rsidRDefault="00575024" w:rsidP="00B24A06">
      <w:pPr>
        <w:tabs>
          <w:tab w:val="left" w:pos="-1440"/>
          <w:tab w:val="left" w:pos="-720"/>
          <w:tab w:val="left" w:pos="0"/>
          <w:tab w:val="left" w:pos="720"/>
          <w:tab w:val="left" w:pos="936"/>
          <w:tab w:val="left" w:pos="12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Calibri"/>
          <w:szCs w:val="24"/>
        </w:rPr>
      </w:pPr>
      <w:r w:rsidRPr="006F59EF">
        <w:rPr>
          <w:rFonts w:ascii="Calibri" w:hAnsi="Calibri" w:cs="Calibri"/>
          <w:szCs w:val="24"/>
        </w:rPr>
        <w:t xml:space="preserve">This part of the application constitutes the portion of the application </w:t>
      </w:r>
      <w:r w:rsidR="000C14CB" w:rsidRPr="006F59EF">
        <w:rPr>
          <w:rFonts w:ascii="Calibri" w:hAnsi="Calibri" w:cs="Calibri"/>
          <w:szCs w:val="24"/>
        </w:rPr>
        <w:t xml:space="preserve">that is subject to the </w:t>
      </w:r>
      <w:r w:rsidR="00597BB4" w:rsidRPr="006F59EF">
        <w:rPr>
          <w:rFonts w:ascii="Calibri" w:hAnsi="Calibri" w:cs="Calibri"/>
          <w:szCs w:val="24"/>
        </w:rPr>
        <w:t xml:space="preserve">suggested </w:t>
      </w:r>
      <w:r w:rsidR="004F1989" w:rsidRPr="006F59EF">
        <w:rPr>
          <w:rFonts w:ascii="Calibri" w:hAnsi="Calibri" w:cs="Calibri"/>
          <w:szCs w:val="24"/>
        </w:rPr>
        <w:t xml:space="preserve">page </w:t>
      </w:r>
      <w:r w:rsidR="00082AA0" w:rsidRPr="006F59EF">
        <w:rPr>
          <w:rFonts w:ascii="Calibri" w:hAnsi="Calibri" w:cs="Calibri"/>
          <w:szCs w:val="24"/>
        </w:rPr>
        <w:t xml:space="preserve">limit </w:t>
      </w:r>
      <w:r w:rsidRPr="006F59EF">
        <w:rPr>
          <w:rFonts w:ascii="Calibri" w:hAnsi="Calibri" w:cs="Calibri"/>
          <w:szCs w:val="24"/>
        </w:rPr>
        <w:t>described in the Federal Register notice inviting applications for this competition</w:t>
      </w:r>
      <w:r w:rsidR="00B54C67" w:rsidRPr="006F59EF">
        <w:rPr>
          <w:rFonts w:ascii="Calibri" w:hAnsi="Calibri" w:cs="Calibri"/>
          <w:szCs w:val="24"/>
        </w:rPr>
        <w:t>.</w:t>
      </w:r>
    </w:p>
    <w:p w:rsidR="00575024" w:rsidRPr="006F59EF" w:rsidRDefault="00575024" w:rsidP="00B24A06">
      <w:pPr>
        <w:pStyle w:val="BodyText"/>
        <w:jc w:val="left"/>
        <w:rPr>
          <w:rFonts w:ascii="Calibri" w:hAnsi="Calibri" w:cs="Calibri"/>
          <w:sz w:val="24"/>
          <w:szCs w:val="24"/>
        </w:rPr>
      </w:pPr>
    </w:p>
    <w:p w:rsidR="00575024" w:rsidRPr="006F59EF" w:rsidRDefault="00575024" w:rsidP="00B24A06">
      <w:pPr>
        <w:pStyle w:val="BodyText"/>
        <w:jc w:val="left"/>
        <w:rPr>
          <w:rFonts w:ascii="Calibri" w:hAnsi="Calibri" w:cs="Calibri"/>
          <w:sz w:val="24"/>
          <w:szCs w:val="24"/>
        </w:rPr>
      </w:pPr>
      <w:r w:rsidRPr="006F59EF">
        <w:rPr>
          <w:rFonts w:ascii="Calibri" w:hAnsi="Calibri" w:cs="Calibri"/>
          <w:sz w:val="24"/>
          <w:szCs w:val="24"/>
        </w:rPr>
        <w:t>To facilitate the review of the your Magnet Schools Assistance Program application, we recommend that you address the competitive pre</w:t>
      </w:r>
      <w:r w:rsidR="00582381" w:rsidRPr="006F59EF">
        <w:rPr>
          <w:rFonts w:ascii="Calibri" w:hAnsi="Calibri" w:cs="Calibri"/>
          <w:sz w:val="24"/>
          <w:szCs w:val="24"/>
        </w:rPr>
        <w:t>ference priority for “Need for A</w:t>
      </w:r>
      <w:r w:rsidRPr="006F59EF">
        <w:rPr>
          <w:rFonts w:ascii="Calibri" w:hAnsi="Calibri" w:cs="Calibri"/>
          <w:sz w:val="24"/>
          <w:szCs w:val="24"/>
        </w:rPr>
        <w:t>ssistance”, the competitive preference priority for “</w:t>
      </w:r>
      <w:r w:rsidR="00582381" w:rsidRPr="006F59EF">
        <w:rPr>
          <w:rFonts w:ascii="Calibri" w:hAnsi="Calibri" w:cs="Calibri"/>
          <w:sz w:val="24"/>
          <w:szCs w:val="24"/>
        </w:rPr>
        <w:t>Increasing Racial Integration and Socioeconomic Diversity”</w:t>
      </w:r>
      <w:r w:rsidR="007747EE" w:rsidRPr="006F59EF">
        <w:rPr>
          <w:rFonts w:ascii="Calibri" w:hAnsi="Calibri" w:cs="Calibri"/>
          <w:sz w:val="24"/>
          <w:szCs w:val="24"/>
        </w:rPr>
        <w:t xml:space="preserve">, </w:t>
      </w:r>
      <w:r w:rsidRPr="006F59EF">
        <w:rPr>
          <w:rFonts w:ascii="Calibri" w:hAnsi="Calibri" w:cs="Calibri"/>
          <w:sz w:val="24"/>
          <w:szCs w:val="24"/>
        </w:rPr>
        <w:t>and then the selection criteria published in the application notice in the order in which they appear in the Federal Register notice inviting applications for this competition.</w:t>
      </w:r>
    </w:p>
    <w:p w:rsidR="00575024" w:rsidRPr="006F59EF" w:rsidRDefault="00575024" w:rsidP="00B24A06">
      <w:pPr>
        <w:pStyle w:val="BodyText"/>
        <w:jc w:val="left"/>
        <w:rPr>
          <w:rFonts w:ascii="Calibri" w:hAnsi="Calibri" w:cs="Calibri"/>
          <w:sz w:val="24"/>
          <w:szCs w:val="24"/>
        </w:rPr>
      </w:pPr>
    </w:p>
    <w:p w:rsidR="00575024" w:rsidRPr="006F59EF" w:rsidRDefault="00597BB4" w:rsidP="00B24A06">
      <w:pPr>
        <w:pStyle w:val="BodyText"/>
        <w:jc w:val="left"/>
        <w:rPr>
          <w:rFonts w:ascii="Calibri" w:hAnsi="Calibri" w:cs="Calibri"/>
          <w:sz w:val="24"/>
          <w:szCs w:val="24"/>
        </w:rPr>
      </w:pPr>
      <w:r w:rsidRPr="006F59EF">
        <w:rPr>
          <w:rFonts w:ascii="Calibri" w:hAnsi="Calibri" w:cs="Calibri"/>
          <w:sz w:val="24"/>
          <w:szCs w:val="24"/>
        </w:rPr>
        <w:t>Y</w:t>
      </w:r>
      <w:r w:rsidR="00575024" w:rsidRPr="006F59EF">
        <w:rPr>
          <w:rFonts w:ascii="Calibri" w:hAnsi="Calibri" w:cs="Calibri"/>
          <w:sz w:val="24"/>
          <w:szCs w:val="24"/>
        </w:rPr>
        <w:t>ou will provide data needed to respond to the other two competitive preference priorities—</w:t>
      </w:r>
      <w:r w:rsidR="007747EE" w:rsidRPr="006F59EF">
        <w:rPr>
          <w:rFonts w:ascii="Calibri" w:hAnsi="Calibri" w:cs="Calibri"/>
          <w:sz w:val="24"/>
          <w:szCs w:val="24"/>
        </w:rPr>
        <w:t>“</w:t>
      </w:r>
      <w:r w:rsidR="00C04AFE" w:rsidRPr="006F59EF">
        <w:rPr>
          <w:rFonts w:ascii="Calibri" w:hAnsi="Calibri" w:cs="Calibri"/>
          <w:sz w:val="24"/>
          <w:szCs w:val="24"/>
        </w:rPr>
        <w:t>Selection of S</w:t>
      </w:r>
      <w:r w:rsidR="00575024" w:rsidRPr="006F59EF">
        <w:rPr>
          <w:rFonts w:ascii="Calibri" w:hAnsi="Calibri" w:cs="Calibri"/>
          <w:sz w:val="24"/>
          <w:szCs w:val="24"/>
        </w:rPr>
        <w:t>tudents</w:t>
      </w:r>
      <w:r w:rsidR="007747EE" w:rsidRPr="006F59EF">
        <w:rPr>
          <w:rFonts w:ascii="Calibri" w:hAnsi="Calibri" w:cs="Calibri"/>
          <w:sz w:val="24"/>
          <w:szCs w:val="24"/>
        </w:rPr>
        <w:t>”</w:t>
      </w:r>
      <w:r w:rsidR="00575024" w:rsidRPr="006F59EF">
        <w:rPr>
          <w:rFonts w:ascii="Calibri" w:hAnsi="Calibri" w:cs="Calibri"/>
          <w:sz w:val="24"/>
          <w:szCs w:val="24"/>
        </w:rPr>
        <w:t xml:space="preserve"> </w:t>
      </w:r>
      <w:r w:rsidR="000233EF" w:rsidRPr="006F59EF">
        <w:rPr>
          <w:rFonts w:ascii="Calibri" w:hAnsi="Calibri" w:cs="Calibri"/>
          <w:sz w:val="24"/>
          <w:szCs w:val="24"/>
        </w:rPr>
        <w:t>in Table 5</w:t>
      </w:r>
      <w:r w:rsidR="007747EE" w:rsidRPr="006F59EF">
        <w:rPr>
          <w:rFonts w:ascii="Calibri" w:hAnsi="Calibri" w:cs="Calibri"/>
          <w:sz w:val="24"/>
          <w:szCs w:val="24"/>
        </w:rPr>
        <w:t xml:space="preserve"> </w:t>
      </w:r>
      <w:r w:rsidR="00575024" w:rsidRPr="006F59EF">
        <w:rPr>
          <w:rFonts w:ascii="Calibri" w:hAnsi="Calibri" w:cs="Calibri"/>
          <w:sz w:val="24"/>
          <w:szCs w:val="24"/>
        </w:rPr>
        <w:t xml:space="preserve">and </w:t>
      </w:r>
      <w:r w:rsidR="007747EE" w:rsidRPr="006F59EF">
        <w:rPr>
          <w:rFonts w:ascii="Calibri" w:hAnsi="Calibri" w:cs="Calibri"/>
          <w:sz w:val="24"/>
          <w:szCs w:val="24"/>
        </w:rPr>
        <w:t>“</w:t>
      </w:r>
      <w:r w:rsidR="00C04AFE" w:rsidRPr="006F59EF">
        <w:rPr>
          <w:rFonts w:ascii="Calibri" w:hAnsi="Calibri" w:cs="Calibri"/>
          <w:sz w:val="24"/>
          <w:szCs w:val="24"/>
        </w:rPr>
        <w:t>New and Revised Magnet S</w:t>
      </w:r>
      <w:r w:rsidR="00575024" w:rsidRPr="006F59EF">
        <w:rPr>
          <w:rFonts w:ascii="Calibri" w:hAnsi="Calibri" w:cs="Calibri"/>
          <w:sz w:val="24"/>
          <w:szCs w:val="24"/>
        </w:rPr>
        <w:t>chools</w:t>
      </w:r>
      <w:r w:rsidR="000233EF" w:rsidRPr="006F59EF">
        <w:rPr>
          <w:rFonts w:ascii="Calibri" w:hAnsi="Calibri" w:cs="Calibri"/>
          <w:sz w:val="24"/>
          <w:szCs w:val="24"/>
        </w:rPr>
        <w:t>” in Table 6</w:t>
      </w:r>
      <w:r w:rsidR="00575024" w:rsidRPr="006F59EF">
        <w:rPr>
          <w:rFonts w:ascii="Calibri" w:hAnsi="Calibri" w:cs="Calibri"/>
          <w:sz w:val="24"/>
          <w:szCs w:val="24"/>
        </w:rPr>
        <w:t xml:space="preserve">.  The information needed to respond to these priorities is not subject to the </w:t>
      </w:r>
      <w:r w:rsidRPr="006F59EF">
        <w:rPr>
          <w:rFonts w:ascii="Calibri" w:hAnsi="Calibri" w:cs="Calibri"/>
          <w:sz w:val="24"/>
          <w:szCs w:val="24"/>
        </w:rPr>
        <w:t>suggested page limit that applies</w:t>
      </w:r>
      <w:r w:rsidR="00575024" w:rsidRPr="006F59EF">
        <w:rPr>
          <w:rFonts w:ascii="Calibri" w:hAnsi="Calibri" w:cs="Calibri"/>
          <w:sz w:val="24"/>
          <w:szCs w:val="24"/>
        </w:rPr>
        <w:t xml:space="preserve"> to </w:t>
      </w:r>
      <w:r w:rsidR="00C04AFE" w:rsidRPr="006F59EF">
        <w:rPr>
          <w:rFonts w:ascii="Calibri" w:hAnsi="Calibri" w:cs="Calibri"/>
          <w:sz w:val="24"/>
          <w:szCs w:val="24"/>
        </w:rPr>
        <w:t xml:space="preserve">the </w:t>
      </w:r>
      <w:r w:rsidR="00F8045C" w:rsidRPr="006F59EF">
        <w:rPr>
          <w:rFonts w:ascii="Calibri" w:hAnsi="Calibri" w:cs="Calibri"/>
          <w:sz w:val="24"/>
          <w:szCs w:val="24"/>
        </w:rPr>
        <w:t xml:space="preserve">application/project narrative part </w:t>
      </w:r>
      <w:r w:rsidR="00575024" w:rsidRPr="006F59EF">
        <w:rPr>
          <w:rFonts w:ascii="Calibri" w:hAnsi="Calibri" w:cs="Calibri"/>
          <w:sz w:val="24"/>
          <w:szCs w:val="24"/>
        </w:rPr>
        <w:t>of the application.</w:t>
      </w:r>
    </w:p>
    <w:p w:rsidR="00575024" w:rsidRPr="006F59EF" w:rsidRDefault="00575024" w:rsidP="00B24A06">
      <w:pPr>
        <w:pStyle w:val="BodyText"/>
        <w:jc w:val="left"/>
        <w:rPr>
          <w:rFonts w:ascii="Calibri" w:hAnsi="Calibri" w:cs="Calibri"/>
          <w:sz w:val="24"/>
          <w:szCs w:val="24"/>
        </w:rPr>
      </w:pPr>
    </w:p>
    <w:p w:rsidR="00575024" w:rsidRPr="006F59EF" w:rsidRDefault="00575024" w:rsidP="00B24A06">
      <w:pPr>
        <w:pStyle w:val="BodyText"/>
        <w:jc w:val="left"/>
        <w:rPr>
          <w:rFonts w:ascii="Calibri" w:hAnsi="Calibri" w:cs="Calibri"/>
          <w:sz w:val="24"/>
          <w:szCs w:val="24"/>
          <w:u w:val="single"/>
        </w:rPr>
      </w:pPr>
      <w:r w:rsidRPr="006F59EF">
        <w:rPr>
          <w:rFonts w:ascii="Calibri" w:hAnsi="Calibri" w:cs="Calibri"/>
          <w:sz w:val="24"/>
          <w:szCs w:val="24"/>
          <w:u w:val="single"/>
        </w:rPr>
        <w:t xml:space="preserve">Notes  </w:t>
      </w:r>
    </w:p>
    <w:p w:rsidR="00575024" w:rsidRDefault="00575024" w:rsidP="00B24A06">
      <w:pPr>
        <w:pStyle w:val="BodyText"/>
        <w:jc w:val="left"/>
        <w:rPr>
          <w:rFonts w:ascii="Calibri" w:hAnsi="Calibri" w:cs="Calibri"/>
          <w:sz w:val="24"/>
          <w:szCs w:val="24"/>
        </w:rPr>
      </w:pPr>
    </w:p>
    <w:p w:rsidR="00C54F2D" w:rsidRPr="002D2BC1" w:rsidRDefault="00C54F2D" w:rsidP="00C54F2D">
      <w:pPr>
        <w:rPr>
          <w:rFonts w:ascii="Calibri" w:hAnsi="Calibri"/>
          <w:snapToGrid w:val="0"/>
          <w:szCs w:val="24"/>
        </w:rPr>
      </w:pPr>
      <w:r w:rsidRPr="002D2BC1">
        <w:rPr>
          <w:rFonts w:ascii="Calibri" w:hAnsi="Calibri"/>
          <w:snapToGrid w:val="0"/>
          <w:szCs w:val="24"/>
        </w:rPr>
        <w:t>Competitive Preference Priority 2—Revised or New Magnet School</w:t>
      </w:r>
      <w:r w:rsidR="00F0632B">
        <w:rPr>
          <w:rFonts w:ascii="Calibri" w:hAnsi="Calibri"/>
          <w:snapToGrid w:val="0"/>
          <w:szCs w:val="24"/>
        </w:rPr>
        <w:t>s</w:t>
      </w:r>
      <w:r w:rsidRPr="002D2BC1">
        <w:rPr>
          <w:rFonts w:ascii="Calibri" w:hAnsi="Calibri"/>
          <w:snapToGrid w:val="0"/>
          <w:szCs w:val="24"/>
        </w:rPr>
        <w:t xml:space="preserve"> Projects</w:t>
      </w:r>
    </w:p>
    <w:p w:rsidR="00C54F2D" w:rsidRPr="002D2BC1" w:rsidRDefault="00C54F2D" w:rsidP="00C54F2D">
      <w:pPr>
        <w:rPr>
          <w:rFonts w:ascii="Calibri" w:hAnsi="Calibri"/>
          <w:snapToGrid w:val="0"/>
          <w:szCs w:val="24"/>
        </w:rPr>
      </w:pPr>
    </w:p>
    <w:p w:rsidR="00BD0E7A" w:rsidRPr="008E5C88" w:rsidRDefault="00C54F2D" w:rsidP="00BD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rPr>
      </w:pPr>
      <w:r w:rsidRPr="002D2BC1">
        <w:rPr>
          <w:rFonts w:ascii="Calibri" w:hAnsi="Calibri"/>
          <w:snapToGrid w:val="0"/>
          <w:szCs w:val="24"/>
        </w:rPr>
        <w:t xml:space="preserve">You are encouraged </w:t>
      </w:r>
      <w:r w:rsidR="00BD0E7A" w:rsidRPr="008E5C88">
        <w:rPr>
          <w:rFonts w:ascii="Calibri" w:hAnsi="Calibri" w:cs="Courier New"/>
        </w:rPr>
        <w:t>to carry out a new evidence-based (as defined in the notice) magnet school program or significantly revise an existing magnet school program using evidence-based methods and practices</w:t>
      </w:r>
      <w:r w:rsidR="00BD0E7A" w:rsidRPr="008E5C88">
        <w:rPr>
          <w:rFonts w:ascii="Calibri" w:hAnsi="Calibri" w:cs="Courier New"/>
          <w:i/>
          <w:iCs/>
        </w:rPr>
        <w:t xml:space="preserve">, </w:t>
      </w:r>
      <w:r w:rsidR="00BD0E7A" w:rsidRPr="008E5C88">
        <w:rPr>
          <w:rFonts w:ascii="Calibri" w:hAnsi="Calibri" w:cs="Courier New"/>
        </w:rPr>
        <w:t xml:space="preserve">as available, or replicate an existing magnet school program that has a </w:t>
      </w:r>
      <w:r w:rsidR="00BD0E7A" w:rsidRPr="008E5C88">
        <w:rPr>
          <w:rFonts w:ascii="Calibri" w:hAnsi="Calibri" w:cs="Courier New"/>
        </w:rPr>
        <w:lastRenderedPageBreak/>
        <w:t xml:space="preserve">demonstrated record of success in increasing student academic achievement and reducing isolation of minority groups.   </w:t>
      </w:r>
    </w:p>
    <w:p w:rsidR="008E5C88" w:rsidRDefault="008E5C88" w:rsidP="00C54F2D">
      <w:pPr>
        <w:rPr>
          <w:rFonts w:ascii="Calibri" w:hAnsi="Calibri"/>
          <w:snapToGrid w:val="0"/>
          <w:szCs w:val="24"/>
        </w:rPr>
      </w:pPr>
    </w:p>
    <w:p w:rsidR="00C54F2D" w:rsidRPr="002D2BC1" w:rsidRDefault="00BD0E7A" w:rsidP="00C54F2D">
      <w:pPr>
        <w:rPr>
          <w:rFonts w:ascii="Calibri" w:hAnsi="Calibri"/>
          <w:snapToGrid w:val="0"/>
          <w:szCs w:val="24"/>
        </w:rPr>
      </w:pPr>
      <w:r>
        <w:rPr>
          <w:rFonts w:ascii="Calibri" w:hAnsi="Calibri"/>
          <w:snapToGrid w:val="0"/>
          <w:szCs w:val="24"/>
        </w:rPr>
        <w:t>The proposal should</w:t>
      </w:r>
      <w:r w:rsidR="00C54F2D" w:rsidRPr="002D2BC1">
        <w:rPr>
          <w:rFonts w:ascii="Calibri" w:hAnsi="Calibri"/>
          <w:snapToGrid w:val="0"/>
          <w:szCs w:val="24"/>
        </w:rPr>
        <w:t xml:space="preserve"> </w:t>
      </w:r>
      <w:r w:rsidRPr="002D2BC1">
        <w:rPr>
          <w:rFonts w:ascii="Calibri" w:hAnsi="Calibri"/>
          <w:snapToGrid w:val="0"/>
          <w:szCs w:val="24"/>
        </w:rPr>
        <w:t>specif</w:t>
      </w:r>
      <w:r>
        <w:rPr>
          <w:rFonts w:ascii="Calibri" w:hAnsi="Calibri"/>
          <w:snapToGrid w:val="0"/>
          <w:szCs w:val="24"/>
        </w:rPr>
        <w:t>y</w:t>
      </w:r>
      <w:r w:rsidRPr="002D2BC1">
        <w:rPr>
          <w:rFonts w:ascii="Calibri" w:hAnsi="Calibri"/>
          <w:snapToGrid w:val="0"/>
          <w:szCs w:val="24"/>
        </w:rPr>
        <w:t xml:space="preserve"> </w:t>
      </w:r>
      <w:r w:rsidR="00C54F2D" w:rsidRPr="002D2BC1">
        <w:rPr>
          <w:rFonts w:ascii="Calibri" w:hAnsi="Calibri"/>
          <w:snapToGrid w:val="0"/>
          <w:szCs w:val="24"/>
        </w:rPr>
        <w:t xml:space="preserve">the intervention(s) in the study or studies that you plan to implement, the findings within the citations that you are requesting to be considered as evidence </w:t>
      </w:r>
      <w:r>
        <w:rPr>
          <w:rFonts w:ascii="Calibri" w:hAnsi="Calibri"/>
          <w:snapToGrid w:val="0"/>
          <w:szCs w:val="24"/>
        </w:rPr>
        <w:t>based</w:t>
      </w:r>
      <w:r w:rsidR="00C54F2D" w:rsidRPr="002D2BC1">
        <w:rPr>
          <w:rFonts w:ascii="Calibri" w:hAnsi="Calibri"/>
          <w:snapToGrid w:val="0"/>
          <w:szCs w:val="24"/>
        </w:rPr>
        <w:t>, including page number(s) of specific tables if applicable.  The Department will not consider a study citation or citations that you fail to clearly identify for review.</w:t>
      </w:r>
      <w:r w:rsidR="00BA48E4" w:rsidRPr="002D2BC1">
        <w:rPr>
          <w:rFonts w:ascii="Calibri" w:hAnsi="Calibri"/>
          <w:snapToGrid w:val="0"/>
          <w:szCs w:val="24"/>
        </w:rPr>
        <w:t xml:space="preserve">  </w:t>
      </w:r>
      <w:r w:rsidR="00BA48E4" w:rsidRPr="008E5C88">
        <w:rPr>
          <w:rFonts w:ascii="Calibri" w:hAnsi="Calibri"/>
          <w:b/>
          <w:snapToGrid w:val="0"/>
          <w:szCs w:val="24"/>
        </w:rPr>
        <w:t>No more than two studies</w:t>
      </w:r>
      <w:r w:rsidR="00BA48E4" w:rsidRPr="002D2BC1">
        <w:rPr>
          <w:rFonts w:ascii="Calibri" w:hAnsi="Calibri"/>
          <w:snapToGrid w:val="0"/>
          <w:szCs w:val="24"/>
        </w:rPr>
        <w:t xml:space="preserve"> may be submitted under this part.</w:t>
      </w:r>
    </w:p>
    <w:p w:rsidR="00C54F2D" w:rsidRPr="002D2BC1" w:rsidRDefault="00C54F2D" w:rsidP="00C54F2D">
      <w:pPr>
        <w:rPr>
          <w:rFonts w:ascii="Calibri" w:hAnsi="Calibri"/>
          <w:snapToGrid w:val="0"/>
          <w:szCs w:val="24"/>
        </w:rPr>
      </w:pPr>
    </w:p>
    <w:p w:rsidR="00C54F2D" w:rsidRPr="002D2BC1" w:rsidRDefault="00BA48E4" w:rsidP="00C54F2D">
      <w:pPr>
        <w:rPr>
          <w:rFonts w:ascii="Calibri" w:hAnsi="Calibri"/>
          <w:snapToGrid w:val="0"/>
          <w:szCs w:val="24"/>
        </w:rPr>
      </w:pPr>
      <w:r w:rsidRPr="002D2BC1">
        <w:rPr>
          <w:rFonts w:ascii="Calibri" w:hAnsi="Calibri"/>
          <w:snapToGrid w:val="0"/>
          <w:szCs w:val="24"/>
        </w:rPr>
        <w:t xml:space="preserve">In addition to referencing the study citation or citations in the application narrative, </w:t>
      </w:r>
      <w:r w:rsidRPr="008E5C88">
        <w:rPr>
          <w:rFonts w:ascii="Calibri" w:hAnsi="Calibri"/>
          <w:b/>
          <w:snapToGrid w:val="0"/>
          <w:szCs w:val="24"/>
        </w:rPr>
        <w:t>y</w:t>
      </w:r>
      <w:r w:rsidR="00C54F2D" w:rsidRPr="008E5C88">
        <w:rPr>
          <w:rFonts w:ascii="Calibri" w:hAnsi="Calibri"/>
          <w:b/>
          <w:snapToGrid w:val="0"/>
          <w:szCs w:val="24"/>
        </w:rPr>
        <w:t>ou must include a copy of the full study or studies in the Appendix</w:t>
      </w:r>
      <w:r w:rsidR="00C54F2D" w:rsidRPr="008E5C88">
        <w:rPr>
          <w:rFonts w:ascii="Calibri" w:hAnsi="Calibri"/>
          <w:snapToGrid w:val="0"/>
          <w:szCs w:val="24"/>
        </w:rPr>
        <w:t>.</w:t>
      </w:r>
      <w:r w:rsidR="00C54F2D" w:rsidRPr="002D2BC1">
        <w:rPr>
          <w:rFonts w:ascii="Calibri" w:hAnsi="Calibri"/>
          <w:snapToGrid w:val="0"/>
          <w:szCs w:val="24"/>
        </w:rPr>
        <w:t xml:space="preserve">  </w:t>
      </w:r>
      <w:r w:rsidRPr="002D2BC1">
        <w:rPr>
          <w:rFonts w:ascii="Calibri" w:hAnsi="Calibri"/>
          <w:snapToGrid w:val="0"/>
          <w:szCs w:val="24"/>
        </w:rPr>
        <w:t xml:space="preserve">References to the citation or citations or the provision of publically accessible links that lead to the study or studies are not, in and of themselves, sufficient.  </w:t>
      </w:r>
      <w:r w:rsidR="00C54F2D" w:rsidRPr="002D2BC1">
        <w:rPr>
          <w:rFonts w:ascii="Calibri" w:hAnsi="Calibri"/>
          <w:snapToGrid w:val="0"/>
          <w:szCs w:val="24"/>
        </w:rPr>
        <w:t>If the Department determines that an applicant has provided insufficient information, the applicant will not have an opportunity to provide additional information at a later time.</w:t>
      </w:r>
    </w:p>
    <w:p w:rsidR="00C54F2D" w:rsidRPr="002D2BC1" w:rsidRDefault="00C54F2D" w:rsidP="00C54F2D">
      <w:pPr>
        <w:rPr>
          <w:rFonts w:ascii="Calibri" w:hAnsi="Calibri"/>
          <w:snapToGrid w:val="0"/>
          <w:szCs w:val="24"/>
          <w:highlight w:val="yellow"/>
        </w:rPr>
      </w:pPr>
    </w:p>
    <w:p w:rsidR="00C54F2D" w:rsidRPr="002D2BC1" w:rsidRDefault="00C54F2D" w:rsidP="00C54F2D">
      <w:pPr>
        <w:rPr>
          <w:rFonts w:ascii="Calibri" w:hAnsi="Calibri"/>
          <w:snapToGrid w:val="0"/>
          <w:szCs w:val="24"/>
        </w:rPr>
      </w:pPr>
      <w:r w:rsidRPr="002D2BC1">
        <w:rPr>
          <w:rFonts w:ascii="Calibri" w:hAnsi="Calibri"/>
          <w:snapToGrid w:val="0"/>
          <w:szCs w:val="24"/>
        </w:rPr>
        <w:t xml:space="preserve">Instructions for Submitting Evidence </w:t>
      </w:r>
    </w:p>
    <w:p w:rsidR="00C54F2D" w:rsidRPr="005A3B21" w:rsidRDefault="00C54F2D" w:rsidP="00C54F2D">
      <w:pPr>
        <w:rPr>
          <w:b/>
          <w:snapToGrid w:val="0"/>
          <w:szCs w:val="24"/>
        </w:rPr>
      </w:pPr>
    </w:p>
    <w:p w:rsidR="00C54F2D" w:rsidRPr="002D2BC1" w:rsidRDefault="00C54F2D" w:rsidP="00C54F2D">
      <w:pPr>
        <w:rPr>
          <w:rFonts w:ascii="Calibri" w:hAnsi="Calibri"/>
        </w:rPr>
      </w:pPr>
      <w:r w:rsidRPr="002D2BC1">
        <w:rPr>
          <w:rFonts w:ascii="Calibri" w:hAnsi="Calibri"/>
        </w:rPr>
        <w:t>As a guide, we offer the following example for submitting evidence.  It is suggested that you address the three following pieces (citation, citation outcome</w:t>
      </w:r>
      <w:r w:rsidR="00BD2754" w:rsidRPr="002D2BC1">
        <w:rPr>
          <w:rFonts w:ascii="Calibri" w:hAnsi="Calibri"/>
        </w:rPr>
        <w:t>(</w:t>
      </w:r>
      <w:r w:rsidRPr="002D2BC1">
        <w:rPr>
          <w:rFonts w:ascii="Calibri" w:hAnsi="Calibri"/>
        </w:rPr>
        <w:t>s</w:t>
      </w:r>
      <w:r w:rsidR="00BD2754" w:rsidRPr="002D2BC1">
        <w:rPr>
          <w:rFonts w:ascii="Calibri" w:hAnsi="Calibri"/>
        </w:rPr>
        <w:t>)</w:t>
      </w:r>
      <w:r w:rsidRPr="002D2BC1">
        <w:rPr>
          <w:rFonts w:ascii="Calibri" w:hAnsi="Calibri"/>
        </w:rPr>
        <w:t>, and relevance to proposed project) in your response to satisfy this CPP:</w:t>
      </w:r>
    </w:p>
    <w:p w:rsidR="00C54F2D" w:rsidRPr="002D2BC1" w:rsidRDefault="00C54F2D" w:rsidP="00C54F2D">
      <w:pPr>
        <w:rPr>
          <w:rFonts w:ascii="Calibri" w:hAnsi="Calibri"/>
        </w:rPr>
      </w:pPr>
    </w:p>
    <w:p w:rsidR="00C54F2D" w:rsidRPr="002D2BC1" w:rsidRDefault="00C54F2D" w:rsidP="00C54F2D">
      <w:pPr>
        <w:rPr>
          <w:rFonts w:ascii="Calibri" w:hAnsi="Calibri"/>
        </w:rPr>
      </w:pPr>
      <w:r w:rsidRPr="002D2BC1">
        <w:rPr>
          <w:rFonts w:ascii="Calibri" w:hAnsi="Calibri"/>
          <w:u w:val="single"/>
        </w:rPr>
        <w:t>Citation</w:t>
      </w:r>
      <w:r w:rsidRPr="002D2BC1">
        <w:rPr>
          <w:rFonts w:ascii="Calibri" w:hAnsi="Calibri"/>
        </w:rPr>
        <w:t>.  Provide the full citat</w:t>
      </w:r>
      <w:r w:rsidR="00BD2754" w:rsidRPr="002D2BC1">
        <w:rPr>
          <w:rFonts w:ascii="Calibri" w:hAnsi="Calibri"/>
        </w:rPr>
        <w:t>ion for each study you are putting forth</w:t>
      </w:r>
      <w:r w:rsidR="008E5C88">
        <w:rPr>
          <w:rFonts w:ascii="Calibri" w:hAnsi="Calibri"/>
        </w:rPr>
        <w:t xml:space="preserve"> for consideration</w:t>
      </w:r>
      <w:r w:rsidRPr="002D2BC1">
        <w:rPr>
          <w:rFonts w:ascii="Calibri" w:hAnsi="Calibri"/>
        </w:rPr>
        <w:t xml:space="preserve">. </w:t>
      </w:r>
      <w:r w:rsidR="00BA48E4" w:rsidRPr="002D2BC1">
        <w:rPr>
          <w:rFonts w:ascii="Calibri" w:hAnsi="Calibri"/>
        </w:rPr>
        <w:t xml:space="preserve"> </w:t>
      </w:r>
      <w:r w:rsidRPr="002D2BC1">
        <w:rPr>
          <w:rFonts w:ascii="Calibri" w:hAnsi="Calibri"/>
        </w:rPr>
        <w:t xml:space="preserve">If the study has been reviewed by the WWC, please include the rating it received. </w:t>
      </w:r>
      <w:r w:rsidR="00BA48E4" w:rsidRPr="002D2BC1">
        <w:rPr>
          <w:rFonts w:ascii="Calibri" w:hAnsi="Calibri"/>
        </w:rPr>
        <w:t xml:space="preserve"> </w:t>
      </w:r>
    </w:p>
    <w:p w:rsidR="00C54F2D" w:rsidRPr="002D2BC1" w:rsidRDefault="00C54F2D" w:rsidP="00C54F2D">
      <w:pPr>
        <w:rPr>
          <w:rFonts w:ascii="Calibri" w:hAnsi="Calibri"/>
        </w:rPr>
      </w:pPr>
    </w:p>
    <w:p w:rsidR="00C54F2D" w:rsidRPr="002D2BC1" w:rsidRDefault="00C54F2D" w:rsidP="00C54F2D">
      <w:pPr>
        <w:rPr>
          <w:rFonts w:ascii="Calibri" w:hAnsi="Calibri"/>
        </w:rPr>
      </w:pPr>
      <w:r w:rsidRPr="002D2BC1">
        <w:rPr>
          <w:rFonts w:ascii="Calibri" w:hAnsi="Calibri"/>
        </w:rPr>
        <w:t xml:space="preserve">Example: </w:t>
      </w:r>
    </w:p>
    <w:p w:rsidR="00BD2754" w:rsidRPr="002D2BC1" w:rsidRDefault="00BD2754" w:rsidP="00BD2754">
      <w:pPr>
        <w:ind w:left="720"/>
        <w:rPr>
          <w:rFonts w:ascii="Calibri" w:hAnsi="Calibri"/>
          <w:i/>
          <w:iCs/>
          <w:szCs w:val="24"/>
        </w:rPr>
      </w:pPr>
    </w:p>
    <w:p w:rsidR="00C54F2D" w:rsidRPr="002D2BC1" w:rsidRDefault="00C54F2D" w:rsidP="00BD2754">
      <w:pPr>
        <w:ind w:left="720"/>
        <w:rPr>
          <w:rFonts w:ascii="Calibri" w:hAnsi="Calibri"/>
          <w:i/>
          <w:iCs/>
          <w:szCs w:val="24"/>
        </w:rPr>
      </w:pPr>
      <w:r w:rsidRPr="002D2BC1">
        <w:rPr>
          <w:rFonts w:ascii="Calibri" w:hAnsi="Calibri"/>
          <w:i/>
          <w:iCs/>
          <w:szCs w:val="24"/>
        </w:rPr>
        <w:t>Bettinger, E.P., &amp; Baker, R. (2011). The effects of student coaching in college: An evaluation of a randomized experiment in student mentoring. Stanford, CA: Stanford University School of Education.</w:t>
      </w:r>
    </w:p>
    <w:p w:rsidR="00C54F2D" w:rsidRPr="002D2BC1" w:rsidRDefault="00C54F2D" w:rsidP="00C54F2D">
      <w:pPr>
        <w:rPr>
          <w:rFonts w:ascii="Calibri" w:hAnsi="Calibri"/>
          <w:i/>
          <w:iCs/>
          <w:szCs w:val="24"/>
        </w:rPr>
      </w:pPr>
    </w:p>
    <w:p w:rsidR="00C54F2D" w:rsidRPr="002D2BC1" w:rsidRDefault="00C54F2D" w:rsidP="00BD2754">
      <w:pPr>
        <w:ind w:firstLine="720"/>
        <w:rPr>
          <w:rFonts w:ascii="Calibri" w:hAnsi="Calibri"/>
          <w:i/>
          <w:iCs/>
          <w:szCs w:val="24"/>
        </w:rPr>
      </w:pPr>
      <w:r w:rsidRPr="002D2BC1">
        <w:rPr>
          <w:rFonts w:ascii="Calibri" w:hAnsi="Calibri"/>
          <w:i/>
          <w:iCs/>
          <w:szCs w:val="24"/>
        </w:rPr>
        <w:t>Meets WWC Group Design Standards without Reservations.</w:t>
      </w:r>
    </w:p>
    <w:p w:rsidR="00C54F2D" w:rsidRPr="002D2BC1" w:rsidRDefault="00C54F2D" w:rsidP="00C54F2D">
      <w:pPr>
        <w:rPr>
          <w:rFonts w:ascii="Calibri" w:hAnsi="Calibri"/>
        </w:rPr>
      </w:pPr>
    </w:p>
    <w:p w:rsidR="00C54F2D" w:rsidRPr="002D2BC1" w:rsidRDefault="00C54F2D" w:rsidP="00C54F2D">
      <w:pPr>
        <w:rPr>
          <w:rFonts w:ascii="Calibri" w:hAnsi="Calibri"/>
        </w:rPr>
      </w:pPr>
      <w:r w:rsidRPr="002D2BC1">
        <w:rPr>
          <w:rFonts w:ascii="Calibri" w:hAnsi="Calibri"/>
          <w:u w:val="single"/>
        </w:rPr>
        <w:t>Citation Outcome(s)</w:t>
      </w:r>
      <w:r w:rsidRPr="002D2BC1">
        <w:rPr>
          <w:rFonts w:ascii="Calibri" w:hAnsi="Calibri"/>
        </w:rPr>
        <w:t xml:space="preserve">. </w:t>
      </w:r>
      <w:r w:rsidR="00BD2754" w:rsidRPr="002D2BC1">
        <w:rPr>
          <w:rFonts w:ascii="Calibri" w:hAnsi="Calibri"/>
        </w:rPr>
        <w:t xml:space="preserve"> </w:t>
      </w:r>
      <w:r w:rsidRPr="002D2BC1">
        <w:rPr>
          <w:rFonts w:ascii="Calibri" w:hAnsi="Calibri"/>
        </w:rPr>
        <w:t>Describe: 1) the outcomes in the study presented and how those outcomes are statistically significant</w:t>
      </w:r>
      <w:r w:rsidR="00BD2754" w:rsidRPr="002D2BC1">
        <w:rPr>
          <w:rFonts w:ascii="Calibri" w:hAnsi="Calibri"/>
        </w:rPr>
        <w:t>;</w:t>
      </w:r>
      <w:r w:rsidRPr="002D2BC1">
        <w:rPr>
          <w:rFonts w:ascii="Calibri" w:hAnsi="Calibri"/>
        </w:rPr>
        <w:t xml:space="preserve"> and 2) how the outcomes in the evidence relate to the outcomes in your project.</w:t>
      </w:r>
    </w:p>
    <w:p w:rsidR="00C54F2D" w:rsidRPr="002D2BC1" w:rsidRDefault="00C54F2D" w:rsidP="00C54F2D">
      <w:pPr>
        <w:rPr>
          <w:rFonts w:ascii="Calibri" w:hAnsi="Calibri"/>
        </w:rPr>
      </w:pPr>
    </w:p>
    <w:p w:rsidR="00C54F2D" w:rsidRPr="002D2BC1" w:rsidRDefault="00C54F2D" w:rsidP="00C54F2D">
      <w:pPr>
        <w:rPr>
          <w:rFonts w:ascii="Calibri" w:hAnsi="Calibri"/>
        </w:rPr>
      </w:pPr>
      <w:r w:rsidRPr="002D2BC1">
        <w:rPr>
          <w:rFonts w:ascii="Calibri" w:hAnsi="Calibri"/>
        </w:rPr>
        <w:t>Example:</w:t>
      </w:r>
    </w:p>
    <w:p w:rsidR="00AA279A" w:rsidRPr="002D2BC1" w:rsidRDefault="00AA279A" w:rsidP="00C54F2D">
      <w:pPr>
        <w:rPr>
          <w:rFonts w:ascii="Calibri" w:hAnsi="Calibri"/>
          <w:i/>
          <w:iCs/>
          <w:szCs w:val="24"/>
        </w:rPr>
      </w:pPr>
    </w:p>
    <w:p w:rsidR="00C54F2D" w:rsidRPr="002D2BC1" w:rsidRDefault="00C54F2D" w:rsidP="00AA279A">
      <w:pPr>
        <w:ind w:left="720"/>
        <w:rPr>
          <w:rFonts w:ascii="Calibri" w:hAnsi="Calibri"/>
          <w:i/>
          <w:iCs/>
          <w:szCs w:val="24"/>
        </w:rPr>
      </w:pPr>
      <w:r w:rsidRPr="002D2BC1">
        <w:rPr>
          <w:rFonts w:ascii="Calibri" w:hAnsi="Calibri"/>
          <w:i/>
          <w:iCs/>
          <w:szCs w:val="24"/>
        </w:rPr>
        <w:t xml:space="preserve">This study found that students assigned to receive coaching and mentoring were significantly more likely than students in the comparison group to remain enrolled at their institutions. </w:t>
      </w:r>
    </w:p>
    <w:p w:rsidR="00C54F2D" w:rsidRPr="002D2BC1" w:rsidRDefault="00C54F2D" w:rsidP="00C54F2D">
      <w:pPr>
        <w:rPr>
          <w:rFonts w:ascii="Calibri" w:hAnsi="Calibri"/>
          <w:i/>
          <w:iCs/>
          <w:szCs w:val="24"/>
        </w:rPr>
      </w:pPr>
    </w:p>
    <w:p w:rsidR="00C54F2D" w:rsidRPr="002D2BC1" w:rsidRDefault="00C54F2D" w:rsidP="00AA279A">
      <w:pPr>
        <w:ind w:left="720"/>
        <w:rPr>
          <w:rFonts w:ascii="Calibri" w:hAnsi="Calibri"/>
          <w:i/>
          <w:iCs/>
          <w:szCs w:val="24"/>
        </w:rPr>
      </w:pPr>
      <w:r w:rsidRPr="002D2BC1">
        <w:rPr>
          <w:rFonts w:ascii="Calibri" w:hAnsi="Calibri"/>
          <w:i/>
          <w:iCs/>
          <w:szCs w:val="24"/>
        </w:rPr>
        <w:lastRenderedPageBreak/>
        <w:t>The proposed project will create an institutional mentoring and support structure that trains the professional staff and faculty coaches on how and when to effectively communicate with students who are at risk for withdrawing from or failing out of school.</w:t>
      </w:r>
    </w:p>
    <w:p w:rsidR="00C54F2D" w:rsidRPr="002D2BC1" w:rsidRDefault="00C54F2D" w:rsidP="00C54F2D">
      <w:pPr>
        <w:rPr>
          <w:rFonts w:ascii="Calibri" w:hAnsi="Calibri"/>
        </w:rPr>
      </w:pPr>
    </w:p>
    <w:p w:rsidR="00C54F2D" w:rsidRPr="002D2BC1" w:rsidRDefault="00C54F2D" w:rsidP="00C54F2D">
      <w:pPr>
        <w:rPr>
          <w:rFonts w:ascii="Calibri" w:hAnsi="Calibri"/>
        </w:rPr>
      </w:pPr>
      <w:r w:rsidRPr="002D2BC1">
        <w:rPr>
          <w:rFonts w:ascii="Calibri" w:hAnsi="Calibri"/>
          <w:u w:val="single"/>
        </w:rPr>
        <w:t>Relevance to Proposed Project</w:t>
      </w:r>
      <w:r w:rsidRPr="002D2BC1">
        <w:rPr>
          <w:rFonts w:ascii="Calibri" w:hAnsi="Calibri"/>
        </w:rPr>
        <w:t xml:space="preserve">. </w:t>
      </w:r>
      <w:r w:rsidR="00AA279A" w:rsidRPr="002D2BC1">
        <w:rPr>
          <w:rFonts w:ascii="Calibri" w:hAnsi="Calibri"/>
        </w:rPr>
        <w:t xml:space="preserve"> </w:t>
      </w:r>
      <w:r w:rsidRPr="002D2BC1">
        <w:rPr>
          <w:rFonts w:ascii="Calibri" w:hAnsi="Calibri"/>
        </w:rPr>
        <w:t xml:space="preserve">Briefly describe the intervention used in the study presented as evidence. </w:t>
      </w:r>
      <w:r w:rsidR="00AA279A" w:rsidRPr="002D2BC1">
        <w:rPr>
          <w:rFonts w:ascii="Calibri" w:hAnsi="Calibri"/>
        </w:rPr>
        <w:t xml:space="preserve"> </w:t>
      </w:r>
      <w:r w:rsidRPr="002D2BC1">
        <w:rPr>
          <w:rFonts w:ascii="Calibri" w:hAnsi="Calibri"/>
        </w:rPr>
        <w:t xml:space="preserve">How does the evidence relate to your proposed project? </w:t>
      </w:r>
      <w:r w:rsidR="00AA279A" w:rsidRPr="002D2BC1">
        <w:rPr>
          <w:rFonts w:ascii="Calibri" w:hAnsi="Calibri"/>
        </w:rPr>
        <w:t xml:space="preserve"> </w:t>
      </w:r>
      <w:r w:rsidRPr="002D2BC1">
        <w:rPr>
          <w:rFonts w:ascii="Calibri" w:hAnsi="Calibri"/>
        </w:rPr>
        <w:t xml:space="preserve">Will your proposed project measure the same outcomes? </w:t>
      </w:r>
      <w:r w:rsidR="00AA279A" w:rsidRPr="002D2BC1">
        <w:rPr>
          <w:rFonts w:ascii="Calibri" w:hAnsi="Calibri"/>
        </w:rPr>
        <w:t xml:space="preserve"> </w:t>
      </w:r>
      <w:r w:rsidRPr="002D2BC1">
        <w:rPr>
          <w:rFonts w:ascii="Calibri" w:hAnsi="Calibri"/>
        </w:rPr>
        <w:t xml:space="preserve">What link is there between the study presented and your proposed intervention and/or study? </w:t>
      </w:r>
      <w:r w:rsidR="00AA279A" w:rsidRPr="002D2BC1">
        <w:rPr>
          <w:rFonts w:ascii="Calibri" w:hAnsi="Calibri"/>
        </w:rPr>
        <w:t xml:space="preserve"> </w:t>
      </w:r>
      <w:r w:rsidRPr="002D2BC1">
        <w:rPr>
          <w:rFonts w:ascii="Calibri" w:hAnsi="Calibri"/>
        </w:rPr>
        <w:t>If applicable, explain how the population in your proposed project is similar to that used in the cited study.</w:t>
      </w:r>
    </w:p>
    <w:p w:rsidR="00C54F2D" w:rsidRPr="002D2BC1" w:rsidRDefault="00C54F2D" w:rsidP="00C54F2D">
      <w:pPr>
        <w:rPr>
          <w:rFonts w:ascii="Calibri" w:hAnsi="Calibri"/>
        </w:rPr>
      </w:pPr>
    </w:p>
    <w:p w:rsidR="00C54F2D" w:rsidRPr="002D2BC1" w:rsidRDefault="00C54F2D" w:rsidP="00C54F2D">
      <w:pPr>
        <w:rPr>
          <w:rFonts w:ascii="Calibri" w:hAnsi="Calibri"/>
        </w:rPr>
      </w:pPr>
      <w:r w:rsidRPr="002D2BC1">
        <w:rPr>
          <w:rFonts w:ascii="Calibri" w:hAnsi="Calibri"/>
        </w:rPr>
        <w:t>Example:</w:t>
      </w:r>
    </w:p>
    <w:p w:rsidR="00AA279A" w:rsidRPr="002D2BC1" w:rsidRDefault="00AA279A" w:rsidP="00C54F2D">
      <w:pPr>
        <w:rPr>
          <w:rFonts w:ascii="Calibri" w:hAnsi="Calibri"/>
          <w:i/>
          <w:iCs/>
          <w:szCs w:val="24"/>
        </w:rPr>
      </w:pPr>
    </w:p>
    <w:p w:rsidR="00C54F2D" w:rsidRPr="002D2BC1" w:rsidRDefault="00C54F2D" w:rsidP="00AA279A">
      <w:pPr>
        <w:ind w:left="720"/>
        <w:rPr>
          <w:rFonts w:ascii="Calibri" w:hAnsi="Calibri"/>
          <w:i/>
          <w:iCs/>
          <w:szCs w:val="24"/>
        </w:rPr>
      </w:pPr>
      <w:r w:rsidRPr="002D2BC1">
        <w:rPr>
          <w:rFonts w:ascii="Calibri" w:hAnsi="Calibri"/>
          <w:i/>
          <w:iCs/>
          <w:szCs w:val="24"/>
        </w:rPr>
        <w:t>The intervention in the study is a form of college mentoring called student coaching. Students were randomly assigned an individual coach who helped students throughout the first year of college.</w:t>
      </w:r>
      <w:r w:rsidR="00AA279A" w:rsidRPr="002D2BC1">
        <w:rPr>
          <w:rFonts w:ascii="Calibri" w:hAnsi="Calibri"/>
          <w:i/>
          <w:iCs/>
          <w:szCs w:val="24"/>
        </w:rPr>
        <w:t xml:space="preserve">  C</w:t>
      </w:r>
      <w:r w:rsidRPr="002D2BC1">
        <w:rPr>
          <w:rFonts w:ascii="Calibri" w:hAnsi="Calibri"/>
          <w:i/>
          <w:iCs/>
          <w:szCs w:val="24"/>
        </w:rPr>
        <w:t xml:space="preserve">oaches helped with a number of issues, including prioritizing studies and identifying barriers and ways to overcome them. </w:t>
      </w:r>
      <w:r w:rsidR="00AA279A" w:rsidRPr="002D2BC1">
        <w:rPr>
          <w:rFonts w:ascii="Calibri" w:hAnsi="Calibri"/>
          <w:i/>
          <w:iCs/>
          <w:szCs w:val="24"/>
        </w:rPr>
        <w:t xml:space="preserve"> </w:t>
      </w:r>
      <w:r w:rsidRPr="002D2BC1">
        <w:rPr>
          <w:rFonts w:ascii="Calibri" w:hAnsi="Calibri"/>
          <w:i/>
          <w:iCs/>
          <w:szCs w:val="24"/>
        </w:rPr>
        <w:t>Coaches were encouraged to contact their assignees by either phone, email, text messaging, or social networking sites.</w:t>
      </w:r>
    </w:p>
    <w:p w:rsidR="00C54F2D" w:rsidRPr="002D2BC1" w:rsidRDefault="00C54F2D" w:rsidP="00C54F2D">
      <w:pPr>
        <w:rPr>
          <w:rFonts w:ascii="Calibri" w:hAnsi="Calibri"/>
          <w:i/>
          <w:iCs/>
          <w:szCs w:val="24"/>
        </w:rPr>
      </w:pPr>
    </w:p>
    <w:p w:rsidR="00C54F2D" w:rsidRPr="002D2BC1" w:rsidRDefault="00C54F2D" w:rsidP="00AA279A">
      <w:pPr>
        <w:ind w:left="720"/>
        <w:rPr>
          <w:rFonts w:ascii="Calibri" w:hAnsi="Calibri"/>
          <w:i/>
          <w:iCs/>
          <w:szCs w:val="24"/>
        </w:rPr>
      </w:pPr>
      <w:r w:rsidRPr="002D2BC1">
        <w:rPr>
          <w:rFonts w:ascii="Calibri" w:hAnsi="Calibri"/>
          <w:i/>
          <w:iCs/>
          <w:szCs w:val="24"/>
        </w:rPr>
        <w:t xml:space="preserve">Our project will train professional staff and faculty coaches on the most effective way(s) to communicate with their mentees, suggest topics for mentors to talk to their mentees, and be aware of signals to prevent withdrawal or academic failure. </w:t>
      </w:r>
    </w:p>
    <w:p w:rsidR="00C54F2D" w:rsidRPr="002D2BC1" w:rsidRDefault="00C54F2D" w:rsidP="00C54F2D">
      <w:pPr>
        <w:rPr>
          <w:rFonts w:ascii="Calibri" w:hAnsi="Calibri"/>
          <w:i/>
          <w:iCs/>
          <w:szCs w:val="24"/>
        </w:rPr>
      </w:pPr>
    </w:p>
    <w:p w:rsidR="00C54F2D" w:rsidRPr="002D2BC1" w:rsidRDefault="00C54F2D" w:rsidP="00AA279A">
      <w:pPr>
        <w:ind w:left="720"/>
        <w:rPr>
          <w:rFonts w:ascii="Calibri" w:hAnsi="Calibri"/>
          <w:i/>
          <w:iCs/>
          <w:szCs w:val="24"/>
        </w:rPr>
      </w:pPr>
      <w:r w:rsidRPr="002D2BC1">
        <w:rPr>
          <w:rFonts w:ascii="Calibri" w:hAnsi="Calibri"/>
          <w:i/>
          <w:iCs/>
          <w:szCs w:val="24"/>
        </w:rPr>
        <w:t xml:space="preserve">The full study sample consisted of 13,555 students. </w:t>
      </w:r>
      <w:r w:rsidR="00AA279A" w:rsidRPr="002D2BC1">
        <w:rPr>
          <w:rFonts w:ascii="Calibri" w:hAnsi="Calibri"/>
          <w:i/>
          <w:iCs/>
          <w:szCs w:val="24"/>
        </w:rPr>
        <w:t xml:space="preserve"> </w:t>
      </w:r>
      <w:r w:rsidRPr="002D2BC1">
        <w:rPr>
          <w:rFonts w:ascii="Calibri" w:hAnsi="Calibri"/>
          <w:i/>
          <w:iCs/>
          <w:szCs w:val="24"/>
        </w:rPr>
        <w:t xml:space="preserve">The number of students examined for purposes of retention was 2,694. </w:t>
      </w:r>
      <w:r w:rsidR="00AA279A" w:rsidRPr="002D2BC1">
        <w:rPr>
          <w:rFonts w:ascii="Calibri" w:hAnsi="Calibri"/>
          <w:i/>
          <w:iCs/>
          <w:szCs w:val="24"/>
        </w:rPr>
        <w:t xml:space="preserve"> </w:t>
      </w:r>
      <w:r w:rsidRPr="002D2BC1">
        <w:rPr>
          <w:rFonts w:ascii="Calibri" w:hAnsi="Calibri"/>
          <w:i/>
          <w:iCs/>
          <w:szCs w:val="24"/>
        </w:rPr>
        <w:t>Sample characteristics for just these students are not presented; thus, the following characteristics are for the full sample of students in the study: control had a mean of 49% females, intervention group had a mean of 50% females and the average age for control students was 30.5, for intervention students it was 30.6.</w:t>
      </w:r>
    </w:p>
    <w:p w:rsidR="00C54F2D" w:rsidRPr="002D2BC1" w:rsidRDefault="00C54F2D" w:rsidP="00C54F2D">
      <w:pPr>
        <w:rPr>
          <w:rFonts w:ascii="Calibri" w:hAnsi="Calibri"/>
          <w:i/>
          <w:iCs/>
          <w:szCs w:val="24"/>
        </w:rPr>
      </w:pPr>
    </w:p>
    <w:p w:rsidR="00C54F2D" w:rsidRPr="002D2BC1" w:rsidRDefault="00C54F2D" w:rsidP="00AA279A">
      <w:pPr>
        <w:ind w:left="720"/>
        <w:rPr>
          <w:rFonts w:ascii="Calibri" w:hAnsi="Calibri"/>
          <w:b/>
          <w:bCs/>
          <w:spacing w:val="-1"/>
          <w:szCs w:val="24"/>
          <w:u w:val="single"/>
        </w:rPr>
      </w:pPr>
      <w:r w:rsidRPr="002D2BC1">
        <w:rPr>
          <w:rFonts w:ascii="Calibri" w:hAnsi="Calibri"/>
          <w:i/>
          <w:iCs/>
          <w:szCs w:val="24"/>
        </w:rPr>
        <w:t xml:space="preserve">Alpha Beta Community College has 7,000 new students every year with a retention/completion rate of 55%. </w:t>
      </w:r>
      <w:r w:rsidR="00AA279A" w:rsidRPr="002D2BC1">
        <w:rPr>
          <w:rFonts w:ascii="Calibri" w:hAnsi="Calibri"/>
          <w:i/>
          <w:iCs/>
          <w:szCs w:val="24"/>
        </w:rPr>
        <w:t xml:space="preserve"> </w:t>
      </w:r>
      <w:r w:rsidRPr="002D2BC1">
        <w:rPr>
          <w:rFonts w:ascii="Calibri" w:hAnsi="Calibri"/>
          <w:i/>
          <w:iCs/>
          <w:szCs w:val="24"/>
        </w:rPr>
        <w:t>Our student body has 48% males and 52% females.  ABCC student body has an average age of 28.5 years.</w:t>
      </w:r>
    </w:p>
    <w:p w:rsidR="00C54F2D" w:rsidRPr="002D2BC1" w:rsidRDefault="00C54F2D" w:rsidP="00C54F2D">
      <w:pPr>
        <w:rPr>
          <w:rFonts w:ascii="Calibri" w:hAnsi="Calibri"/>
        </w:rPr>
      </w:pPr>
    </w:p>
    <w:p w:rsidR="00C54F2D" w:rsidRPr="002D2BC1" w:rsidRDefault="00C54F2D" w:rsidP="00C54F2D">
      <w:pPr>
        <w:rPr>
          <w:rFonts w:ascii="Calibri" w:hAnsi="Calibri"/>
        </w:rPr>
      </w:pPr>
      <w:r w:rsidRPr="002D2BC1">
        <w:rPr>
          <w:rFonts w:ascii="Calibri" w:hAnsi="Calibri"/>
        </w:rPr>
        <w:t>See What Works Clearinghouse (WWC) Procedures and Standards Handbook (Version 3.0, March 2014)</w:t>
      </w:r>
      <w:r w:rsidR="00AA279A" w:rsidRPr="002D2BC1">
        <w:rPr>
          <w:rFonts w:ascii="Calibri" w:hAnsi="Calibri"/>
        </w:rPr>
        <w:t xml:space="preserve"> (</w:t>
      </w:r>
      <w:hyperlink r:id="rId15" w:history="1">
        <w:r w:rsidRPr="002D2BC1">
          <w:rPr>
            <w:rStyle w:val="Hyperlink"/>
            <w:rFonts w:ascii="Calibri" w:hAnsi="Calibri"/>
          </w:rPr>
          <w:t>http://ies.ed.gov/ncee/wwc/DocumentSum.aspx?sid=19</w:t>
        </w:r>
      </w:hyperlink>
      <w:r w:rsidR="00AA279A" w:rsidRPr="002D2BC1">
        <w:rPr>
          <w:rFonts w:ascii="Calibri" w:hAnsi="Calibri"/>
        </w:rPr>
        <w:t>)</w:t>
      </w:r>
      <w:r w:rsidRPr="002D2BC1">
        <w:rPr>
          <w:rFonts w:ascii="Calibri" w:hAnsi="Calibri"/>
        </w:rPr>
        <w:t>.</w:t>
      </w:r>
    </w:p>
    <w:p w:rsidR="00C54F2D" w:rsidRDefault="00C54F2D" w:rsidP="00B24A06">
      <w:pPr>
        <w:pStyle w:val="BodyText"/>
        <w:jc w:val="left"/>
        <w:rPr>
          <w:rFonts w:ascii="Calibri" w:hAnsi="Calibri" w:cs="Calibri"/>
          <w:sz w:val="24"/>
          <w:szCs w:val="24"/>
        </w:rPr>
      </w:pPr>
    </w:p>
    <w:p w:rsidR="00575024" w:rsidRPr="006F59EF" w:rsidRDefault="00575024" w:rsidP="00B24A06">
      <w:pPr>
        <w:pStyle w:val="BodyText"/>
        <w:jc w:val="left"/>
        <w:rPr>
          <w:rFonts w:ascii="Calibri" w:hAnsi="Calibri" w:cs="Calibri"/>
          <w:sz w:val="24"/>
          <w:szCs w:val="24"/>
        </w:rPr>
      </w:pPr>
      <w:r w:rsidRPr="006F59EF">
        <w:rPr>
          <w:rFonts w:ascii="Calibri" w:hAnsi="Calibri" w:cs="Calibri"/>
          <w:sz w:val="24"/>
          <w:szCs w:val="24"/>
        </w:rPr>
        <w:t xml:space="preserve">The Secretary has </w:t>
      </w:r>
      <w:r w:rsidR="00551CDC" w:rsidRPr="006F59EF">
        <w:rPr>
          <w:rFonts w:ascii="Calibri" w:hAnsi="Calibri" w:cs="Calibri"/>
          <w:sz w:val="24"/>
          <w:szCs w:val="24"/>
        </w:rPr>
        <w:t xml:space="preserve">established </w:t>
      </w:r>
      <w:r w:rsidR="0017627D">
        <w:rPr>
          <w:rFonts w:ascii="Calibri" w:hAnsi="Calibri" w:cs="Calibri"/>
          <w:sz w:val="24"/>
          <w:szCs w:val="24"/>
        </w:rPr>
        <w:t xml:space="preserve">five </w:t>
      </w:r>
      <w:r w:rsidRPr="006F59EF">
        <w:rPr>
          <w:rFonts w:ascii="Calibri" w:hAnsi="Calibri" w:cs="Calibri"/>
          <w:sz w:val="24"/>
          <w:szCs w:val="24"/>
        </w:rPr>
        <w:t>performance measures to assess progress toward meeting the purpose of the MSAP.</w:t>
      </w:r>
      <w:r w:rsidR="00711AC8" w:rsidRPr="006F59EF">
        <w:rPr>
          <w:rFonts w:ascii="Calibri" w:hAnsi="Calibri" w:cs="Calibri"/>
          <w:sz w:val="24"/>
          <w:szCs w:val="24"/>
        </w:rPr>
        <w:t xml:space="preserve">  </w:t>
      </w:r>
      <w:r w:rsidR="008E5C88">
        <w:rPr>
          <w:rFonts w:ascii="Calibri" w:hAnsi="Calibri" w:cs="Calibri"/>
          <w:sz w:val="24"/>
          <w:szCs w:val="24"/>
        </w:rPr>
        <w:t>Three</w:t>
      </w:r>
      <w:r w:rsidR="006C2F98" w:rsidRPr="006F59EF">
        <w:rPr>
          <w:rFonts w:ascii="Calibri" w:hAnsi="Calibri" w:cs="Calibri"/>
          <w:sz w:val="24"/>
          <w:szCs w:val="24"/>
        </w:rPr>
        <w:t xml:space="preserve"> </w:t>
      </w:r>
      <w:r w:rsidR="00551CDC" w:rsidRPr="006F59EF">
        <w:rPr>
          <w:rFonts w:ascii="Calibri" w:hAnsi="Calibri" w:cs="Calibri"/>
          <w:sz w:val="24"/>
          <w:szCs w:val="24"/>
        </w:rPr>
        <w:t>are annual measures and two are long-term measures.</w:t>
      </w:r>
    </w:p>
    <w:p w:rsidR="00551CDC" w:rsidRPr="006F59EF" w:rsidRDefault="00551CDC" w:rsidP="00B24A06">
      <w:pPr>
        <w:pStyle w:val="BodyText"/>
        <w:jc w:val="left"/>
        <w:rPr>
          <w:rFonts w:ascii="Calibri" w:hAnsi="Calibri" w:cs="Calibri"/>
          <w:sz w:val="24"/>
          <w:szCs w:val="24"/>
        </w:rPr>
      </w:pPr>
    </w:p>
    <w:p w:rsidR="00551CDC" w:rsidRPr="006F59EF" w:rsidRDefault="00551CDC" w:rsidP="00B24A06">
      <w:pPr>
        <w:pStyle w:val="BodyText"/>
        <w:jc w:val="left"/>
        <w:rPr>
          <w:rFonts w:ascii="Calibri" w:hAnsi="Calibri" w:cs="Calibri"/>
          <w:sz w:val="24"/>
          <w:szCs w:val="24"/>
        </w:rPr>
      </w:pPr>
      <w:r w:rsidRPr="006F59EF">
        <w:rPr>
          <w:rFonts w:ascii="Calibri" w:hAnsi="Calibri" w:cs="Calibri"/>
          <w:sz w:val="24"/>
          <w:szCs w:val="24"/>
        </w:rPr>
        <w:t xml:space="preserve">The </w:t>
      </w:r>
      <w:r w:rsidR="0017627D">
        <w:rPr>
          <w:rFonts w:ascii="Calibri" w:hAnsi="Calibri" w:cs="Calibri"/>
          <w:sz w:val="24"/>
          <w:szCs w:val="24"/>
        </w:rPr>
        <w:t>three</w:t>
      </w:r>
      <w:r w:rsidR="0017627D" w:rsidRPr="006F59EF">
        <w:rPr>
          <w:rFonts w:ascii="Calibri" w:hAnsi="Calibri" w:cs="Calibri"/>
          <w:sz w:val="24"/>
          <w:szCs w:val="24"/>
        </w:rPr>
        <w:t xml:space="preserve"> </w:t>
      </w:r>
      <w:r w:rsidRPr="006F59EF">
        <w:rPr>
          <w:rFonts w:ascii="Calibri" w:hAnsi="Calibri" w:cs="Calibri"/>
          <w:sz w:val="24"/>
          <w:szCs w:val="24"/>
        </w:rPr>
        <w:t>annual performance measures are:</w:t>
      </w:r>
    </w:p>
    <w:p w:rsidR="008E5C88" w:rsidRDefault="00B24A06" w:rsidP="008E5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Cs w:val="24"/>
        </w:rPr>
      </w:pPr>
      <w:r w:rsidRPr="006F59EF">
        <w:rPr>
          <w:rFonts w:ascii="Calibri" w:hAnsi="Calibri" w:cs="Calibri"/>
          <w:szCs w:val="24"/>
        </w:rPr>
        <w:t>(1</w:t>
      </w:r>
      <w:r w:rsidR="00551CDC" w:rsidRPr="006F59EF">
        <w:rPr>
          <w:rFonts w:ascii="Calibri" w:hAnsi="Calibri" w:cs="Calibri"/>
          <w:szCs w:val="24"/>
        </w:rPr>
        <w:t xml:space="preserve">)  </w:t>
      </w:r>
      <w:r w:rsidR="0017627D" w:rsidRPr="008E5C88">
        <w:rPr>
          <w:rFonts w:ascii="Calibri" w:hAnsi="Calibri"/>
          <w:szCs w:val="24"/>
        </w:rPr>
        <w:t>The number and percentage of magnet schools receiving assistance whose student enrollment reduces, eliminates, or prevents minority group isolation</w:t>
      </w:r>
      <w:r w:rsidR="0017627D" w:rsidRPr="00D4210C">
        <w:rPr>
          <w:szCs w:val="24"/>
        </w:rPr>
        <w:t>.</w:t>
      </w:r>
    </w:p>
    <w:p w:rsidR="008E5C88" w:rsidRDefault="00B24A06" w:rsidP="008E5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Cs w:val="24"/>
        </w:rPr>
      </w:pPr>
      <w:r w:rsidRPr="006F59EF">
        <w:rPr>
          <w:rFonts w:ascii="Calibri" w:hAnsi="Calibri" w:cs="Calibri"/>
          <w:szCs w:val="24"/>
        </w:rPr>
        <w:lastRenderedPageBreak/>
        <w:t>(2</w:t>
      </w:r>
      <w:r w:rsidR="00551CDC" w:rsidRPr="006F59EF">
        <w:rPr>
          <w:rFonts w:ascii="Calibri" w:hAnsi="Calibri" w:cs="Calibri"/>
          <w:szCs w:val="24"/>
        </w:rPr>
        <w:t xml:space="preserve">)  </w:t>
      </w:r>
      <w:r w:rsidR="0017627D" w:rsidRPr="008E5C88">
        <w:rPr>
          <w:rFonts w:ascii="Calibri" w:hAnsi="Calibri" w:cs="Courier New"/>
        </w:rPr>
        <w:t>The percentage increase of students from major racial and ethnic groups in magnet schools receiving assistance who score proficient or above on State assessments in reading/language arts as compared to previous year’s data.</w:t>
      </w:r>
    </w:p>
    <w:p w:rsidR="0017627D" w:rsidRPr="008E5C88" w:rsidRDefault="00B24A06" w:rsidP="008E5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Cs w:val="24"/>
        </w:rPr>
      </w:pPr>
      <w:r w:rsidRPr="006F59EF">
        <w:rPr>
          <w:rFonts w:ascii="Calibri" w:hAnsi="Calibri" w:cs="Calibri"/>
          <w:szCs w:val="24"/>
        </w:rPr>
        <w:t>(3</w:t>
      </w:r>
      <w:r w:rsidR="00551CDC" w:rsidRPr="006F59EF">
        <w:rPr>
          <w:rFonts w:ascii="Calibri" w:hAnsi="Calibri" w:cs="Calibri"/>
          <w:szCs w:val="24"/>
        </w:rPr>
        <w:t xml:space="preserve">)  </w:t>
      </w:r>
      <w:r w:rsidR="0017627D" w:rsidRPr="008E5C88">
        <w:rPr>
          <w:rFonts w:ascii="Calibri" w:hAnsi="Calibri" w:cs="Courier New"/>
        </w:rPr>
        <w:t>The percentage increase of students from major racial and ethnic groups in magnet schools receiving assistance who score proficient or above on State assessments in mathematics as compared to previous year’s data.</w:t>
      </w:r>
    </w:p>
    <w:p w:rsidR="00694963" w:rsidRPr="006F59EF" w:rsidRDefault="00694963" w:rsidP="00B2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Cs w:val="24"/>
        </w:rPr>
      </w:pPr>
    </w:p>
    <w:p w:rsidR="00551CDC" w:rsidRPr="006F59EF" w:rsidRDefault="00551CDC" w:rsidP="00B24A06">
      <w:pPr>
        <w:pStyle w:val="BodyText"/>
        <w:jc w:val="left"/>
        <w:rPr>
          <w:rFonts w:ascii="Calibri" w:hAnsi="Calibri" w:cs="Calibri"/>
          <w:sz w:val="24"/>
          <w:szCs w:val="24"/>
        </w:rPr>
      </w:pPr>
      <w:r w:rsidRPr="006F59EF">
        <w:rPr>
          <w:rFonts w:ascii="Calibri" w:hAnsi="Calibri" w:cs="Calibri"/>
          <w:sz w:val="24"/>
          <w:szCs w:val="24"/>
        </w:rPr>
        <w:t>The two long-term performance measures are:</w:t>
      </w:r>
    </w:p>
    <w:p w:rsidR="00551CDC" w:rsidRPr="006F59EF" w:rsidRDefault="008E5C88" w:rsidP="00B2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cs="Calibri"/>
          <w:szCs w:val="24"/>
        </w:rPr>
      </w:pPr>
      <w:r>
        <w:rPr>
          <w:rFonts w:ascii="Calibri" w:hAnsi="Calibri" w:cs="Calibri"/>
          <w:szCs w:val="24"/>
        </w:rPr>
        <w:t>(4</w:t>
      </w:r>
      <w:r w:rsidR="00551CDC" w:rsidRPr="006F59EF">
        <w:rPr>
          <w:rFonts w:ascii="Calibri" w:hAnsi="Calibri" w:cs="Calibri"/>
          <w:szCs w:val="24"/>
        </w:rPr>
        <w:t xml:space="preserve">)  </w:t>
      </w:r>
      <w:r w:rsidR="00B2625F" w:rsidRPr="006F59EF">
        <w:rPr>
          <w:rFonts w:ascii="Calibri" w:hAnsi="Calibri" w:cs="Calibri"/>
          <w:szCs w:val="24"/>
        </w:rPr>
        <w:t>The p</w:t>
      </w:r>
      <w:r w:rsidR="00551CDC" w:rsidRPr="006F59EF">
        <w:rPr>
          <w:rFonts w:ascii="Calibri" w:hAnsi="Calibri" w:cs="Calibri"/>
          <w:szCs w:val="24"/>
        </w:rPr>
        <w:t>ercentage of magnet schools that received assistance that are still op</w:t>
      </w:r>
      <w:r w:rsidR="00B2625F" w:rsidRPr="006F59EF">
        <w:rPr>
          <w:rFonts w:ascii="Calibri" w:hAnsi="Calibri" w:cs="Calibri"/>
          <w:szCs w:val="24"/>
        </w:rPr>
        <w:t>erating magnet school programs three</w:t>
      </w:r>
      <w:r w:rsidR="00551CDC" w:rsidRPr="006F59EF">
        <w:rPr>
          <w:rFonts w:ascii="Calibri" w:hAnsi="Calibri" w:cs="Calibri"/>
          <w:szCs w:val="24"/>
        </w:rPr>
        <w:t xml:space="preserve"> years after Federal funding ends. </w:t>
      </w:r>
    </w:p>
    <w:p w:rsidR="00551CDC" w:rsidRPr="006F59EF" w:rsidRDefault="008E5C88" w:rsidP="00B24A06">
      <w:pPr>
        <w:ind w:left="720"/>
        <w:rPr>
          <w:rFonts w:ascii="Calibri" w:hAnsi="Calibri" w:cs="Calibri"/>
          <w:szCs w:val="24"/>
        </w:rPr>
      </w:pPr>
      <w:r>
        <w:rPr>
          <w:rFonts w:ascii="Calibri" w:hAnsi="Calibri" w:cs="Calibri"/>
          <w:szCs w:val="24"/>
        </w:rPr>
        <w:t>(5</w:t>
      </w:r>
      <w:r w:rsidR="00551CDC" w:rsidRPr="006F59EF">
        <w:rPr>
          <w:rFonts w:ascii="Calibri" w:hAnsi="Calibri" w:cs="Calibri"/>
          <w:szCs w:val="24"/>
        </w:rPr>
        <w:t xml:space="preserve">)  </w:t>
      </w:r>
      <w:r w:rsidR="00B2625F" w:rsidRPr="006F59EF">
        <w:rPr>
          <w:rFonts w:ascii="Calibri" w:hAnsi="Calibri" w:cs="Calibri"/>
          <w:szCs w:val="24"/>
        </w:rPr>
        <w:t>The p</w:t>
      </w:r>
      <w:r w:rsidR="00551CDC" w:rsidRPr="006F59EF">
        <w:rPr>
          <w:rFonts w:ascii="Calibri" w:hAnsi="Calibri" w:cs="Calibri"/>
          <w:szCs w:val="24"/>
        </w:rPr>
        <w:t xml:space="preserve">ercentage of magnet schools that received assistance that meet </w:t>
      </w:r>
      <w:r w:rsidR="00B2625F" w:rsidRPr="006F59EF">
        <w:rPr>
          <w:rFonts w:ascii="Calibri" w:hAnsi="Calibri" w:cs="Calibri"/>
          <w:szCs w:val="24"/>
        </w:rPr>
        <w:t xml:space="preserve">the </w:t>
      </w:r>
      <w:r w:rsidR="00551CDC" w:rsidRPr="006F59EF">
        <w:rPr>
          <w:rFonts w:ascii="Calibri" w:hAnsi="Calibri" w:cs="Calibri"/>
          <w:szCs w:val="24"/>
        </w:rPr>
        <w:t>State</w:t>
      </w:r>
      <w:r w:rsidR="00B2625F" w:rsidRPr="006F59EF">
        <w:rPr>
          <w:rFonts w:ascii="Calibri" w:hAnsi="Calibri" w:cs="Calibri"/>
          <w:szCs w:val="24"/>
        </w:rPr>
        <w:t xml:space="preserve">’s annual measurable objectives and, for high schools, graduation rate targets at least three </w:t>
      </w:r>
      <w:r w:rsidR="00551CDC" w:rsidRPr="006F59EF">
        <w:rPr>
          <w:rFonts w:ascii="Calibri" w:hAnsi="Calibri" w:cs="Calibri"/>
          <w:szCs w:val="24"/>
        </w:rPr>
        <w:t xml:space="preserve">years after Federal funding ends. </w:t>
      </w:r>
    </w:p>
    <w:p w:rsidR="00551CDC" w:rsidRPr="006F59EF" w:rsidRDefault="00551CDC" w:rsidP="00B24A06">
      <w:pPr>
        <w:pStyle w:val="BodyText"/>
        <w:ind w:left="720"/>
        <w:jc w:val="left"/>
        <w:rPr>
          <w:rFonts w:ascii="Calibri" w:hAnsi="Calibri" w:cs="Calibri"/>
          <w:sz w:val="24"/>
          <w:szCs w:val="24"/>
        </w:rPr>
      </w:pPr>
    </w:p>
    <w:p w:rsidR="00575024" w:rsidRPr="006F59EF" w:rsidRDefault="00575024" w:rsidP="00B24A06">
      <w:pPr>
        <w:pStyle w:val="BodyText"/>
        <w:jc w:val="left"/>
        <w:rPr>
          <w:rFonts w:ascii="Calibri" w:hAnsi="Calibri" w:cs="Calibri"/>
          <w:sz w:val="24"/>
          <w:szCs w:val="24"/>
        </w:rPr>
      </w:pPr>
      <w:r w:rsidRPr="006F59EF">
        <w:rPr>
          <w:rFonts w:ascii="Calibri" w:hAnsi="Calibri" w:cs="Calibri"/>
          <w:sz w:val="24"/>
          <w:szCs w:val="24"/>
        </w:rPr>
        <w:t xml:space="preserve">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specified by the Secretary in 34 CFR 75.118.  For specific requirements on grantee reporting, please refer to the ED </w:t>
      </w:r>
      <w:r w:rsidR="00081121" w:rsidRPr="006F59EF">
        <w:rPr>
          <w:rFonts w:ascii="Calibri" w:hAnsi="Calibri" w:cs="Calibri"/>
          <w:sz w:val="24"/>
          <w:szCs w:val="24"/>
        </w:rPr>
        <w:t xml:space="preserve">Grant </w:t>
      </w:r>
      <w:r w:rsidRPr="006F59EF">
        <w:rPr>
          <w:rFonts w:ascii="Calibri" w:hAnsi="Calibri" w:cs="Calibri"/>
          <w:sz w:val="24"/>
          <w:szCs w:val="24"/>
        </w:rPr>
        <w:t xml:space="preserve">Performance Report </w:t>
      </w:r>
      <w:r w:rsidR="00081121" w:rsidRPr="006F59EF">
        <w:rPr>
          <w:rFonts w:ascii="Calibri" w:hAnsi="Calibri" w:cs="Calibri"/>
          <w:sz w:val="24"/>
          <w:szCs w:val="24"/>
        </w:rPr>
        <w:t>(</w:t>
      </w:r>
      <w:r w:rsidRPr="006F59EF">
        <w:rPr>
          <w:rFonts w:ascii="Calibri" w:hAnsi="Calibri" w:cs="Calibri"/>
          <w:sz w:val="24"/>
          <w:szCs w:val="24"/>
        </w:rPr>
        <w:t>ED 524</w:t>
      </w:r>
      <w:r w:rsidR="00081121" w:rsidRPr="006F59EF">
        <w:rPr>
          <w:rFonts w:ascii="Calibri" w:hAnsi="Calibri" w:cs="Calibri"/>
          <w:sz w:val="24"/>
          <w:szCs w:val="24"/>
        </w:rPr>
        <w:t>-</w:t>
      </w:r>
      <w:r w:rsidRPr="006F59EF">
        <w:rPr>
          <w:rFonts w:ascii="Calibri" w:hAnsi="Calibri" w:cs="Calibri"/>
          <w:sz w:val="24"/>
          <w:szCs w:val="24"/>
        </w:rPr>
        <w:t xml:space="preserve">B </w:t>
      </w:r>
      <w:r w:rsidR="00081121" w:rsidRPr="006F59EF">
        <w:rPr>
          <w:rFonts w:ascii="Calibri" w:hAnsi="Calibri" w:cs="Calibri"/>
          <w:sz w:val="24"/>
          <w:szCs w:val="24"/>
        </w:rPr>
        <w:t xml:space="preserve">Form) </w:t>
      </w:r>
      <w:r w:rsidRPr="006F59EF">
        <w:rPr>
          <w:rFonts w:ascii="Calibri" w:hAnsi="Calibri" w:cs="Calibri"/>
          <w:sz w:val="24"/>
          <w:szCs w:val="24"/>
        </w:rPr>
        <w:t xml:space="preserve">at: </w:t>
      </w:r>
      <w:hyperlink r:id="rId16" w:history="1">
        <w:r w:rsidRPr="006F59EF">
          <w:rPr>
            <w:rStyle w:val="Hyperlink"/>
            <w:rFonts w:ascii="Calibri" w:hAnsi="Calibri" w:cs="Calibri"/>
            <w:sz w:val="24"/>
            <w:szCs w:val="24"/>
          </w:rPr>
          <w:t>http://www.ed.gov/fund/grant/apply/appforms/appforms.html</w:t>
        </w:r>
      </w:hyperlink>
      <w:r w:rsidRPr="006F59EF">
        <w:rPr>
          <w:rFonts w:ascii="Calibri" w:hAnsi="Calibri" w:cs="Calibri"/>
          <w:sz w:val="24"/>
          <w:szCs w:val="24"/>
        </w:rPr>
        <w:t>.</w:t>
      </w:r>
    </w:p>
    <w:p w:rsidR="00F8045C" w:rsidRPr="006F59EF" w:rsidRDefault="00F8045C" w:rsidP="00B24A06">
      <w:pPr>
        <w:rPr>
          <w:rFonts w:ascii="Calibri" w:hAnsi="Calibri"/>
          <w:szCs w:val="24"/>
        </w:rPr>
      </w:pPr>
    </w:p>
    <w:p w:rsidR="002D19F8" w:rsidRPr="006F59EF" w:rsidRDefault="00BD1827" w:rsidP="004A7853">
      <w:pPr>
        <w:pStyle w:val="Heading2"/>
        <w:jc w:val="center"/>
        <w:rPr>
          <w:rFonts w:ascii="Calibri" w:hAnsi="Calibri" w:cs="Calibri"/>
        </w:rPr>
      </w:pPr>
      <w:bookmarkStart w:id="12" w:name="_Toc254362516"/>
      <w:bookmarkStart w:id="13" w:name="_Toc468829402"/>
      <w:r w:rsidRPr="006F59EF">
        <w:rPr>
          <w:rFonts w:ascii="Calibri" w:hAnsi="Calibri" w:cs="Calibri"/>
        </w:rPr>
        <w:t xml:space="preserve">Instructions for </w:t>
      </w:r>
      <w:r w:rsidR="00825ED1" w:rsidRPr="006F59EF">
        <w:rPr>
          <w:rFonts w:ascii="Calibri" w:hAnsi="Calibri" w:cs="Calibri"/>
        </w:rPr>
        <w:t>Budget Narrative</w:t>
      </w:r>
      <w:bookmarkEnd w:id="12"/>
      <w:bookmarkEnd w:id="13"/>
    </w:p>
    <w:p w:rsidR="002D19F8" w:rsidRPr="006F59EF" w:rsidRDefault="002D19F8" w:rsidP="00B24A06">
      <w:pPr>
        <w:pStyle w:val="BodyText"/>
        <w:jc w:val="left"/>
        <w:rPr>
          <w:rFonts w:ascii="Calibri" w:hAnsi="Calibri" w:cs="Calibri"/>
          <w:sz w:val="24"/>
          <w:szCs w:val="24"/>
          <w:u w:val="single"/>
        </w:rPr>
      </w:pPr>
    </w:p>
    <w:p w:rsidR="002D19F8" w:rsidRPr="006F59EF" w:rsidRDefault="002D19F8" w:rsidP="00B24A06">
      <w:pPr>
        <w:pStyle w:val="BodyTextIndent3"/>
        <w:spacing w:after="0"/>
        <w:ind w:left="0"/>
        <w:rPr>
          <w:rFonts w:ascii="Calibri" w:hAnsi="Calibri" w:cs="Calibri"/>
          <w:sz w:val="24"/>
          <w:szCs w:val="24"/>
        </w:rPr>
      </w:pPr>
      <w:r w:rsidRPr="006F59EF">
        <w:rPr>
          <w:rFonts w:ascii="Calibri" w:hAnsi="Calibri" w:cs="Calibri"/>
          <w:sz w:val="24"/>
          <w:szCs w:val="24"/>
        </w:rPr>
        <w:t xml:space="preserve">The </w:t>
      </w:r>
      <w:r w:rsidRPr="006F59EF">
        <w:rPr>
          <w:rFonts w:ascii="Calibri" w:hAnsi="Calibri" w:cs="Calibri"/>
          <w:sz w:val="24"/>
          <w:szCs w:val="24"/>
          <w:u w:val="single"/>
        </w:rPr>
        <w:t>Budget Narrative Attachment Form</w:t>
      </w:r>
      <w:r w:rsidRPr="006F59EF">
        <w:rPr>
          <w:rFonts w:ascii="Calibri" w:hAnsi="Calibri" w:cs="Calibri"/>
          <w:sz w:val="24"/>
          <w:szCs w:val="24"/>
        </w:rPr>
        <w:t xml:space="preserve"> in the </w:t>
      </w:r>
      <w:r w:rsidR="00C37485" w:rsidRPr="006F59EF">
        <w:rPr>
          <w:rFonts w:ascii="Calibri" w:hAnsi="Calibri" w:cs="Calibri"/>
          <w:color w:val="000000"/>
          <w:sz w:val="24"/>
          <w:szCs w:val="24"/>
        </w:rPr>
        <w:t>G</w:t>
      </w:r>
      <w:r w:rsidR="00711AC8" w:rsidRPr="006F59EF">
        <w:rPr>
          <w:rFonts w:ascii="Calibri" w:hAnsi="Calibri" w:cs="Calibri"/>
          <w:color w:val="000000"/>
          <w:sz w:val="24"/>
          <w:szCs w:val="24"/>
        </w:rPr>
        <w:t>rants.gov</w:t>
      </w:r>
      <w:r w:rsidRPr="006F59EF">
        <w:rPr>
          <w:rFonts w:ascii="Calibri" w:hAnsi="Calibri" w:cs="Calibri"/>
          <w:sz w:val="24"/>
          <w:szCs w:val="24"/>
        </w:rPr>
        <w:t xml:space="preserve"> application package is where applicants attach budget information.</w:t>
      </w:r>
    </w:p>
    <w:p w:rsidR="00B24A06" w:rsidRPr="006F59EF" w:rsidRDefault="00B24A06" w:rsidP="00B24A06">
      <w:pPr>
        <w:pStyle w:val="BodyTextIndent3"/>
        <w:spacing w:after="0"/>
        <w:rPr>
          <w:rFonts w:ascii="Calibri" w:hAnsi="Calibri" w:cs="Calibri"/>
          <w:sz w:val="24"/>
          <w:szCs w:val="24"/>
        </w:rPr>
      </w:pPr>
    </w:p>
    <w:p w:rsidR="002D19F8" w:rsidRPr="006F59EF" w:rsidRDefault="002D19F8" w:rsidP="00B24A06">
      <w:pPr>
        <w:pStyle w:val="BodyTextIndent3"/>
        <w:spacing w:after="0"/>
        <w:ind w:left="0"/>
        <w:rPr>
          <w:rFonts w:ascii="Calibri" w:hAnsi="Calibri" w:cs="Calibri"/>
          <w:sz w:val="24"/>
          <w:szCs w:val="24"/>
        </w:rPr>
      </w:pPr>
      <w:r w:rsidRPr="006F59EF">
        <w:rPr>
          <w:rFonts w:ascii="Calibri" w:hAnsi="Calibri" w:cs="Calibri"/>
          <w:sz w:val="24"/>
          <w:szCs w:val="24"/>
        </w:rPr>
        <w:t>Provide an itemized budget breakdown, and justification by project year, for each budget category listed in Sections A and B.  For grant projects that will be divided into two or more separately budgeted major activities or sub-projects, show for each budget category of a project year the breakdown of the specific expenses attributable to each sub-project or activity.</w:t>
      </w:r>
    </w:p>
    <w:p w:rsidR="00B24A06" w:rsidRPr="006F59EF" w:rsidRDefault="00B24A06" w:rsidP="00B24A06">
      <w:pPr>
        <w:tabs>
          <w:tab w:val="left" w:pos="-1440"/>
          <w:tab w:val="left" w:pos="-720"/>
          <w:tab w:val="left" w:pos="0"/>
          <w:tab w:val="left" w:pos="936"/>
          <w:tab w:val="left" w:pos="12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Calibri" w:hAnsi="Calibri" w:cs="Calibri"/>
          <w:szCs w:val="24"/>
        </w:rPr>
      </w:pPr>
    </w:p>
    <w:p w:rsidR="002D19F8" w:rsidRPr="006F59EF" w:rsidRDefault="002D19F8" w:rsidP="00B24A06">
      <w:pPr>
        <w:tabs>
          <w:tab w:val="left" w:pos="-1440"/>
          <w:tab w:val="left" w:pos="-720"/>
          <w:tab w:val="left" w:pos="0"/>
          <w:tab w:val="left" w:pos="936"/>
          <w:tab w:val="left" w:pos="12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Calibri"/>
          <w:szCs w:val="24"/>
        </w:rPr>
      </w:pPr>
      <w:r w:rsidRPr="006F59EF">
        <w:rPr>
          <w:rFonts w:ascii="Calibri" w:hAnsi="Calibri" w:cs="Calibri"/>
          <w:szCs w:val="24"/>
        </w:rPr>
        <w:t>If applicable to this program, provide the rate and base on which fringe benefits are calculated.</w:t>
      </w:r>
    </w:p>
    <w:p w:rsidR="002D19F8" w:rsidRPr="006F59EF" w:rsidRDefault="002D19F8" w:rsidP="00B24A06">
      <w:pPr>
        <w:tabs>
          <w:tab w:val="left" w:pos="-1440"/>
          <w:tab w:val="left" w:pos="-720"/>
          <w:tab w:val="left" w:pos="0"/>
          <w:tab w:val="left" w:pos="936"/>
          <w:tab w:val="left" w:pos="12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Calibri" w:hAnsi="Calibri" w:cs="Calibri"/>
          <w:szCs w:val="24"/>
        </w:rPr>
      </w:pPr>
    </w:p>
    <w:p w:rsidR="002D19F8" w:rsidRPr="006F59EF" w:rsidRDefault="002D19F8" w:rsidP="00B24A06">
      <w:pPr>
        <w:tabs>
          <w:tab w:val="left" w:pos="-1440"/>
          <w:tab w:val="left" w:pos="-720"/>
          <w:tab w:val="left" w:pos="0"/>
          <w:tab w:val="left" w:pos="936"/>
          <w:tab w:val="left" w:pos="12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Calibri"/>
          <w:szCs w:val="24"/>
        </w:rPr>
      </w:pPr>
      <w:r w:rsidRPr="006F59EF">
        <w:rPr>
          <w:rFonts w:ascii="Calibri" w:hAnsi="Calibri" w:cs="Calibri"/>
          <w:szCs w:val="24"/>
        </w:rPr>
        <w:t xml:space="preserve">Additionally, in providing explanations and comments, applicants should identify planning costs, which are subject to limitations under </w:t>
      </w:r>
      <w:r w:rsidR="00F16D7F" w:rsidRPr="006F59EF">
        <w:rPr>
          <w:rFonts w:ascii="Calibri" w:hAnsi="Calibri" w:cs="Calibri"/>
          <w:szCs w:val="24"/>
        </w:rPr>
        <w:t>Section 4408 of the MSAP Statute.</w:t>
      </w:r>
      <w:r w:rsidRPr="006F59EF">
        <w:rPr>
          <w:rFonts w:ascii="Calibri" w:hAnsi="Calibri" w:cs="Calibri"/>
          <w:szCs w:val="24"/>
        </w:rPr>
        <w:t xml:space="preserve">  Specifically, planning costs are limited to 50% of the amount awarded for the first year of the project; 15% for the second year of the project; and 15% for the third year of the project.  Planning costs would include, for example, any cost incurred in the first year of a project for a magnet school that would not begin to implement its program until the second year of the project.  Applicants are reminded that evaluation costs and professional development costs are </w:t>
      </w:r>
      <w:r w:rsidRPr="006F59EF">
        <w:rPr>
          <w:rFonts w:ascii="Calibri" w:hAnsi="Calibri" w:cs="Calibri"/>
          <w:szCs w:val="24"/>
          <w:u w:val="single"/>
        </w:rPr>
        <w:t>not</w:t>
      </w:r>
      <w:r w:rsidRPr="006F59EF">
        <w:rPr>
          <w:rFonts w:ascii="Calibri" w:hAnsi="Calibri" w:cs="Calibri"/>
          <w:szCs w:val="24"/>
        </w:rPr>
        <w:t xml:space="preserve"> considered to be planning costs.</w:t>
      </w:r>
    </w:p>
    <w:p w:rsidR="00B827DA" w:rsidRPr="006F59EF" w:rsidRDefault="00B827DA" w:rsidP="00B24A06">
      <w:pPr>
        <w:pStyle w:val="BodyTextIndent3"/>
        <w:spacing w:after="0"/>
        <w:rPr>
          <w:rFonts w:ascii="Calibri" w:hAnsi="Calibri" w:cs="Calibri"/>
          <w:sz w:val="24"/>
          <w:szCs w:val="24"/>
        </w:rPr>
      </w:pPr>
    </w:p>
    <w:p w:rsidR="00B24A06" w:rsidRPr="006F59EF" w:rsidRDefault="002D19F8" w:rsidP="001B67BB">
      <w:pPr>
        <w:pStyle w:val="BodyTextIndent3"/>
        <w:spacing w:after="0"/>
        <w:ind w:left="0"/>
        <w:rPr>
          <w:rStyle w:val="Emphasis"/>
          <w:rFonts w:ascii="Calibri" w:hAnsi="Calibri" w:cs="Calibri"/>
          <w:i w:val="0"/>
        </w:rPr>
      </w:pPr>
      <w:r w:rsidRPr="006F59EF">
        <w:rPr>
          <w:rFonts w:ascii="Calibri" w:hAnsi="Calibri" w:cs="Calibri"/>
          <w:sz w:val="24"/>
          <w:szCs w:val="24"/>
        </w:rPr>
        <w:t xml:space="preserve">If you are requesting reimbursement for indirect costs on line 10, specify the estimated amount of the base to which the indirect cost rate is applied and the total indirect expense.  Depending </w:t>
      </w:r>
      <w:r w:rsidRPr="006F59EF">
        <w:rPr>
          <w:rFonts w:ascii="Calibri" w:hAnsi="Calibri" w:cs="Calibri"/>
          <w:sz w:val="24"/>
          <w:szCs w:val="24"/>
        </w:rPr>
        <w:lastRenderedPageBreak/>
        <w:t>on your approved Indirect Cost Rate Agreement, some direct cost budget categories in your grant application budget may not be included in the base and multiplied by your indirect cost rate.  Please indicate which costs are included and which costs are excluded from the base to which the indirect cost rate is applied.</w:t>
      </w:r>
      <w:r w:rsidR="00F8045C" w:rsidRPr="006F59EF">
        <w:rPr>
          <w:rFonts w:ascii="Calibri" w:hAnsi="Calibri" w:cs="Calibri"/>
          <w:sz w:val="24"/>
          <w:szCs w:val="24"/>
        </w:rPr>
        <w:t xml:space="preserve">  </w:t>
      </w:r>
      <w:r w:rsidRPr="006F59EF">
        <w:rPr>
          <w:rFonts w:ascii="Calibri" w:hAnsi="Calibri" w:cs="Calibri"/>
          <w:sz w:val="24"/>
          <w:szCs w:val="24"/>
        </w:rPr>
        <w:t>Provide other explanations or comments you deem necessary.</w:t>
      </w:r>
      <w:bookmarkStart w:id="14" w:name="_Toc254270882"/>
      <w:bookmarkStart w:id="15" w:name="_Toc254272750"/>
      <w:bookmarkStart w:id="16" w:name="_Toc254272874"/>
      <w:bookmarkStart w:id="17" w:name="_Toc254273351"/>
      <w:bookmarkStart w:id="18" w:name="_Toc254362517"/>
    </w:p>
    <w:p w:rsidR="006A77B7" w:rsidRPr="006F59EF" w:rsidRDefault="00BD1827" w:rsidP="004A7853">
      <w:pPr>
        <w:pStyle w:val="Heading2"/>
        <w:jc w:val="center"/>
        <w:rPr>
          <w:rStyle w:val="Emphasis"/>
          <w:rFonts w:ascii="Calibri" w:hAnsi="Calibri" w:cs="Calibri"/>
          <w:i w:val="0"/>
        </w:rPr>
      </w:pPr>
      <w:bookmarkStart w:id="19" w:name="_Toc468829403"/>
      <w:r w:rsidRPr="006F59EF">
        <w:rPr>
          <w:rStyle w:val="Emphasis"/>
          <w:rFonts w:ascii="Calibri" w:hAnsi="Calibri" w:cs="Calibri"/>
          <w:i w:val="0"/>
        </w:rPr>
        <w:t xml:space="preserve">Instructions for </w:t>
      </w:r>
      <w:r w:rsidR="00825ED1" w:rsidRPr="006F59EF">
        <w:rPr>
          <w:rStyle w:val="Emphasis"/>
          <w:rFonts w:ascii="Calibri" w:hAnsi="Calibri" w:cs="Calibri"/>
          <w:i w:val="0"/>
        </w:rPr>
        <w:t>Other Documents &amp; Attachments</w:t>
      </w:r>
      <w:bookmarkEnd w:id="14"/>
      <w:bookmarkEnd w:id="15"/>
      <w:bookmarkEnd w:id="16"/>
      <w:bookmarkEnd w:id="17"/>
      <w:bookmarkEnd w:id="18"/>
      <w:bookmarkEnd w:id="19"/>
    </w:p>
    <w:p w:rsidR="006A77B7" w:rsidRPr="006F59EF" w:rsidRDefault="006A77B7" w:rsidP="00B24A06">
      <w:pPr>
        <w:ind w:left="720"/>
        <w:rPr>
          <w:rFonts w:ascii="Calibri" w:hAnsi="Calibri" w:cs="Calibri"/>
          <w:szCs w:val="24"/>
        </w:rPr>
      </w:pPr>
    </w:p>
    <w:p w:rsidR="006A77B7" w:rsidRPr="006F59EF" w:rsidRDefault="00F8045C" w:rsidP="00D717D9">
      <w:pPr>
        <w:pStyle w:val="Header"/>
        <w:rPr>
          <w:rFonts w:ascii="Calibri" w:hAnsi="Calibri" w:cs="Calibri"/>
          <w:sz w:val="24"/>
          <w:szCs w:val="24"/>
        </w:rPr>
      </w:pPr>
      <w:r w:rsidRPr="006F59EF">
        <w:rPr>
          <w:rFonts w:ascii="Calibri" w:hAnsi="Calibri" w:cs="Calibri"/>
          <w:sz w:val="24"/>
          <w:szCs w:val="24"/>
        </w:rPr>
        <w:t>A</w:t>
      </w:r>
      <w:r w:rsidR="006A77B7" w:rsidRPr="006F59EF">
        <w:rPr>
          <w:rFonts w:ascii="Calibri" w:hAnsi="Calibri" w:cs="Calibri"/>
          <w:sz w:val="24"/>
          <w:szCs w:val="24"/>
        </w:rPr>
        <w:t>ll other documents needed for your application includ</w:t>
      </w:r>
      <w:r w:rsidRPr="006F59EF">
        <w:rPr>
          <w:rFonts w:ascii="Calibri" w:hAnsi="Calibri" w:cs="Calibri"/>
          <w:sz w:val="24"/>
          <w:szCs w:val="24"/>
        </w:rPr>
        <w:t>e</w:t>
      </w:r>
      <w:r w:rsidR="006A77B7" w:rsidRPr="006F59EF">
        <w:rPr>
          <w:rFonts w:ascii="Calibri" w:hAnsi="Calibri" w:cs="Calibri"/>
          <w:sz w:val="24"/>
          <w:szCs w:val="24"/>
        </w:rPr>
        <w:t xml:space="preserve"> </w:t>
      </w:r>
      <w:r w:rsidRPr="006F59EF">
        <w:rPr>
          <w:rFonts w:ascii="Calibri" w:hAnsi="Calibri" w:cs="Calibri"/>
          <w:sz w:val="24"/>
          <w:szCs w:val="24"/>
        </w:rPr>
        <w:t xml:space="preserve">the </w:t>
      </w:r>
      <w:r w:rsidR="006A77B7" w:rsidRPr="006F59EF">
        <w:rPr>
          <w:rFonts w:ascii="Calibri" w:hAnsi="Calibri" w:cs="Calibri"/>
          <w:sz w:val="24"/>
          <w:szCs w:val="24"/>
        </w:rPr>
        <w:t xml:space="preserve">desegregation plan information, </w:t>
      </w:r>
      <w:r w:rsidR="008867ED" w:rsidRPr="006F59EF">
        <w:rPr>
          <w:rFonts w:ascii="Calibri" w:hAnsi="Calibri" w:cs="Calibri"/>
          <w:sz w:val="24"/>
          <w:szCs w:val="24"/>
        </w:rPr>
        <w:t xml:space="preserve">Tables 1 </w:t>
      </w:r>
      <w:r w:rsidR="0025520B" w:rsidRPr="006F59EF">
        <w:rPr>
          <w:rFonts w:ascii="Calibri" w:hAnsi="Calibri" w:cs="Calibri"/>
          <w:sz w:val="24"/>
          <w:szCs w:val="24"/>
        </w:rPr>
        <w:t>through</w:t>
      </w:r>
      <w:r w:rsidR="006A77B7" w:rsidRPr="006F59EF">
        <w:rPr>
          <w:rFonts w:ascii="Calibri" w:hAnsi="Calibri" w:cs="Calibri"/>
          <w:sz w:val="24"/>
          <w:szCs w:val="24"/>
        </w:rPr>
        <w:t xml:space="preserve"> </w:t>
      </w:r>
      <w:r w:rsidR="00BF6AED" w:rsidRPr="006F59EF">
        <w:rPr>
          <w:rFonts w:ascii="Calibri" w:hAnsi="Calibri" w:cs="Calibri"/>
          <w:sz w:val="24"/>
          <w:szCs w:val="24"/>
        </w:rPr>
        <w:t>6</w:t>
      </w:r>
      <w:r w:rsidR="0025520B" w:rsidRPr="006F59EF">
        <w:rPr>
          <w:rFonts w:ascii="Calibri" w:hAnsi="Calibri" w:cs="Calibri"/>
          <w:sz w:val="24"/>
          <w:szCs w:val="24"/>
        </w:rPr>
        <w:t xml:space="preserve"> </w:t>
      </w:r>
      <w:r w:rsidR="006A77B7" w:rsidRPr="006F59EF">
        <w:rPr>
          <w:rFonts w:ascii="Calibri" w:hAnsi="Calibri" w:cs="Calibri"/>
          <w:sz w:val="24"/>
          <w:szCs w:val="24"/>
        </w:rPr>
        <w:t>that provide information about various aspects of your project, including the enrollment data required by §280.20(</w:t>
      </w:r>
      <w:r w:rsidR="007E2B32" w:rsidRPr="006F59EF">
        <w:rPr>
          <w:rFonts w:ascii="Calibri" w:hAnsi="Calibri" w:cs="Calibri"/>
          <w:sz w:val="24"/>
          <w:szCs w:val="24"/>
        </w:rPr>
        <w:t>f</w:t>
      </w:r>
      <w:r w:rsidR="006A77B7" w:rsidRPr="006F59EF">
        <w:rPr>
          <w:rFonts w:ascii="Calibri" w:hAnsi="Calibri" w:cs="Calibri"/>
          <w:sz w:val="24"/>
          <w:szCs w:val="24"/>
        </w:rPr>
        <w:t>) in the Magnet Schools Assistance Program regulations, resumes, letters of support, and so forth.</w:t>
      </w:r>
      <w:r w:rsidR="00253791" w:rsidRPr="006F59EF">
        <w:rPr>
          <w:rFonts w:ascii="Calibri" w:hAnsi="Calibri" w:cs="Calibri"/>
          <w:sz w:val="24"/>
          <w:szCs w:val="24"/>
        </w:rPr>
        <w:t xml:space="preserve">  Tables 1-6 are located on the MSAP website at </w:t>
      </w:r>
      <w:hyperlink r:id="rId17" w:history="1">
        <w:r w:rsidR="00D717D9" w:rsidRPr="006F59EF">
          <w:rPr>
            <w:rStyle w:val="Hyperlink"/>
            <w:rFonts w:ascii="Calibri" w:hAnsi="Calibri"/>
            <w:sz w:val="24"/>
            <w:szCs w:val="24"/>
          </w:rPr>
          <w:t>http://innovation.ed.gov/what-we-do/parental-options/magnet-school-assistance-program-msap/applicant-info-and-eligibility/</w:t>
        </w:r>
      </w:hyperlink>
      <w:r w:rsidR="00253791" w:rsidRPr="006F59EF">
        <w:rPr>
          <w:rFonts w:ascii="Calibri" w:hAnsi="Calibri" w:cs="Calibri"/>
          <w:sz w:val="24"/>
          <w:szCs w:val="24"/>
        </w:rPr>
        <w:t xml:space="preserve">.  Please download the forms, </w:t>
      </w:r>
      <w:r w:rsidR="00FA577D" w:rsidRPr="006F59EF">
        <w:rPr>
          <w:rFonts w:ascii="Calibri" w:hAnsi="Calibri" w:cs="Calibri"/>
          <w:sz w:val="24"/>
          <w:szCs w:val="24"/>
        </w:rPr>
        <w:t>complete the forms, “save as” the table number, and upload the completed forms as an attachment to the rest of the application in Grants.gov.</w:t>
      </w:r>
    </w:p>
    <w:p w:rsidR="006A77B7" w:rsidRPr="006F59EF" w:rsidRDefault="006A77B7" w:rsidP="00B24A06">
      <w:pPr>
        <w:ind w:left="720"/>
        <w:rPr>
          <w:rFonts w:ascii="Calibri" w:hAnsi="Calibri" w:cs="Calibri"/>
          <w:szCs w:val="24"/>
        </w:rPr>
      </w:pPr>
    </w:p>
    <w:p w:rsidR="006A77B7" w:rsidRPr="006F59EF" w:rsidRDefault="006A77B7" w:rsidP="00B24A06">
      <w:pPr>
        <w:ind w:left="720"/>
        <w:rPr>
          <w:rFonts w:ascii="Calibri" w:hAnsi="Calibri" w:cs="Calibri"/>
          <w:b/>
          <w:bCs/>
          <w:szCs w:val="24"/>
          <w:u w:val="single"/>
        </w:rPr>
      </w:pPr>
      <w:r w:rsidRPr="006F59EF">
        <w:rPr>
          <w:rFonts w:ascii="Calibri" w:hAnsi="Calibri" w:cs="Calibri"/>
          <w:b/>
          <w:bCs/>
          <w:szCs w:val="24"/>
          <w:u w:val="single"/>
        </w:rPr>
        <w:t>Desegregation Plan Information Form</w:t>
      </w:r>
    </w:p>
    <w:p w:rsidR="006A77B7" w:rsidRPr="006F59EF" w:rsidRDefault="006A77B7" w:rsidP="00B24A06">
      <w:pPr>
        <w:ind w:left="720"/>
        <w:rPr>
          <w:rFonts w:ascii="Calibri" w:hAnsi="Calibri" w:cs="Calibri"/>
          <w:szCs w:val="24"/>
        </w:rPr>
      </w:pPr>
    </w:p>
    <w:p w:rsidR="006A77B7" w:rsidRPr="006F59EF" w:rsidRDefault="006A77B7" w:rsidP="00B24A06">
      <w:pPr>
        <w:ind w:left="720"/>
        <w:rPr>
          <w:rFonts w:ascii="Calibri" w:hAnsi="Calibri" w:cs="Calibri"/>
          <w:szCs w:val="24"/>
        </w:rPr>
      </w:pPr>
      <w:r w:rsidRPr="006F59EF">
        <w:rPr>
          <w:rFonts w:ascii="Calibri" w:hAnsi="Calibri" w:cs="Calibri"/>
          <w:szCs w:val="24"/>
        </w:rPr>
        <w:t>Check the appropriate box to indicate whether the applicant is implementing a required plan or a voluntary plan.  The applicant must also attach copies of the appropriate documents based on the type of desegregation plan that the applicant is implementing.</w:t>
      </w:r>
    </w:p>
    <w:p w:rsidR="0025520B" w:rsidRPr="006F59EF" w:rsidRDefault="0025520B" w:rsidP="00B24A06">
      <w:pPr>
        <w:ind w:left="720"/>
        <w:rPr>
          <w:rFonts w:ascii="Calibri" w:hAnsi="Calibri" w:cs="Calibri"/>
          <w:b/>
          <w:bCs/>
          <w:szCs w:val="24"/>
          <w:highlight w:val="yellow"/>
          <w:u w:val="single"/>
        </w:rPr>
      </w:pPr>
    </w:p>
    <w:p w:rsidR="0025520B" w:rsidRPr="006F59EF" w:rsidRDefault="0025520B" w:rsidP="00B24A06">
      <w:pPr>
        <w:ind w:left="720"/>
        <w:rPr>
          <w:rFonts w:ascii="Calibri" w:hAnsi="Calibri" w:cs="Calibri"/>
          <w:b/>
          <w:bCs/>
          <w:szCs w:val="24"/>
          <w:u w:val="single"/>
        </w:rPr>
      </w:pPr>
      <w:r w:rsidRPr="006F59EF">
        <w:rPr>
          <w:rFonts w:ascii="Calibri" w:hAnsi="Calibri" w:cs="Calibri"/>
          <w:b/>
          <w:bCs/>
          <w:szCs w:val="24"/>
          <w:u w:val="single"/>
        </w:rPr>
        <w:t>Tables 1</w:t>
      </w:r>
      <w:r w:rsidR="000C14CB" w:rsidRPr="006F59EF">
        <w:rPr>
          <w:rFonts w:ascii="Calibri" w:hAnsi="Calibri" w:cs="Calibri"/>
          <w:b/>
          <w:bCs/>
          <w:szCs w:val="24"/>
          <w:u w:val="single"/>
        </w:rPr>
        <w:t xml:space="preserve"> – 4</w:t>
      </w:r>
      <w:r w:rsidR="0008033F" w:rsidRPr="006F59EF">
        <w:rPr>
          <w:rFonts w:ascii="Calibri" w:hAnsi="Calibri" w:cs="Calibri"/>
          <w:b/>
          <w:bCs/>
          <w:szCs w:val="24"/>
          <w:u w:val="single"/>
        </w:rPr>
        <w:t>—Enrollment</w:t>
      </w:r>
      <w:r w:rsidRPr="006F59EF">
        <w:rPr>
          <w:rFonts w:ascii="Calibri" w:hAnsi="Calibri" w:cs="Calibri"/>
          <w:b/>
          <w:bCs/>
          <w:szCs w:val="24"/>
          <w:u w:val="single"/>
        </w:rPr>
        <w:t xml:space="preserve"> Data</w:t>
      </w:r>
      <w:r w:rsidR="00C75E28" w:rsidRPr="006F59EF">
        <w:rPr>
          <w:rFonts w:ascii="Calibri" w:hAnsi="Calibri" w:cs="Calibri"/>
          <w:b/>
          <w:bCs/>
          <w:szCs w:val="24"/>
          <w:u w:val="single"/>
        </w:rPr>
        <w:t xml:space="preserve">  </w:t>
      </w:r>
    </w:p>
    <w:p w:rsidR="0025520B" w:rsidRPr="006F59EF" w:rsidRDefault="0025520B" w:rsidP="00B24A06">
      <w:pPr>
        <w:ind w:left="720"/>
        <w:rPr>
          <w:rFonts w:ascii="Calibri" w:hAnsi="Calibri" w:cs="Calibri"/>
          <w:szCs w:val="24"/>
        </w:rPr>
      </w:pPr>
    </w:p>
    <w:p w:rsidR="00C75E28" w:rsidRPr="006F59EF" w:rsidRDefault="0025520B" w:rsidP="00B24A06">
      <w:pPr>
        <w:ind w:left="720"/>
        <w:rPr>
          <w:rFonts w:ascii="Calibri" w:hAnsi="Calibri" w:cs="Calibri"/>
          <w:color w:val="000000"/>
          <w:szCs w:val="24"/>
        </w:rPr>
      </w:pPr>
      <w:r w:rsidRPr="006F59EF">
        <w:rPr>
          <w:rFonts w:ascii="Calibri" w:hAnsi="Calibri" w:cs="Calibri"/>
          <w:szCs w:val="24"/>
        </w:rPr>
        <w:t>T</w:t>
      </w:r>
      <w:r w:rsidR="00C75E28" w:rsidRPr="006F59EF">
        <w:rPr>
          <w:rFonts w:ascii="Calibri" w:hAnsi="Calibri" w:cs="Calibri"/>
          <w:szCs w:val="24"/>
        </w:rPr>
        <w:t xml:space="preserve">hese tables </w:t>
      </w:r>
      <w:r w:rsidRPr="006F59EF">
        <w:rPr>
          <w:rFonts w:ascii="Calibri" w:hAnsi="Calibri" w:cs="Calibri"/>
          <w:szCs w:val="24"/>
        </w:rPr>
        <w:t xml:space="preserve">provide current and projected enrollment data for the applicant, the magnet schools included in the project and schools from which students would be drawn (feeder schools).  Specific instructions for this set of tables are included with the tables.  A separate copy of Table 3 will be needed for each magnet school included in the project.  </w:t>
      </w:r>
      <w:r w:rsidR="00C11F46" w:rsidRPr="006F59EF">
        <w:rPr>
          <w:rFonts w:ascii="Calibri" w:hAnsi="Calibri" w:cs="Calibri"/>
          <w:color w:val="000000"/>
          <w:szCs w:val="24"/>
        </w:rPr>
        <w:t xml:space="preserve">A separate copy of Table 4 </w:t>
      </w:r>
      <w:r w:rsidR="003E5B22" w:rsidRPr="006F59EF">
        <w:rPr>
          <w:rFonts w:ascii="Calibri" w:hAnsi="Calibri" w:cs="Calibri"/>
          <w:color w:val="000000"/>
          <w:szCs w:val="24"/>
        </w:rPr>
        <w:t>will be needed for each feeder school included in the project.</w:t>
      </w:r>
      <w:r w:rsidR="00C75E28" w:rsidRPr="006F59EF">
        <w:rPr>
          <w:rFonts w:ascii="Calibri" w:hAnsi="Calibri" w:cs="Calibri"/>
          <w:color w:val="000000"/>
          <w:szCs w:val="24"/>
        </w:rPr>
        <w:t xml:space="preserve"> </w:t>
      </w:r>
    </w:p>
    <w:p w:rsidR="00CB7664" w:rsidRPr="006F59EF" w:rsidRDefault="00CB7664" w:rsidP="00B24A06">
      <w:pPr>
        <w:ind w:left="720"/>
        <w:rPr>
          <w:rFonts w:ascii="Calibri" w:hAnsi="Calibri" w:cs="Calibri"/>
          <w:color w:val="000000"/>
          <w:szCs w:val="24"/>
        </w:rPr>
      </w:pPr>
    </w:p>
    <w:p w:rsidR="00CB7664" w:rsidRPr="006F59EF" w:rsidRDefault="00CB7664" w:rsidP="00B24A06">
      <w:pPr>
        <w:ind w:left="720"/>
        <w:rPr>
          <w:rFonts w:ascii="Calibri" w:hAnsi="Calibri" w:cs="Calibri"/>
          <w:b/>
          <w:bCs/>
          <w:szCs w:val="24"/>
          <w:u w:val="single"/>
        </w:rPr>
      </w:pPr>
      <w:r w:rsidRPr="006F59EF">
        <w:rPr>
          <w:rFonts w:ascii="Calibri" w:hAnsi="Calibri" w:cs="Calibri"/>
          <w:b/>
          <w:bCs/>
          <w:szCs w:val="24"/>
          <w:u w:val="single"/>
        </w:rPr>
        <w:t xml:space="preserve">Table </w:t>
      </w:r>
      <w:r w:rsidR="00C11F46" w:rsidRPr="006F59EF">
        <w:rPr>
          <w:rFonts w:ascii="Calibri" w:hAnsi="Calibri" w:cs="Calibri"/>
          <w:b/>
          <w:bCs/>
          <w:szCs w:val="24"/>
          <w:u w:val="single"/>
        </w:rPr>
        <w:t>5</w:t>
      </w:r>
      <w:r w:rsidRPr="006F59EF">
        <w:rPr>
          <w:rFonts w:ascii="Calibri" w:hAnsi="Calibri" w:cs="Calibri"/>
          <w:b/>
          <w:bCs/>
          <w:szCs w:val="24"/>
          <w:u w:val="single"/>
        </w:rPr>
        <w:t>—Selection of Students</w:t>
      </w:r>
      <w:r w:rsidR="00C64F90" w:rsidRPr="006F59EF">
        <w:rPr>
          <w:rFonts w:ascii="Calibri" w:hAnsi="Calibri" w:cs="Calibri"/>
          <w:b/>
          <w:bCs/>
          <w:szCs w:val="24"/>
          <w:u w:val="single"/>
        </w:rPr>
        <w:t>-</w:t>
      </w:r>
      <w:r w:rsidR="00F90398">
        <w:rPr>
          <w:rFonts w:ascii="Calibri" w:hAnsi="Calibri" w:cs="Calibri"/>
          <w:b/>
          <w:bCs/>
          <w:szCs w:val="24"/>
          <w:u w:val="single"/>
        </w:rPr>
        <w:t xml:space="preserve">Competitive </w:t>
      </w:r>
      <w:r w:rsidR="003F06F5">
        <w:rPr>
          <w:rFonts w:ascii="Calibri" w:hAnsi="Calibri" w:cs="Calibri"/>
          <w:b/>
          <w:bCs/>
          <w:szCs w:val="24"/>
          <w:u w:val="single"/>
        </w:rPr>
        <w:t>Preference</w:t>
      </w:r>
      <w:r w:rsidR="00C64F90" w:rsidRPr="006F59EF">
        <w:rPr>
          <w:rFonts w:ascii="Calibri" w:hAnsi="Calibri" w:cs="Calibri"/>
          <w:b/>
          <w:bCs/>
          <w:szCs w:val="24"/>
          <w:u w:val="single"/>
        </w:rPr>
        <w:t xml:space="preserve"> 3</w:t>
      </w:r>
    </w:p>
    <w:p w:rsidR="00CB7664" w:rsidRPr="006F59EF" w:rsidRDefault="00CB7664" w:rsidP="00B24A06">
      <w:pPr>
        <w:ind w:left="720"/>
        <w:rPr>
          <w:rFonts w:ascii="Calibri" w:hAnsi="Calibri" w:cs="Calibri"/>
          <w:b/>
          <w:bCs/>
          <w:szCs w:val="24"/>
          <w:u w:val="single"/>
        </w:rPr>
      </w:pPr>
    </w:p>
    <w:p w:rsidR="00CB7664" w:rsidRPr="006F59EF" w:rsidRDefault="00CB7664" w:rsidP="00B24A06">
      <w:pPr>
        <w:ind w:left="720"/>
        <w:rPr>
          <w:rFonts w:ascii="Calibri" w:hAnsi="Calibri" w:cs="Calibri"/>
          <w:bCs/>
          <w:szCs w:val="24"/>
        </w:rPr>
      </w:pPr>
      <w:r w:rsidRPr="006F59EF">
        <w:rPr>
          <w:rFonts w:ascii="Calibri" w:hAnsi="Calibri" w:cs="Calibri"/>
          <w:bCs/>
          <w:szCs w:val="24"/>
        </w:rPr>
        <w:t xml:space="preserve">Provide data for each </w:t>
      </w:r>
      <w:r w:rsidR="000D4513" w:rsidRPr="006F59EF">
        <w:rPr>
          <w:rFonts w:ascii="Calibri" w:hAnsi="Calibri" w:cs="Calibri"/>
          <w:bCs/>
          <w:szCs w:val="24"/>
        </w:rPr>
        <w:t xml:space="preserve">magnet </w:t>
      </w:r>
      <w:r w:rsidRPr="006F59EF">
        <w:rPr>
          <w:rFonts w:ascii="Calibri" w:hAnsi="Calibri" w:cs="Calibri"/>
          <w:bCs/>
          <w:szCs w:val="24"/>
        </w:rPr>
        <w:t xml:space="preserve">school included in the project.  </w:t>
      </w:r>
      <w:r w:rsidRPr="006F59EF">
        <w:rPr>
          <w:rFonts w:ascii="Calibri" w:hAnsi="Calibri" w:cs="Calibri"/>
          <w:szCs w:val="24"/>
        </w:rPr>
        <w:t xml:space="preserve">Specific instructions for this table are included with the table.  </w:t>
      </w:r>
    </w:p>
    <w:p w:rsidR="00CB7664" w:rsidRDefault="00CB7664" w:rsidP="00B24A06">
      <w:pPr>
        <w:ind w:left="720"/>
        <w:rPr>
          <w:rFonts w:ascii="Calibri" w:hAnsi="Calibri" w:cs="Calibri"/>
          <w:color w:val="000000"/>
          <w:szCs w:val="24"/>
        </w:rPr>
      </w:pPr>
    </w:p>
    <w:p w:rsidR="005268E1" w:rsidRPr="006F59EF" w:rsidRDefault="005268E1" w:rsidP="005268E1">
      <w:pPr>
        <w:ind w:left="720"/>
        <w:rPr>
          <w:rFonts w:ascii="Calibri" w:hAnsi="Calibri" w:cs="Calibri"/>
          <w:bCs/>
          <w:szCs w:val="24"/>
        </w:rPr>
      </w:pPr>
      <w:r>
        <w:rPr>
          <w:rFonts w:ascii="Calibri" w:hAnsi="Calibri" w:cs="Calibri"/>
          <w:bCs/>
          <w:szCs w:val="24"/>
        </w:rPr>
        <w:t xml:space="preserve">Complete a separate Table 5 for each school in the proposed project.  </w:t>
      </w:r>
    </w:p>
    <w:p w:rsidR="005268E1" w:rsidRPr="006F59EF" w:rsidRDefault="005268E1" w:rsidP="00B24A06">
      <w:pPr>
        <w:ind w:left="720"/>
        <w:rPr>
          <w:rFonts w:ascii="Calibri" w:hAnsi="Calibri" w:cs="Calibri"/>
          <w:color w:val="000000"/>
          <w:szCs w:val="24"/>
        </w:rPr>
      </w:pPr>
    </w:p>
    <w:p w:rsidR="00CB7664" w:rsidRPr="00EE700C" w:rsidRDefault="00CB7664" w:rsidP="00B24A06">
      <w:pPr>
        <w:ind w:left="720"/>
        <w:rPr>
          <w:rFonts w:ascii="Calibri" w:hAnsi="Calibri" w:cs="Calibri"/>
          <w:b/>
          <w:bCs/>
          <w:szCs w:val="24"/>
          <w:u w:val="single"/>
        </w:rPr>
      </w:pPr>
      <w:r w:rsidRPr="00EE700C">
        <w:rPr>
          <w:rFonts w:ascii="Calibri" w:hAnsi="Calibri" w:cs="Calibri"/>
          <w:b/>
          <w:bCs/>
          <w:szCs w:val="24"/>
          <w:u w:val="single"/>
        </w:rPr>
        <w:t xml:space="preserve">Table </w:t>
      </w:r>
      <w:r w:rsidR="00C11F46" w:rsidRPr="00EE700C">
        <w:rPr>
          <w:rFonts w:ascii="Calibri" w:hAnsi="Calibri" w:cs="Calibri"/>
          <w:b/>
          <w:bCs/>
          <w:szCs w:val="24"/>
          <w:u w:val="single"/>
        </w:rPr>
        <w:t>6</w:t>
      </w:r>
      <w:r w:rsidRPr="00EE700C">
        <w:rPr>
          <w:rFonts w:ascii="Calibri" w:hAnsi="Calibri" w:cs="Calibri"/>
          <w:b/>
          <w:bCs/>
          <w:szCs w:val="24"/>
          <w:u w:val="single"/>
        </w:rPr>
        <w:t>—</w:t>
      </w:r>
      <w:r w:rsidR="00C64F90" w:rsidRPr="00EE700C">
        <w:rPr>
          <w:rFonts w:ascii="Calibri" w:hAnsi="Calibri" w:cs="Calibri"/>
          <w:b/>
          <w:bCs/>
          <w:szCs w:val="24"/>
          <w:u w:val="single"/>
        </w:rPr>
        <w:t xml:space="preserve">New or </w:t>
      </w:r>
      <w:r w:rsidRPr="00EE700C">
        <w:rPr>
          <w:rFonts w:ascii="Calibri" w:hAnsi="Calibri" w:cs="Calibri"/>
          <w:b/>
          <w:bCs/>
          <w:szCs w:val="24"/>
          <w:u w:val="single"/>
        </w:rPr>
        <w:t>Revised Magnet Schools</w:t>
      </w:r>
      <w:r w:rsidR="00B2625F" w:rsidRPr="00EE700C">
        <w:rPr>
          <w:rFonts w:ascii="Calibri" w:hAnsi="Calibri" w:cs="Calibri"/>
          <w:b/>
          <w:bCs/>
          <w:szCs w:val="24"/>
          <w:u w:val="single"/>
        </w:rPr>
        <w:t xml:space="preserve"> Projects-</w:t>
      </w:r>
      <w:r w:rsidR="00920266" w:rsidRPr="00EE700C">
        <w:rPr>
          <w:rFonts w:ascii="Calibri" w:hAnsi="Calibri" w:cs="Calibri"/>
          <w:b/>
          <w:bCs/>
          <w:szCs w:val="24"/>
          <w:u w:val="single"/>
        </w:rPr>
        <w:t xml:space="preserve">Competitive </w:t>
      </w:r>
      <w:r w:rsidR="003F06F5">
        <w:rPr>
          <w:rFonts w:ascii="Calibri" w:hAnsi="Calibri" w:cs="Calibri"/>
          <w:b/>
          <w:bCs/>
          <w:szCs w:val="24"/>
          <w:u w:val="single"/>
        </w:rPr>
        <w:t>Preference</w:t>
      </w:r>
      <w:r w:rsidR="00C64F90" w:rsidRPr="00EE700C">
        <w:rPr>
          <w:rFonts w:ascii="Calibri" w:hAnsi="Calibri" w:cs="Calibri"/>
          <w:b/>
          <w:bCs/>
          <w:szCs w:val="24"/>
          <w:u w:val="single"/>
        </w:rPr>
        <w:t xml:space="preserve"> 2</w:t>
      </w:r>
      <w:r w:rsidRPr="00EE700C">
        <w:rPr>
          <w:rFonts w:ascii="Calibri" w:hAnsi="Calibri" w:cs="Calibri"/>
          <w:b/>
          <w:bCs/>
          <w:szCs w:val="24"/>
          <w:u w:val="single"/>
        </w:rPr>
        <w:t xml:space="preserve"> </w:t>
      </w:r>
    </w:p>
    <w:p w:rsidR="00E52D73" w:rsidRPr="00EE700C" w:rsidRDefault="00E52D73" w:rsidP="00B24A06">
      <w:pPr>
        <w:ind w:left="720"/>
        <w:rPr>
          <w:rFonts w:ascii="Calibri" w:hAnsi="Calibri" w:cs="Calibri"/>
          <w:b/>
          <w:bCs/>
          <w:szCs w:val="24"/>
          <w:u w:val="single"/>
        </w:rPr>
      </w:pPr>
    </w:p>
    <w:p w:rsidR="00E52D73" w:rsidRDefault="00E52D73" w:rsidP="00B24A06">
      <w:pPr>
        <w:ind w:left="720"/>
        <w:rPr>
          <w:rFonts w:ascii="Calibri" w:hAnsi="Calibri" w:cs="Calibri"/>
          <w:szCs w:val="24"/>
        </w:rPr>
      </w:pPr>
      <w:r w:rsidRPr="00EE700C">
        <w:rPr>
          <w:rFonts w:ascii="Calibri" w:hAnsi="Calibri" w:cs="Calibri"/>
          <w:bCs/>
          <w:szCs w:val="24"/>
        </w:rPr>
        <w:t xml:space="preserve">Provide data for each </w:t>
      </w:r>
      <w:r w:rsidR="000D4513" w:rsidRPr="00EE700C">
        <w:rPr>
          <w:rFonts w:ascii="Calibri" w:hAnsi="Calibri" w:cs="Calibri"/>
          <w:bCs/>
          <w:szCs w:val="24"/>
        </w:rPr>
        <w:t xml:space="preserve">magnet </w:t>
      </w:r>
      <w:r w:rsidRPr="00EE700C">
        <w:rPr>
          <w:rFonts w:ascii="Calibri" w:hAnsi="Calibri" w:cs="Calibri"/>
          <w:bCs/>
          <w:szCs w:val="24"/>
        </w:rPr>
        <w:t>school i</w:t>
      </w:r>
      <w:r w:rsidR="000D4513" w:rsidRPr="00EE700C">
        <w:rPr>
          <w:rFonts w:ascii="Calibri" w:hAnsi="Calibri" w:cs="Calibri"/>
          <w:bCs/>
          <w:szCs w:val="24"/>
        </w:rPr>
        <w:t>dentified in Tables 1</w:t>
      </w:r>
      <w:r w:rsidR="00C11F46" w:rsidRPr="00EE700C">
        <w:rPr>
          <w:rFonts w:ascii="Calibri" w:hAnsi="Calibri" w:cs="Calibri"/>
          <w:bCs/>
          <w:szCs w:val="24"/>
        </w:rPr>
        <w:t xml:space="preserve"> </w:t>
      </w:r>
      <w:r w:rsidR="00BF6AED" w:rsidRPr="00EE700C">
        <w:rPr>
          <w:rFonts w:ascii="Calibri" w:hAnsi="Calibri" w:cs="Calibri"/>
          <w:bCs/>
          <w:szCs w:val="24"/>
        </w:rPr>
        <w:t>–</w:t>
      </w:r>
      <w:r w:rsidR="00C11F46" w:rsidRPr="00EE700C">
        <w:rPr>
          <w:rFonts w:ascii="Calibri" w:hAnsi="Calibri" w:cs="Calibri"/>
          <w:bCs/>
          <w:szCs w:val="24"/>
        </w:rPr>
        <w:t xml:space="preserve"> 5</w:t>
      </w:r>
      <w:r w:rsidR="00BF6AED" w:rsidRPr="00EE700C">
        <w:rPr>
          <w:rFonts w:ascii="Calibri" w:hAnsi="Calibri" w:cs="Calibri"/>
          <w:bCs/>
          <w:szCs w:val="24"/>
        </w:rPr>
        <w:t xml:space="preserve">.  </w:t>
      </w:r>
      <w:r w:rsidRPr="00EE700C">
        <w:rPr>
          <w:rFonts w:ascii="Calibri" w:hAnsi="Calibri" w:cs="Calibri"/>
          <w:szCs w:val="24"/>
        </w:rPr>
        <w:t>Specific instructions for this table are included with the table.</w:t>
      </w:r>
      <w:r w:rsidRPr="006F59EF">
        <w:rPr>
          <w:rFonts w:ascii="Calibri" w:hAnsi="Calibri" w:cs="Calibri"/>
          <w:szCs w:val="24"/>
        </w:rPr>
        <w:t xml:space="preserve">  </w:t>
      </w:r>
    </w:p>
    <w:p w:rsidR="00DE2B36" w:rsidRDefault="00DE2B36" w:rsidP="00B24A06">
      <w:pPr>
        <w:ind w:left="720"/>
        <w:rPr>
          <w:rFonts w:ascii="Calibri" w:hAnsi="Calibri" w:cs="Calibri"/>
          <w:szCs w:val="24"/>
        </w:rPr>
      </w:pPr>
    </w:p>
    <w:p w:rsidR="00DE2B36" w:rsidRDefault="00DE2B36" w:rsidP="00DE2B36">
      <w:pPr>
        <w:ind w:left="720"/>
        <w:rPr>
          <w:rFonts w:ascii="Calibri" w:hAnsi="Calibri" w:cs="Calibri"/>
          <w:szCs w:val="24"/>
        </w:rPr>
      </w:pPr>
      <w:r>
        <w:rPr>
          <w:rFonts w:ascii="Calibri" w:hAnsi="Calibri" w:cs="Calibri"/>
          <w:szCs w:val="24"/>
        </w:rPr>
        <w:lastRenderedPageBreak/>
        <w:t>The questions are designed to help applicants identify if the schools included in the proposed project are considered new or revised programs, and if considered revised, the significance of the revision.</w:t>
      </w:r>
    </w:p>
    <w:p w:rsidR="00DE2B36" w:rsidRDefault="00DE2B36" w:rsidP="00DE2B36">
      <w:pPr>
        <w:ind w:left="720"/>
        <w:rPr>
          <w:rFonts w:ascii="Calibri" w:hAnsi="Calibri" w:cs="Calibri"/>
          <w:bCs/>
          <w:szCs w:val="24"/>
        </w:rPr>
      </w:pPr>
    </w:p>
    <w:p w:rsidR="00DE2B36" w:rsidRPr="006F59EF" w:rsidRDefault="00DE2B36" w:rsidP="00DE2B36">
      <w:pPr>
        <w:ind w:left="720"/>
        <w:rPr>
          <w:rFonts w:ascii="Calibri" w:hAnsi="Calibri" w:cs="Calibri"/>
          <w:bCs/>
          <w:szCs w:val="24"/>
        </w:rPr>
      </w:pPr>
      <w:r>
        <w:rPr>
          <w:rFonts w:ascii="Calibri" w:hAnsi="Calibri" w:cs="Calibri"/>
          <w:bCs/>
          <w:szCs w:val="24"/>
        </w:rPr>
        <w:t xml:space="preserve">Complete a separate Table 6 for each school in the proposed project.  </w:t>
      </w:r>
    </w:p>
    <w:p w:rsidR="00B827DA" w:rsidRPr="006F59EF" w:rsidRDefault="00B827DA" w:rsidP="00B24A06">
      <w:pPr>
        <w:ind w:left="720"/>
        <w:rPr>
          <w:rFonts w:ascii="Calibri" w:hAnsi="Calibri" w:cs="Calibri"/>
          <w:b/>
          <w:bCs/>
          <w:szCs w:val="24"/>
          <w:u w:val="single"/>
        </w:rPr>
      </w:pPr>
    </w:p>
    <w:p w:rsidR="006A77B7" w:rsidRPr="006F59EF" w:rsidRDefault="006A77B7" w:rsidP="00B24A06">
      <w:pPr>
        <w:ind w:left="720"/>
        <w:rPr>
          <w:rFonts w:ascii="Calibri" w:hAnsi="Calibri" w:cs="Calibri"/>
          <w:b/>
          <w:bCs/>
          <w:szCs w:val="24"/>
          <w:u w:val="single"/>
        </w:rPr>
      </w:pPr>
      <w:r w:rsidRPr="006F59EF">
        <w:rPr>
          <w:rFonts w:ascii="Calibri" w:hAnsi="Calibri" w:cs="Calibri"/>
          <w:b/>
          <w:bCs/>
          <w:szCs w:val="24"/>
          <w:u w:val="single"/>
        </w:rPr>
        <w:t>Resumes</w:t>
      </w:r>
    </w:p>
    <w:p w:rsidR="006A77B7" w:rsidRPr="006F59EF" w:rsidRDefault="006A77B7" w:rsidP="00B24A06">
      <w:pPr>
        <w:ind w:left="720"/>
        <w:rPr>
          <w:rFonts w:ascii="Calibri" w:hAnsi="Calibri" w:cs="Calibri"/>
          <w:szCs w:val="24"/>
        </w:rPr>
      </w:pPr>
    </w:p>
    <w:p w:rsidR="006A77B7" w:rsidRPr="006F59EF" w:rsidRDefault="006A77B7" w:rsidP="00B24A06">
      <w:pPr>
        <w:pStyle w:val="BodyText"/>
        <w:tabs>
          <w:tab w:val="num" w:pos="1800"/>
        </w:tabs>
        <w:ind w:left="720"/>
        <w:jc w:val="left"/>
        <w:rPr>
          <w:rFonts w:ascii="Calibri" w:hAnsi="Calibri" w:cs="Calibri"/>
          <w:sz w:val="24"/>
          <w:szCs w:val="24"/>
        </w:rPr>
      </w:pPr>
      <w:r w:rsidRPr="006F59EF">
        <w:rPr>
          <w:rFonts w:ascii="Calibri" w:hAnsi="Calibri" w:cs="Calibri"/>
          <w:sz w:val="24"/>
          <w:szCs w:val="24"/>
        </w:rPr>
        <w:t>Provide individual resumes for the proposed project directors and other key personnel described in project narrative.  Provide brief resumes or, for positions that would be filled after a grant is awarded, job descriptions that include relevant qualifications for the individual(s) that the district would seek to recruit for those positions.  Each</w:t>
      </w:r>
      <w:r w:rsidR="003150F9" w:rsidRPr="006F59EF">
        <w:rPr>
          <w:rFonts w:ascii="Calibri" w:hAnsi="Calibri" w:cs="Calibri"/>
          <w:sz w:val="24"/>
          <w:szCs w:val="24"/>
        </w:rPr>
        <w:t xml:space="preserve"> resume should be limited to no</w:t>
      </w:r>
      <w:r w:rsidRPr="006F59EF">
        <w:rPr>
          <w:rFonts w:ascii="Calibri" w:hAnsi="Calibri" w:cs="Calibri"/>
          <w:sz w:val="24"/>
          <w:szCs w:val="24"/>
        </w:rPr>
        <w:t xml:space="preserve"> more than three pages in length.</w:t>
      </w:r>
    </w:p>
    <w:p w:rsidR="006A77B7" w:rsidRPr="006F59EF" w:rsidRDefault="006A77B7" w:rsidP="00B24A06">
      <w:pPr>
        <w:pStyle w:val="BodyText"/>
        <w:ind w:left="720"/>
        <w:jc w:val="left"/>
        <w:rPr>
          <w:rFonts w:ascii="Calibri" w:hAnsi="Calibri" w:cs="Calibri"/>
          <w:sz w:val="24"/>
          <w:szCs w:val="24"/>
        </w:rPr>
      </w:pPr>
    </w:p>
    <w:p w:rsidR="006A77B7" w:rsidRPr="006F59EF" w:rsidRDefault="006A77B7" w:rsidP="00B24A06">
      <w:pPr>
        <w:pStyle w:val="BodyText"/>
        <w:ind w:left="720"/>
        <w:jc w:val="left"/>
        <w:rPr>
          <w:rFonts w:ascii="Calibri" w:hAnsi="Calibri" w:cs="Calibri"/>
          <w:b/>
          <w:bCs/>
          <w:sz w:val="24"/>
          <w:szCs w:val="24"/>
          <w:u w:val="single"/>
        </w:rPr>
      </w:pPr>
      <w:r w:rsidRPr="006F59EF">
        <w:rPr>
          <w:rFonts w:ascii="Calibri" w:hAnsi="Calibri" w:cs="Calibri"/>
          <w:b/>
          <w:bCs/>
          <w:sz w:val="24"/>
          <w:szCs w:val="24"/>
          <w:u w:val="single"/>
        </w:rPr>
        <w:t>Letters of Support (Optional)</w:t>
      </w:r>
    </w:p>
    <w:p w:rsidR="00594692" w:rsidRPr="006F59EF" w:rsidRDefault="00594692" w:rsidP="00B24A06">
      <w:pPr>
        <w:pStyle w:val="BodyText"/>
        <w:ind w:left="720"/>
        <w:jc w:val="left"/>
        <w:rPr>
          <w:rFonts w:ascii="Calibri" w:hAnsi="Calibri" w:cs="Calibri"/>
          <w:b/>
          <w:bCs/>
          <w:sz w:val="24"/>
          <w:szCs w:val="24"/>
          <w:u w:val="single"/>
        </w:rPr>
      </w:pPr>
    </w:p>
    <w:p w:rsidR="006A77B7" w:rsidRPr="006F59EF" w:rsidRDefault="006A77B7" w:rsidP="00B24A06">
      <w:pPr>
        <w:pStyle w:val="BodyText"/>
        <w:ind w:left="720"/>
        <w:jc w:val="left"/>
        <w:rPr>
          <w:rFonts w:ascii="Calibri" w:hAnsi="Calibri" w:cs="Calibri"/>
          <w:b/>
          <w:bCs/>
          <w:sz w:val="24"/>
          <w:szCs w:val="24"/>
          <w:u w:val="single"/>
        </w:rPr>
      </w:pPr>
      <w:r w:rsidRPr="006F59EF">
        <w:rPr>
          <w:rFonts w:ascii="Calibri" w:hAnsi="Calibri" w:cs="Calibri"/>
          <w:b/>
          <w:bCs/>
          <w:sz w:val="24"/>
          <w:szCs w:val="24"/>
          <w:u w:val="single"/>
        </w:rPr>
        <w:t>Joint Application Information (if necessary)</w:t>
      </w:r>
    </w:p>
    <w:p w:rsidR="006A77B7" w:rsidRPr="006F59EF" w:rsidRDefault="006A77B7" w:rsidP="00B24A06">
      <w:pPr>
        <w:pStyle w:val="BodyText"/>
        <w:ind w:left="720"/>
        <w:jc w:val="left"/>
        <w:rPr>
          <w:rFonts w:ascii="Calibri" w:hAnsi="Calibri" w:cs="Calibri"/>
          <w:sz w:val="24"/>
          <w:szCs w:val="24"/>
        </w:rPr>
      </w:pPr>
    </w:p>
    <w:p w:rsidR="006A77B7" w:rsidRPr="006F59EF" w:rsidRDefault="006A77B7" w:rsidP="00B24A06">
      <w:pPr>
        <w:pStyle w:val="BodyText"/>
        <w:ind w:left="720"/>
        <w:jc w:val="left"/>
        <w:rPr>
          <w:rFonts w:ascii="Calibri" w:hAnsi="Calibri" w:cs="Calibri"/>
          <w:sz w:val="24"/>
          <w:szCs w:val="24"/>
        </w:rPr>
      </w:pPr>
      <w:r w:rsidRPr="006F59EF">
        <w:rPr>
          <w:rFonts w:ascii="Calibri" w:hAnsi="Calibri" w:cs="Calibri"/>
          <w:sz w:val="24"/>
          <w:szCs w:val="24"/>
        </w:rPr>
        <w:t xml:space="preserve">If the application is a joint application between two or more local educational agencies to implement an inter-district magnet schools plan, the application must provide the information described in 34 CFR 75.128 concerning the agency that will be designated as the applicant and the agreement between members of the group.  </w:t>
      </w:r>
    </w:p>
    <w:p w:rsidR="006A77B7" w:rsidRPr="006F59EF" w:rsidRDefault="006A77B7" w:rsidP="00B24A06">
      <w:pPr>
        <w:pStyle w:val="BodyText"/>
        <w:tabs>
          <w:tab w:val="num" w:pos="2160"/>
        </w:tabs>
        <w:ind w:left="720"/>
        <w:jc w:val="left"/>
        <w:rPr>
          <w:rFonts w:ascii="Calibri" w:hAnsi="Calibri" w:cs="Calibri"/>
          <w:sz w:val="24"/>
          <w:szCs w:val="24"/>
        </w:rPr>
      </w:pPr>
    </w:p>
    <w:p w:rsidR="006A77B7" w:rsidRPr="006F59EF" w:rsidRDefault="006A77B7" w:rsidP="00B24A06">
      <w:pPr>
        <w:pStyle w:val="BodyText"/>
        <w:ind w:left="720"/>
        <w:jc w:val="left"/>
        <w:rPr>
          <w:rFonts w:ascii="Calibri" w:hAnsi="Calibri" w:cs="Calibri"/>
          <w:b/>
          <w:bCs/>
          <w:sz w:val="24"/>
          <w:szCs w:val="24"/>
          <w:u w:val="single"/>
        </w:rPr>
      </w:pPr>
      <w:r w:rsidRPr="006F59EF">
        <w:rPr>
          <w:rFonts w:ascii="Calibri" w:hAnsi="Calibri" w:cs="Calibri"/>
          <w:b/>
          <w:bCs/>
          <w:sz w:val="24"/>
          <w:szCs w:val="24"/>
          <w:u w:val="single"/>
        </w:rPr>
        <w:t>Assurances</w:t>
      </w:r>
    </w:p>
    <w:p w:rsidR="006A77B7" w:rsidRPr="006F59EF" w:rsidRDefault="006A77B7" w:rsidP="00B24A06">
      <w:pPr>
        <w:pStyle w:val="BodyText"/>
        <w:ind w:left="720"/>
        <w:jc w:val="left"/>
        <w:rPr>
          <w:rFonts w:ascii="Calibri" w:hAnsi="Calibri" w:cs="Calibri"/>
          <w:sz w:val="24"/>
          <w:szCs w:val="24"/>
        </w:rPr>
      </w:pPr>
    </w:p>
    <w:p w:rsidR="006A77B7" w:rsidRPr="00427FD0" w:rsidRDefault="006A77B7" w:rsidP="00B24A06">
      <w:pPr>
        <w:pStyle w:val="BodyText"/>
        <w:ind w:left="720"/>
        <w:jc w:val="left"/>
        <w:rPr>
          <w:rFonts w:ascii="Calibri" w:hAnsi="Calibri" w:cs="Calibri"/>
          <w:sz w:val="24"/>
          <w:szCs w:val="24"/>
        </w:rPr>
      </w:pPr>
      <w:r w:rsidRPr="006F59EF">
        <w:rPr>
          <w:rFonts w:ascii="Calibri" w:hAnsi="Calibri" w:cs="Calibri"/>
          <w:sz w:val="24"/>
          <w:szCs w:val="24"/>
        </w:rPr>
        <w:t>In addition to the standard assurances contained elsewhere in the application package, a Magnet Schools Assistance Program application requires the inclusion of a signed copy of the Magnet Schools Assistance Program assurances.</w:t>
      </w:r>
      <w:r w:rsidR="00582537" w:rsidRPr="006F59EF">
        <w:rPr>
          <w:rFonts w:ascii="Calibri" w:hAnsi="Calibri" w:cs="Calibri"/>
          <w:sz w:val="24"/>
          <w:szCs w:val="24"/>
        </w:rPr>
        <w:t xml:space="preserve">  </w:t>
      </w:r>
      <w:r w:rsidR="00EC3DEA" w:rsidRPr="006F59EF">
        <w:rPr>
          <w:rFonts w:ascii="Calibri" w:hAnsi="Calibri" w:cs="Calibri"/>
          <w:sz w:val="24"/>
          <w:szCs w:val="24"/>
        </w:rPr>
        <w:t xml:space="preserve">Download this form from the application package, sign, and upload </w:t>
      </w:r>
      <w:r w:rsidR="003150F9" w:rsidRPr="006F59EF">
        <w:rPr>
          <w:rFonts w:ascii="Calibri" w:hAnsi="Calibri" w:cs="Calibri"/>
          <w:sz w:val="24"/>
          <w:szCs w:val="24"/>
        </w:rPr>
        <w:t xml:space="preserve">the </w:t>
      </w:r>
      <w:r w:rsidR="00EC3DEA" w:rsidRPr="006F59EF">
        <w:rPr>
          <w:rFonts w:ascii="Calibri" w:hAnsi="Calibri" w:cs="Calibri"/>
          <w:sz w:val="24"/>
          <w:szCs w:val="24"/>
        </w:rPr>
        <w:t>signed form to the narrative section tab titled- Magnet Schools Assistance Program Assurances.</w:t>
      </w:r>
      <w:r w:rsidR="00EC3DEA" w:rsidRPr="00427FD0">
        <w:rPr>
          <w:rFonts w:ascii="Calibri" w:hAnsi="Calibri" w:cs="Calibri"/>
          <w:sz w:val="24"/>
          <w:szCs w:val="24"/>
        </w:rPr>
        <w:t xml:space="preserve">  </w:t>
      </w:r>
    </w:p>
    <w:p w:rsidR="000D0DE4" w:rsidRPr="00427FD0" w:rsidRDefault="000D0DE4" w:rsidP="00B24A06">
      <w:pPr>
        <w:pStyle w:val="BodyText"/>
        <w:ind w:left="720"/>
        <w:jc w:val="left"/>
        <w:rPr>
          <w:rFonts w:ascii="Calibri" w:hAnsi="Calibri" w:cs="Calibri"/>
          <w:sz w:val="24"/>
          <w:szCs w:val="24"/>
        </w:rPr>
      </w:pPr>
    </w:p>
    <w:p w:rsidR="000D0DE4" w:rsidRPr="00427FD0" w:rsidRDefault="000D0DE4" w:rsidP="00B24A06">
      <w:pPr>
        <w:pStyle w:val="BodyText"/>
        <w:ind w:left="720"/>
        <w:jc w:val="left"/>
        <w:rPr>
          <w:rFonts w:ascii="Calibri" w:hAnsi="Calibri" w:cs="Calibri"/>
          <w:sz w:val="24"/>
          <w:szCs w:val="24"/>
        </w:rPr>
      </w:pPr>
    </w:p>
    <w:p w:rsidR="006A77B7" w:rsidRDefault="006A77B7" w:rsidP="006A77B7">
      <w:pPr>
        <w:pStyle w:val="BodyText"/>
        <w:rPr>
          <w:rFonts w:ascii="Calibri" w:hAnsi="Calibri" w:cs="Calibri"/>
          <w:sz w:val="24"/>
        </w:rPr>
      </w:pPr>
    </w:p>
    <w:p w:rsidR="00CB4048" w:rsidRDefault="00CB4048" w:rsidP="006A77B7">
      <w:pPr>
        <w:pStyle w:val="BodyText"/>
        <w:rPr>
          <w:rFonts w:ascii="Calibri" w:hAnsi="Calibri" w:cs="Calibri"/>
          <w:sz w:val="24"/>
        </w:rPr>
      </w:pPr>
    </w:p>
    <w:p w:rsidR="00CB4048" w:rsidRDefault="00CB4048" w:rsidP="006A77B7">
      <w:pPr>
        <w:pStyle w:val="BodyText"/>
        <w:rPr>
          <w:rFonts w:ascii="Calibri" w:hAnsi="Calibri" w:cs="Calibri"/>
          <w:sz w:val="24"/>
        </w:rPr>
      </w:pPr>
    </w:p>
    <w:p w:rsidR="00CB4048" w:rsidRDefault="00CB4048" w:rsidP="006A77B7">
      <w:pPr>
        <w:pStyle w:val="BodyText"/>
        <w:rPr>
          <w:rFonts w:ascii="Calibri" w:hAnsi="Calibri" w:cs="Calibri"/>
          <w:sz w:val="24"/>
        </w:rPr>
      </w:pPr>
    </w:p>
    <w:p w:rsidR="00CB4048" w:rsidRDefault="00CB4048" w:rsidP="006A77B7">
      <w:pPr>
        <w:pStyle w:val="BodyText"/>
        <w:rPr>
          <w:rFonts w:ascii="Calibri" w:hAnsi="Calibri" w:cs="Calibri"/>
          <w:sz w:val="24"/>
        </w:rPr>
      </w:pPr>
    </w:p>
    <w:p w:rsidR="00CB4048" w:rsidRDefault="00CB4048" w:rsidP="006A77B7">
      <w:pPr>
        <w:pStyle w:val="BodyText"/>
        <w:rPr>
          <w:rFonts w:ascii="Calibri" w:hAnsi="Calibri" w:cs="Calibri"/>
          <w:sz w:val="24"/>
        </w:rPr>
      </w:pPr>
    </w:p>
    <w:p w:rsidR="00CB4048" w:rsidRDefault="00CB4048" w:rsidP="006A77B7">
      <w:pPr>
        <w:pStyle w:val="BodyText"/>
        <w:rPr>
          <w:rFonts w:ascii="Calibri" w:hAnsi="Calibri" w:cs="Calibri"/>
          <w:sz w:val="24"/>
        </w:rPr>
      </w:pPr>
    </w:p>
    <w:p w:rsidR="00CB4048" w:rsidRDefault="00CB4048" w:rsidP="006A77B7">
      <w:pPr>
        <w:pStyle w:val="BodyText"/>
        <w:rPr>
          <w:rFonts w:ascii="Calibri" w:hAnsi="Calibri" w:cs="Calibri"/>
          <w:sz w:val="24"/>
        </w:rPr>
      </w:pPr>
    </w:p>
    <w:p w:rsidR="00CB4048" w:rsidRDefault="00CB4048" w:rsidP="006A77B7">
      <w:pPr>
        <w:pStyle w:val="BodyText"/>
        <w:rPr>
          <w:rFonts w:ascii="Calibri" w:hAnsi="Calibri" w:cs="Calibri"/>
          <w:sz w:val="24"/>
        </w:rPr>
      </w:pPr>
    </w:p>
    <w:p w:rsidR="00CB4048" w:rsidRDefault="00CB4048" w:rsidP="006A77B7">
      <w:pPr>
        <w:pStyle w:val="BodyText"/>
        <w:rPr>
          <w:rFonts w:ascii="Calibri" w:hAnsi="Calibri" w:cs="Calibri"/>
          <w:sz w:val="24"/>
        </w:rPr>
      </w:pPr>
    </w:p>
    <w:p w:rsidR="00CB4048" w:rsidRDefault="00CB4048" w:rsidP="006A77B7">
      <w:pPr>
        <w:pStyle w:val="BodyText"/>
        <w:rPr>
          <w:rFonts w:ascii="Calibri" w:hAnsi="Calibri" w:cs="Calibri"/>
          <w:sz w:val="24"/>
        </w:rPr>
      </w:pPr>
    </w:p>
    <w:p w:rsidR="00CB4048" w:rsidRDefault="00CB4048" w:rsidP="006A77B7">
      <w:pPr>
        <w:pStyle w:val="BodyText"/>
        <w:rPr>
          <w:rFonts w:ascii="Calibri" w:hAnsi="Calibri" w:cs="Calibri"/>
          <w:sz w:val="24"/>
        </w:rPr>
      </w:pPr>
    </w:p>
    <w:p w:rsidR="006A77B7" w:rsidRPr="008D3342" w:rsidRDefault="00464877" w:rsidP="001B67BB">
      <w:pPr>
        <w:pStyle w:val="Heading1"/>
        <w:ind w:hanging="7200"/>
        <w:rPr>
          <w:rFonts w:ascii="Calibri" w:hAnsi="Calibri" w:cs="Calibri"/>
        </w:rPr>
      </w:pPr>
      <w:bookmarkStart w:id="20" w:name="_Toc254362518"/>
      <w:bookmarkStart w:id="21" w:name="_Toc468829404"/>
      <w:r w:rsidRPr="008D3342">
        <w:rPr>
          <w:rFonts w:ascii="Calibri" w:hAnsi="Calibri" w:cs="Calibri"/>
        </w:rPr>
        <w:lastRenderedPageBreak/>
        <w:t>DESEGREGATION PLAN INFORMATION FORMS</w:t>
      </w:r>
      <w:bookmarkEnd w:id="20"/>
      <w:bookmarkEnd w:id="21"/>
    </w:p>
    <w:p w:rsidR="001964C3" w:rsidRPr="008D3342" w:rsidRDefault="001964C3" w:rsidP="001964C3">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8"/>
        <w:gridCol w:w="4428"/>
      </w:tblGrid>
      <w:tr w:rsidR="001964C3" w:rsidRPr="008D3342">
        <w:tc>
          <w:tcPr>
            <w:tcW w:w="9576" w:type="dxa"/>
            <w:gridSpan w:val="2"/>
          </w:tcPr>
          <w:p w:rsidR="001964C3" w:rsidRPr="008D3342" w:rsidRDefault="001964C3" w:rsidP="003A308A">
            <w:pPr>
              <w:pStyle w:val="Heading2"/>
              <w:jc w:val="center"/>
              <w:rPr>
                <w:rFonts w:ascii="Calibri" w:hAnsi="Calibri" w:cs="Calibri"/>
              </w:rPr>
            </w:pPr>
            <w:bookmarkStart w:id="22" w:name="_Toc254270884"/>
            <w:bookmarkStart w:id="23" w:name="_Toc254272752"/>
            <w:bookmarkStart w:id="24" w:name="_Toc254272876"/>
            <w:bookmarkStart w:id="25" w:name="_Toc254273353"/>
            <w:bookmarkStart w:id="26" w:name="_Toc254362519"/>
            <w:bookmarkStart w:id="27" w:name="_Toc468829405"/>
            <w:r w:rsidRPr="008D3342">
              <w:rPr>
                <w:rFonts w:ascii="Calibri" w:hAnsi="Calibri" w:cs="Calibri"/>
              </w:rPr>
              <w:t>Type of Desegregation Plan</w:t>
            </w:r>
            <w:bookmarkEnd w:id="22"/>
            <w:bookmarkEnd w:id="23"/>
            <w:bookmarkEnd w:id="24"/>
            <w:bookmarkEnd w:id="25"/>
            <w:bookmarkEnd w:id="26"/>
            <w:bookmarkEnd w:id="27"/>
          </w:p>
          <w:p w:rsidR="001964C3" w:rsidRPr="008D3342" w:rsidRDefault="001964C3" w:rsidP="003A308A">
            <w:pPr>
              <w:jc w:val="center"/>
              <w:rPr>
                <w:rFonts w:ascii="Calibri" w:hAnsi="Calibri" w:cs="Calibri"/>
                <w:b/>
              </w:rPr>
            </w:pPr>
            <w:r w:rsidRPr="008D3342">
              <w:rPr>
                <w:rFonts w:ascii="Calibri" w:hAnsi="Calibri" w:cs="Calibri"/>
                <w:b/>
                <w:i/>
              </w:rPr>
              <w:t>(Check One &amp; Attach the Appropriate Documents)</w:t>
            </w:r>
          </w:p>
        </w:tc>
      </w:tr>
      <w:tr w:rsidR="001964C3" w:rsidRPr="008D3342">
        <w:tc>
          <w:tcPr>
            <w:tcW w:w="5148" w:type="dxa"/>
          </w:tcPr>
          <w:p w:rsidR="007B26BB" w:rsidRPr="008D3342" w:rsidRDefault="007B26BB" w:rsidP="003920A0">
            <w:pPr>
              <w:pStyle w:val="BodyTextIndent"/>
              <w:ind w:left="900"/>
              <w:rPr>
                <w:rFonts w:ascii="Calibri" w:hAnsi="Calibri" w:cs="Calibri"/>
              </w:rPr>
            </w:pPr>
          </w:p>
          <w:p w:rsidR="001964C3" w:rsidRDefault="001964C3" w:rsidP="00DD577C">
            <w:pPr>
              <w:pStyle w:val="BodyTextIndent"/>
              <w:spacing w:after="0"/>
              <w:rPr>
                <w:rFonts w:ascii="Calibri" w:hAnsi="Calibri" w:cs="Calibri"/>
                <w:sz w:val="22"/>
                <w:szCs w:val="22"/>
              </w:rPr>
            </w:pPr>
            <w:r w:rsidRPr="004A7853">
              <w:rPr>
                <w:rFonts w:ascii="Calibri" w:hAnsi="Calibri" w:cs="Calibri"/>
                <w:sz w:val="22"/>
                <w:szCs w:val="22"/>
              </w:rPr>
              <w:sym w:font="Wingdings" w:char="F06F"/>
            </w:r>
            <w:r w:rsidRPr="004A7853">
              <w:rPr>
                <w:rFonts w:ascii="Calibri" w:hAnsi="Calibri" w:cs="Calibri"/>
                <w:sz w:val="22"/>
                <w:szCs w:val="22"/>
              </w:rPr>
              <w:t xml:space="preserve"> A Required Plan: A plan that is (1) implemented pursuant to a final order of a court of the United States, or a court of any State, or any other state agency or official of competent jurisdiction and (2) the order requires the desegregation of minority group segregated children or faculty in the elementary and secondary schools of that agency or those agencies.</w:t>
            </w:r>
          </w:p>
          <w:p w:rsidR="00DD577C" w:rsidRPr="004A7853" w:rsidRDefault="00DD577C" w:rsidP="00DD577C">
            <w:pPr>
              <w:pStyle w:val="BodyTextIndent"/>
              <w:spacing w:after="0"/>
              <w:rPr>
                <w:rFonts w:ascii="Calibri" w:hAnsi="Calibri" w:cs="Calibri"/>
                <w:sz w:val="22"/>
                <w:szCs w:val="22"/>
              </w:rPr>
            </w:pPr>
          </w:p>
          <w:p w:rsidR="001964C3" w:rsidRPr="004A7853" w:rsidRDefault="001964C3" w:rsidP="00DD577C">
            <w:pPr>
              <w:rPr>
                <w:rFonts w:ascii="Calibri" w:hAnsi="Calibri" w:cs="Calibri"/>
                <w:sz w:val="22"/>
                <w:szCs w:val="22"/>
                <w:u w:val="single"/>
              </w:rPr>
            </w:pPr>
            <w:r w:rsidRPr="004A7853">
              <w:rPr>
                <w:rFonts w:ascii="Calibri" w:hAnsi="Calibri" w:cs="Calibri"/>
                <w:sz w:val="22"/>
                <w:szCs w:val="22"/>
                <w:u w:val="single"/>
              </w:rPr>
              <w:t>Attach the Following Documents</w:t>
            </w:r>
          </w:p>
          <w:p w:rsidR="00C10DA0" w:rsidRPr="004A7853" w:rsidRDefault="00C10DA0" w:rsidP="00C10DA0">
            <w:pPr>
              <w:pStyle w:val="BodyTextIndent"/>
              <w:spacing w:after="0"/>
              <w:rPr>
                <w:rFonts w:ascii="Calibri" w:hAnsi="Calibri" w:cs="Calibri"/>
                <w:sz w:val="22"/>
                <w:szCs w:val="22"/>
              </w:rPr>
            </w:pPr>
          </w:p>
          <w:p w:rsidR="001964C3" w:rsidRPr="004A7853" w:rsidRDefault="001964C3" w:rsidP="008F20FB">
            <w:pPr>
              <w:pStyle w:val="BodyTextIndent"/>
              <w:numPr>
                <w:ilvl w:val="0"/>
                <w:numId w:val="2"/>
              </w:numPr>
              <w:spacing w:after="0"/>
              <w:rPr>
                <w:rFonts w:ascii="Calibri" w:hAnsi="Calibri" w:cs="Calibri"/>
                <w:sz w:val="22"/>
                <w:szCs w:val="22"/>
              </w:rPr>
            </w:pPr>
            <w:r w:rsidRPr="004A7853">
              <w:rPr>
                <w:rFonts w:ascii="Calibri" w:hAnsi="Calibri" w:cs="Calibri"/>
                <w:sz w:val="22"/>
                <w:szCs w:val="22"/>
              </w:rPr>
              <w:t xml:space="preserve">A copy of the court or agency order that demonstrated that the magnet school(s) for which assistance is sought under the grant are a part of the approved plan. </w:t>
            </w:r>
          </w:p>
          <w:p w:rsidR="00C10DA0" w:rsidRPr="004A7853" w:rsidRDefault="001964C3" w:rsidP="00C10DA0">
            <w:pPr>
              <w:pStyle w:val="BodyTextIndent"/>
              <w:numPr>
                <w:ilvl w:val="0"/>
                <w:numId w:val="2"/>
              </w:numPr>
              <w:spacing w:after="0"/>
              <w:rPr>
                <w:rFonts w:ascii="Calibri" w:hAnsi="Calibri" w:cs="Calibri"/>
                <w:sz w:val="22"/>
                <w:szCs w:val="22"/>
              </w:rPr>
            </w:pPr>
            <w:r w:rsidRPr="004A7853">
              <w:rPr>
                <w:rFonts w:ascii="Calibri" w:hAnsi="Calibri" w:cs="Calibri"/>
                <w:sz w:val="22"/>
                <w:szCs w:val="22"/>
                <w:u w:val="single"/>
              </w:rPr>
              <w:t>Note</w:t>
            </w:r>
            <w:r w:rsidRPr="004A7853">
              <w:rPr>
                <w:rFonts w:ascii="Calibri" w:hAnsi="Calibri" w:cs="Calibri"/>
                <w:sz w:val="22"/>
                <w:szCs w:val="22"/>
              </w:rPr>
              <w:t>: If the applicant is implementing a previously approved plan that does not include the magnet school(s) for which assistance is requested, the plan must be modified to include the new magnet school(s).  The applicant must obtain approval of the new magnet schools, or any other modification to its desegregation plan, from the court, agency or official that originally approved the plan.  The date by which proof of approval of any desegregation plan modification must be submitted to the US Department of Education is identifi</w:t>
            </w:r>
            <w:r w:rsidR="00C10DA0" w:rsidRPr="004A7853">
              <w:rPr>
                <w:rFonts w:ascii="Calibri" w:hAnsi="Calibri" w:cs="Calibri"/>
                <w:sz w:val="22"/>
                <w:szCs w:val="22"/>
              </w:rPr>
              <w:t>ed in the closing date notice.</w:t>
            </w:r>
          </w:p>
          <w:p w:rsidR="00C10DA0" w:rsidRPr="004A7853" w:rsidRDefault="00C10DA0" w:rsidP="00C10DA0">
            <w:pPr>
              <w:pStyle w:val="BodyTextIndent"/>
              <w:spacing w:after="0"/>
              <w:rPr>
                <w:rFonts w:ascii="Calibri" w:hAnsi="Calibri" w:cs="Calibri"/>
                <w:sz w:val="22"/>
                <w:szCs w:val="22"/>
                <w:u w:val="single"/>
              </w:rPr>
            </w:pPr>
          </w:p>
          <w:p w:rsidR="001964C3" w:rsidRPr="004A7853" w:rsidRDefault="001964C3" w:rsidP="00C10DA0">
            <w:pPr>
              <w:pStyle w:val="BodyTextIndent"/>
              <w:spacing w:after="0"/>
              <w:rPr>
                <w:rFonts w:ascii="Calibri" w:hAnsi="Calibri" w:cs="Calibri"/>
                <w:sz w:val="22"/>
                <w:szCs w:val="22"/>
              </w:rPr>
            </w:pPr>
            <w:r w:rsidRPr="004A7853">
              <w:rPr>
                <w:rFonts w:ascii="Calibri" w:hAnsi="Calibri" w:cs="Calibri"/>
                <w:sz w:val="22"/>
                <w:szCs w:val="22"/>
              </w:rPr>
              <w:t xml:space="preserve">Any </w:t>
            </w:r>
            <w:r w:rsidR="006B2370" w:rsidRPr="008E5C88">
              <w:rPr>
                <w:rFonts w:ascii="Calibri" w:hAnsi="Calibri" w:cs="Calibri"/>
                <w:b/>
                <w:sz w:val="22"/>
                <w:szCs w:val="22"/>
              </w:rPr>
              <w:t xml:space="preserve">required </w:t>
            </w:r>
            <w:r w:rsidRPr="008E5C88">
              <w:rPr>
                <w:rFonts w:ascii="Calibri" w:hAnsi="Calibri" w:cs="Calibri"/>
                <w:b/>
                <w:sz w:val="22"/>
                <w:szCs w:val="22"/>
              </w:rPr>
              <w:t>desegregation plan modification</w:t>
            </w:r>
            <w:r w:rsidR="0046022D">
              <w:rPr>
                <w:rFonts w:ascii="Calibri" w:hAnsi="Calibri" w:cs="Calibri"/>
                <w:sz w:val="22"/>
                <w:szCs w:val="22"/>
              </w:rPr>
              <w:t xml:space="preserve"> should be received </w:t>
            </w:r>
            <w:r w:rsidR="00E77250" w:rsidRPr="004A7853">
              <w:rPr>
                <w:rFonts w:ascii="Calibri" w:hAnsi="Calibri" w:cs="Calibri"/>
                <w:sz w:val="22"/>
                <w:szCs w:val="22"/>
              </w:rPr>
              <w:t xml:space="preserve">by </w:t>
            </w:r>
            <w:r w:rsidR="0046022D">
              <w:rPr>
                <w:rFonts w:ascii="Calibri" w:hAnsi="Calibri" w:cs="Calibri"/>
                <w:sz w:val="22"/>
                <w:szCs w:val="22"/>
              </w:rPr>
              <w:t>May 19, 20017, and should be sent to</w:t>
            </w:r>
            <w:r w:rsidRPr="004A7853">
              <w:rPr>
                <w:rFonts w:ascii="Calibri" w:hAnsi="Calibri" w:cs="Calibri"/>
                <w:sz w:val="22"/>
                <w:szCs w:val="22"/>
              </w:rPr>
              <w:t>:</w:t>
            </w:r>
          </w:p>
          <w:p w:rsidR="00C10DA0" w:rsidRPr="004A7853" w:rsidRDefault="00C10DA0" w:rsidP="0025520B">
            <w:pPr>
              <w:pStyle w:val="BodyTextIndent"/>
              <w:spacing w:after="0"/>
              <w:rPr>
                <w:rFonts w:ascii="Calibri" w:hAnsi="Calibri" w:cs="Calibri"/>
                <w:sz w:val="22"/>
                <w:szCs w:val="22"/>
              </w:rPr>
            </w:pPr>
          </w:p>
          <w:p w:rsidR="001964C3" w:rsidRPr="004A7853" w:rsidRDefault="00215A63" w:rsidP="0025520B">
            <w:pPr>
              <w:pStyle w:val="BodyTextIndent"/>
              <w:spacing w:after="0"/>
              <w:rPr>
                <w:rFonts w:ascii="Calibri" w:hAnsi="Calibri" w:cs="Calibri"/>
                <w:sz w:val="22"/>
                <w:szCs w:val="22"/>
              </w:rPr>
            </w:pPr>
            <w:r w:rsidRPr="004A7853">
              <w:rPr>
                <w:rFonts w:ascii="Calibri" w:hAnsi="Calibri" w:cs="Calibri"/>
                <w:sz w:val="22"/>
                <w:szCs w:val="22"/>
              </w:rPr>
              <w:t>Jennifer Todd</w:t>
            </w:r>
          </w:p>
          <w:p w:rsidR="001964C3" w:rsidRPr="004A7853" w:rsidRDefault="001964C3" w:rsidP="0025520B">
            <w:pPr>
              <w:pStyle w:val="BodyTextIndent"/>
              <w:spacing w:after="0"/>
              <w:rPr>
                <w:rFonts w:ascii="Calibri" w:hAnsi="Calibri" w:cs="Calibri"/>
                <w:sz w:val="22"/>
                <w:szCs w:val="22"/>
              </w:rPr>
            </w:pPr>
            <w:r w:rsidRPr="004A7853">
              <w:rPr>
                <w:rFonts w:ascii="Calibri" w:hAnsi="Calibri" w:cs="Calibri"/>
                <w:sz w:val="22"/>
                <w:szCs w:val="22"/>
              </w:rPr>
              <w:t>U</w:t>
            </w:r>
            <w:r w:rsidR="00C3646C" w:rsidRPr="004A7853">
              <w:rPr>
                <w:rFonts w:ascii="Calibri" w:hAnsi="Calibri" w:cs="Calibri"/>
                <w:sz w:val="22"/>
                <w:szCs w:val="22"/>
              </w:rPr>
              <w:t>.</w:t>
            </w:r>
            <w:r w:rsidRPr="004A7853">
              <w:rPr>
                <w:rFonts w:ascii="Calibri" w:hAnsi="Calibri" w:cs="Calibri"/>
                <w:sz w:val="22"/>
                <w:szCs w:val="22"/>
              </w:rPr>
              <w:t>S</w:t>
            </w:r>
            <w:r w:rsidR="00C3646C" w:rsidRPr="004A7853">
              <w:rPr>
                <w:rFonts w:ascii="Calibri" w:hAnsi="Calibri" w:cs="Calibri"/>
                <w:sz w:val="22"/>
                <w:szCs w:val="22"/>
              </w:rPr>
              <w:t>.</w:t>
            </w:r>
            <w:r w:rsidRPr="004A7853">
              <w:rPr>
                <w:rFonts w:ascii="Calibri" w:hAnsi="Calibri" w:cs="Calibri"/>
                <w:sz w:val="22"/>
                <w:szCs w:val="22"/>
              </w:rPr>
              <w:t xml:space="preserve"> Department of Education</w:t>
            </w:r>
          </w:p>
          <w:p w:rsidR="001964C3" w:rsidRPr="004A7853" w:rsidRDefault="001964C3" w:rsidP="0025520B">
            <w:pPr>
              <w:pStyle w:val="BodyTextIndent"/>
              <w:spacing w:after="0"/>
              <w:rPr>
                <w:rFonts w:ascii="Calibri" w:hAnsi="Calibri" w:cs="Calibri"/>
                <w:sz w:val="22"/>
                <w:szCs w:val="22"/>
              </w:rPr>
            </w:pPr>
            <w:r w:rsidRPr="004A7853">
              <w:rPr>
                <w:rFonts w:ascii="Calibri" w:hAnsi="Calibri" w:cs="Calibri"/>
                <w:sz w:val="22"/>
                <w:szCs w:val="22"/>
              </w:rPr>
              <w:t>Office of Innovation &amp; Improvement</w:t>
            </w:r>
          </w:p>
          <w:p w:rsidR="001964C3" w:rsidRPr="004A7853" w:rsidRDefault="00C3646C" w:rsidP="0025520B">
            <w:pPr>
              <w:pStyle w:val="BodyTextIndent"/>
              <w:spacing w:after="0"/>
              <w:rPr>
                <w:rFonts w:ascii="Calibri" w:hAnsi="Calibri" w:cs="Calibri"/>
                <w:sz w:val="22"/>
                <w:szCs w:val="22"/>
              </w:rPr>
            </w:pPr>
            <w:r w:rsidRPr="004A7853">
              <w:rPr>
                <w:rFonts w:ascii="Calibri" w:hAnsi="Calibri" w:cs="Calibri"/>
                <w:sz w:val="22"/>
                <w:szCs w:val="22"/>
              </w:rPr>
              <w:t>400 Maryland Avenue SW,</w:t>
            </w:r>
            <w:r w:rsidR="001964C3" w:rsidRPr="004A7853">
              <w:rPr>
                <w:rFonts w:ascii="Calibri" w:hAnsi="Calibri" w:cs="Calibri"/>
                <w:sz w:val="22"/>
                <w:szCs w:val="22"/>
              </w:rPr>
              <w:t xml:space="preserve"> 4W2</w:t>
            </w:r>
            <w:r w:rsidR="00215A63" w:rsidRPr="004A7853">
              <w:rPr>
                <w:rFonts w:ascii="Calibri" w:hAnsi="Calibri" w:cs="Calibri"/>
                <w:sz w:val="22"/>
                <w:szCs w:val="22"/>
              </w:rPr>
              <w:t>01</w:t>
            </w:r>
          </w:p>
          <w:p w:rsidR="001964C3" w:rsidRPr="004A7853" w:rsidRDefault="001964C3" w:rsidP="0025520B">
            <w:pPr>
              <w:pStyle w:val="BodyTextIndent"/>
              <w:spacing w:after="0"/>
              <w:rPr>
                <w:rFonts w:ascii="Calibri" w:hAnsi="Calibri" w:cs="Calibri"/>
                <w:sz w:val="22"/>
                <w:szCs w:val="22"/>
              </w:rPr>
            </w:pPr>
            <w:r w:rsidRPr="004A7853">
              <w:rPr>
                <w:rFonts w:ascii="Calibri" w:hAnsi="Calibri" w:cs="Calibri"/>
                <w:sz w:val="22"/>
                <w:szCs w:val="22"/>
              </w:rPr>
              <w:t>Washington, DC 20202-5970</w:t>
            </w:r>
          </w:p>
          <w:p w:rsidR="001964C3" w:rsidRPr="008D3342" w:rsidRDefault="001964C3" w:rsidP="003A308A">
            <w:pPr>
              <w:rPr>
                <w:rFonts w:ascii="Calibri" w:hAnsi="Calibri" w:cs="Calibri"/>
              </w:rPr>
            </w:pPr>
          </w:p>
        </w:tc>
        <w:tc>
          <w:tcPr>
            <w:tcW w:w="4428" w:type="dxa"/>
          </w:tcPr>
          <w:p w:rsidR="001964C3" w:rsidRPr="008D3342" w:rsidRDefault="001964C3" w:rsidP="003920A0">
            <w:pPr>
              <w:spacing w:after="120"/>
              <w:ind w:left="720"/>
              <w:rPr>
                <w:rFonts w:ascii="Calibri" w:hAnsi="Calibri" w:cs="Calibri"/>
              </w:rPr>
            </w:pPr>
          </w:p>
          <w:p w:rsidR="00DD577C" w:rsidRDefault="001964C3" w:rsidP="00DD577C">
            <w:pPr>
              <w:pStyle w:val="BodyTextIndent2"/>
              <w:spacing w:after="0" w:line="240" w:lineRule="auto"/>
              <w:rPr>
                <w:rFonts w:ascii="Calibri" w:hAnsi="Calibri" w:cs="Calibri"/>
                <w:sz w:val="22"/>
                <w:szCs w:val="22"/>
              </w:rPr>
            </w:pPr>
            <w:r w:rsidRPr="00DD577C">
              <w:rPr>
                <w:rFonts w:ascii="Calibri" w:hAnsi="Calibri" w:cs="Calibri"/>
                <w:sz w:val="22"/>
                <w:szCs w:val="22"/>
              </w:rPr>
              <w:sym w:font="Wingdings" w:char="F0A8"/>
            </w:r>
            <w:r w:rsidRPr="00DD577C">
              <w:rPr>
                <w:rFonts w:ascii="Calibri" w:hAnsi="Calibri" w:cs="Calibri"/>
                <w:sz w:val="22"/>
                <w:szCs w:val="22"/>
              </w:rPr>
              <w:t xml:space="preserve"> A Voluntary Plan: A plan to reduce, eliminate or prevent minority group isolation that is being implemented (or would be implemented if assistance under the Magnet Schools Assistance Program is made available) on either a voluntary basis or as required under Title VI of the Civil Rights Act of 1964.</w:t>
            </w:r>
          </w:p>
          <w:p w:rsidR="001964C3" w:rsidRPr="00DD577C" w:rsidRDefault="001964C3" w:rsidP="00DD577C">
            <w:pPr>
              <w:pStyle w:val="BodyTextIndent2"/>
              <w:spacing w:after="0" w:line="240" w:lineRule="auto"/>
              <w:rPr>
                <w:rFonts w:ascii="Calibri" w:hAnsi="Calibri" w:cs="Calibri"/>
                <w:sz w:val="22"/>
                <w:szCs w:val="22"/>
              </w:rPr>
            </w:pPr>
            <w:r w:rsidRPr="00DD577C">
              <w:rPr>
                <w:rFonts w:ascii="Calibri" w:hAnsi="Calibri" w:cs="Calibri"/>
                <w:sz w:val="22"/>
                <w:szCs w:val="22"/>
              </w:rPr>
              <w:t xml:space="preserve">  </w:t>
            </w:r>
          </w:p>
          <w:p w:rsidR="001964C3" w:rsidRPr="00DD577C" w:rsidRDefault="001964C3" w:rsidP="00DD577C">
            <w:pPr>
              <w:rPr>
                <w:rStyle w:val="Emphasis"/>
                <w:rFonts w:ascii="Calibri" w:hAnsi="Calibri" w:cs="Calibri"/>
                <w:i w:val="0"/>
                <w:sz w:val="22"/>
                <w:szCs w:val="22"/>
                <w:u w:val="single"/>
              </w:rPr>
            </w:pPr>
            <w:bookmarkStart w:id="28" w:name="_Toc254270885"/>
            <w:bookmarkStart w:id="29" w:name="_Toc254272753"/>
            <w:bookmarkStart w:id="30" w:name="_Toc254272877"/>
            <w:bookmarkStart w:id="31" w:name="_Toc254273354"/>
            <w:r w:rsidRPr="00DD577C">
              <w:rPr>
                <w:rStyle w:val="Emphasis"/>
                <w:rFonts w:ascii="Calibri" w:hAnsi="Calibri" w:cs="Calibri"/>
                <w:i w:val="0"/>
                <w:sz w:val="22"/>
                <w:szCs w:val="22"/>
                <w:u w:val="single"/>
              </w:rPr>
              <w:t>Attach the Following Documents</w:t>
            </w:r>
            <w:bookmarkEnd w:id="28"/>
            <w:bookmarkEnd w:id="29"/>
            <w:bookmarkEnd w:id="30"/>
            <w:bookmarkEnd w:id="31"/>
          </w:p>
          <w:p w:rsidR="001964C3" w:rsidRPr="00DD577C" w:rsidRDefault="001964C3" w:rsidP="003A308A">
            <w:pPr>
              <w:rPr>
                <w:rFonts w:ascii="Calibri" w:hAnsi="Calibri" w:cs="Calibri"/>
                <w:sz w:val="22"/>
                <w:szCs w:val="22"/>
              </w:rPr>
            </w:pPr>
          </w:p>
          <w:p w:rsidR="001964C3" w:rsidRPr="00DD577C" w:rsidRDefault="001964C3" w:rsidP="008F20FB">
            <w:pPr>
              <w:numPr>
                <w:ilvl w:val="0"/>
                <w:numId w:val="3"/>
              </w:numPr>
              <w:rPr>
                <w:rFonts w:ascii="Calibri" w:hAnsi="Calibri" w:cs="Calibri"/>
                <w:sz w:val="22"/>
                <w:szCs w:val="22"/>
              </w:rPr>
            </w:pPr>
            <w:r w:rsidRPr="00DD577C">
              <w:rPr>
                <w:rFonts w:ascii="Calibri" w:hAnsi="Calibri" w:cs="Calibri"/>
                <w:sz w:val="22"/>
                <w:szCs w:val="22"/>
              </w:rPr>
              <w:t>A copy of the plan</w:t>
            </w:r>
          </w:p>
          <w:p w:rsidR="001964C3" w:rsidRPr="00DD577C" w:rsidRDefault="001964C3" w:rsidP="008F20FB">
            <w:pPr>
              <w:numPr>
                <w:ilvl w:val="0"/>
                <w:numId w:val="3"/>
              </w:numPr>
              <w:rPr>
                <w:rFonts w:ascii="Calibri" w:hAnsi="Calibri" w:cs="Calibri"/>
                <w:sz w:val="22"/>
                <w:szCs w:val="22"/>
              </w:rPr>
            </w:pPr>
            <w:r w:rsidRPr="00DD577C">
              <w:rPr>
                <w:rFonts w:ascii="Calibri" w:hAnsi="Calibri" w:cs="Calibri"/>
                <w:sz w:val="22"/>
                <w:szCs w:val="22"/>
              </w:rPr>
              <w:t>A copy of the school board resolution adopting and implementing the plan, or agreeing to adopt and implement the plan upon the award of assistance.</w:t>
            </w:r>
          </w:p>
          <w:p w:rsidR="001964C3" w:rsidRPr="008D3342" w:rsidRDefault="001964C3" w:rsidP="003A308A">
            <w:pPr>
              <w:rPr>
                <w:rFonts w:ascii="Calibri" w:hAnsi="Calibri" w:cs="Calibri"/>
              </w:rPr>
            </w:pPr>
          </w:p>
        </w:tc>
      </w:tr>
    </w:tbl>
    <w:p w:rsidR="008916E5" w:rsidRDefault="008916E5" w:rsidP="001964C3">
      <w:pPr>
        <w:rPr>
          <w:rFonts w:ascii="Calibri" w:hAnsi="Calibri" w:cs="Calibri"/>
        </w:rPr>
      </w:pPr>
    </w:p>
    <w:p w:rsidR="001B67BB" w:rsidRDefault="001B67BB" w:rsidP="001964C3">
      <w:pPr>
        <w:rPr>
          <w:rFonts w:ascii="Calibri" w:hAnsi="Calibri" w:cs="Calibri"/>
        </w:rPr>
      </w:pPr>
    </w:p>
    <w:p w:rsidR="001B67BB" w:rsidRDefault="001B67BB" w:rsidP="001964C3">
      <w:pPr>
        <w:rPr>
          <w:rFonts w:ascii="Calibri" w:hAnsi="Calibri" w:cs="Calibri"/>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40"/>
      </w:tblGrid>
      <w:tr w:rsidR="001D773B" w:rsidRPr="008D3342" w:rsidTr="00792ABB">
        <w:trPr>
          <w:trHeight w:val="125"/>
        </w:trPr>
        <w:tc>
          <w:tcPr>
            <w:tcW w:w="9540" w:type="dxa"/>
            <w:shd w:val="clear" w:color="auto" w:fill="000000"/>
          </w:tcPr>
          <w:p w:rsidR="001D773B" w:rsidRPr="008D3342" w:rsidRDefault="001D773B" w:rsidP="000C7119">
            <w:pPr>
              <w:pStyle w:val="Heading2"/>
              <w:jc w:val="center"/>
              <w:rPr>
                <w:rFonts w:ascii="Calibri" w:hAnsi="Calibri" w:cs="Calibri"/>
                <w:color w:val="FFFFFF"/>
              </w:rPr>
            </w:pPr>
            <w:bookmarkStart w:id="32" w:name="_Toc254270886"/>
            <w:bookmarkStart w:id="33" w:name="_Toc254272754"/>
            <w:bookmarkStart w:id="34" w:name="_Toc254272878"/>
            <w:bookmarkStart w:id="35" w:name="_Toc254273355"/>
            <w:bookmarkStart w:id="36" w:name="_Toc254362520"/>
            <w:bookmarkStart w:id="37" w:name="_Toc468829406"/>
            <w:r w:rsidRPr="008D3342">
              <w:rPr>
                <w:rFonts w:ascii="Calibri" w:hAnsi="Calibri" w:cs="Calibri"/>
                <w:color w:val="FFFFFF"/>
              </w:rPr>
              <w:t>Instructions for Enrollment Data</w:t>
            </w:r>
            <w:bookmarkEnd w:id="32"/>
            <w:bookmarkEnd w:id="33"/>
            <w:bookmarkEnd w:id="34"/>
            <w:bookmarkEnd w:id="35"/>
            <w:bookmarkEnd w:id="36"/>
            <w:bookmarkEnd w:id="37"/>
          </w:p>
        </w:tc>
      </w:tr>
      <w:tr w:rsidR="001D773B" w:rsidRPr="008D3342" w:rsidTr="00792ABB">
        <w:tc>
          <w:tcPr>
            <w:tcW w:w="9540" w:type="dxa"/>
          </w:tcPr>
          <w:p w:rsidR="00FC0424" w:rsidRDefault="00FC0424" w:rsidP="00F92A27">
            <w:pPr>
              <w:tabs>
                <w:tab w:val="left" w:pos="6840"/>
              </w:tabs>
              <w:rPr>
                <w:rFonts w:ascii="Calibri" w:hAnsi="Calibri" w:cs="Calibri"/>
                <w:b/>
                <w:szCs w:val="24"/>
              </w:rPr>
            </w:pPr>
          </w:p>
          <w:p w:rsidR="001D773B" w:rsidRPr="006F59EF" w:rsidRDefault="00FC0424" w:rsidP="00D717D9">
            <w:pPr>
              <w:pStyle w:val="Header"/>
              <w:rPr>
                <w:rFonts w:ascii="Calibri" w:hAnsi="Calibri"/>
                <w:sz w:val="24"/>
                <w:szCs w:val="24"/>
              </w:rPr>
            </w:pPr>
            <w:r w:rsidRPr="006F59EF">
              <w:rPr>
                <w:rFonts w:ascii="Calibri" w:hAnsi="Calibri" w:cs="Calibri"/>
                <w:b/>
                <w:sz w:val="24"/>
                <w:szCs w:val="24"/>
              </w:rPr>
              <w:t xml:space="preserve">These instructions apply to Tables 1-4.  The tables are displayed in a suggested format, and applicants may provide the data in a different format if they choose to do so.  However submitted, this data is needed for each magnet school included in the project.  The tables that are included in this application guide packet are for demonstration only.  The official enrollment data tables are located on the Magnet Schools Assistance Program website at </w:t>
            </w:r>
            <w:hyperlink r:id="rId18" w:history="1">
              <w:r w:rsidR="00D717D9" w:rsidRPr="006F59EF">
                <w:rPr>
                  <w:rStyle w:val="Hyperlink"/>
                  <w:rFonts w:ascii="Calibri" w:hAnsi="Calibri"/>
                  <w:b/>
                  <w:sz w:val="24"/>
                  <w:szCs w:val="24"/>
                </w:rPr>
                <w:t>http://innovation.ed.gov/what-we-do/parental-options/magnet-school-assistance-program-msap/applicant-info-and-eligibility/</w:t>
              </w:r>
            </w:hyperlink>
            <w:r w:rsidRPr="006F59EF">
              <w:rPr>
                <w:rFonts w:ascii="Calibri" w:hAnsi="Calibri" w:cs="Calibri"/>
                <w:b/>
                <w:sz w:val="24"/>
                <w:szCs w:val="24"/>
              </w:rPr>
              <w:t xml:space="preserve">.  You will need to download each PDF table, complete the table, “save as” the appropriate table name, and upload each </w:t>
            </w:r>
            <w:r w:rsidR="00C37485" w:rsidRPr="006F59EF">
              <w:rPr>
                <w:rFonts w:ascii="Calibri" w:hAnsi="Calibri" w:cs="Calibri"/>
                <w:b/>
                <w:sz w:val="24"/>
                <w:szCs w:val="24"/>
              </w:rPr>
              <w:t>table with your application in G</w:t>
            </w:r>
            <w:r w:rsidRPr="006F59EF">
              <w:rPr>
                <w:rFonts w:ascii="Calibri" w:hAnsi="Calibri" w:cs="Calibri"/>
                <w:b/>
                <w:sz w:val="24"/>
                <w:szCs w:val="24"/>
              </w:rPr>
              <w:t>rants.gov.</w:t>
            </w:r>
          </w:p>
          <w:p w:rsidR="001D773B" w:rsidRPr="008D3342" w:rsidRDefault="001D773B" w:rsidP="00FC0424">
            <w:pPr>
              <w:ind w:left="720"/>
              <w:rPr>
                <w:rFonts w:ascii="Calibri" w:hAnsi="Calibri" w:cs="Calibri"/>
                <w:szCs w:val="24"/>
              </w:rPr>
            </w:pPr>
          </w:p>
        </w:tc>
      </w:tr>
      <w:tr w:rsidR="001D773B" w:rsidRPr="008D3342" w:rsidTr="00792ABB">
        <w:trPr>
          <w:trHeight w:val="359"/>
        </w:trPr>
        <w:tc>
          <w:tcPr>
            <w:tcW w:w="9540" w:type="dxa"/>
          </w:tcPr>
          <w:p w:rsidR="000E30D6" w:rsidRPr="008D3342" w:rsidRDefault="000E30D6" w:rsidP="002C2974">
            <w:pPr>
              <w:tabs>
                <w:tab w:val="left" w:pos="6840"/>
              </w:tabs>
              <w:rPr>
                <w:rFonts w:ascii="Calibri" w:hAnsi="Calibri" w:cs="Calibri"/>
                <w:b/>
                <w:szCs w:val="24"/>
              </w:rPr>
            </w:pPr>
          </w:p>
          <w:p w:rsidR="00BD4B58" w:rsidRPr="008D3342" w:rsidRDefault="00BD4B58" w:rsidP="002C2974">
            <w:pPr>
              <w:tabs>
                <w:tab w:val="left" w:pos="6840"/>
              </w:tabs>
              <w:jc w:val="center"/>
              <w:rPr>
                <w:rFonts w:ascii="Calibri" w:hAnsi="Calibri" w:cs="Calibri"/>
                <w:b/>
                <w:szCs w:val="24"/>
                <w:u w:val="single"/>
              </w:rPr>
            </w:pPr>
            <w:r w:rsidRPr="008D3342">
              <w:rPr>
                <w:rFonts w:ascii="Calibri" w:hAnsi="Calibri" w:cs="Calibri"/>
                <w:b/>
                <w:szCs w:val="24"/>
                <w:u w:val="single"/>
              </w:rPr>
              <w:t>Enrollment Data for the Local Educational Agency (LEA)</w:t>
            </w:r>
            <w:r w:rsidR="000E30D6" w:rsidRPr="008D3342">
              <w:rPr>
                <w:rFonts w:ascii="Calibri" w:hAnsi="Calibri" w:cs="Calibri"/>
                <w:b/>
                <w:szCs w:val="24"/>
                <w:u w:val="single"/>
              </w:rPr>
              <w:t xml:space="preserve"> – Table 1</w:t>
            </w:r>
          </w:p>
          <w:p w:rsidR="00536FB6" w:rsidRDefault="00536FB6" w:rsidP="002C2974">
            <w:pPr>
              <w:pStyle w:val="BodyTextIndent"/>
              <w:tabs>
                <w:tab w:val="left" w:pos="6840"/>
              </w:tabs>
              <w:spacing w:after="0"/>
              <w:ind w:left="0"/>
              <w:rPr>
                <w:rFonts w:ascii="Calibri" w:eastAsia="Batang" w:hAnsi="Calibri" w:cs="Calibri"/>
                <w:szCs w:val="24"/>
              </w:rPr>
            </w:pPr>
          </w:p>
          <w:p w:rsidR="00F92A27" w:rsidRDefault="00F92A27" w:rsidP="002C2974">
            <w:pPr>
              <w:pStyle w:val="BodyTextIndent"/>
              <w:tabs>
                <w:tab w:val="left" w:pos="6840"/>
              </w:tabs>
              <w:spacing w:after="0"/>
              <w:ind w:left="0"/>
              <w:rPr>
                <w:rFonts w:ascii="Calibri" w:eastAsia="Batang" w:hAnsi="Calibri" w:cs="Calibri"/>
                <w:szCs w:val="24"/>
              </w:rPr>
            </w:pPr>
            <w:r w:rsidRPr="00F92A27">
              <w:rPr>
                <w:rFonts w:ascii="Calibri" w:eastAsia="Batang" w:hAnsi="Calibri" w:cs="Calibri"/>
                <w:szCs w:val="24"/>
              </w:rPr>
              <w:t xml:space="preserve">Provide actual enrollment data as of </w:t>
            </w:r>
            <w:r w:rsidRPr="00631F6E">
              <w:rPr>
                <w:rFonts w:ascii="Calibri" w:eastAsia="Batang" w:hAnsi="Calibri" w:cs="Calibri"/>
                <w:szCs w:val="24"/>
              </w:rPr>
              <w:t>October 1, 20</w:t>
            </w:r>
            <w:r w:rsidR="00631F6E" w:rsidRPr="00631F6E">
              <w:rPr>
                <w:rFonts w:ascii="Calibri" w:eastAsia="Batang" w:hAnsi="Calibri" w:cs="Calibri"/>
                <w:szCs w:val="24"/>
              </w:rPr>
              <w:t>16</w:t>
            </w:r>
            <w:r w:rsidRPr="00631F6E">
              <w:rPr>
                <w:rFonts w:ascii="Calibri" w:eastAsia="Batang" w:hAnsi="Calibri" w:cs="Calibri"/>
                <w:szCs w:val="24"/>
              </w:rPr>
              <w:t xml:space="preserve"> (or the closest date to October 1, 20</w:t>
            </w:r>
            <w:r w:rsidR="00631F6E" w:rsidRPr="00631F6E">
              <w:rPr>
                <w:rFonts w:ascii="Calibri" w:eastAsia="Batang" w:hAnsi="Calibri" w:cs="Calibri"/>
                <w:szCs w:val="24"/>
              </w:rPr>
              <w:t>16</w:t>
            </w:r>
            <w:r w:rsidRPr="00F92A27">
              <w:rPr>
                <w:rFonts w:ascii="Calibri" w:eastAsia="Batang" w:hAnsi="Calibri" w:cs="Calibri"/>
                <w:szCs w:val="24"/>
              </w:rPr>
              <w:t xml:space="preserve"> when the LEA’s enrollment data was collected) for the grade levels (e.g., </w:t>
            </w:r>
            <w:r w:rsidR="00215A63">
              <w:rPr>
                <w:rFonts w:ascii="Calibri" w:eastAsia="Batang" w:hAnsi="Calibri" w:cs="Calibri"/>
                <w:szCs w:val="24"/>
              </w:rPr>
              <w:t>P</w:t>
            </w:r>
            <w:r w:rsidRPr="00F92A27">
              <w:rPr>
                <w:rFonts w:ascii="Calibri" w:eastAsia="Batang" w:hAnsi="Calibri" w:cs="Calibri"/>
                <w:szCs w:val="24"/>
              </w:rPr>
              <w:t>K-8</w:t>
            </w:r>
            <w:r w:rsidR="00215A63">
              <w:rPr>
                <w:rFonts w:ascii="Calibri" w:eastAsia="Batang" w:hAnsi="Calibri" w:cs="Calibri"/>
                <w:szCs w:val="24"/>
              </w:rPr>
              <w:t>, as applicable</w:t>
            </w:r>
            <w:r w:rsidRPr="00F92A27">
              <w:rPr>
                <w:rFonts w:ascii="Calibri" w:eastAsia="Batang" w:hAnsi="Calibri" w:cs="Calibri"/>
                <w:szCs w:val="24"/>
              </w:rPr>
              <w:t>) affected by the project that shows the enrollment disaggregated by race and ethnicity of students in the LEA’s schools.  If the application is a joint application, provide data for the schools of each participating LEA.</w:t>
            </w:r>
          </w:p>
          <w:p w:rsidR="002C2974" w:rsidRDefault="002C2974" w:rsidP="002C2974">
            <w:pPr>
              <w:pStyle w:val="BodyTextIndent"/>
              <w:tabs>
                <w:tab w:val="left" w:pos="6840"/>
              </w:tabs>
              <w:spacing w:after="0"/>
              <w:ind w:left="0"/>
              <w:rPr>
                <w:rFonts w:ascii="Calibri" w:hAnsi="Calibri" w:cs="Calibri"/>
                <w:szCs w:val="24"/>
              </w:rPr>
            </w:pPr>
          </w:p>
          <w:p w:rsidR="00536FB6" w:rsidRDefault="00F92A27" w:rsidP="002C2974">
            <w:pPr>
              <w:pStyle w:val="BodyTextIndent"/>
              <w:tabs>
                <w:tab w:val="left" w:pos="6840"/>
              </w:tabs>
              <w:spacing w:after="0"/>
              <w:ind w:left="0"/>
              <w:rPr>
                <w:rFonts w:ascii="Calibri" w:hAnsi="Calibri" w:cs="Calibri"/>
                <w:szCs w:val="24"/>
              </w:rPr>
            </w:pPr>
            <w:r w:rsidRPr="00F92A27">
              <w:rPr>
                <w:rFonts w:ascii="Calibri" w:hAnsi="Calibri" w:cs="Calibri"/>
                <w:szCs w:val="24"/>
              </w:rPr>
              <w:t xml:space="preserve">Provide enrollment data for the grade levels affected by the magnet project that shows the </w:t>
            </w:r>
            <w:r w:rsidRPr="00631F6E">
              <w:rPr>
                <w:rFonts w:ascii="Calibri" w:hAnsi="Calibri" w:cs="Calibri"/>
                <w:szCs w:val="24"/>
              </w:rPr>
              <w:t>projected number of students as of October 1, 20</w:t>
            </w:r>
            <w:r w:rsidR="00631F6E" w:rsidRPr="00631F6E">
              <w:rPr>
                <w:rFonts w:ascii="Calibri" w:hAnsi="Calibri" w:cs="Calibri"/>
                <w:szCs w:val="24"/>
              </w:rPr>
              <w:t>17</w:t>
            </w:r>
            <w:r w:rsidRPr="00631F6E">
              <w:rPr>
                <w:rFonts w:ascii="Calibri" w:hAnsi="Calibri" w:cs="Calibri"/>
                <w:szCs w:val="24"/>
              </w:rPr>
              <w:t xml:space="preserve"> (Project Yr</w:t>
            </w:r>
            <w:r w:rsidR="000C14CB" w:rsidRPr="00631F6E">
              <w:rPr>
                <w:rFonts w:ascii="Calibri" w:hAnsi="Calibri" w:cs="Calibri"/>
                <w:szCs w:val="24"/>
              </w:rPr>
              <w:t>.</w:t>
            </w:r>
            <w:r w:rsidRPr="00631F6E">
              <w:rPr>
                <w:rFonts w:ascii="Calibri" w:hAnsi="Calibri" w:cs="Calibri"/>
                <w:szCs w:val="24"/>
              </w:rPr>
              <w:t xml:space="preserve"> 1: School Yr</w:t>
            </w:r>
            <w:r w:rsidR="000C14CB" w:rsidRPr="00631F6E">
              <w:rPr>
                <w:rFonts w:ascii="Calibri" w:hAnsi="Calibri" w:cs="Calibri"/>
                <w:szCs w:val="24"/>
              </w:rPr>
              <w:t>.</w:t>
            </w:r>
            <w:r w:rsidRPr="00631F6E">
              <w:rPr>
                <w:rFonts w:ascii="Calibri" w:hAnsi="Calibri" w:cs="Calibri"/>
                <w:szCs w:val="24"/>
              </w:rPr>
              <w:t xml:space="preserve"> 20</w:t>
            </w:r>
            <w:r w:rsidR="00631F6E" w:rsidRPr="00631F6E">
              <w:rPr>
                <w:rFonts w:ascii="Calibri" w:hAnsi="Calibri" w:cs="Calibri"/>
                <w:szCs w:val="24"/>
              </w:rPr>
              <w:t>17</w:t>
            </w:r>
            <w:r w:rsidRPr="00631F6E">
              <w:rPr>
                <w:rFonts w:ascii="Calibri" w:hAnsi="Calibri" w:cs="Calibri"/>
                <w:szCs w:val="24"/>
              </w:rPr>
              <w:t>-20</w:t>
            </w:r>
            <w:r w:rsidR="00631F6E" w:rsidRPr="00631F6E">
              <w:rPr>
                <w:rFonts w:ascii="Calibri" w:hAnsi="Calibri" w:cs="Calibri"/>
                <w:szCs w:val="24"/>
              </w:rPr>
              <w:t>18</w:t>
            </w:r>
            <w:r w:rsidRPr="00631F6E">
              <w:rPr>
                <w:rFonts w:ascii="Calibri" w:hAnsi="Calibri" w:cs="Calibri"/>
                <w:szCs w:val="24"/>
              </w:rPr>
              <w:t>), October 1, 20</w:t>
            </w:r>
            <w:r w:rsidR="00631F6E" w:rsidRPr="00631F6E">
              <w:rPr>
                <w:rFonts w:ascii="Calibri" w:hAnsi="Calibri" w:cs="Calibri"/>
                <w:szCs w:val="24"/>
              </w:rPr>
              <w:t>18</w:t>
            </w:r>
            <w:r w:rsidRPr="00631F6E">
              <w:rPr>
                <w:rFonts w:ascii="Calibri" w:hAnsi="Calibri" w:cs="Calibri"/>
                <w:szCs w:val="24"/>
              </w:rPr>
              <w:t xml:space="preserve"> (Project Yr</w:t>
            </w:r>
            <w:r w:rsidR="000C14CB" w:rsidRPr="00631F6E">
              <w:rPr>
                <w:rFonts w:ascii="Calibri" w:hAnsi="Calibri" w:cs="Calibri"/>
                <w:szCs w:val="24"/>
              </w:rPr>
              <w:t>.</w:t>
            </w:r>
            <w:r w:rsidRPr="00631F6E">
              <w:rPr>
                <w:rFonts w:ascii="Calibri" w:hAnsi="Calibri" w:cs="Calibri"/>
                <w:szCs w:val="24"/>
              </w:rPr>
              <w:t xml:space="preserve"> 2: School Yr</w:t>
            </w:r>
            <w:r w:rsidR="000C14CB" w:rsidRPr="00631F6E">
              <w:rPr>
                <w:rFonts w:ascii="Calibri" w:hAnsi="Calibri" w:cs="Calibri"/>
                <w:szCs w:val="24"/>
              </w:rPr>
              <w:t>.</w:t>
            </w:r>
            <w:r w:rsidRPr="00631F6E">
              <w:rPr>
                <w:rFonts w:ascii="Calibri" w:hAnsi="Calibri" w:cs="Calibri"/>
                <w:szCs w:val="24"/>
              </w:rPr>
              <w:t xml:space="preserve"> 20</w:t>
            </w:r>
            <w:r w:rsidR="00631F6E" w:rsidRPr="00631F6E">
              <w:rPr>
                <w:rFonts w:ascii="Calibri" w:hAnsi="Calibri" w:cs="Calibri"/>
                <w:szCs w:val="24"/>
              </w:rPr>
              <w:t>18</w:t>
            </w:r>
            <w:r w:rsidRPr="00631F6E">
              <w:rPr>
                <w:rFonts w:ascii="Calibri" w:hAnsi="Calibri" w:cs="Calibri"/>
                <w:szCs w:val="24"/>
              </w:rPr>
              <w:t>-</w:t>
            </w:r>
            <w:r w:rsidR="00631F6E" w:rsidRPr="00631F6E">
              <w:rPr>
                <w:rFonts w:ascii="Calibri" w:hAnsi="Calibri" w:cs="Calibri"/>
                <w:szCs w:val="24"/>
              </w:rPr>
              <w:t>2019</w:t>
            </w:r>
            <w:r w:rsidR="00215A63" w:rsidRPr="00631F6E">
              <w:rPr>
                <w:rFonts w:ascii="Calibri" w:hAnsi="Calibri" w:cs="Calibri"/>
                <w:szCs w:val="24"/>
              </w:rPr>
              <w:t xml:space="preserve">), </w:t>
            </w:r>
            <w:r w:rsidRPr="00631F6E">
              <w:rPr>
                <w:rFonts w:ascii="Calibri" w:hAnsi="Calibri" w:cs="Calibri"/>
                <w:szCs w:val="24"/>
              </w:rPr>
              <w:t>October 1, 20</w:t>
            </w:r>
            <w:r w:rsidR="00631F6E" w:rsidRPr="00631F6E">
              <w:rPr>
                <w:rFonts w:ascii="Calibri" w:hAnsi="Calibri" w:cs="Calibri"/>
                <w:szCs w:val="24"/>
              </w:rPr>
              <w:t>19</w:t>
            </w:r>
            <w:r w:rsidRPr="00631F6E">
              <w:rPr>
                <w:rFonts w:ascii="Calibri" w:hAnsi="Calibri" w:cs="Calibri"/>
                <w:szCs w:val="24"/>
              </w:rPr>
              <w:t xml:space="preserve"> (Project Yr</w:t>
            </w:r>
            <w:r w:rsidR="000C14CB" w:rsidRPr="00631F6E">
              <w:rPr>
                <w:rFonts w:ascii="Calibri" w:hAnsi="Calibri" w:cs="Calibri"/>
                <w:szCs w:val="24"/>
              </w:rPr>
              <w:t>.</w:t>
            </w:r>
            <w:r w:rsidRPr="00631F6E">
              <w:rPr>
                <w:rFonts w:ascii="Calibri" w:hAnsi="Calibri" w:cs="Calibri"/>
                <w:szCs w:val="24"/>
              </w:rPr>
              <w:t xml:space="preserve"> 3: School Yr</w:t>
            </w:r>
            <w:r w:rsidR="000C14CB" w:rsidRPr="00631F6E">
              <w:rPr>
                <w:rFonts w:ascii="Calibri" w:hAnsi="Calibri" w:cs="Calibri"/>
                <w:szCs w:val="24"/>
              </w:rPr>
              <w:t>.</w:t>
            </w:r>
            <w:r w:rsidRPr="00631F6E">
              <w:rPr>
                <w:rFonts w:ascii="Calibri" w:hAnsi="Calibri" w:cs="Calibri"/>
                <w:szCs w:val="24"/>
              </w:rPr>
              <w:t xml:space="preserve"> 20</w:t>
            </w:r>
            <w:r w:rsidR="00631F6E" w:rsidRPr="00631F6E">
              <w:rPr>
                <w:rFonts w:ascii="Calibri" w:hAnsi="Calibri" w:cs="Calibri"/>
                <w:szCs w:val="24"/>
              </w:rPr>
              <w:t>19</w:t>
            </w:r>
            <w:r w:rsidRPr="00631F6E">
              <w:rPr>
                <w:rFonts w:ascii="Calibri" w:hAnsi="Calibri" w:cs="Calibri"/>
                <w:szCs w:val="24"/>
              </w:rPr>
              <w:t>-</w:t>
            </w:r>
            <w:r w:rsidR="00631F6E" w:rsidRPr="00631F6E">
              <w:rPr>
                <w:rFonts w:ascii="Calibri" w:hAnsi="Calibri" w:cs="Calibri"/>
                <w:szCs w:val="24"/>
              </w:rPr>
              <w:t>2020</w:t>
            </w:r>
            <w:r w:rsidRPr="00631F6E">
              <w:rPr>
                <w:rFonts w:ascii="Calibri" w:hAnsi="Calibri" w:cs="Calibri"/>
                <w:szCs w:val="24"/>
              </w:rPr>
              <w:t>)</w:t>
            </w:r>
            <w:r w:rsidR="00215A63" w:rsidRPr="00631F6E">
              <w:rPr>
                <w:rFonts w:ascii="Calibri" w:hAnsi="Calibri" w:cs="Calibri"/>
                <w:szCs w:val="24"/>
              </w:rPr>
              <w:t>, October 1, 20</w:t>
            </w:r>
            <w:r w:rsidR="00631F6E" w:rsidRPr="00631F6E">
              <w:rPr>
                <w:rFonts w:ascii="Calibri" w:hAnsi="Calibri" w:cs="Calibri"/>
                <w:szCs w:val="24"/>
              </w:rPr>
              <w:t>20</w:t>
            </w:r>
            <w:r w:rsidR="00215A63" w:rsidRPr="00631F6E">
              <w:rPr>
                <w:rFonts w:ascii="Calibri" w:hAnsi="Calibri" w:cs="Calibri"/>
                <w:szCs w:val="24"/>
              </w:rPr>
              <w:t xml:space="preserve"> (Project Yr. 4: School Yr. 20</w:t>
            </w:r>
            <w:r w:rsidR="00631F6E" w:rsidRPr="00631F6E">
              <w:rPr>
                <w:rFonts w:ascii="Calibri" w:hAnsi="Calibri" w:cs="Calibri"/>
                <w:szCs w:val="24"/>
              </w:rPr>
              <w:t>20</w:t>
            </w:r>
            <w:r w:rsidR="00215A63" w:rsidRPr="00631F6E">
              <w:rPr>
                <w:rFonts w:ascii="Calibri" w:hAnsi="Calibri" w:cs="Calibri"/>
                <w:szCs w:val="24"/>
              </w:rPr>
              <w:t>-20</w:t>
            </w:r>
            <w:r w:rsidR="00631F6E" w:rsidRPr="00631F6E">
              <w:rPr>
                <w:rFonts w:ascii="Calibri" w:hAnsi="Calibri" w:cs="Calibri"/>
                <w:szCs w:val="24"/>
              </w:rPr>
              <w:t>21</w:t>
            </w:r>
            <w:r w:rsidR="00215A63" w:rsidRPr="00631F6E">
              <w:rPr>
                <w:rFonts w:ascii="Calibri" w:hAnsi="Calibri" w:cs="Calibri"/>
                <w:szCs w:val="24"/>
              </w:rPr>
              <w:t>), and October 1, 20</w:t>
            </w:r>
            <w:r w:rsidR="00631F6E" w:rsidRPr="00631F6E">
              <w:rPr>
                <w:rFonts w:ascii="Calibri" w:hAnsi="Calibri" w:cs="Calibri"/>
                <w:szCs w:val="24"/>
              </w:rPr>
              <w:t>21</w:t>
            </w:r>
            <w:r w:rsidR="00215A63" w:rsidRPr="00631F6E">
              <w:rPr>
                <w:rFonts w:ascii="Calibri" w:hAnsi="Calibri" w:cs="Calibri"/>
                <w:szCs w:val="24"/>
              </w:rPr>
              <w:t xml:space="preserve"> (Project Yr. 5: School Yr. 20</w:t>
            </w:r>
            <w:r w:rsidR="00631F6E" w:rsidRPr="00631F6E">
              <w:rPr>
                <w:rFonts w:ascii="Calibri" w:hAnsi="Calibri" w:cs="Calibri"/>
                <w:szCs w:val="24"/>
              </w:rPr>
              <w:t>21</w:t>
            </w:r>
            <w:r w:rsidR="00215A63" w:rsidRPr="00631F6E">
              <w:rPr>
                <w:rFonts w:ascii="Calibri" w:hAnsi="Calibri" w:cs="Calibri"/>
                <w:szCs w:val="24"/>
              </w:rPr>
              <w:t>-20</w:t>
            </w:r>
            <w:r w:rsidR="00631F6E" w:rsidRPr="00631F6E">
              <w:rPr>
                <w:rFonts w:ascii="Calibri" w:hAnsi="Calibri" w:cs="Calibri"/>
                <w:szCs w:val="24"/>
              </w:rPr>
              <w:t>22</w:t>
            </w:r>
            <w:r w:rsidR="00215A63" w:rsidRPr="00631F6E">
              <w:rPr>
                <w:rFonts w:ascii="Calibri" w:hAnsi="Calibri" w:cs="Calibri"/>
                <w:szCs w:val="24"/>
              </w:rPr>
              <w:t>)</w:t>
            </w:r>
            <w:r w:rsidRPr="00631F6E">
              <w:rPr>
                <w:rFonts w:ascii="Calibri" w:hAnsi="Calibri" w:cs="Calibri"/>
                <w:szCs w:val="24"/>
              </w:rPr>
              <w:t>.</w:t>
            </w:r>
          </w:p>
          <w:p w:rsidR="002C2974" w:rsidRDefault="002C2974" w:rsidP="002C2974">
            <w:pPr>
              <w:tabs>
                <w:tab w:val="left" w:pos="6840"/>
              </w:tabs>
              <w:rPr>
                <w:rFonts w:ascii="Calibri" w:hAnsi="Calibri" w:cs="Calibri"/>
                <w:szCs w:val="24"/>
              </w:rPr>
            </w:pPr>
          </w:p>
          <w:p w:rsidR="00BD4B58" w:rsidRDefault="00F92A27" w:rsidP="002C2974">
            <w:pPr>
              <w:tabs>
                <w:tab w:val="left" w:pos="6840"/>
              </w:tabs>
              <w:rPr>
                <w:rFonts w:ascii="Calibri" w:hAnsi="Calibri" w:cs="Calibri"/>
                <w:szCs w:val="24"/>
              </w:rPr>
            </w:pPr>
            <w:r w:rsidRPr="00F92A27">
              <w:rPr>
                <w:rFonts w:ascii="Calibri" w:hAnsi="Calibri" w:cs="Calibri"/>
                <w:szCs w:val="24"/>
              </w:rPr>
              <w:t xml:space="preserve">If the project includes any magnet schools that are existing magnet schools (i.e., schools that already implement a magnet program whether or not the magnet school or program has been previously supported with MSAP funds), identify the school year in which the school began implementation of a magnet program.  </w:t>
            </w:r>
            <w:r w:rsidR="00AA77DA">
              <w:rPr>
                <w:rFonts w:ascii="Calibri" w:hAnsi="Calibri" w:cs="Calibri"/>
                <w:szCs w:val="24"/>
              </w:rPr>
              <w:t>Appropriately identify the status (i.e., new, revised, etc.) of all proposed schools.</w:t>
            </w:r>
          </w:p>
          <w:p w:rsidR="00F92A27" w:rsidRPr="008D3342" w:rsidRDefault="00F92A27" w:rsidP="002C2974">
            <w:pPr>
              <w:tabs>
                <w:tab w:val="left" w:pos="6840"/>
              </w:tabs>
              <w:rPr>
                <w:rFonts w:ascii="Calibri" w:hAnsi="Calibri" w:cs="Calibri"/>
                <w:szCs w:val="24"/>
              </w:rPr>
            </w:pPr>
          </w:p>
          <w:p w:rsidR="001D773B" w:rsidRDefault="001D773B" w:rsidP="002C2974">
            <w:pPr>
              <w:tabs>
                <w:tab w:val="num" w:pos="360"/>
                <w:tab w:val="left" w:pos="6840"/>
              </w:tabs>
              <w:ind w:left="360" w:hanging="360"/>
              <w:jc w:val="center"/>
              <w:rPr>
                <w:rFonts w:ascii="Calibri" w:hAnsi="Calibri" w:cs="Calibri"/>
                <w:b/>
                <w:szCs w:val="24"/>
                <w:u w:val="single"/>
              </w:rPr>
            </w:pPr>
            <w:r w:rsidRPr="008D3342">
              <w:rPr>
                <w:rFonts w:ascii="Calibri" w:hAnsi="Calibri" w:cs="Calibri"/>
                <w:b/>
                <w:szCs w:val="24"/>
                <w:u w:val="single"/>
              </w:rPr>
              <w:t>Enrollment Data for the Magnet Schools Included in the Project</w:t>
            </w:r>
            <w:r w:rsidR="000E30D6" w:rsidRPr="008D3342">
              <w:rPr>
                <w:rFonts w:ascii="Calibri" w:hAnsi="Calibri" w:cs="Calibri"/>
                <w:b/>
                <w:szCs w:val="24"/>
                <w:u w:val="single"/>
              </w:rPr>
              <w:t xml:space="preserve"> – Table 3</w:t>
            </w:r>
          </w:p>
          <w:p w:rsidR="00F92A27" w:rsidRPr="008D3342" w:rsidRDefault="00F92A27" w:rsidP="002C2974">
            <w:pPr>
              <w:tabs>
                <w:tab w:val="num" w:pos="360"/>
                <w:tab w:val="left" w:pos="6840"/>
              </w:tabs>
              <w:ind w:left="360" w:hanging="360"/>
              <w:jc w:val="center"/>
              <w:rPr>
                <w:rFonts w:ascii="Calibri" w:hAnsi="Calibri" w:cs="Calibri"/>
                <w:b/>
                <w:szCs w:val="24"/>
                <w:u w:val="single"/>
              </w:rPr>
            </w:pPr>
          </w:p>
          <w:p w:rsidR="001D773B" w:rsidRPr="00A52C1D" w:rsidRDefault="00F92A27" w:rsidP="002C2974">
            <w:pPr>
              <w:tabs>
                <w:tab w:val="left" w:pos="6840"/>
              </w:tabs>
              <w:rPr>
                <w:rFonts w:ascii="Calibri" w:hAnsi="Calibri" w:cs="Calibri"/>
                <w:szCs w:val="24"/>
              </w:rPr>
            </w:pPr>
            <w:r w:rsidRPr="00F92A27">
              <w:rPr>
                <w:rFonts w:ascii="Calibri" w:hAnsi="Calibri" w:cs="Calibri"/>
                <w:szCs w:val="24"/>
              </w:rPr>
              <w:t xml:space="preserve">Provide actual enrollment </w:t>
            </w:r>
            <w:r w:rsidRPr="00A52C1D">
              <w:rPr>
                <w:rFonts w:ascii="Calibri" w:hAnsi="Calibri" w:cs="Calibri"/>
                <w:szCs w:val="24"/>
              </w:rPr>
              <w:t>data as of October 1, 20</w:t>
            </w:r>
            <w:r w:rsidR="00AA77DA" w:rsidRPr="00A52C1D">
              <w:rPr>
                <w:rFonts w:ascii="Calibri" w:hAnsi="Calibri" w:cs="Calibri"/>
                <w:szCs w:val="24"/>
              </w:rPr>
              <w:t>16</w:t>
            </w:r>
            <w:r w:rsidRPr="00A52C1D">
              <w:rPr>
                <w:rFonts w:ascii="Calibri" w:hAnsi="Calibri" w:cs="Calibri"/>
                <w:szCs w:val="24"/>
              </w:rPr>
              <w:t xml:space="preserve"> (or the closest date to October 1, 20</w:t>
            </w:r>
            <w:r w:rsidR="00AA77DA" w:rsidRPr="00A52C1D">
              <w:rPr>
                <w:rFonts w:ascii="Calibri" w:hAnsi="Calibri" w:cs="Calibri"/>
                <w:szCs w:val="24"/>
              </w:rPr>
              <w:t>16</w:t>
            </w:r>
            <w:r w:rsidRPr="00A52C1D">
              <w:rPr>
                <w:rFonts w:ascii="Calibri" w:hAnsi="Calibri" w:cs="Calibri"/>
                <w:szCs w:val="24"/>
              </w:rPr>
              <w:t xml:space="preserve"> when the LEA’s enrollment data was collected) by grade that shows the number of students disaggregated by race and ethnicity enrolled in each magnet school.</w:t>
            </w:r>
          </w:p>
          <w:p w:rsidR="00FC0424" w:rsidRPr="00A52C1D" w:rsidRDefault="00FC0424" w:rsidP="002C2974">
            <w:pPr>
              <w:pStyle w:val="BodyTextIndent"/>
              <w:tabs>
                <w:tab w:val="left" w:pos="6840"/>
              </w:tabs>
              <w:spacing w:after="0"/>
              <w:ind w:left="0"/>
              <w:rPr>
                <w:rFonts w:ascii="Calibri" w:hAnsi="Calibri" w:cs="Calibri"/>
                <w:szCs w:val="24"/>
              </w:rPr>
            </w:pPr>
          </w:p>
          <w:p w:rsidR="00536FB6" w:rsidRPr="00A52C1D" w:rsidRDefault="00536FB6" w:rsidP="002C2974">
            <w:pPr>
              <w:pStyle w:val="BodyTextIndent"/>
              <w:tabs>
                <w:tab w:val="left" w:pos="6840"/>
              </w:tabs>
              <w:spacing w:after="0"/>
              <w:ind w:left="0"/>
              <w:rPr>
                <w:rFonts w:ascii="Calibri" w:hAnsi="Calibri" w:cs="Calibri"/>
                <w:szCs w:val="24"/>
              </w:rPr>
            </w:pPr>
            <w:r w:rsidRPr="00A52C1D">
              <w:rPr>
                <w:rFonts w:ascii="Calibri" w:hAnsi="Calibri" w:cs="Calibri"/>
                <w:szCs w:val="24"/>
              </w:rPr>
              <w:t>(Special Note: If a school h</w:t>
            </w:r>
            <w:r w:rsidR="000E30D6" w:rsidRPr="00A52C1D">
              <w:rPr>
                <w:rFonts w:ascii="Calibri" w:hAnsi="Calibri" w:cs="Calibri"/>
                <w:szCs w:val="24"/>
              </w:rPr>
              <w:t>as no enrollment for the 201</w:t>
            </w:r>
            <w:r w:rsidR="00AA77DA" w:rsidRPr="00A52C1D">
              <w:rPr>
                <w:rFonts w:ascii="Calibri" w:hAnsi="Calibri" w:cs="Calibri"/>
                <w:szCs w:val="24"/>
              </w:rPr>
              <w:t>6</w:t>
            </w:r>
            <w:r w:rsidR="000E30D6" w:rsidRPr="00A52C1D">
              <w:rPr>
                <w:rFonts w:ascii="Calibri" w:hAnsi="Calibri" w:cs="Calibri"/>
                <w:szCs w:val="24"/>
              </w:rPr>
              <w:t>-201</w:t>
            </w:r>
            <w:r w:rsidR="00AA77DA" w:rsidRPr="00A52C1D">
              <w:rPr>
                <w:rFonts w:ascii="Calibri" w:hAnsi="Calibri" w:cs="Calibri"/>
                <w:szCs w:val="24"/>
              </w:rPr>
              <w:t>7</w:t>
            </w:r>
            <w:r w:rsidRPr="00A52C1D">
              <w:rPr>
                <w:rFonts w:ascii="Calibri" w:hAnsi="Calibri" w:cs="Calibri"/>
                <w:szCs w:val="24"/>
              </w:rPr>
              <w:t xml:space="preserve"> school year, for example </w:t>
            </w:r>
            <w:r w:rsidRPr="00A52C1D">
              <w:rPr>
                <w:rFonts w:ascii="Calibri" w:hAnsi="Calibri" w:cs="Calibri"/>
                <w:szCs w:val="24"/>
              </w:rPr>
              <w:lastRenderedPageBreak/>
              <w:t>because it is a new school, provide an estimate of the enrollment that the schoo</w:t>
            </w:r>
            <w:r w:rsidR="000E30D6" w:rsidRPr="00A52C1D">
              <w:rPr>
                <w:rFonts w:ascii="Calibri" w:hAnsi="Calibri" w:cs="Calibri"/>
                <w:szCs w:val="24"/>
              </w:rPr>
              <w:t>l would have had for the 20</w:t>
            </w:r>
            <w:r w:rsidR="00AA77DA" w:rsidRPr="00A52C1D">
              <w:rPr>
                <w:rFonts w:ascii="Calibri" w:hAnsi="Calibri" w:cs="Calibri"/>
                <w:szCs w:val="24"/>
              </w:rPr>
              <w:t>16</w:t>
            </w:r>
            <w:r w:rsidR="00383825" w:rsidRPr="00A52C1D">
              <w:rPr>
                <w:rFonts w:ascii="Calibri" w:hAnsi="Calibri" w:cs="Calibri"/>
                <w:szCs w:val="24"/>
              </w:rPr>
              <w:t>-20</w:t>
            </w:r>
            <w:r w:rsidR="00AA77DA" w:rsidRPr="00A52C1D">
              <w:rPr>
                <w:rFonts w:ascii="Calibri" w:hAnsi="Calibri" w:cs="Calibri"/>
                <w:szCs w:val="24"/>
              </w:rPr>
              <w:t>17</w:t>
            </w:r>
            <w:r w:rsidRPr="00A52C1D">
              <w:rPr>
                <w:rFonts w:ascii="Calibri" w:hAnsi="Calibri" w:cs="Calibri"/>
                <w:szCs w:val="24"/>
              </w:rPr>
              <w:t xml:space="preserve"> school year if it had operated as a regular school, consistent with the applicant’s policy for assigning students to regular non-magnet schools.)</w:t>
            </w:r>
          </w:p>
          <w:p w:rsidR="002C2974" w:rsidRDefault="002C2974" w:rsidP="002C2974">
            <w:pPr>
              <w:pStyle w:val="BodyTextIndent"/>
              <w:tabs>
                <w:tab w:val="left" w:pos="6840"/>
              </w:tabs>
              <w:spacing w:after="0"/>
              <w:ind w:left="0"/>
              <w:rPr>
                <w:rFonts w:ascii="Calibri" w:hAnsi="Calibri" w:cs="Calibri"/>
                <w:szCs w:val="24"/>
              </w:rPr>
            </w:pPr>
          </w:p>
          <w:p w:rsidR="00F92A27" w:rsidRDefault="00F92A27" w:rsidP="002C2974">
            <w:pPr>
              <w:pStyle w:val="BodyTextIndent"/>
              <w:tabs>
                <w:tab w:val="left" w:pos="6840"/>
              </w:tabs>
              <w:spacing w:after="0"/>
              <w:ind w:left="0"/>
              <w:rPr>
                <w:rFonts w:ascii="Calibri" w:hAnsi="Calibri" w:cs="Calibri"/>
                <w:szCs w:val="24"/>
              </w:rPr>
            </w:pPr>
            <w:r w:rsidRPr="00A52C1D">
              <w:rPr>
                <w:rFonts w:ascii="Calibri" w:hAnsi="Calibri" w:cs="Calibri"/>
                <w:szCs w:val="24"/>
              </w:rPr>
              <w:t>Provide projected enrollment data by grade for each magnet school that shows the projected number of students disaggregated by race and ethnicity as of October 1, 20</w:t>
            </w:r>
            <w:r w:rsidR="00AA77DA" w:rsidRPr="00A52C1D">
              <w:rPr>
                <w:rFonts w:ascii="Calibri" w:hAnsi="Calibri" w:cs="Calibri"/>
                <w:szCs w:val="24"/>
              </w:rPr>
              <w:t xml:space="preserve">17 </w:t>
            </w:r>
            <w:r w:rsidRPr="00A52C1D">
              <w:rPr>
                <w:rFonts w:ascii="Calibri" w:hAnsi="Calibri" w:cs="Calibri"/>
                <w:szCs w:val="24"/>
              </w:rPr>
              <w:t>(Project Yr</w:t>
            </w:r>
            <w:r w:rsidR="000C14CB" w:rsidRPr="00A52C1D">
              <w:rPr>
                <w:rFonts w:ascii="Calibri" w:hAnsi="Calibri" w:cs="Calibri"/>
                <w:szCs w:val="24"/>
              </w:rPr>
              <w:t>.</w:t>
            </w:r>
            <w:r w:rsidRPr="00A52C1D">
              <w:rPr>
                <w:rFonts w:ascii="Calibri" w:hAnsi="Calibri" w:cs="Calibri"/>
                <w:szCs w:val="24"/>
              </w:rPr>
              <w:t xml:space="preserve"> 1: School Yr</w:t>
            </w:r>
            <w:r w:rsidR="000C14CB" w:rsidRPr="00A52C1D">
              <w:rPr>
                <w:rFonts w:ascii="Calibri" w:hAnsi="Calibri" w:cs="Calibri"/>
                <w:szCs w:val="24"/>
              </w:rPr>
              <w:t>.</w:t>
            </w:r>
            <w:r w:rsidRPr="00A52C1D">
              <w:rPr>
                <w:rFonts w:ascii="Calibri" w:hAnsi="Calibri" w:cs="Calibri"/>
                <w:szCs w:val="24"/>
              </w:rPr>
              <w:t xml:space="preserve"> 20</w:t>
            </w:r>
            <w:r w:rsidR="00AA77DA" w:rsidRPr="00A52C1D">
              <w:rPr>
                <w:rFonts w:ascii="Calibri" w:hAnsi="Calibri" w:cs="Calibri"/>
                <w:szCs w:val="24"/>
              </w:rPr>
              <w:t>17</w:t>
            </w:r>
            <w:r w:rsidRPr="00A52C1D">
              <w:rPr>
                <w:rFonts w:ascii="Calibri" w:hAnsi="Calibri" w:cs="Calibri"/>
                <w:szCs w:val="24"/>
              </w:rPr>
              <w:t>-</w:t>
            </w:r>
            <w:r w:rsidR="00AA77DA" w:rsidRPr="00A52C1D">
              <w:rPr>
                <w:rFonts w:ascii="Calibri" w:hAnsi="Calibri" w:cs="Calibri"/>
                <w:szCs w:val="24"/>
              </w:rPr>
              <w:t>2018</w:t>
            </w:r>
            <w:r w:rsidRPr="00A52C1D">
              <w:rPr>
                <w:rFonts w:ascii="Calibri" w:hAnsi="Calibri" w:cs="Calibri"/>
                <w:szCs w:val="24"/>
              </w:rPr>
              <w:t>),</w:t>
            </w:r>
            <w:r w:rsidR="00383825" w:rsidRPr="00A52C1D">
              <w:rPr>
                <w:rFonts w:ascii="Calibri" w:hAnsi="Calibri" w:cs="Calibri"/>
                <w:szCs w:val="24"/>
              </w:rPr>
              <w:t xml:space="preserve"> October 1, </w:t>
            </w:r>
            <w:r w:rsidR="00AA77DA" w:rsidRPr="00A52C1D">
              <w:rPr>
                <w:rFonts w:ascii="Calibri" w:hAnsi="Calibri" w:cs="Calibri"/>
                <w:szCs w:val="24"/>
              </w:rPr>
              <w:t>2018</w:t>
            </w:r>
            <w:r w:rsidR="00383825" w:rsidRPr="00A52C1D">
              <w:rPr>
                <w:rFonts w:ascii="Calibri" w:hAnsi="Calibri" w:cs="Calibri"/>
                <w:szCs w:val="24"/>
              </w:rPr>
              <w:t xml:space="preserve"> (Project Yr. 2: School Yr. </w:t>
            </w:r>
            <w:r w:rsidR="00AA77DA" w:rsidRPr="00A52C1D">
              <w:rPr>
                <w:rFonts w:ascii="Calibri" w:hAnsi="Calibri" w:cs="Calibri"/>
                <w:szCs w:val="24"/>
              </w:rPr>
              <w:t>2018</w:t>
            </w:r>
            <w:r w:rsidR="00383825" w:rsidRPr="00A52C1D">
              <w:rPr>
                <w:rFonts w:ascii="Calibri" w:hAnsi="Calibri" w:cs="Calibri"/>
                <w:szCs w:val="24"/>
              </w:rPr>
              <w:t>-</w:t>
            </w:r>
            <w:r w:rsidR="00AA77DA" w:rsidRPr="00A52C1D">
              <w:rPr>
                <w:rFonts w:ascii="Calibri" w:hAnsi="Calibri" w:cs="Calibri"/>
                <w:szCs w:val="24"/>
              </w:rPr>
              <w:t>2019</w:t>
            </w:r>
            <w:r w:rsidR="00383825" w:rsidRPr="00A52C1D">
              <w:rPr>
                <w:rFonts w:ascii="Calibri" w:hAnsi="Calibri" w:cs="Calibri"/>
                <w:szCs w:val="24"/>
              </w:rPr>
              <w:t xml:space="preserve">), October 1, </w:t>
            </w:r>
            <w:r w:rsidR="00AA77DA" w:rsidRPr="00A52C1D">
              <w:rPr>
                <w:rFonts w:ascii="Calibri" w:hAnsi="Calibri" w:cs="Calibri"/>
                <w:szCs w:val="24"/>
              </w:rPr>
              <w:t>2019</w:t>
            </w:r>
            <w:r w:rsidR="00383825" w:rsidRPr="00A52C1D">
              <w:rPr>
                <w:rFonts w:ascii="Calibri" w:hAnsi="Calibri" w:cs="Calibri"/>
                <w:szCs w:val="24"/>
              </w:rPr>
              <w:t xml:space="preserve"> (Project Yr. 3: School Yr. </w:t>
            </w:r>
            <w:r w:rsidR="00AA77DA" w:rsidRPr="00A52C1D">
              <w:rPr>
                <w:rFonts w:ascii="Calibri" w:hAnsi="Calibri" w:cs="Calibri"/>
                <w:szCs w:val="24"/>
              </w:rPr>
              <w:t>2019</w:t>
            </w:r>
            <w:r w:rsidR="00383825" w:rsidRPr="00A52C1D">
              <w:rPr>
                <w:rFonts w:ascii="Calibri" w:hAnsi="Calibri" w:cs="Calibri"/>
                <w:szCs w:val="24"/>
              </w:rPr>
              <w:t>-</w:t>
            </w:r>
            <w:r w:rsidR="00AA77DA" w:rsidRPr="00A52C1D">
              <w:rPr>
                <w:rFonts w:ascii="Calibri" w:hAnsi="Calibri" w:cs="Calibri"/>
                <w:szCs w:val="24"/>
              </w:rPr>
              <w:t>2020</w:t>
            </w:r>
            <w:r w:rsidR="00383825" w:rsidRPr="00A52C1D">
              <w:rPr>
                <w:rFonts w:ascii="Calibri" w:hAnsi="Calibri" w:cs="Calibri"/>
                <w:szCs w:val="24"/>
              </w:rPr>
              <w:t xml:space="preserve">), October 1, </w:t>
            </w:r>
            <w:r w:rsidR="00AA77DA" w:rsidRPr="00A52C1D">
              <w:rPr>
                <w:rFonts w:ascii="Calibri" w:hAnsi="Calibri" w:cs="Calibri"/>
                <w:szCs w:val="24"/>
              </w:rPr>
              <w:t>2020</w:t>
            </w:r>
            <w:r w:rsidR="00383825" w:rsidRPr="00A52C1D">
              <w:rPr>
                <w:rFonts w:ascii="Calibri" w:hAnsi="Calibri" w:cs="Calibri"/>
                <w:szCs w:val="24"/>
              </w:rPr>
              <w:t xml:space="preserve"> (Project Yr. 4: School Yr. </w:t>
            </w:r>
            <w:r w:rsidR="00AA77DA" w:rsidRPr="00A52C1D">
              <w:rPr>
                <w:rFonts w:ascii="Calibri" w:hAnsi="Calibri" w:cs="Calibri"/>
                <w:szCs w:val="24"/>
              </w:rPr>
              <w:t>2020</w:t>
            </w:r>
            <w:r w:rsidR="00383825" w:rsidRPr="00A52C1D">
              <w:rPr>
                <w:rFonts w:ascii="Calibri" w:hAnsi="Calibri" w:cs="Calibri"/>
                <w:szCs w:val="24"/>
              </w:rPr>
              <w:t>-</w:t>
            </w:r>
            <w:r w:rsidR="00AA77DA" w:rsidRPr="00A52C1D">
              <w:rPr>
                <w:rFonts w:ascii="Calibri" w:hAnsi="Calibri" w:cs="Calibri"/>
                <w:szCs w:val="24"/>
              </w:rPr>
              <w:t>2021</w:t>
            </w:r>
            <w:r w:rsidR="00383825" w:rsidRPr="00A52C1D">
              <w:rPr>
                <w:rFonts w:ascii="Calibri" w:hAnsi="Calibri" w:cs="Calibri"/>
                <w:szCs w:val="24"/>
              </w:rPr>
              <w:t xml:space="preserve">), and October 1, </w:t>
            </w:r>
            <w:r w:rsidR="00AA77DA" w:rsidRPr="00A52C1D">
              <w:rPr>
                <w:rFonts w:ascii="Calibri" w:hAnsi="Calibri" w:cs="Calibri"/>
                <w:szCs w:val="24"/>
              </w:rPr>
              <w:t>2021</w:t>
            </w:r>
            <w:r w:rsidR="00383825" w:rsidRPr="00A52C1D">
              <w:rPr>
                <w:rFonts w:ascii="Calibri" w:hAnsi="Calibri" w:cs="Calibri"/>
                <w:szCs w:val="24"/>
              </w:rPr>
              <w:t xml:space="preserve"> (Project Yr. 5: School Yr. </w:t>
            </w:r>
            <w:r w:rsidR="00AA77DA" w:rsidRPr="00A52C1D">
              <w:rPr>
                <w:rFonts w:ascii="Calibri" w:hAnsi="Calibri" w:cs="Calibri"/>
                <w:szCs w:val="24"/>
              </w:rPr>
              <w:t>2021</w:t>
            </w:r>
            <w:r w:rsidR="00383825" w:rsidRPr="00A52C1D">
              <w:rPr>
                <w:rFonts w:ascii="Calibri" w:hAnsi="Calibri" w:cs="Calibri"/>
                <w:szCs w:val="24"/>
              </w:rPr>
              <w:t>-</w:t>
            </w:r>
            <w:r w:rsidR="00AA77DA" w:rsidRPr="00A52C1D">
              <w:rPr>
                <w:rFonts w:ascii="Calibri" w:hAnsi="Calibri" w:cs="Calibri"/>
                <w:szCs w:val="24"/>
              </w:rPr>
              <w:t>2022</w:t>
            </w:r>
            <w:r w:rsidR="00383825" w:rsidRPr="00A52C1D">
              <w:rPr>
                <w:rFonts w:ascii="Calibri" w:hAnsi="Calibri" w:cs="Calibri"/>
                <w:szCs w:val="24"/>
              </w:rPr>
              <w:t>)</w:t>
            </w:r>
            <w:r w:rsidRPr="00A52C1D">
              <w:rPr>
                <w:rFonts w:ascii="Calibri" w:hAnsi="Calibri" w:cs="Calibri"/>
                <w:szCs w:val="24"/>
              </w:rPr>
              <w:t>.  Projected</w:t>
            </w:r>
            <w:r w:rsidRPr="00F92A27">
              <w:rPr>
                <w:rFonts w:ascii="Calibri" w:hAnsi="Calibri" w:cs="Calibri"/>
                <w:szCs w:val="24"/>
              </w:rPr>
              <w:t xml:space="preserve"> enrollment data should show what each magnet school’s enrollment would be expected to be if the magnet program is successfully implemented.</w:t>
            </w:r>
          </w:p>
          <w:p w:rsidR="00A374C0" w:rsidRPr="008D3342" w:rsidRDefault="00A374C0" w:rsidP="002C2974">
            <w:pPr>
              <w:pStyle w:val="BodyTextIndent"/>
              <w:numPr>
                <w:ilvl w:val="1"/>
                <w:numId w:val="0"/>
              </w:numPr>
              <w:tabs>
                <w:tab w:val="num" w:pos="720"/>
                <w:tab w:val="left" w:pos="6840"/>
              </w:tabs>
              <w:spacing w:after="0"/>
              <w:ind w:left="720" w:hanging="360"/>
              <w:rPr>
                <w:rFonts w:ascii="Calibri" w:hAnsi="Calibri" w:cs="Calibri"/>
                <w:szCs w:val="24"/>
              </w:rPr>
            </w:pPr>
          </w:p>
          <w:p w:rsidR="009E09EE" w:rsidRPr="008D3342" w:rsidRDefault="009E09EE" w:rsidP="002C2974">
            <w:pPr>
              <w:tabs>
                <w:tab w:val="left" w:pos="6840"/>
              </w:tabs>
              <w:jc w:val="center"/>
              <w:rPr>
                <w:rFonts w:ascii="Calibri" w:hAnsi="Calibri" w:cs="Calibri"/>
                <w:b/>
                <w:szCs w:val="24"/>
                <w:u w:val="single"/>
              </w:rPr>
            </w:pPr>
            <w:r w:rsidRPr="008D3342">
              <w:rPr>
                <w:rFonts w:ascii="Calibri" w:hAnsi="Calibri" w:cs="Calibri"/>
                <w:b/>
                <w:szCs w:val="24"/>
                <w:u w:val="single"/>
              </w:rPr>
              <w:t>Enr</w:t>
            </w:r>
            <w:r w:rsidR="003922E0" w:rsidRPr="008D3342">
              <w:rPr>
                <w:rFonts w:ascii="Calibri" w:hAnsi="Calibri" w:cs="Calibri"/>
                <w:b/>
                <w:szCs w:val="24"/>
                <w:u w:val="single"/>
              </w:rPr>
              <w:t>ollment Data for Feeder Schools – Table 4</w:t>
            </w:r>
          </w:p>
          <w:p w:rsidR="009E09EE" w:rsidRPr="008D3342" w:rsidRDefault="009E09EE" w:rsidP="002C2974">
            <w:pPr>
              <w:tabs>
                <w:tab w:val="left" w:pos="6840"/>
              </w:tabs>
              <w:rPr>
                <w:rFonts w:ascii="Calibri" w:hAnsi="Calibri" w:cs="Calibri"/>
                <w:szCs w:val="24"/>
              </w:rPr>
            </w:pPr>
          </w:p>
          <w:p w:rsidR="00D36B13" w:rsidRPr="008D3342" w:rsidRDefault="00D36B13" w:rsidP="002C2974">
            <w:pPr>
              <w:tabs>
                <w:tab w:val="left" w:pos="6840"/>
              </w:tabs>
              <w:rPr>
                <w:rFonts w:ascii="Calibri" w:hAnsi="Calibri" w:cs="Calibri"/>
                <w:szCs w:val="24"/>
              </w:rPr>
            </w:pPr>
            <w:r w:rsidRPr="008D3342">
              <w:rPr>
                <w:rFonts w:ascii="Calibri" w:hAnsi="Calibri" w:cs="Calibri"/>
                <w:szCs w:val="24"/>
              </w:rPr>
              <w:t>(Note: The Magnet Schools Assistance Program defines “feeder schools” as the schools from which students are drawn, that is the schools at the same grade level as the magnet school that students would have attended if they did not attend the magnet school.)</w:t>
            </w:r>
          </w:p>
          <w:p w:rsidR="00D36B13" w:rsidRPr="008D3342" w:rsidRDefault="00D36B13" w:rsidP="002C2974">
            <w:pPr>
              <w:tabs>
                <w:tab w:val="left" w:pos="6840"/>
              </w:tabs>
              <w:rPr>
                <w:rFonts w:ascii="Calibri" w:hAnsi="Calibri" w:cs="Calibri"/>
                <w:szCs w:val="24"/>
              </w:rPr>
            </w:pPr>
          </w:p>
          <w:p w:rsidR="00D36B13" w:rsidRPr="003F18CE" w:rsidRDefault="00D36B13" w:rsidP="002C2974">
            <w:pPr>
              <w:rPr>
                <w:rFonts w:ascii="Calibri" w:hAnsi="Calibri" w:cs="Calibri"/>
                <w:szCs w:val="24"/>
              </w:rPr>
            </w:pPr>
            <w:r w:rsidRPr="008D3342">
              <w:rPr>
                <w:rFonts w:ascii="Calibri" w:hAnsi="Calibri" w:cs="Calibri"/>
                <w:szCs w:val="24"/>
              </w:rPr>
              <w:t xml:space="preserve">Provide actual </w:t>
            </w:r>
            <w:r w:rsidRPr="003F18CE">
              <w:rPr>
                <w:rFonts w:ascii="Calibri" w:hAnsi="Calibri" w:cs="Calibri"/>
                <w:szCs w:val="24"/>
              </w:rPr>
              <w:t>enrol</w:t>
            </w:r>
            <w:r w:rsidR="00383825" w:rsidRPr="003F18CE">
              <w:rPr>
                <w:rFonts w:ascii="Calibri" w:hAnsi="Calibri" w:cs="Calibri"/>
                <w:szCs w:val="24"/>
              </w:rPr>
              <w:t xml:space="preserve">lment data as of October 1, </w:t>
            </w:r>
            <w:r w:rsidR="003F18CE" w:rsidRPr="003F18CE">
              <w:rPr>
                <w:rFonts w:ascii="Calibri" w:hAnsi="Calibri" w:cs="Calibri"/>
                <w:szCs w:val="24"/>
              </w:rPr>
              <w:t>2016</w:t>
            </w:r>
            <w:r w:rsidRPr="003F18CE">
              <w:rPr>
                <w:rFonts w:ascii="Calibri" w:hAnsi="Calibri" w:cs="Calibri"/>
                <w:szCs w:val="24"/>
              </w:rPr>
              <w:t xml:space="preserve"> (or the</w:t>
            </w:r>
            <w:r w:rsidR="00383825" w:rsidRPr="003F18CE">
              <w:rPr>
                <w:rFonts w:ascii="Calibri" w:hAnsi="Calibri" w:cs="Calibri"/>
                <w:szCs w:val="24"/>
              </w:rPr>
              <w:t xml:space="preserve"> closest date to October 1, </w:t>
            </w:r>
            <w:r w:rsidR="003F18CE" w:rsidRPr="003F18CE">
              <w:rPr>
                <w:rFonts w:ascii="Calibri" w:hAnsi="Calibri" w:cs="Calibri"/>
                <w:szCs w:val="24"/>
              </w:rPr>
              <w:t>2016</w:t>
            </w:r>
            <w:r w:rsidRPr="003F18CE">
              <w:rPr>
                <w:rFonts w:ascii="Calibri" w:hAnsi="Calibri" w:cs="Calibri"/>
                <w:szCs w:val="24"/>
              </w:rPr>
              <w:t xml:space="preserve"> when the LEA’s enrollment data was collected) for each feeder school that shows the number of students disaggregated by race and ethnicity enrolled in those schools and identifies the magnet school(s) associated with each feeder school.  If the application is a joint application, provide separate data for the feeder schools from each participating LEA.</w:t>
            </w:r>
          </w:p>
          <w:p w:rsidR="00D36B13" w:rsidRPr="003F18CE" w:rsidRDefault="00D36B13" w:rsidP="002C2974">
            <w:pPr>
              <w:rPr>
                <w:rFonts w:ascii="Calibri" w:hAnsi="Calibri" w:cs="Calibri"/>
                <w:szCs w:val="24"/>
              </w:rPr>
            </w:pPr>
          </w:p>
          <w:p w:rsidR="00D36B13" w:rsidRPr="008D3342" w:rsidRDefault="00D36B13" w:rsidP="002C2974">
            <w:pPr>
              <w:rPr>
                <w:rFonts w:ascii="Calibri" w:hAnsi="Calibri" w:cs="Calibri"/>
                <w:szCs w:val="24"/>
              </w:rPr>
            </w:pPr>
            <w:r w:rsidRPr="003F18CE">
              <w:rPr>
                <w:rFonts w:ascii="Calibri" w:hAnsi="Calibri" w:cs="Calibri"/>
                <w:szCs w:val="24"/>
              </w:rPr>
              <w:t>Provide projected enrollment data for the feeder schools identified above that shows the projected number o</w:t>
            </w:r>
            <w:r w:rsidR="00A374C0" w:rsidRPr="003F18CE">
              <w:rPr>
                <w:rFonts w:ascii="Calibri" w:hAnsi="Calibri" w:cs="Calibri"/>
                <w:szCs w:val="24"/>
              </w:rPr>
              <w:t>f students as of October 1, 20</w:t>
            </w:r>
            <w:r w:rsidR="003F18CE" w:rsidRPr="003F18CE">
              <w:rPr>
                <w:rFonts w:ascii="Calibri" w:hAnsi="Calibri" w:cs="Calibri"/>
                <w:szCs w:val="24"/>
              </w:rPr>
              <w:t>17</w:t>
            </w:r>
            <w:r w:rsidR="00A374C0" w:rsidRPr="003F18CE">
              <w:rPr>
                <w:rFonts w:ascii="Calibri" w:hAnsi="Calibri" w:cs="Calibri"/>
                <w:szCs w:val="24"/>
              </w:rPr>
              <w:t xml:space="preserve"> (Project Yr</w:t>
            </w:r>
            <w:r w:rsidR="000C14CB" w:rsidRPr="003F18CE">
              <w:rPr>
                <w:rFonts w:ascii="Calibri" w:hAnsi="Calibri" w:cs="Calibri"/>
                <w:szCs w:val="24"/>
              </w:rPr>
              <w:t>.</w:t>
            </w:r>
            <w:r w:rsidR="00A374C0" w:rsidRPr="003F18CE">
              <w:rPr>
                <w:rFonts w:ascii="Calibri" w:hAnsi="Calibri" w:cs="Calibri"/>
                <w:szCs w:val="24"/>
              </w:rPr>
              <w:t xml:space="preserve"> 1: the 20</w:t>
            </w:r>
            <w:r w:rsidR="003F18CE" w:rsidRPr="003F18CE">
              <w:rPr>
                <w:rFonts w:ascii="Calibri" w:hAnsi="Calibri" w:cs="Calibri"/>
                <w:szCs w:val="24"/>
              </w:rPr>
              <w:t>17</w:t>
            </w:r>
            <w:r w:rsidR="00A374C0" w:rsidRPr="003F18CE">
              <w:rPr>
                <w:rFonts w:ascii="Calibri" w:hAnsi="Calibri" w:cs="Calibri"/>
                <w:szCs w:val="24"/>
              </w:rPr>
              <w:t>-20</w:t>
            </w:r>
            <w:r w:rsidR="003F18CE" w:rsidRPr="003F18CE">
              <w:rPr>
                <w:rFonts w:ascii="Calibri" w:hAnsi="Calibri" w:cs="Calibri"/>
                <w:szCs w:val="24"/>
              </w:rPr>
              <w:t>18</w:t>
            </w:r>
            <w:r w:rsidR="00A374C0" w:rsidRPr="003F18CE">
              <w:rPr>
                <w:rFonts w:ascii="Calibri" w:hAnsi="Calibri" w:cs="Calibri"/>
                <w:szCs w:val="24"/>
              </w:rPr>
              <w:t xml:space="preserve"> School Yr</w:t>
            </w:r>
            <w:r w:rsidR="000C14CB" w:rsidRPr="003F18CE">
              <w:rPr>
                <w:rFonts w:ascii="Calibri" w:hAnsi="Calibri" w:cs="Calibri"/>
                <w:szCs w:val="24"/>
              </w:rPr>
              <w:t>.</w:t>
            </w:r>
            <w:r w:rsidR="00A374C0" w:rsidRPr="003F18CE">
              <w:rPr>
                <w:rFonts w:ascii="Calibri" w:hAnsi="Calibri" w:cs="Calibri"/>
                <w:szCs w:val="24"/>
              </w:rPr>
              <w:t xml:space="preserve">), </w:t>
            </w:r>
            <w:r w:rsidR="00383825" w:rsidRPr="003F18CE">
              <w:rPr>
                <w:rFonts w:ascii="Calibri" w:hAnsi="Calibri" w:cs="Calibri"/>
                <w:szCs w:val="24"/>
              </w:rPr>
              <w:t xml:space="preserve">October 1, </w:t>
            </w:r>
            <w:r w:rsidR="003F18CE" w:rsidRPr="003F18CE">
              <w:rPr>
                <w:rFonts w:ascii="Calibri" w:hAnsi="Calibri" w:cs="Calibri"/>
                <w:szCs w:val="24"/>
              </w:rPr>
              <w:t>2018</w:t>
            </w:r>
            <w:r w:rsidR="00383825" w:rsidRPr="003F18CE">
              <w:rPr>
                <w:rFonts w:ascii="Calibri" w:hAnsi="Calibri" w:cs="Calibri"/>
                <w:szCs w:val="24"/>
              </w:rPr>
              <w:t xml:space="preserve"> (Project Yr. 2: the </w:t>
            </w:r>
            <w:r w:rsidR="003F18CE" w:rsidRPr="003F18CE">
              <w:rPr>
                <w:rFonts w:ascii="Calibri" w:hAnsi="Calibri" w:cs="Calibri"/>
                <w:szCs w:val="24"/>
              </w:rPr>
              <w:t>2018</w:t>
            </w:r>
            <w:r w:rsidR="00383825" w:rsidRPr="003F18CE">
              <w:rPr>
                <w:rFonts w:ascii="Calibri" w:hAnsi="Calibri" w:cs="Calibri"/>
                <w:szCs w:val="24"/>
              </w:rPr>
              <w:t>-</w:t>
            </w:r>
            <w:r w:rsidR="003F18CE" w:rsidRPr="003F18CE">
              <w:rPr>
                <w:rFonts w:ascii="Calibri" w:hAnsi="Calibri" w:cs="Calibri"/>
                <w:szCs w:val="24"/>
              </w:rPr>
              <w:t>2019</w:t>
            </w:r>
            <w:r w:rsidR="00383825" w:rsidRPr="003F18CE">
              <w:rPr>
                <w:rFonts w:ascii="Calibri" w:hAnsi="Calibri" w:cs="Calibri"/>
                <w:szCs w:val="24"/>
              </w:rPr>
              <w:t xml:space="preserve"> School Yr.), October 1, </w:t>
            </w:r>
            <w:r w:rsidR="003F18CE" w:rsidRPr="003F18CE">
              <w:rPr>
                <w:rFonts w:ascii="Calibri" w:hAnsi="Calibri" w:cs="Calibri"/>
                <w:szCs w:val="24"/>
              </w:rPr>
              <w:t>2019</w:t>
            </w:r>
            <w:r w:rsidR="00383825" w:rsidRPr="003F18CE">
              <w:rPr>
                <w:rFonts w:ascii="Calibri" w:hAnsi="Calibri" w:cs="Calibri"/>
                <w:szCs w:val="24"/>
              </w:rPr>
              <w:t xml:space="preserve"> (Project Yr. 3: the </w:t>
            </w:r>
            <w:r w:rsidR="003F18CE" w:rsidRPr="003F18CE">
              <w:rPr>
                <w:rFonts w:ascii="Calibri" w:hAnsi="Calibri" w:cs="Calibri"/>
                <w:szCs w:val="24"/>
              </w:rPr>
              <w:t>2019</w:t>
            </w:r>
            <w:r w:rsidR="00383825" w:rsidRPr="003F18CE">
              <w:rPr>
                <w:rFonts w:ascii="Calibri" w:hAnsi="Calibri" w:cs="Calibri"/>
                <w:szCs w:val="24"/>
              </w:rPr>
              <w:t>-</w:t>
            </w:r>
            <w:r w:rsidR="003F18CE" w:rsidRPr="003F18CE">
              <w:rPr>
                <w:rFonts w:ascii="Calibri" w:hAnsi="Calibri" w:cs="Calibri"/>
                <w:szCs w:val="24"/>
              </w:rPr>
              <w:t>2020</w:t>
            </w:r>
            <w:r w:rsidR="00383825" w:rsidRPr="003F18CE">
              <w:rPr>
                <w:rFonts w:ascii="Calibri" w:hAnsi="Calibri" w:cs="Calibri"/>
                <w:szCs w:val="24"/>
              </w:rPr>
              <w:t xml:space="preserve"> School Yr.), October 1, </w:t>
            </w:r>
            <w:r w:rsidR="003F18CE" w:rsidRPr="003F18CE">
              <w:rPr>
                <w:rFonts w:ascii="Calibri" w:hAnsi="Calibri" w:cs="Calibri"/>
                <w:szCs w:val="24"/>
              </w:rPr>
              <w:t>2020</w:t>
            </w:r>
            <w:r w:rsidR="00383825" w:rsidRPr="003F18CE">
              <w:rPr>
                <w:rFonts w:ascii="Calibri" w:hAnsi="Calibri" w:cs="Calibri"/>
                <w:szCs w:val="24"/>
              </w:rPr>
              <w:t xml:space="preserve"> (Project Yr. 4: the </w:t>
            </w:r>
            <w:r w:rsidR="003F18CE" w:rsidRPr="003F18CE">
              <w:rPr>
                <w:rFonts w:ascii="Calibri" w:hAnsi="Calibri" w:cs="Calibri"/>
                <w:szCs w:val="24"/>
              </w:rPr>
              <w:t>2020</w:t>
            </w:r>
            <w:r w:rsidR="00383825" w:rsidRPr="003F18CE">
              <w:rPr>
                <w:rFonts w:ascii="Calibri" w:hAnsi="Calibri" w:cs="Calibri"/>
                <w:szCs w:val="24"/>
              </w:rPr>
              <w:t>-</w:t>
            </w:r>
            <w:r w:rsidR="003F18CE" w:rsidRPr="003F18CE">
              <w:rPr>
                <w:rFonts w:ascii="Calibri" w:hAnsi="Calibri" w:cs="Calibri"/>
                <w:szCs w:val="24"/>
              </w:rPr>
              <w:t>2021</w:t>
            </w:r>
            <w:r w:rsidR="00383825" w:rsidRPr="003F18CE">
              <w:rPr>
                <w:rFonts w:ascii="Calibri" w:hAnsi="Calibri" w:cs="Calibri"/>
                <w:szCs w:val="24"/>
              </w:rPr>
              <w:t xml:space="preserve"> School Yr.), and October 1, </w:t>
            </w:r>
            <w:r w:rsidR="003F18CE" w:rsidRPr="003F18CE">
              <w:rPr>
                <w:rFonts w:ascii="Calibri" w:hAnsi="Calibri" w:cs="Calibri"/>
                <w:szCs w:val="24"/>
              </w:rPr>
              <w:t>2021</w:t>
            </w:r>
            <w:r w:rsidR="00383825" w:rsidRPr="003F18CE">
              <w:rPr>
                <w:rFonts w:ascii="Calibri" w:hAnsi="Calibri" w:cs="Calibri"/>
                <w:szCs w:val="24"/>
              </w:rPr>
              <w:t xml:space="preserve"> (Project Yr. 5: the </w:t>
            </w:r>
            <w:r w:rsidR="003F18CE" w:rsidRPr="003F18CE">
              <w:rPr>
                <w:rFonts w:ascii="Calibri" w:hAnsi="Calibri" w:cs="Calibri"/>
                <w:szCs w:val="24"/>
              </w:rPr>
              <w:t>2021</w:t>
            </w:r>
            <w:r w:rsidR="00383825" w:rsidRPr="003F18CE">
              <w:rPr>
                <w:rFonts w:ascii="Calibri" w:hAnsi="Calibri" w:cs="Calibri"/>
                <w:szCs w:val="24"/>
              </w:rPr>
              <w:t>-</w:t>
            </w:r>
            <w:r w:rsidR="003F18CE" w:rsidRPr="003F18CE">
              <w:rPr>
                <w:rFonts w:ascii="Calibri" w:hAnsi="Calibri" w:cs="Calibri"/>
                <w:szCs w:val="24"/>
              </w:rPr>
              <w:t>2022</w:t>
            </w:r>
            <w:r w:rsidR="00383825" w:rsidRPr="003F18CE">
              <w:rPr>
                <w:rFonts w:ascii="Calibri" w:hAnsi="Calibri" w:cs="Calibri"/>
                <w:szCs w:val="24"/>
              </w:rPr>
              <w:t xml:space="preserve"> School Yr.)</w:t>
            </w:r>
            <w:r w:rsidRPr="003F18CE">
              <w:rPr>
                <w:rFonts w:ascii="Calibri" w:hAnsi="Calibri" w:cs="Calibri"/>
                <w:szCs w:val="24"/>
              </w:rPr>
              <w:t>.  Projected enrollment data should show what enrollment of feeder schools would be expected to be if the magnet program is successfully implemented.</w:t>
            </w:r>
          </w:p>
          <w:p w:rsidR="00D36B13" w:rsidRPr="008D3342" w:rsidRDefault="00D36B13" w:rsidP="002C2974">
            <w:pPr>
              <w:rPr>
                <w:rFonts w:ascii="Calibri" w:hAnsi="Calibri" w:cs="Calibri"/>
                <w:szCs w:val="24"/>
              </w:rPr>
            </w:pPr>
          </w:p>
          <w:p w:rsidR="00D36B13" w:rsidRPr="008D3342" w:rsidRDefault="00D36B13" w:rsidP="002C2974">
            <w:pPr>
              <w:rPr>
                <w:rFonts w:ascii="Calibri" w:hAnsi="Calibri" w:cs="Calibri"/>
                <w:szCs w:val="24"/>
              </w:rPr>
            </w:pPr>
            <w:r w:rsidRPr="008D3342">
              <w:rPr>
                <w:rFonts w:ascii="Calibri" w:hAnsi="Calibri" w:cs="Calibri"/>
                <w:szCs w:val="24"/>
              </w:rPr>
              <w:t>If the application is a joint application, provide separate data for the schools of each participating LEA.</w:t>
            </w:r>
          </w:p>
          <w:p w:rsidR="009E09EE" w:rsidRPr="008D3342" w:rsidRDefault="009E09EE" w:rsidP="00F92A27">
            <w:pPr>
              <w:rPr>
                <w:rFonts w:ascii="Calibri" w:hAnsi="Calibri" w:cs="Calibri"/>
                <w:szCs w:val="24"/>
              </w:rPr>
            </w:pPr>
          </w:p>
        </w:tc>
      </w:tr>
    </w:tbl>
    <w:p w:rsidR="001D773B" w:rsidRPr="000F5D23" w:rsidRDefault="001D773B" w:rsidP="001964C3">
      <w:pPr>
        <w:rPr>
          <w:szCs w:val="24"/>
        </w:rPr>
      </w:pPr>
    </w:p>
    <w:p w:rsidR="007B26BB" w:rsidRDefault="007B26BB" w:rsidP="001964C3"/>
    <w:p w:rsidR="008916E5" w:rsidRDefault="008916E5" w:rsidP="001964C3"/>
    <w:p w:rsidR="008916E5" w:rsidRDefault="008916E5" w:rsidP="001964C3"/>
    <w:p w:rsidR="00C84896" w:rsidRDefault="00C84896" w:rsidP="00C84896">
      <w:pPr>
        <w:pStyle w:val="NormalWeb"/>
        <w:framePr w:w="13860" w:wrap="auto" w:hAnchor="text"/>
        <w:tabs>
          <w:tab w:val="center" w:pos="4680"/>
        </w:tabs>
        <w:spacing w:before="0" w:beforeAutospacing="0" w:after="0" w:afterAutospacing="0"/>
        <w:rPr>
          <w:rFonts w:ascii="Times New Roman" w:eastAsia="Times New Roman" w:hAnsi="Times New Roman"/>
          <w:snapToGrid w:val="0"/>
        </w:rPr>
        <w:sectPr w:rsidR="00C84896" w:rsidSect="004A7853">
          <w:footerReference w:type="even" r:id="rId19"/>
          <w:headerReference w:type="first" r:id="rId20"/>
          <w:pgSz w:w="12240" w:h="15840" w:code="1"/>
          <w:pgMar w:top="1440" w:right="1440" w:bottom="1440" w:left="1440" w:header="0" w:footer="0" w:gutter="0"/>
          <w:paperSrc w:first="15" w:other="15"/>
          <w:cols w:space="720"/>
          <w:docGrid w:linePitch="326"/>
        </w:sectPr>
      </w:pPr>
    </w:p>
    <w:p w:rsidR="001B67BB" w:rsidRPr="003068D7" w:rsidRDefault="001B67BB" w:rsidP="001B67BB">
      <w:pPr>
        <w:pStyle w:val="Heading1"/>
        <w:ind w:left="1080" w:hanging="1080"/>
        <w:rPr>
          <w:rFonts w:ascii="Calibri" w:hAnsi="Calibri"/>
          <w:snapToGrid/>
        </w:rPr>
      </w:pPr>
      <w:bookmarkStart w:id="38" w:name="_Toc254270891"/>
      <w:bookmarkStart w:id="39" w:name="_Toc254272759"/>
      <w:bookmarkStart w:id="40" w:name="_Toc254272883"/>
      <w:bookmarkStart w:id="41" w:name="_Toc254273360"/>
      <w:bookmarkStart w:id="42" w:name="_Toc254362524"/>
      <w:bookmarkStart w:id="43" w:name="_Toc468829407"/>
      <w:bookmarkStart w:id="44" w:name="_Toc253042731"/>
      <w:bookmarkStart w:id="45" w:name="_Toc254362542"/>
      <w:bookmarkStart w:id="46" w:name="_Toc468781251"/>
      <w:r w:rsidRPr="003068D7">
        <w:rPr>
          <w:rFonts w:ascii="Calibri" w:hAnsi="Calibri"/>
          <w:caps w:val="0"/>
          <w:snapToGrid/>
        </w:rPr>
        <w:lastRenderedPageBreak/>
        <w:t>STANDARD FORMS</w:t>
      </w:r>
      <w:bookmarkEnd w:id="38"/>
      <w:bookmarkEnd w:id="39"/>
      <w:bookmarkEnd w:id="40"/>
      <w:bookmarkEnd w:id="41"/>
      <w:bookmarkEnd w:id="42"/>
      <w:r w:rsidRPr="003068D7">
        <w:rPr>
          <w:rFonts w:ascii="Calibri" w:hAnsi="Calibri"/>
          <w:caps w:val="0"/>
          <w:snapToGrid/>
        </w:rPr>
        <w:t>, ASSURANCES, AND CERTIFICATIONS</w:t>
      </w:r>
      <w:bookmarkEnd w:id="43"/>
    </w:p>
    <w:p w:rsidR="001B67BB" w:rsidRPr="00CB62CC" w:rsidRDefault="001B67BB" w:rsidP="001B67BB">
      <w:pPr>
        <w:rPr>
          <w:b/>
          <w:bCs/>
        </w:rPr>
      </w:pPr>
    </w:p>
    <w:p w:rsidR="001B67BB" w:rsidRPr="002D2BC1" w:rsidRDefault="001B67BB" w:rsidP="001B67BB">
      <w:pPr>
        <w:rPr>
          <w:rFonts w:ascii="Calibri" w:hAnsi="Calibri"/>
          <w:szCs w:val="24"/>
        </w:rPr>
      </w:pPr>
      <w:r w:rsidRPr="002D2BC1">
        <w:rPr>
          <w:rFonts w:ascii="Calibri" w:hAnsi="Calibri"/>
          <w:szCs w:val="24"/>
        </w:rPr>
        <w:t>The standard forms used for the Magnet Schools Assistance Program grant competition are:</w:t>
      </w:r>
    </w:p>
    <w:p w:rsidR="001B67BB" w:rsidRPr="002D2BC1" w:rsidRDefault="001B67BB" w:rsidP="001B67BB">
      <w:pPr>
        <w:pStyle w:val="answer"/>
        <w:rPr>
          <w:rFonts w:ascii="Calibri" w:hAnsi="Calibri"/>
          <w:szCs w:val="24"/>
        </w:rPr>
      </w:pPr>
    </w:p>
    <w:p w:rsidR="001B67BB" w:rsidRPr="002D2BC1" w:rsidRDefault="001B67BB" w:rsidP="001B67BB">
      <w:pPr>
        <w:numPr>
          <w:ilvl w:val="0"/>
          <w:numId w:val="4"/>
        </w:numPr>
        <w:rPr>
          <w:rFonts w:ascii="Calibri" w:hAnsi="Calibri"/>
          <w:szCs w:val="24"/>
        </w:rPr>
      </w:pPr>
      <w:r w:rsidRPr="002D2BC1">
        <w:rPr>
          <w:rFonts w:ascii="Calibri" w:hAnsi="Calibri"/>
          <w:szCs w:val="24"/>
        </w:rPr>
        <w:t xml:space="preserve">Application </w:t>
      </w:r>
      <w:r w:rsidR="00981658" w:rsidRPr="002D2BC1">
        <w:rPr>
          <w:rFonts w:ascii="Calibri" w:hAnsi="Calibri"/>
          <w:szCs w:val="24"/>
        </w:rPr>
        <w:t xml:space="preserve">Form </w:t>
      </w:r>
      <w:r w:rsidRPr="002D2BC1">
        <w:rPr>
          <w:rFonts w:ascii="Calibri" w:hAnsi="Calibri"/>
          <w:szCs w:val="24"/>
        </w:rPr>
        <w:t>for Federal Assistance (SF</w:t>
      </w:r>
      <w:r w:rsidR="00981658" w:rsidRPr="002D2BC1">
        <w:rPr>
          <w:rFonts w:ascii="Calibri" w:hAnsi="Calibri"/>
          <w:szCs w:val="24"/>
        </w:rPr>
        <w:t xml:space="preserve"> </w:t>
      </w:r>
      <w:r w:rsidRPr="002D2BC1">
        <w:rPr>
          <w:rFonts w:ascii="Calibri" w:hAnsi="Calibri"/>
          <w:szCs w:val="24"/>
        </w:rPr>
        <w:t>424 and Supporting Documents)</w:t>
      </w:r>
    </w:p>
    <w:p w:rsidR="001B67BB" w:rsidRPr="002D2BC1" w:rsidRDefault="001B67BB" w:rsidP="001B67BB">
      <w:pPr>
        <w:numPr>
          <w:ilvl w:val="0"/>
          <w:numId w:val="4"/>
        </w:numPr>
        <w:rPr>
          <w:rFonts w:ascii="Calibri" w:hAnsi="Calibri"/>
          <w:szCs w:val="24"/>
        </w:rPr>
      </w:pPr>
      <w:r w:rsidRPr="002D2BC1">
        <w:rPr>
          <w:rFonts w:ascii="Calibri" w:hAnsi="Calibri"/>
          <w:szCs w:val="24"/>
        </w:rPr>
        <w:t>ED Supplement</w:t>
      </w:r>
      <w:r w:rsidR="00981658" w:rsidRPr="002D2BC1">
        <w:rPr>
          <w:rFonts w:ascii="Calibri" w:hAnsi="Calibri"/>
          <w:szCs w:val="24"/>
        </w:rPr>
        <w:t xml:space="preserve">al Form for </w:t>
      </w:r>
      <w:r w:rsidRPr="002D2BC1">
        <w:rPr>
          <w:rFonts w:ascii="Calibri" w:hAnsi="Calibri"/>
          <w:szCs w:val="24"/>
        </w:rPr>
        <w:t>SF</w:t>
      </w:r>
      <w:r w:rsidR="00981658" w:rsidRPr="002D2BC1">
        <w:rPr>
          <w:rFonts w:ascii="Calibri" w:hAnsi="Calibri"/>
          <w:szCs w:val="24"/>
        </w:rPr>
        <w:t xml:space="preserve"> </w:t>
      </w:r>
      <w:r w:rsidRPr="002D2BC1">
        <w:rPr>
          <w:rFonts w:ascii="Calibri" w:hAnsi="Calibri"/>
          <w:szCs w:val="24"/>
        </w:rPr>
        <w:t>424</w:t>
      </w:r>
    </w:p>
    <w:p w:rsidR="001B67BB" w:rsidRPr="002D2BC1" w:rsidRDefault="00981658" w:rsidP="001B67BB">
      <w:pPr>
        <w:numPr>
          <w:ilvl w:val="0"/>
          <w:numId w:val="4"/>
        </w:numPr>
        <w:rPr>
          <w:rFonts w:ascii="Calibri" w:hAnsi="Calibri"/>
          <w:szCs w:val="24"/>
        </w:rPr>
      </w:pPr>
      <w:r w:rsidRPr="002D2BC1">
        <w:rPr>
          <w:rFonts w:ascii="Calibri" w:hAnsi="Calibri"/>
          <w:szCs w:val="24"/>
        </w:rPr>
        <w:t xml:space="preserve">Budget Information, </w:t>
      </w:r>
      <w:r w:rsidR="001B67BB" w:rsidRPr="002D2BC1">
        <w:rPr>
          <w:rFonts w:ascii="Calibri" w:hAnsi="Calibri"/>
          <w:szCs w:val="24"/>
        </w:rPr>
        <w:t>Non-Construction Programs (ED</w:t>
      </w:r>
      <w:r w:rsidRPr="002D2BC1">
        <w:rPr>
          <w:rFonts w:ascii="Calibri" w:hAnsi="Calibri"/>
          <w:szCs w:val="24"/>
        </w:rPr>
        <w:t xml:space="preserve"> </w:t>
      </w:r>
      <w:r w:rsidR="001B67BB" w:rsidRPr="002D2BC1">
        <w:rPr>
          <w:rFonts w:ascii="Calibri" w:hAnsi="Calibri"/>
          <w:szCs w:val="24"/>
        </w:rPr>
        <w:t>524, Sections A, B, and C)</w:t>
      </w:r>
    </w:p>
    <w:p w:rsidR="001B67BB" w:rsidRPr="002D2BC1" w:rsidRDefault="001B67BB" w:rsidP="001B67BB">
      <w:pPr>
        <w:numPr>
          <w:ilvl w:val="0"/>
          <w:numId w:val="4"/>
        </w:numPr>
        <w:rPr>
          <w:rFonts w:ascii="Calibri" w:hAnsi="Calibri"/>
          <w:szCs w:val="24"/>
        </w:rPr>
      </w:pPr>
      <w:r w:rsidRPr="002D2BC1">
        <w:rPr>
          <w:rFonts w:ascii="Calibri" w:hAnsi="Calibri"/>
          <w:szCs w:val="24"/>
        </w:rPr>
        <w:t>Standard Assurances</w:t>
      </w:r>
      <w:r w:rsidR="00981658" w:rsidRPr="002D2BC1">
        <w:rPr>
          <w:rFonts w:ascii="Calibri" w:hAnsi="Calibri"/>
          <w:szCs w:val="24"/>
        </w:rPr>
        <w:t xml:space="preserve">, </w:t>
      </w:r>
      <w:r w:rsidRPr="002D2BC1">
        <w:rPr>
          <w:rFonts w:ascii="Calibri" w:hAnsi="Calibri"/>
          <w:szCs w:val="24"/>
        </w:rPr>
        <w:t>Non-Construction Programs (SF</w:t>
      </w:r>
      <w:r w:rsidR="00981658" w:rsidRPr="002D2BC1">
        <w:rPr>
          <w:rFonts w:ascii="Calibri" w:hAnsi="Calibri"/>
          <w:szCs w:val="24"/>
        </w:rPr>
        <w:t xml:space="preserve"> </w:t>
      </w:r>
      <w:r w:rsidRPr="002D2BC1">
        <w:rPr>
          <w:rFonts w:ascii="Calibri" w:hAnsi="Calibri"/>
          <w:szCs w:val="24"/>
        </w:rPr>
        <w:t>424B)</w:t>
      </w:r>
    </w:p>
    <w:p w:rsidR="001B67BB" w:rsidRPr="002D2BC1" w:rsidRDefault="00981658" w:rsidP="001B67BB">
      <w:pPr>
        <w:numPr>
          <w:ilvl w:val="0"/>
          <w:numId w:val="4"/>
        </w:numPr>
        <w:rPr>
          <w:rFonts w:ascii="Calibri" w:hAnsi="Calibri"/>
          <w:szCs w:val="24"/>
        </w:rPr>
      </w:pPr>
      <w:r w:rsidRPr="002D2BC1">
        <w:rPr>
          <w:rFonts w:ascii="Calibri" w:hAnsi="Calibri"/>
          <w:szCs w:val="24"/>
        </w:rPr>
        <w:t>Certification Regarding Lobby (</w:t>
      </w:r>
      <w:r w:rsidR="001B67BB" w:rsidRPr="002D2BC1">
        <w:rPr>
          <w:rFonts w:ascii="Calibri" w:hAnsi="Calibri"/>
          <w:szCs w:val="24"/>
        </w:rPr>
        <w:t>Grants.gov</w:t>
      </w:r>
      <w:r w:rsidRPr="002D2BC1">
        <w:rPr>
          <w:rFonts w:ascii="Calibri" w:hAnsi="Calibri"/>
          <w:szCs w:val="24"/>
        </w:rPr>
        <w:t>)</w:t>
      </w:r>
      <w:r w:rsidR="001B67BB" w:rsidRPr="002D2BC1">
        <w:rPr>
          <w:rFonts w:ascii="Calibri" w:hAnsi="Calibri"/>
          <w:szCs w:val="24"/>
        </w:rPr>
        <w:t xml:space="preserve"> </w:t>
      </w:r>
    </w:p>
    <w:p w:rsidR="001B67BB" w:rsidRPr="002D2BC1" w:rsidRDefault="00981658" w:rsidP="001B67BB">
      <w:pPr>
        <w:numPr>
          <w:ilvl w:val="0"/>
          <w:numId w:val="4"/>
        </w:numPr>
        <w:rPr>
          <w:rFonts w:ascii="Calibri" w:hAnsi="Calibri"/>
          <w:szCs w:val="24"/>
        </w:rPr>
      </w:pPr>
      <w:r w:rsidRPr="002D2BC1">
        <w:rPr>
          <w:rFonts w:ascii="Calibri" w:hAnsi="Calibri"/>
          <w:szCs w:val="24"/>
        </w:rPr>
        <w:t>Disclosure of Lobbying Activities (SF-</w:t>
      </w:r>
      <w:r w:rsidR="001B67BB" w:rsidRPr="002D2BC1">
        <w:rPr>
          <w:rFonts w:ascii="Calibri" w:hAnsi="Calibri"/>
          <w:szCs w:val="24"/>
        </w:rPr>
        <w:t>LLL)</w:t>
      </w:r>
    </w:p>
    <w:p w:rsidR="001B67BB" w:rsidRPr="002D2BC1" w:rsidRDefault="001B67BB" w:rsidP="001B67BB">
      <w:pPr>
        <w:numPr>
          <w:ilvl w:val="0"/>
          <w:numId w:val="4"/>
        </w:numPr>
        <w:rPr>
          <w:rFonts w:ascii="Calibri" w:hAnsi="Calibri"/>
          <w:szCs w:val="24"/>
        </w:rPr>
      </w:pPr>
      <w:r w:rsidRPr="002D2BC1">
        <w:rPr>
          <w:rFonts w:ascii="Calibri" w:hAnsi="Calibri"/>
          <w:szCs w:val="24"/>
        </w:rPr>
        <w:t>General Education Provisions Act (GEPA) Requirements – Section 427</w:t>
      </w:r>
    </w:p>
    <w:p w:rsidR="001B67BB" w:rsidRPr="00CB62CC" w:rsidRDefault="001B67BB" w:rsidP="001B67BB">
      <w:pPr>
        <w:rPr>
          <w:b/>
          <w:bCs/>
        </w:rPr>
      </w:pPr>
    </w:p>
    <w:p w:rsidR="001B67BB" w:rsidRPr="002D2BC1" w:rsidRDefault="00084937" w:rsidP="001B67BB">
      <w:pPr>
        <w:rPr>
          <w:rFonts w:ascii="Calibri" w:hAnsi="Calibri"/>
          <w:bCs/>
        </w:rPr>
      </w:pPr>
      <w:r>
        <w:rPr>
          <w:rFonts w:ascii="Calibri" w:hAnsi="Calibri"/>
          <w:bCs/>
        </w:rPr>
        <w:t xml:space="preserve">These forms are located at </w:t>
      </w:r>
      <w:hyperlink r:id="rId21" w:history="1">
        <w:r w:rsidR="001B67BB" w:rsidRPr="002D2BC1">
          <w:rPr>
            <w:rStyle w:val="Hyperlink"/>
            <w:rFonts w:ascii="Calibri" w:hAnsi="Calibri"/>
            <w:bCs/>
          </w:rPr>
          <w:t>http://www2.ed.gov/fund/grant/apply/appforms/appforms.html</w:t>
        </w:r>
      </w:hyperlink>
      <w:r>
        <w:rPr>
          <w:rFonts w:ascii="Calibri" w:hAnsi="Calibri"/>
          <w:bCs/>
        </w:rPr>
        <w:t>.</w:t>
      </w: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Default="001B67BB" w:rsidP="001B67BB">
      <w:pPr>
        <w:rPr>
          <w:b/>
          <w:bCs/>
        </w:rPr>
      </w:pPr>
    </w:p>
    <w:p w:rsidR="001B67BB" w:rsidRPr="002D2BC1" w:rsidRDefault="001B67BB" w:rsidP="001B67BB">
      <w:pPr>
        <w:pStyle w:val="Heading2"/>
        <w:jc w:val="center"/>
        <w:rPr>
          <w:rFonts w:ascii="Calibri" w:hAnsi="Calibri"/>
        </w:rPr>
      </w:pPr>
      <w:bookmarkStart w:id="47" w:name="_Toc468829408"/>
      <w:r w:rsidRPr="002D2BC1">
        <w:rPr>
          <w:rFonts w:ascii="Calibri" w:hAnsi="Calibri"/>
        </w:rPr>
        <w:lastRenderedPageBreak/>
        <w:t>Application for Federal Assistance SF-424</w:t>
      </w:r>
      <w:bookmarkEnd w:id="47"/>
    </w:p>
    <w:p w:rsidR="00BB7AA6" w:rsidRPr="00BB7AA6" w:rsidRDefault="008C42A2" w:rsidP="00BB7AA6">
      <w:r>
        <w:rPr>
          <w:noProof/>
        </w:rPr>
        <w:drawing>
          <wp:inline distT="0" distB="0" distL="0" distR="0">
            <wp:extent cx="5943600" cy="803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39100"/>
                    </a:xfrm>
                    <a:prstGeom prst="rect">
                      <a:avLst/>
                    </a:prstGeom>
                    <a:noFill/>
                    <a:ln>
                      <a:noFill/>
                    </a:ln>
                  </pic:spPr>
                </pic:pic>
              </a:graphicData>
            </a:graphic>
          </wp:inline>
        </w:drawing>
      </w:r>
    </w:p>
    <w:p w:rsidR="001B67BB" w:rsidRDefault="001B67BB" w:rsidP="001B67BB">
      <w:r>
        <w:rPr>
          <w:b/>
          <w:bCs/>
        </w:rPr>
        <w:lastRenderedPageBreak/>
        <w:br w:type="page"/>
      </w:r>
    </w:p>
    <w:p w:rsidR="001B67BB" w:rsidRDefault="008C42A2" w:rsidP="001B67BB">
      <w:pPr>
        <w:ind w:firstLine="720"/>
      </w:pPr>
      <w:r>
        <w:rPr>
          <w:noProof/>
        </w:rPr>
        <w:lastRenderedPageBreak/>
        <w:drawing>
          <wp:anchor distT="0" distB="0" distL="114300" distR="114300" simplePos="0" relativeHeight="251682816" behindDoc="1" locked="0" layoutInCell="1" allowOverlap="1">
            <wp:simplePos x="0" y="0"/>
            <wp:positionH relativeFrom="column">
              <wp:posOffset>0</wp:posOffset>
            </wp:positionH>
            <wp:positionV relativeFrom="paragraph">
              <wp:posOffset>-175260</wp:posOffset>
            </wp:positionV>
            <wp:extent cx="5958840" cy="8229600"/>
            <wp:effectExtent l="0" t="0" r="381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8840" cy="822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67BB">
        <w:br w:type="page"/>
      </w:r>
      <w:r>
        <w:rPr>
          <w:noProof/>
        </w:rPr>
        <w:lastRenderedPageBreak/>
        <w:drawing>
          <wp:inline distT="0" distB="0" distL="0" distR="0">
            <wp:extent cx="5934075" cy="822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8229600"/>
                    </a:xfrm>
                    <a:prstGeom prst="rect">
                      <a:avLst/>
                    </a:prstGeom>
                    <a:noFill/>
                    <a:ln>
                      <a:noFill/>
                    </a:ln>
                  </pic:spPr>
                </pic:pic>
              </a:graphicData>
            </a:graphic>
          </wp:inline>
        </w:drawing>
      </w:r>
    </w:p>
    <w:p w:rsidR="001B67BB" w:rsidRPr="002D2BC1" w:rsidRDefault="001B67BB" w:rsidP="001B67BB">
      <w:pPr>
        <w:pStyle w:val="Heading2"/>
        <w:jc w:val="center"/>
        <w:rPr>
          <w:rFonts w:ascii="Calibri" w:hAnsi="Calibri"/>
        </w:rPr>
      </w:pPr>
      <w:bookmarkStart w:id="48" w:name="_Toc468829409"/>
      <w:r w:rsidRPr="002D2BC1">
        <w:rPr>
          <w:rFonts w:ascii="Calibri" w:hAnsi="Calibri"/>
        </w:rPr>
        <w:lastRenderedPageBreak/>
        <w:t>Instructions for SF-424</w:t>
      </w:r>
      <w:bookmarkEnd w:id="48"/>
    </w:p>
    <w:p w:rsidR="001B67BB" w:rsidRDefault="001B67BB" w:rsidP="001B67BB"/>
    <w:p w:rsidR="001B67BB" w:rsidRPr="001B5581" w:rsidRDefault="001B67BB" w:rsidP="001B67BB">
      <w:pPr>
        <w:adjustRightInd w:val="0"/>
        <w:rPr>
          <w:rFonts w:ascii="Helvetica" w:hAnsi="Helvetica" w:cs="Times-Roman"/>
          <w:sz w:val="18"/>
          <w:szCs w:val="18"/>
        </w:rPr>
      </w:pPr>
      <w:r w:rsidRPr="001B5581">
        <w:rPr>
          <w:rFonts w:ascii="Helvetica" w:hAnsi="Helvetica" w:cs="Times-Roman"/>
          <w:sz w:val="18"/>
          <w:szCs w:val="18"/>
        </w:rPr>
        <w:t>This is a standard form required for use as a cover sheet for submission of pre-applications and applications and related information under discretionary programs. Some of the items are required and some are optional at the discretion of the applicant or the federal agency (agency). Required fields on the form are identified with an asterisk (*) and are also specified as “Required” in the instructions below.  In addition to these instructions, applicants must consult agency instructions to determine other specific requirements.</w:t>
      </w:r>
    </w:p>
    <w:p w:rsidR="001B67BB" w:rsidRDefault="001B67BB" w:rsidP="001B67BB"/>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2021"/>
        <w:gridCol w:w="2024"/>
        <w:gridCol w:w="618"/>
        <w:gridCol w:w="4130"/>
      </w:tblGrid>
      <w:tr w:rsidR="001B67BB" w:rsidRPr="001B5581" w:rsidTr="00E72B2B">
        <w:tc>
          <w:tcPr>
            <w:tcW w:w="303"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Item</w:t>
            </w:r>
          </w:p>
        </w:tc>
        <w:tc>
          <w:tcPr>
            <w:tcW w:w="2161" w:type="pct"/>
            <w:gridSpan w:val="2"/>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Entry:</w:t>
            </w:r>
          </w:p>
        </w:tc>
        <w:tc>
          <w:tcPr>
            <w:tcW w:w="330"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Item:</w:t>
            </w:r>
          </w:p>
        </w:tc>
        <w:tc>
          <w:tcPr>
            <w:tcW w:w="2207"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Entry:</w:t>
            </w:r>
          </w:p>
        </w:tc>
      </w:tr>
      <w:tr w:rsidR="001B67BB" w:rsidRPr="001B5581" w:rsidTr="00E72B2B">
        <w:trPr>
          <w:trHeight w:val="735"/>
        </w:trPr>
        <w:tc>
          <w:tcPr>
            <w:tcW w:w="303" w:type="pct"/>
            <w:vMerge w:val="restar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1.</w:t>
            </w:r>
          </w:p>
        </w:tc>
        <w:tc>
          <w:tcPr>
            <w:tcW w:w="2161" w:type="pct"/>
            <w:gridSpan w:val="2"/>
            <w:vMerge w:val="restar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adjustRightInd w:val="0"/>
              <w:rPr>
                <w:rFonts w:ascii="Helvetica" w:hAnsi="Helvetica" w:cs="Helvetica"/>
                <w:sz w:val="18"/>
                <w:szCs w:val="18"/>
              </w:rPr>
            </w:pPr>
            <w:r w:rsidRPr="001B5581">
              <w:rPr>
                <w:rFonts w:ascii="Helvetica-Bold" w:hAnsi="Helvetica-Bold" w:cs="Helvetica-Bold"/>
                <w:b/>
                <w:bCs/>
                <w:sz w:val="18"/>
                <w:szCs w:val="18"/>
              </w:rPr>
              <w:t xml:space="preserve">Type of Submission: </w:t>
            </w:r>
            <w:r w:rsidRPr="001B5581">
              <w:rPr>
                <w:rFonts w:ascii="Helvetica" w:hAnsi="Helvetica" w:cs="Helvetica"/>
                <w:sz w:val="18"/>
                <w:szCs w:val="18"/>
              </w:rPr>
              <w:t>(Required) Select one type of submission in accordance with agency instructions.</w:t>
            </w:r>
          </w:p>
          <w:p w:rsidR="001B67BB" w:rsidRPr="001B5581" w:rsidRDefault="001B67BB" w:rsidP="00BB7AA6">
            <w:pPr>
              <w:adjustRightInd w:val="0"/>
              <w:rPr>
                <w:rFonts w:ascii="Helvetica" w:hAnsi="Helvetica" w:cs="Helvetica"/>
                <w:sz w:val="18"/>
                <w:szCs w:val="18"/>
              </w:rPr>
            </w:pPr>
            <w:r w:rsidRPr="001B5581">
              <w:rPr>
                <w:rFonts w:ascii="Helvetica" w:hAnsi="Helvetica" w:cs="Helvetica"/>
                <w:sz w:val="18"/>
                <w:szCs w:val="18"/>
              </w:rPr>
              <w:t>• Pre-application</w:t>
            </w:r>
          </w:p>
          <w:p w:rsidR="001B67BB" w:rsidRPr="001B5581" w:rsidRDefault="001B67BB" w:rsidP="00BB7AA6">
            <w:pPr>
              <w:adjustRightInd w:val="0"/>
              <w:rPr>
                <w:rFonts w:ascii="Helvetica" w:hAnsi="Helvetica" w:cs="Helvetica"/>
                <w:sz w:val="18"/>
                <w:szCs w:val="18"/>
              </w:rPr>
            </w:pPr>
            <w:r w:rsidRPr="001B5581">
              <w:rPr>
                <w:rFonts w:ascii="Helvetica" w:hAnsi="Helvetica" w:cs="Helvetica"/>
                <w:sz w:val="18"/>
                <w:szCs w:val="18"/>
              </w:rPr>
              <w:t>• Application</w:t>
            </w:r>
          </w:p>
          <w:p w:rsidR="001B67BB" w:rsidRPr="001B5581" w:rsidRDefault="001B67BB" w:rsidP="00BB7AA6">
            <w:pPr>
              <w:rPr>
                <w:rFonts w:ascii="Helvetica" w:hAnsi="Helvetica"/>
                <w:sz w:val="18"/>
                <w:szCs w:val="18"/>
              </w:rPr>
            </w:pPr>
            <w:r w:rsidRPr="001B5581">
              <w:rPr>
                <w:rFonts w:ascii="Helvetica" w:hAnsi="Helvetica" w:cs="Helvetica"/>
                <w:sz w:val="18"/>
                <w:szCs w:val="18"/>
              </w:rPr>
              <w:t>• Changed/Corrected Application – Check if this submission is to change or correct a previously submitted application. Unless requested by the agency, applicants may not use this form to submit changes after the closing date.</w:t>
            </w:r>
          </w:p>
        </w:tc>
        <w:tc>
          <w:tcPr>
            <w:tcW w:w="330"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10.</w:t>
            </w:r>
          </w:p>
        </w:tc>
        <w:tc>
          <w:tcPr>
            <w:tcW w:w="2207"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Bold" w:hAnsi="Helvetica-Bold" w:cs="Helvetica-Bold"/>
                <w:b/>
                <w:bCs/>
                <w:sz w:val="18"/>
                <w:szCs w:val="18"/>
              </w:rPr>
              <w:t>Name Of Federal Agency</w:t>
            </w:r>
            <w:r w:rsidRPr="001B5581">
              <w:rPr>
                <w:rFonts w:ascii="Helvetica" w:hAnsi="Helvetica" w:cs="Helvetica"/>
                <w:sz w:val="18"/>
                <w:szCs w:val="18"/>
              </w:rPr>
              <w:t>: (Required) Enter the name of the federal agency from which assistance is being requested with this application.</w:t>
            </w:r>
          </w:p>
        </w:tc>
      </w:tr>
      <w:tr w:rsidR="001B67BB" w:rsidRPr="001B5581" w:rsidTr="00E72B2B">
        <w:trPr>
          <w:trHeight w:val="735"/>
        </w:trPr>
        <w:tc>
          <w:tcPr>
            <w:tcW w:w="303" w:type="pct"/>
            <w:vMerge/>
            <w:tcBorders>
              <w:top w:val="single" w:sz="4" w:space="0" w:color="auto"/>
              <w:left w:val="single" w:sz="4" w:space="0" w:color="auto"/>
              <w:bottom w:val="single" w:sz="4" w:space="0" w:color="auto"/>
              <w:right w:val="single" w:sz="4" w:space="0" w:color="auto"/>
            </w:tcBorders>
            <w:vAlign w:val="center"/>
            <w:hideMark/>
          </w:tcPr>
          <w:p w:rsidR="001B67BB" w:rsidRPr="001B5581" w:rsidRDefault="001B67BB" w:rsidP="00BB7AA6">
            <w:pPr>
              <w:rPr>
                <w:rFonts w:ascii="Helvetica" w:hAnsi="Helvetica"/>
                <w:sz w:val="18"/>
                <w:szCs w:val="18"/>
              </w:rPr>
            </w:pPr>
          </w:p>
        </w:tc>
        <w:tc>
          <w:tcPr>
            <w:tcW w:w="2161" w:type="pct"/>
            <w:gridSpan w:val="2"/>
            <w:vMerge/>
            <w:tcBorders>
              <w:top w:val="single" w:sz="4" w:space="0" w:color="auto"/>
              <w:left w:val="single" w:sz="4" w:space="0" w:color="auto"/>
              <w:bottom w:val="single" w:sz="4" w:space="0" w:color="auto"/>
              <w:right w:val="single" w:sz="4" w:space="0" w:color="auto"/>
            </w:tcBorders>
            <w:vAlign w:val="center"/>
            <w:hideMark/>
          </w:tcPr>
          <w:p w:rsidR="001B67BB" w:rsidRPr="001B5581" w:rsidRDefault="001B67BB" w:rsidP="00BB7AA6">
            <w:pPr>
              <w:rPr>
                <w:rFonts w:ascii="Helvetica" w:hAnsi="Helvetica"/>
                <w:sz w:val="18"/>
                <w:szCs w:val="18"/>
              </w:rPr>
            </w:pPr>
          </w:p>
        </w:tc>
        <w:tc>
          <w:tcPr>
            <w:tcW w:w="330"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11.</w:t>
            </w:r>
          </w:p>
        </w:tc>
        <w:tc>
          <w:tcPr>
            <w:tcW w:w="2207"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adjustRightInd w:val="0"/>
              <w:rPr>
                <w:rFonts w:ascii="Helvetica-Bold" w:hAnsi="Helvetica-Bold" w:cs="Helvetica-Bold"/>
                <w:b/>
                <w:bCs/>
                <w:sz w:val="18"/>
                <w:szCs w:val="18"/>
              </w:rPr>
            </w:pPr>
            <w:r w:rsidRPr="001B5581">
              <w:rPr>
                <w:rFonts w:ascii="Helvetica-Bold" w:hAnsi="Helvetica-Bold" w:cs="Helvetica-Bold"/>
                <w:b/>
                <w:bCs/>
                <w:sz w:val="18"/>
                <w:szCs w:val="18"/>
              </w:rPr>
              <w:t>Catalog Of Federal Domestic Assistance Number/Title:</w:t>
            </w:r>
          </w:p>
          <w:p w:rsidR="001B67BB" w:rsidRPr="001B5581" w:rsidRDefault="001B67BB" w:rsidP="00BB7AA6">
            <w:pPr>
              <w:adjustRightInd w:val="0"/>
              <w:rPr>
                <w:rFonts w:ascii="Helvetica-Bold" w:hAnsi="Helvetica-Bold" w:cs="Helvetica-Bold"/>
                <w:sz w:val="18"/>
                <w:szCs w:val="18"/>
              </w:rPr>
            </w:pPr>
            <w:r w:rsidRPr="001B5581">
              <w:rPr>
                <w:rFonts w:ascii="Helvetica" w:hAnsi="Helvetica" w:cs="Helvetica"/>
                <w:sz w:val="18"/>
                <w:szCs w:val="18"/>
              </w:rPr>
              <w:t>Enter the Catalog of Federal Domestic Assistance number and title of the program under which assistance is requested, as found in the program announcement, if applicable.</w:t>
            </w:r>
          </w:p>
        </w:tc>
      </w:tr>
      <w:tr w:rsidR="001B67BB" w:rsidRPr="001B5581" w:rsidTr="00E72B2B">
        <w:trPr>
          <w:trHeight w:val="1045"/>
        </w:trPr>
        <w:tc>
          <w:tcPr>
            <w:tcW w:w="303" w:type="pct"/>
            <w:vMerge w:val="restar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2.</w:t>
            </w:r>
          </w:p>
        </w:tc>
        <w:tc>
          <w:tcPr>
            <w:tcW w:w="2161" w:type="pct"/>
            <w:gridSpan w:val="2"/>
            <w:vMerge w:val="restart"/>
            <w:tcBorders>
              <w:top w:val="single" w:sz="4" w:space="0" w:color="auto"/>
              <w:left w:val="single" w:sz="4" w:space="0" w:color="auto"/>
              <w:bottom w:val="single" w:sz="4" w:space="0" w:color="auto"/>
              <w:right w:val="single" w:sz="4" w:space="0" w:color="auto"/>
            </w:tcBorders>
          </w:tcPr>
          <w:p w:rsidR="001B67BB" w:rsidRPr="001B5581" w:rsidRDefault="001B67BB" w:rsidP="00BB7AA6">
            <w:pPr>
              <w:adjustRightInd w:val="0"/>
              <w:rPr>
                <w:rFonts w:ascii="Helvetica" w:hAnsi="Helvetica" w:cs="Helvetica"/>
                <w:sz w:val="18"/>
                <w:szCs w:val="18"/>
              </w:rPr>
            </w:pPr>
            <w:r w:rsidRPr="001B5581">
              <w:rPr>
                <w:rFonts w:ascii="Helvetica-Bold" w:hAnsi="Helvetica-Bold" w:cs="Helvetica-Bold"/>
                <w:b/>
                <w:bCs/>
                <w:sz w:val="18"/>
                <w:szCs w:val="18"/>
              </w:rPr>
              <w:t>Type of Application</w:t>
            </w:r>
            <w:r w:rsidRPr="001B5581">
              <w:rPr>
                <w:rFonts w:ascii="Helvetica" w:hAnsi="Helvetica" w:cs="Helvetica"/>
                <w:sz w:val="18"/>
                <w:szCs w:val="18"/>
              </w:rPr>
              <w:t>: (Required) Select one type of application in accordance with agency instructions.</w:t>
            </w:r>
          </w:p>
          <w:p w:rsidR="001B67BB" w:rsidRPr="001B5581" w:rsidRDefault="001B67BB" w:rsidP="00BB7AA6">
            <w:pPr>
              <w:adjustRightInd w:val="0"/>
              <w:rPr>
                <w:rFonts w:ascii="Helvetica" w:hAnsi="Helvetica" w:cs="Helvetica"/>
                <w:sz w:val="18"/>
                <w:szCs w:val="18"/>
              </w:rPr>
            </w:pPr>
          </w:p>
          <w:p w:rsidR="001B67BB" w:rsidRPr="001B5581" w:rsidRDefault="001B67BB" w:rsidP="00BB7AA6">
            <w:pPr>
              <w:adjustRightInd w:val="0"/>
              <w:rPr>
                <w:rFonts w:ascii="Helvetica" w:hAnsi="Helvetica" w:cs="Helvetica"/>
                <w:sz w:val="18"/>
                <w:szCs w:val="18"/>
              </w:rPr>
            </w:pPr>
            <w:r w:rsidRPr="001B5581">
              <w:rPr>
                <w:rFonts w:ascii="Helvetica" w:hAnsi="Helvetica" w:cs="Helvetica"/>
                <w:sz w:val="18"/>
                <w:szCs w:val="18"/>
              </w:rPr>
              <w:t>• New – An application that is being submitted to an agency for the first time.</w:t>
            </w:r>
          </w:p>
          <w:p w:rsidR="001B67BB" w:rsidRPr="001B5581" w:rsidRDefault="001B67BB" w:rsidP="00BB7AA6">
            <w:pPr>
              <w:adjustRightInd w:val="0"/>
              <w:rPr>
                <w:rFonts w:ascii="Helvetica" w:hAnsi="Helvetica" w:cs="Helvetica"/>
                <w:sz w:val="18"/>
                <w:szCs w:val="18"/>
              </w:rPr>
            </w:pPr>
            <w:r w:rsidRPr="001B5581">
              <w:rPr>
                <w:rFonts w:ascii="Helvetica" w:hAnsi="Helvetica" w:cs="Helvetica"/>
                <w:sz w:val="18"/>
                <w:szCs w:val="18"/>
              </w:rPr>
              <w:t>• Continuation - An extension for an additional funding/budget period for a project with a projected completion date. This can include renewals.</w:t>
            </w:r>
          </w:p>
          <w:p w:rsidR="001B67BB" w:rsidRPr="001B5581" w:rsidRDefault="001B67BB" w:rsidP="00BB7AA6">
            <w:pPr>
              <w:adjustRightInd w:val="0"/>
              <w:rPr>
                <w:rFonts w:ascii="Helvetica" w:hAnsi="Helvetica" w:cs="Helvetica"/>
                <w:sz w:val="18"/>
                <w:szCs w:val="18"/>
              </w:rPr>
            </w:pPr>
            <w:r w:rsidRPr="001B5581">
              <w:rPr>
                <w:rFonts w:ascii="Helvetica" w:hAnsi="Helvetica" w:cs="Helvetica"/>
                <w:sz w:val="18"/>
                <w:szCs w:val="18"/>
              </w:rPr>
              <w:t>• Revision - Any change in the federal government’s financial obligation or contingent liability from an existing obligation. If a revision, enter the appropriate letter(s). More than one may be selected. If "Other" is selected, please specify in text box provided.</w:t>
            </w:r>
          </w:p>
          <w:p w:rsidR="001B67BB" w:rsidRPr="001B5581" w:rsidRDefault="001B67BB" w:rsidP="00BB7AA6">
            <w:pPr>
              <w:adjustRightInd w:val="0"/>
              <w:rPr>
                <w:rFonts w:ascii="Helvetica" w:hAnsi="Helvetica" w:cs="Helvetica"/>
                <w:sz w:val="18"/>
                <w:szCs w:val="18"/>
              </w:rPr>
            </w:pPr>
          </w:p>
          <w:p w:rsidR="001B67BB" w:rsidRPr="001B5581" w:rsidRDefault="001B67BB" w:rsidP="00BB7AA6">
            <w:pPr>
              <w:adjustRightInd w:val="0"/>
              <w:rPr>
                <w:rFonts w:ascii="Helvetica" w:hAnsi="Helvetica" w:cs="Helvetica"/>
                <w:sz w:val="18"/>
                <w:szCs w:val="18"/>
              </w:rPr>
            </w:pPr>
            <w:r w:rsidRPr="001B5581">
              <w:rPr>
                <w:rFonts w:ascii="Helvetica" w:hAnsi="Helvetica" w:cs="Helvetica"/>
                <w:sz w:val="18"/>
                <w:szCs w:val="18"/>
              </w:rPr>
              <w:t>A. Increase Award                      D. Decrease Duration</w:t>
            </w:r>
          </w:p>
          <w:p w:rsidR="001B67BB" w:rsidRPr="001B5581" w:rsidRDefault="001B67BB" w:rsidP="00BB7AA6">
            <w:pPr>
              <w:adjustRightInd w:val="0"/>
              <w:rPr>
                <w:rFonts w:ascii="Helvetica" w:hAnsi="Helvetica" w:cs="Helvetica"/>
                <w:sz w:val="18"/>
                <w:szCs w:val="18"/>
              </w:rPr>
            </w:pPr>
            <w:r w:rsidRPr="001B5581">
              <w:rPr>
                <w:rFonts w:ascii="Helvetica" w:hAnsi="Helvetica" w:cs="Helvetica"/>
                <w:sz w:val="18"/>
                <w:szCs w:val="18"/>
              </w:rPr>
              <w:t>B. Decrease Award                     E. Other (specify)</w:t>
            </w:r>
          </w:p>
          <w:p w:rsidR="001B67BB" w:rsidRPr="001B5581" w:rsidRDefault="001B67BB" w:rsidP="00BB7AA6">
            <w:pPr>
              <w:rPr>
                <w:rFonts w:ascii="Helvetica" w:hAnsi="Helvetica"/>
                <w:sz w:val="18"/>
                <w:szCs w:val="18"/>
              </w:rPr>
            </w:pPr>
            <w:r w:rsidRPr="001B5581">
              <w:rPr>
                <w:rFonts w:ascii="Helvetica" w:hAnsi="Helvetica" w:cs="Helvetica"/>
                <w:sz w:val="18"/>
                <w:szCs w:val="18"/>
              </w:rPr>
              <w:t>C. Increase Duration</w:t>
            </w:r>
          </w:p>
        </w:tc>
        <w:tc>
          <w:tcPr>
            <w:tcW w:w="330"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12.</w:t>
            </w:r>
          </w:p>
        </w:tc>
        <w:tc>
          <w:tcPr>
            <w:tcW w:w="2207"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Bold" w:hAnsi="Helvetica-Bold" w:cs="Helvetica-Bold"/>
                <w:b/>
                <w:bCs/>
                <w:sz w:val="18"/>
                <w:szCs w:val="18"/>
              </w:rPr>
              <w:t xml:space="preserve">Funding Opportunity Number/Title: </w:t>
            </w:r>
            <w:r w:rsidRPr="001B5581">
              <w:rPr>
                <w:rFonts w:ascii="Helvetica" w:hAnsi="Helvetica" w:cs="Helvetica"/>
                <w:sz w:val="18"/>
                <w:szCs w:val="18"/>
              </w:rPr>
              <w:t xml:space="preserve">(Required) Enter the Funding Opportunity Number (FON) and title of the opportunity under which assistance is requested, as found in the program announcement.  </w:t>
            </w:r>
          </w:p>
        </w:tc>
      </w:tr>
      <w:tr w:rsidR="001B67BB" w:rsidRPr="001B5581" w:rsidTr="00E72B2B">
        <w:trPr>
          <w:trHeight w:val="1045"/>
        </w:trPr>
        <w:tc>
          <w:tcPr>
            <w:tcW w:w="303" w:type="pct"/>
            <w:vMerge/>
            <w:tcBorders>
              <w:top w:val="single" w:sz="4" w:space="0" w:color="auto"/>
              <w:left w:val="single" w:sz="4" w:space="0" w:color="auto"/>
              <w:bottom w:val="single" w:sz="4" w:space="0" w:color="auto"/>
              <w:right w:val="single" w:sz="4" w:space="0" w:color="auto"/>
            </w:tcBorders>
            <w:vAlign w:val="center"/>
            <w:hideMark/>
          </w:tcPr>
          <w:p w:rsidR="001B67BB" w:rsidRPr="001B5581" w:rsidRDefault="001B67BB" w:rsidP="00BB7AA6">
            <w:pPr>
              <w:rPr>
                <w:rFonts w:ascii="Helvetica" w:hAnsi="Helvetica"/>
                <w:sz w:val="18"/>
                <w:szCs w:val="18"/>
              </w:rPr>
            </w:pPr>
          </w:p>
        </w:tc>
        <w:tc>
          <w:tcPr>
            <w:tcW w:w="2161" w:type="pct"/>
            <w:gridSpan w:val="2"/>
            <w:vMerge/>
            <w:tcBorders>
              <w:top w:val="single" w:sz="4" w:space="0" w:color="auto"/>
              <w:left w:val="single" w:sz="4" w:space="0" w:color="auto"/>
              <w:bottom w:val="single" w:sz="4" w:space="0" w:color="auto"/>
              <w:right w:val="single" w:sz="4" w:space="0" w:color="auto"/>
            </w:tcBorders>
            <w:vAlign w:val="center"/>
            <w:hideMark/>
          </w:tcPr>
          <w:p w:rsidR="001B67BB" w:rsidRPr="001B5581" w:rsidRDefault="001B67BB" w:rsidP="00BB7AA6">
            <w:pPr>
              <w:rPr>
                <w:rFonts w:ascii="Helvetica" w:hAnsi="Helvetica"/>
                <w:sz w:val="18"/>
                <w:szCs w:val="18"/>
              </w:rPr>
            </w:pPr>
          </w:p>
        </w:tc>
        <w:tc>
          <w:tcPr>
            <w:tcW w:w="330"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13.</w:t>
            </w:r>
          </w:p>
        </w:tc>
        <w:tc>
          <w:tcPr>
            <w:tcW w:w="2207"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Bold" w:hAnsi="Helvetica-Bold" w:cs="Helvetica-Bold"/>
                <w:b/>
                <w:bCs/>
                <w:sz w:val="18"/>
                <w:szCs w:val="18"/>
              </w:rPr>
              <w:t xml:space="preserve">Competition Identification Number/Title: </w:t>
            </w:r>
            <w:r w:rsidRPr="001B5581">
              <w:rPr>
                <w:rFonts w:ascii="Helvetica" w:hAnsi="Helvetica" w:cs="Helvetica"/>
                <w:sz w:val="18"/>
                <w:szCs w:val="18"/>
              </w:rPr>
              <w:t>Enter the competition identification number and title of the competition under which assistance is requested, if applicable.</w:t>
            </w:r>
          </w:p>
        </w:tc>
      </w:tr>
      <w:tr w:rsidR="001B67BB" w:rsidRPr="001B5581" w:rsidTr="00E72B2B">
        <w:trPr>
          <w:trHeight w:val="1045"/>
        </w:trPr>
        <w:tc>
          <w:tcPr>
            <w:tcW w:w="303" w:type="pct"/>
            <w:vMerge/>
            <w:tcBorders>
              <w:top w:val="single" w:sz="4" w:space="0" w:color="auto"/>
              <w:left w:val="single" w:sz="4" w:space="0" w:color="auto"/>
              <w:bottom w:val="single" w:sz="4" w:space="0" w:color="auto"/>
              <w:right w:val="single" w:sz="4" w:space="0" w:color="auto"/>
            </w:tcBorders>
            <w:vAlign w:val="center"/>
            <w:hideMark/>
          </w:tcPr>
          <w:p w:rsidR="001B67BB" w:rsidRPr="001B5581" w:rsidRDefault="001B67BB" w:rsidP="00BB7AA6">
            <w:pPr>
              <w:rPr>
                <w:rFonts w:ascii="Helvetica" w:hAnsi="Helvetica"/>
                <w:sz w:val="18"/>
                <w:szCs w:val="18"/>
              </w:rPr>
            </w:pPr>
          </w:p>
        </w:tc>
        <w:tc>
          <w:tcPr>
            <w:tcW w:w="2161" w:type="pct"/>
            <w:gridSpan w:val="2"/>
            <w:vMerge/>
            <w:tcBorders>
              <w:top w:val="single" w:sz="4" w:space="0" w:color="auto"/>
              <w:left w:val="single" w:sz="4" w:space="0" w:color="auto"/>
              <w:bottom w:val="single" w:sz="4" w:space="0" w:color="auto"/>
              <w:right w:val="single" w:sz="4" w:space="0" w:color="auto"/>
            </w:tcBorders>
            <w:vAlign w:val="center"/>
            <w:hideMark/>
          </w:tcPr>
          <w:p w:rsidR="001B67BB" w:rsidRPr="001B5581" w:rsidRDefault="001B67BB" w:rsidP="00BB7AA6">
            <w:pPr>
              <w:rPr>
                <w:rFonts w:ascii="Helvetica" w:hAnsi="Helvetica"/>
                <w:sz w:val="18"/>
                <w:szCs w:val="18"/>
              </w:rPr>
            </w:pPr>
          </w:p>
        </w:tc>
        <w:tc>
          <w:tcPr>
            <w:tcW w:w="330"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14.</w:t>
            </w:r>
          </w:p>
        </w:tc>
        <w:tc>
          <w:tcPr>
            <w:tcW w:w="2207"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Bold" w:hAnsi="Helvetica-Bold" w:cs="Helvetica-Bold"/>
                <w:b/>
                <w:bCs/>
                <w:sz w:val="18"/>
                <w:szCs w:val="18"/>
              </w:rPr>
              <w:t xml:space="preserve">Areas Affected By Project: </w:t>
            </w:r>
            <w:r w:rsidRPr="001B5581">
              <w:rPr>
                <w:rFonts w:ascii="Helvetica" w:hAnsi="Helvetica" w:cs="Helvetica"/>
                <w:sz w:val="18"/>
                <w:szCs w:val="18"/>
              </w:rPr>
              <w:t>This data element is intended for use only by programs for which the area(s) affected are likely to be different than the place(s) of performance reported on the SF-424 Project/Performance Site Location(s) Form.  Add attachment to enter additional areas, if needed.</w:t>
            </w:r>
          </w:p>
        </w:tc>
      </w:tr>
      <w:tr w:rsidR="001B67BB" w:rsidRPr="001B5581" w:rsidTr="00E72B2B">
        <w:trPr>
          <w:trHeight w:val="458"/>
        </w:trPr>
        <w:tc>
          <w:tcPr>
            <w:tcW w:w="303"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3.</w:t>
            </w:r>
          </w:p>
        </w:tc>
        <w:tc>
          <w:tcPr>
            <w:tcW w:w="2161" w:type="pct"/>
            <w:gridSpan w:val="2"/>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Bold" w:hAnsi="Helvetica-Bold" w:cs="Helvetica-Bold"/>
                <w:b/>
                <w:bCs/>
                <w:sz w:val="18"/>
                <w:szCs w:val="18"/>
              </w:rPr>
              <w:t xml:space="preserve">Date Received: </w:t>
            </w:r>
            <w:r w:rsidRPr="001B5581">
              <w:rPr>
                <w:rFonts w:ascii="Helvetica" w:hAnsi="Helvetica" w:cs="Helvetica"/>
                <w:sz w:val="18"/>
                <w:szCs w:val="18"/>
              </w:rPr>
              <w:t>Leave this field blank. This date will be assigned by the Federal agency.</w:t>
            </w:r>
          </w:p>
        </w:tc>
        <w:tc>
          <w:tcPr>
            <w:tcW w:w="330"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15.</w:t>
            </w:r>
          </w:p>
        </w:tc>
        <w:tc>
          <w:tcPr>
            <w:tcW w:w="2207"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Bold" w:hAnsi="Helvetica-Bold" w:cs="Helvetica-Bold"/>
                <w:b/>
                <w:bCs/>
                <w:sz w:val="18"/>
                <w:szCs w:val="18"/>
              </w:rPr>
              <w:t xml:space="preserve">Descriptive Title of Applicant’s Project: </w:t>
            </w:r>
            <w:r w:rsidRPr="001B5581">
              <w:rPr>
                <w:rFonts w:ascii="Helvetica" w:hAnsi="Helvetica" w:cs="Helvetica"/>
                <w:sz w:val="18"/>
                <w:szCs w:val="18"/>
              </w:rPr>
              <w:t xml:space="preserve">(Required) Enter a brief descriptive title of the project. If appropriate, attach a map showing project location (e.g., construction or real property projects). For pre-applications, attach a summary description of the project. </w:t>
            </w:r>
          </w:p>
        </w:tc>
      </w:tr>
      <w:tr w:rsidR="001B67BB" w:rsidRPr="001B5581" w:rsidTr="00E72B2B">
        <w:trPr>
          <w:trHeight w:val="458"/>
        </w:trPr>
        <w:tc>
          <w:tcPr>
            <w:tcW w:w="303"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4.</w:t>
            </w:r>
          </w:p>
        </w:tc>
        <w:tc>
          <w:tcPr>
            <w:tcW w:w="2161" w:type="pct"/>
            <w:gridSpan w:val="2"/>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Bold" w:hAnsi="Helvetica-Bold" w:cs="Helvetica-Bold"/>
                <w:bCs/>
                <w:sz w:val="18"/>
                <w:szCs w:val="18"/>
              </w:rPr>
            </w:pPr>
            <w:r w:rsidRPr="001B5581">
              <w:rPr>
                <w:rFonts w:ascii="Helvetica-Bold" w:hAnsi="Helvetica-Bold" w:cs="Helvetica-Bold"/>
                <w:b/>
                <w:bCs/>
                <w:sz w:val="18"/>
                <w:szCs w:val="18"/>
              </w:rPr>
              <w:t xml:space="preserve">Applicant Identifier: </w:t>
            </w:r>
            <w:r w:rsidRPr="001B5581">
              <w:rPr>
                <w:rFonts w:ascii="Helvetica" w:hAnsi="Helvetica" w:cs="Helvetica"/>
                <w:sz w:val="18"/>
                <w:szCs w:val="18"/>
              </w:rPr>
              <w:t xml:space="preserve">Enter the entity identifier assigned </w:t>
            </w:r>
            <w:r w:rsidR="00144E9C" w:rsidRPr="001B5581">
              <w:rPr>
                <w:rFonts w:ascii="Helvetica" w:hAnsi="Helvetica" w:cs="Helvetica"/>
                <w:sz w:val="18"/>
                <w:szCs w:val="18"/>
              </w:rPr>
              <w:t>by</w:t>
            </w:r>
            <w:r w:rsidRPr="001B5581">
              <w:rPr>
                <w:rFonts w:ascii="Helvetica" w:hAnsi="Helvetica" w:cs="Helvetica"/>
                <w:sz w:val="18"/>
                <w:szCs w:val="18"/>
              </w:rPr>
              <w:t xml:space="preserve"> the Federal agency, if any, or the applicant’s control number if applicable.</w:t>
            </w:r>
          </w:p>
        </w:tc>
        <w:tc>
          <w:tcPr>
            <w:tcW w:w="330" w:type="pct"/>
            <w:tcBorders>
              <w:top w:val="single" w:sz="4" w:space="0" w:color="auto"/>
              <w:left w:val="single" w:sz="4" w:space="0" w:color="auto"/>
              <w:bottom w:val="single" w:sz="4" w:space="0" w:color="auto"/>
              <w:right w:val="single" w:sz="4" w:space="0" w:color="auto"/>
            </w:tcBorders>
          </w:tcPr>
          <w:p w:rsidR="001B67BB" w:rsidRPr="001B5581" w:rsidRDefault="001B67BB" w:rsidP="00BB7AA6">
            <w:pPr>
              <w:rPr>
                <w:rFonts w:ascii="Helvetica" w:hAnsi="Helvetica"/>
                <w:sz w:val="18"/>
                <w:szCs w:val="18"/>
              </w:rPr>
            </w:pPr>
          </w:p>
        </w:tc>
        <w:tc>
          <w:tcPr>
            <w:tcW w:w="2207" w:type="pct"/>
            <w:tcBorders>
              <w:top w:val="single" w:sz="4" w:space="0" w:color="auto"/>
              <w:left w:val="single" w:sz="4" w:space="0" w:color="auto"/>
              <w:bottom w:val="single" w:sz="4" w:space="0" w:color="auto"/>
              <w:right w:val="single" w:sz="4" w:space="0" w:color="auto"/>
            </w:tcBorders>
          </w:tcPr>
          <w:p w:rsidR="001B67BB" w:rsidRPr="001B5581" w:rsidRDefault="001B67BB" w:rsidP="00BB7AA6">
            <w:pPr>
              <w:rPr>
                <w:rFonts w:ascii="Helvetica-Bold" w:hAnsi="Helvetica-Bold" w:cs="Helvetica-Bold"/>
                <w:b/>
                <w:bCs/>
                <w:sz w:val="18"/>
                <w:szCs w:val="18"/>
              </w:rPr>
            </w:pPr>
          </w:p>
        </w:tc>
      </w:tr>
      <w:tr w:rsidR="001B67BB" w:rsidRPr="001B5581" w:rsidTr="00E72B2B">
        <w:trPr>
          <w:trHeight w:val="405"/>
        </w:trPr>
        <w:tc>
          <w:tcPr>
            <w:tcW w:w="303"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5a.</w:t>
            </w:r>
          </w:p>
        </w:tc>
        <w:tc>
          <w:tcPr>
            <w:tcW w:w="2161" w:type="pct"/>
            <w:gridSpan w:val="2"/>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Bold" w:hAnsi="Helvetica-Bold" w:cs="Helvetica-Bold"/>
                <w:b/>
                <w:bCs/>
                <w:sz w:val="18"/>
                <w:szCs w:val="18"/>
              </w:rPr>
              <w:t>Federal Entity Identifier</w:t>
            </w:r>
            <w:r w:rsidRPr="001B5581">
              <w:rPr>
                <w:rFonts w:ascii="Helvetica" w:hAnsi="Helvetica" w:cs="Helvetica"/>
                <w:sz w:val="18"/>
                <w:szCs w:val="18"/>
              </w:rPr>
              <w:t>: Enter the number assigned to your organization by the federal agency, if any.</w:t>
            </w:r>
          </w:p>
        </w:tc>
        <w:tc>
          <w:tcPr>
            <w:tcW w:w="330" w:type="pct"/>
            <w:vMerge w:val="restar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16.</w:t>
            </w:r>
          </w:p>
        </w:tc>
        <w:tc>
          <w:tcPr>
            <w:tcW w:w="2207" w:type="pct"/>
            <w:vMerge w:val="restar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Bold" w:hAnsi="Helvetica-Bold" w:cs="Helvetica-Bold"/>
                <w:b/>
                <w:bCs/>
                <w:sz w:val="18"/>
                <w:szCs w:val="18"/>
              </w:rPr>
              <w:t>Congressional Districts Of</w:t>
            </w:r>
            <w:r w:rsidRPr="001B5581">
              <w:rPr>
                <w:rFonts w:ascii="Helvetica" w:hAnsi="Helvetica" w:cs="Helvetica"/>
                <w:sz w:val="18"/>
                <w:szCs w:val="18"/>
              </w:rPr>
              <w:t xml:space="preserve">: 16a. (Required) Enter the applicant’s congressional district.  16b. Enter all district(s) affected by the program or project. Enter in the format: 2 characters state abbreviation – 3 characters district number, e.g., CA-005 for California 5th district, CA-012 for California 12 district, NC-103 for North Carolina’s 103 district.  If all congressional districts in a state are affected, enter “all” for the district number, e.g., MD-all for all congressional </w:t>
            </w:r>
            <w:r w:rsidRPr="001B5581">
              <w:rPr>
                <w:rFonts w:ascii="Helvetica" w:hAnsi="Helvetica" w:cs="Helvetica"/>
                <w:sz w:val="18"/>
                <w:szCs w:val="18"/>
              </w:rPr>
              <w:lastRenderedPageBreak/>
              <w:t>districts in Maryland.  If nationwide, i.e. all districts within all states are affected, enter US-all.  If the program/project is outside the US, enter 00-000.  This optional data element is intended for use only by programs for which the area(s) affected are likely to be different than place(s) of performance reported on the SF-424 Project/Performance Site Location(s) Form.  Attach an additional list of program/project congressional districts, if needed.</w:t>
            </w:r>
          </w:p>
        </w:tc>
      </w:tr>
      <w:tr w:rsidR="001B67BB" w:rsidRPr="001B5581" w:rsidTr="00E72B2B">
        <w:trPr>
          <w:trHeight w:val="405"/>
        </w:trPr>
        <w:tc>
          <w:tcPr>
            <w:tcW w:w="303"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5b.</w:t>
            </w:r>
          </w:p>
        </w:tc>
        <w:tc>
          <w:tcPr>
            <w:tcW w:w="2161" w:type="pct"/>
            <w:gridSpan w:val="2"/>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Bold" w:hAnsi="Helvetica-Bold" w:cs="Helvetica-Bold"/>
                <w:b/>
                <w:bCs/>
                <w:sz w:val="18"/>
                <w:szCs w:val="18"/>
              </w:rPr>
              <w:t>Federal Award Identifier</w:t>
            </w:r>
            <w:r w:rsidRPr="001B5581">
              <w:rPr>
                <w:rFonts w:ascii="Helvetica" w:hAnsi="Helvetica" w:cs="Helvetica"/>
                <w:sz w:val="18"/>
                <w:szCs w:val="18"/>
              </w:rPr>
              <w:t>: For new applications, enter NA.  For a continuation or revision to an existing award, enter the previously assigned federal award identifier number. If a changed/corrected application, enter the federal identifier in accordance with agency instructions.</w:t>
            </w:r>
          </w:p>
        </w:tc>
        <w:tc>
          <w:tcPr>
            <w:tcW w:w="330" w:type="pct"/>
            <w:vMerge/>
            <w:tcBorders>
              <w:top w:val="single" w:sz="4" w:space="0" w:color="auto"/>
              <w:left w:val="single" w:sz="4" w:space="0" w:color="auto"/>
              <w:bottom w:val="single" w:sz="4" w:space="0" w:color="auto"/>
              <w:right w:val="single" w:sz="4" w:space="0" w:color="auto"/>
            </w:tcBorders>
            <w:vAlign w:val="center"/>
            <w:hideMark/>
          </w:tcPr>
          <w:p w:rsidR="001B67BB" w:rsidRPr="001B5581" w:rsidRDefault="001B67BB" w:rsidP="00BB7AA6">
            <w:pPr>
              <w:rPr>
                <w:rFonts w:ascii="Helvetica" w:hAnsi="Helvetica"/>
                <w:sz w:val="18"/>
                <w:szCs w:val="18"/>
              </w:rPr>
            </w:pPr>
          </w:p>
        </w:tc>
        <w:tc>
          <w:tcPr>
            <w:tcW w:w="2207" w:type="pct"/>
            <w:vMerge/>
            <w:tcBorders>
              <w:top w:val="single" w:sz="4" w:space="0" w:color="auto"/>
              <w:left w:val="single" w:sz="4" w:space="0" w:color="auto"/>
              <w:bottom w:val="single" w:sz="4" w:space="0" w:color="auto"/>
              <w:right w:val="single" w:sz="4" w:space="0" w:color="auto"/>
            </w:tcBorders>
            <w:vAlign w:val="center"/>
            <w:hideMark/>
          </w:tcPr>
          <w:p w:rsidR="001B67BB" w:rsidRPr="001B5581" w:rsidRDefault="001B67BB" w:rsidP="00BB7AA6">
            <w:pPr>
              <w:rPr>
                <w:rFonts w:ascii="Helvetica" w:hAnsi="Helvetica"/>
                <w:sz w:val="18"/>
                <w:szCs w:val="18"/>
              </w:rPr>
            </w:pPr>
          </w:p>
        </w:tc>
      </w:tr>
      <w:tr w:rsidR="001B67BB" w:rsidRPr="001B5581" w:rsidTr="00E72B2B">
        <w:trPr>
          <w:trHeight w:val="405"/>
        </w:trPr>
        <w:tc>
          <w:tcPr>
            <w:tcW w:w="303"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lastRenderedPageBreak/>
              <w:t>6.</w:t>
            </w:r>
          </w:p>
        </w:tc>
        <w:tc>
          <w:tcPr>
            <w:tcW w:w="2161" w:type="pct"/>
            <w:gridSpan w:val="2"/>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Bold" w:hAnsi="Helvetica-Bold" w:cs="Helvetica-Bold"/>
                <w:b/>
                <w:bCs/>
                <w:sz w:val="18"/>
                <w:szCs w:val="18"/>
              </w:rPr>
              <w:t xml:space="preserve">Date Received by State: </w:t>
            </w:r>
            <w:r w:rsidRPr="001B5581">
              <w:rPr>
                <w:rFonts w:ascii="Helvetica" w:hAnsi="Helvetica" w:cs="Helvetica"/>
                <w:sz w:val="18"/>
                <w:szCs w:val="18"/>
              </w:rPr>
              <w:t xml:space="preserve">Leave this field blank. This date will be assigned by the state, if applicable. </w:t>
            </w:r>
          </w:p>
        </w:tc>
        <w:tc>
          <w:tcPr>
            <w:tcW w:w="330" w:type="pct"/>
            <w:vMerge/>
            <w:tcBorders>
              <w:top w:val="single" w:sz="4" w:space="0" w:color="auto"/>
              <w:left w:val="single" w:sz="4" w:space="0" w:color="auto"/>
              <w:bottom w:val="single" w:sz="4" w:space="0" w:color="auto"/>
              <w:right w:val="single" w:sz="4" w:space="0" w:color="auto"/>
            </w:tcBorders>
            <w:vAlign w:val="center"/>
            <w:hideMark/>
          </w:tcPr>
          <w:p w:rsidR="001B67BB" w:rsidRPr="001B5581" w:rsidRDefault="001B67BB" w:rsidP="00BB7AA6">
            <w:pPr>
              <w:rPr>
                <w:rFonts w:ascii="Helvetica" w:hAnsi="Helvetica"/>
                <w:sz w:val="18"/>
                <w:szCs w:val="18"/>
              </w:rPr>
            </w:pPr>
          </w:p>
        </w:tc>
        <w:tc>
          <w:tcPr>
            <w:tcW w:w="2207" w:type="pct"/>
            <w:vMerge/>
            <w:tcBorders>
              <w:top w:val="single" w:sz="4" w:space="0" w:color="auto"/>
              <w:left w:val="single" w:sz="4" w:space="0" w:color="auto"/>
              <w:bottom w:val="single" w:sz="4" w:space="0" w:color="auto"/>
              <w:right w:val="single" w:sz="4" w:space="0" w:color="auto"/>
            </w:tcBorders>
            <w:vAlign w:val="center"/>
            <w:hideMark/>
          </w:tcPr>
          <w:p w:rsidR="001B67BB" w:rsidRPr="001B5581" w:rsidRDefault="001B67BB" w:rsidP="00BB7AA6">
            <w:pPr>
              <w:rPr>
                <w:rFonts w:ascii="Helvetica" w:hAnsi="Helvetica"/>
                <w:sz w:val="18"/>
                <w:szCs w:val="18"/>
              </w:rPr>
            </w:pPr>
          </w:p>
        </w:tc>
      </w:tr>
      <w:tr w:rsidR="001B67BB" w:rsidRPr="001B5581" w:rsidTr="00E72B2B">
        <w:trPr>
          <w:trHeight w:val="405"/>
        </w:trPr>
        <w:tc>
          <w:tcPr>
            <w:tcW w:w="303"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lastRenderedPageBreak/>
              <w:t>7.</w:t>
            </w:r>
          </w:p>
        </w:tc>
        <w:tc>
          <w:tcPr>
            <w:tcW w:w="2161" w:type="pct"/>
            <w:gridSpan w:val="2"/>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Bold" w:hAnsi="Helvetica-Bold" w:cs="Helvetica-Bold"/>
                <w:b/>
                <w:bCs/>
                <w:sz w:val="18"/>
                <w:szCs w:val="18"/>
              </w:rPr>
              <w:t xml:space="preserve">State Application Identifier: </w:t>
            </w:r>
            <w:r w:rsidRPr="001B5581">
              <w:rPr>
                <w:rFonts w:ascii="Helvetica" w:hAnsi="Helvetica" w:cs="Helvetica"/>
                <w:sz w:val="18"/>
                <w:szCs w:val="18"/>
              </w:rPr>
              <w:t>Leave this field blank. This identifier will be assigned by the state, if applicable.</w:t>
            </w:r>
          </w:p>
        </w:tc>
        <w:tc>
          <w:tcPr>
            <w:tcW w:w="330" w:type="pct"/>
            <w:vMerge/>
            <w:tcBorders>
              <w:top w:val="single" w:sz="4" w:space="0" w:color="auto"/>
              <w:left w:val="single" w:sz="4" w:space="0" w:color="auto"/>
              <w:bottom w:val="single" w:sz="4" w:space="0" w:color="auto"/>
              <w:right w:val="single" w:sz="4" w:space="0" w:color="auto"/>
            </w:tcBorders>
            <w:vAlign w:val="center"/>
            <w:hideMark/>
          </w:tcPr>
          <w:p w:rsidR="001B67BB" w:rsidRPr="001B5581" w:rsidRDefault="001B67BB" w:rsidP="00BB7AA6">
            <w:pPr>
              <w:rPr>
                <w:rFonts w:ascii="Helvetica" w:hAnsi="Helvetica"/>
                <w:sz w:val="18"/>
                <w:szCs w:val="18"/>
              </w:rPr>
            </w:pPr>
          </w:p>
        </w:tc>
        <w:tc>
          <w:tcPr>
            <w:tcW w:w="2207" w:type="pct"/>
            <w:vMerge/>
            <w:tcBorders>
              <w:top w:val="single" w:sz="4" w:space="0" w:color="auto"/>
              <w:left w:val="single" w:sz="4" w:space="0" w:color="auto"/>
              <w:bottom w:val="single" w:sz="4" w:space="0" w:color="auto"/>
              <w:right w:val="single" w:sz="4" w:space="0" w:color="auto"/>
            </w:tcBorders>
            <w:vAlign w:val="center"/>
            <w:hideMark/>
          </w:tcPr>
          <w:p w:rsidR="001B67BB" w:rsidRPr="001B5581" w:rsidRDefault="001B67BB" w:rsidP="00BB7AA6">
            <w:pPr>
              <w:rPr>
                <w:rFonts w:ascii="Helvetica" w:hAnsi="Helvetica"/>
                <w:sz w:val="18"/>
                <w:szCs w:val="18"/>
              </w:rPr>
            </w:pPr>
          </w:p>
        </w:tc>
      </w:tr>
      <w:tr w:rsidR="001B67BB" w:rsidRPr="001B5581" w:rsidTr="00E72B2B">
        <w:trPr>
          <w:trHeight w:val="405"/>
        </w:trPr>
        <w:tc>
          <w:tcPr>
            <w:tcW w:w="303"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8.</w:t>
            </w:r>
          </w:p>
        </w:tc>
        <w:tc>
          <w:tcPr>
            <w:tcW w:w="2161" w:type="pct"/>
            <w:gridSpan w:val="2"/>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Bold" w:hAnsi="Helvetica-Bold" w:cs="Helvetica-Bold"/>
                <w:b/>
                <w:bCs/>
                <w:sz w:val="18"/>
                <w:szCs w:val="18"/>
              </w:rPr>
              <w:t>Applicant Information</w:t>
            </w:r>
            <w:r w:rsidRPr="001B5581">
              <w:rPr>
                <w:rFonts w:ascii="Helvetica" w:hAnsi="Helvetica" w:cs="Helvetica"/>
                <w:sz w:val="18"/>
                <w:szCs w:val="18"/>
              </w:rPr>
              <w:t xml:space="preserve">: Enter the following in accordance with agency instructions: </w:t>
            </w:r>
          </w:p>
        </w:tc>
        <w:tc>
          <w:tcPr>
            <w:tcW w:w="330" w:type="pct"/>
            <w:vMerge/>
            <w:tcBorders>
              <w:top w:val="single" w:sz="4" w:space="0" w:color="auto"/>
              <w:left w:val="single" w:sz="4" w:space="0" w:color="auto"/>
              <w:bottom w:val="single" w:sz="4" w:space="0" w:color="auto"/>
              <w:right w:val="single" w:sz="4" w:space="0" w:color="auto"/>
            </w:tcBorders>
            <w:vAlign w:val="center"/>
            <w:hideMark/>
          </w:tcPr>
          <w:p w:rsidR="001B67BB" w:rsidRPr="001B5581" w:rsidRDefault="001B67BB" w:rsidP="00BB7AA6">
            <w:pPr>
              <w:rPr>
                <w:rFonts w:ascii="Helvetica" w:hAnsi="Helvetica"/>
                <w:sz w:val="18"/>
                <w:szCs w:val="18"/>
              </w:rPr>
            </w:pPr>
          </w:p>
        </w:tc>
        <w:tc>
          <w:tcPr>
            <w:tcW w:w="2207" w:type="pct"/>
            <w:vMerge/>
            <w:tcBorders>
              <w:top w:val="single" w:sz="4" w:space="0" w:color="auto"/>
              <w:left w:val="single" w:sz="4" w:space="0" w:color="auto"/>
              <w:bottom w:val="single" w:sz="4" w:space="0" w:color="auto"/>
              <w:right w:val="single" w:sz="4" w:space="0" w:color="auto"/>
            </w:tcBorders>
            <w:vAlign w:val="center"/>
            <w:hideMark/>
          </w:tcPr>
          <w:p w:rsidR="001B67BB" w:rsidRPr="001B5581" w:rsidRDefault="001B67BB" w:rsidP="00BB7AA6">
            <w:pPr>
              <w:rPr>
                <w:rFonts w:ascii="Helvetica" w:hAnsi="Helvetica"/>
                <w:sz w:val="18"/>
                <w:szCs w:val="18"/>
              </w:rPr>
            </w:pPr>
          </w:p>
        </w:tc>
      </w:tr>
      <w:tr w:rsidR="001B67BB" w:rsidRPr="001B5581" w:rsidTr="00E72B2B">
        <w:tc>
          <w:tcPr>
            <w:tcW w:w="303" w:type="pct"/>
            <w:vMerge w:val="restart"/>
            <w:tcBorders>
              <w:top w:val="single" w:sz="4" w:space="0" w:color="auto"/>
              <w:left w:val="single" w:sz="4" w:space="0" w:color="auto"/>
              <w:bottom w:val="single" w:sz="4" w:space="0" w:color="auto"/>
              <w:right w:val="single" w:sz="4" w:space="0" w:color="auto"/>
            </w:tcBorders>
          </w:tcPr>
          <w:p w:rsidR="001B67BB" w:rsidRPr="001B5581" w:rsidRDefault="001B67BB" w:rsidP="00BB7AA6">
            <w:pPr>
              <w:rPr>
                <w:rFonts w:ascii="Helvetica" w:hAnsi="Helvetica"/>
                <w:sz w:val="18"/>
                <w:szCs w:val="18"/>
              </w:rPr>
            </w:pPr>
          </w:p>
        </w:tc>
        <w:tc>
          <w:tcPr>
            <w:tcW w:w="2161" w:type="pct"/>
            <w:gridSpan w:val="2"/>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Bold" w:hAnsi="Helvetica-Bold" w:cs="Helvetica-Bold"/>
                <w:b/>
                <w:bCs/>
                <w:sz w:val="18"/>
                <w:szCs w:val="18"/>
              </w:rPr>
              <w:t>a. Legal Name</w:t>
            </w:r>
            <w:r w:rsidRPr="001B5581">
              <w:rPr>
                <w:rFonts w:ascii="Helvetica" w:hAnsi="Helvetica" w:cs="Helvetica"/>
                <w:sz w:val="18"/>
                <w:szCs w:val="18"/>
              </w:rPr>
              <w:t xml:space="preserve">: (Required) Enter the legal name of applicant that will undertake the assistance activity. This is the organization that has registered with the Central Contractor Registry (CCR). Information on registering with CCR may be obtained by visiting </w:t>
            </w:r>
            <w:hyperlink r:id="rId25" w:history="1">
              <w:r w:rsidRPr="00782BC3">
                <w:rPr>
                  <w:rStyle w:val="Hyperlink"/>
                  <w:rFonts w:ascii="Helvetica" w:hAnsi="Helvetica" w:cs="Helvetica"/>
                  <w:sz w:val="18"/>
                  <w:szCs w:val="18"/>
                </w:rPr>
                <w:t>www.Grants.gov</w:t>
              </w:r>
            </w:hyperlink>
            <w:r w:rsidRPr="001B5581">
              <w:rPr>
                <w:rFonts w:ascii="Helvetica" w:hAnsi="Helvetica" w:cs="Helvetica"/>
                <w:sz w:val="18"/>
                <w:szCs w:val="18"/>
              </w:rPr>
              <w:t xml:space="preserve">. </w:t>
            </w:r>
          </w:p>
        </w:tc>
        <w:tc>
          <w:tcPr>
            <w:tcW w:w="330"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17.</w:t>
            </w:r>
          </w:p>
        </w:tc>
        <w:tc>
          <w:tcPr>
            <w:tcW w:w="2207"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Bold" w:hAnsi="Helvetica-Bold" w:cs="Helvetica-Bold"/>
                <w:b/>
                <w:bCs/>
                <w:sz w:val="18"/>
                <w:szCs w:val="18"/>
              </w:rPr>
              <w:t>Proposed Project Start and End Dates</w:t>
            </w:r>
            <w:r w:rsidRPr="001B5581">
              <w:rPr>
                <w:rFonts w:ascii="Helvetica" w:hAnsi="Helvetica" w:cs="Helvetica"/>
                <w:sz w:val="18"/>
                <w:szCs w:val="18"/>
              </w:rPr>
              <w:t>: (Required) Enter the proposed start date and end date of the project.</w:t>
            </w:r>
          </w:p>
        </w:tc>
      </w:tr>
      <w:tr w:rsidR="001B67BB" w:rsidRPr="001B5581" w:rsidTr="00E72B2B">
        <w:trPr>
          <w:trHeight w:val="809"/>
        </w:trPr>
        <w:tc>
          <w:tcPr>
            <w:tcW w:w="303" w:type="pct"/>
            <w:vMerge/>
            <w:tcBorders>
              <w:top w:val="single" w:sz="4" w:space="0" w:color="auto"/>
              <w:left w:val="single" w:sz="4" w:space="0" w:color="auto"/>
              <w:bottom w:val="single" w:sz="4" w:space="0" w:color="auto"/>
              <w:right w:val="single" w:sz="4" w:space="0" w:color="auto"/>
            </w:tcBorders>
            <w:vAlign w:val="center"/>
            <w:hideMark/>
          </w:tcPr>
          <w:p w:rsidR="001B67BB" w:rsidRPr="001B5581" w:rsidRDefault="001B67BB" w:rsidP="00BB7AA6">
            <w:pPr>
              <w:rPr>
                <w:rFonts w:ascii="Helvetica" w:hAnsi="Helvetica"/>
                <w:sz w:val="18"/>
                <w:szCs w:val="18"/>
              </w:rPr>
            </w:pPr>
          </w:p>
        </w:tc>
        <w:tc>
          <w:tcPr>
            <w:tcW w:w="2161" w:type="pct"/>
            <w:gridSpan w:val="2"/>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Bold" w:hAnsi="Helvetica-Bold" w:cs="Helvetica-Bold"/>
                <w:b/>
                <w:bCs/>
                <w:sz w:val="18"/>
                <w:szCs w:val="18"/>
              </w:rPr>
              <w:t xml:space="preserve">b. Employer/Taxpayer Number (EIN/TIN): </w:t>
            </w:r>
            <w:r w:rsidRPr="001B5581">
              <w:rPr>
                <w:rFonts w:ascii="Helvetica" w:hAnsi="Helvetica" w:cs="Helvetica"/>
                <w:sz w:val="18"/>
                <w:szCs w:val="18"/>
              </w:rPr>
              <w:t>(Required) Enter the employer or taxpayer identification number (EIN or TIN) as assigned by the Internal Revenue Service. If your organization is not in the US, enter 44-4444444.</w:t>
            </w:r>
          </w:p>
        </w:tc>
        <w:tc>
          <w:tcPr>
            <w:tcW w:w="330"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18.</w:t>
            </w:r>
          </w:p>
        </w:tc>
        <w:tc>
          <w:tcPr>
            <w:tcW w:w="2207"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Bold" w:hAnsi="Helvetica-Bold" w:cs="Helvetica-Bold"/>
                <w:b/>
                <w:bCs/>
                <w:sz w:val="18"/>
                <w:szCs w:val="18"/>
              </w:rPr>
              <w:t xml:space="preserve">Estimated Funding: </w:t>
            </w:r>
            <w:r w:rsidRPr="001B5581">
              <w:rPr>
                <w:rFonts w:ascii="Helvetica" w:hAnsi="Helvetica" w:cs="Helvetica"/>
                <w:sz w:val="18"/>
                <w:szCs w:val="18"/>
              </w:rPr>
              <w:t>(Required) Enter the amount requested, or to be contributed during the first funding/budget period by each contributor. Value of in-kind contributions should be included on appropriate lines, as applicable. If the action will result in a dollar change to an existing award, indicate only the amount of the change. For decreases, enclose the amounts in parentheses.</w:t>
            </w:r>
          </w:p>
        </w:tc>
      </w:tr>
      <w:tr w:rsidR="001B67BB" w:rsidRPr="001B5581" w:rsidTr="00E72B2B">
        <w:trPr>
          <w:cantSplit/>
        </w:trPr>
        <w:tc>
          <w:tcPr>
            <w:tcW w:w="303" w:type="pct"/>
            <w:vMerge w:val="restart"/>
            <w:tcBorders>
              <w:top w:val="single" w:sz="4" w:space="0" w:color="auto"/>
              <w:left w:val="single" w:sz="4" w:space="0" w:color="auto"/>
              <w:bottom w:val="single" w:sz="4" w:space="0" w:color="auto"/>
              <w:right w:val="single" w:sz="4" w:space="0" w:color="auto"/>
            </w:tcBorders>
          </w:tcPr>
          <w:p w:rsidR="001B67BB" w:rsidRPr="001B5581" w:rsidRDefault="001B67BB" w:rsidP="00BB7AA6">
            <w:pPr>
              <w:rPr>
                <w:rFonts w:ascii="Helvetica" w:hAnsi="Helvetica"/>
                <w:sz w:val="18"/>
                <w:szCs w:val="18"/>
              </w:rPr>
            </w:pPr>
          </w:p>
        </w:tc>
        <w:tc>
          <w:tcPr>
            <w:tcW w:w="2161" w:type="pct"/>
            <w:gridSpan w:val="2"/>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Bold" w:hAnsi="Helvetica-Bold" w:cs="Helvetica-Bold"/>
                <w:b/>
                <w:bCs/>
                <w:sz w:val="18"/>
                <w:szCs w:val="18"/>
              </w:rPr>
              <w:t>c. Organizational DUNS</w:t>
            </w:r>
            <w:r w:rsidRPr="001B5581">
              <w:rPr>
                <w:rFonts w:ascii="Helvetica" w:hAnsi="Helvetica" w:cs="Helvetica"/>
                <w:sz w:val="18"/>
                <w:szCs w:val="18"/>
              </w:rPr>
              <w:t xml:space="preserve">: (Required) Enter the organization’s DUNS or DUNS+4 number received from Dun and Bradstreet. Information on obtaining a DUNS number may be obtained by visiting </w:t>
            </w:r>
            <w:hyperlink r:id="rId26" w:history="1">
              <w:r w:rsidRPr="00782BC3">
                <w:rPr>
                  <w:rStyle w:val="Hyperlink"/>
                  <w:rFonts w:ascii="Helvetica" w:hAnsi="Helvetica" w:cs="Helvetica"/>
                  <w:sz w:val="18"/>
                  <w:szCs w:val="18"/>
                </w:rPr>
                <w:t>www.Grants.gov</w:t>
              </w:r>
            </w:hyperlink>
            <w:r w:rsidRPr="001B5581">
              <w:rPr>
                <w:rFonts w:ascii="Helvetica" w:hAnsi="Helvetica" w:cs="Helvetica"/>
                <w:sz w:val="18"/>
                <w:szCs w:val="18"/>
              </w:rPr>
              <w:t xml:space="preserve">. </w:t>
            </w:r>
          </w:p>
        </w:tc>
        <w:tc>
          <w:tcPr>
            <w:tcW w:w="330"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19.</w:t>
            </w:r>
          </w:p>
        </w:tc>
        <w:tc>
          <w:tcPr>
            <w:tcW w:w="2207"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Bold" w:hAnsi="Helvetica-Bold" w:cs="Helvetica-Bold"/>
                <w:b/>
                <w:bCs/>
                <w:sz w:val="18"/>
                <w:szCs w:val="18"/>
              </w:rPr>
              <w:t xml:space="preserve">Is Application Subject to Review by State Under Executive Order 12372 Process? </w:t>
            </w:r>
            <w:r w:rsidRPr="001B5581">
              <w:rPr>
                <w:rFonts w:ascii="Helvetica-Bold" w:hAnsi="Helvetica-Bold" w:cs="Helvetica-Bold"/>
                <w:bCs/>
                <w:sz w:val="18"/>
                <w:szCs w:val="18"/>
              </w:rPr>
              <w:t>(Required</w:t>
            </w:r>
            <w:r w:rsidRPr="001B5581">
              <w:rPr>
                <w:rFonts w:ascii="Helvetica-Bold" w:hAnsi="Helvetica-Bold" w:cs="Helvetica-Bold"/>
                <w:b/>
                <w:bCs/>
                <w:sz w:val="18"/>
                <w:szCs w:val="18"/>
              </w:rPr>
              <w:t xml:space="preserve">) </w:t>
            </w:r>
            <w:r w:rsidRPr="001B5581">
              <w:rPr>
                <w:rFonts w:ascii="Helvetica" w:hAnsi="Helvetica" w:cs="Helvetica"/>
                <w:sz w:val="18"/>
                <w:szCs w:val="18"/>
              </w:rPr>
              <w:t xml:space="preserve">Applicants should contact the State Single Point of Contact (SPOC) for Federal Executive Order 12372 to determine whether the application is subject to the State intergovernmental review process. Select the appropriate box. If “a.” is selected, enter the date the application was submitted to the State. </w:t>
            </w:r>
          </w:p>
        </w:tc>
      </w:tr>
      <w:tr w:rsidR="001B67BB" w:rsidRPr="001B5581" w:rsidTr="00E72B2B">
        <w:tc>
          <w:tcPr>
            <w:tcW w:w="303" w:type="pct"/>
            <w:vMerge/>
            <w:tcBorders>
              <w:top w:val="single" w:sz="4" w:space="0" w:color="auto"/>
              <w:left w:val="single" w:sz="4" w:space="0" w:color="auto"/>
              <w:bottom w:val="single" w:sz="4" w:space="0" w:color="auto"/>
              <w:right w:val="single" w:sz="4" w:space="0" w:color="auto"/>
            </w:tcBorders>
            <w:vAlign w:val="center"/>
            <w:hideMark/>
          </w:tcPr>
          <w:p w:rsidR="001B67BB" w:rsidRPr="001B5581" w:rsidRDefault="001B67BB" w:rsidP="00BB7AA6">
            <w:pPr>
              <w:rPr>
                <w:rFonts w:ascii="Helvetica" w:hAnsi="Helvetica"/>
                <w:sz w:val="18"/>
                <w:szCs w:val="18"/>
              </w:rPr>
            </w:pPr>
          </w:p>
        </w:tc>
        <w:tc>
          <w:tcPr>
            <w:tcW w:w="2161" w:type="pct"/>
            <w:gridSpan w:val="2"/>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Bold" w:hAnsi="Helvetica-Bold" w:cs="Helvetica-Bold"/>
                <w:b/>
                <w:bCs/>
                <w:sz w:val="18"/>
                <w:szCs w:val="18"/>
              </w:rPr>
              <w:t>d. Address</w:t>
            </w:r>
            <w:r w:rsidRPr="001B5581">
              <w:rPr>
                <w:rFonts w:ascii="Helvetica" w:hAnsi="Helvetica" w:cs="Helvetica"/>
                <w:sz w:val="18"/>
                <w:szCs w:val="18"/>
              </w:rPr>
              <w:t xml:space="preserve">: Enter address: Street 1 (Required); city (Required); </w:t>
            </w:r>
            <w:r w:rsidRPr="00E14151">
              <w:rPr>
                <w:rFonts w:ascii="Helvetica" w:hAnsi="Helvetica" w:cs="Helvetica"/>
                <w:sz w:val="18"/>
                <w:szCs w:val="18"/>
              </w:rPr>
              <w:t>County/Parish</w:t>
            </w:r>
            <w:r w:rsidRPr="001B5581">
              <w:rPr>
                <w:rFonts w:ascii="Helvetica" w:hAnsi="Helvetica" w:cs="Helvetica"/>
                <w:sz w:val="18"/>
                <w:szCs w:val="18"/>
              </w:rPr>
              <w:t xml:space="preserve">, State (Required if country is US), Province, Country (Required), 9-digit zip/postal code (Required if country US). </w:t>
            </w:r>
          </w:p>
        </w:tc>
        <w:tc>
          <w:tcPr>
            <w:tcW w:w="330"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20.</w:t>
            </w:r>
          </w:p>
        </w:tc>
        <w:tc>
          <w:tcPr>
            <w:tcW w:w="2207"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adjustRightInd w:val="0"/>
              <w:rPr>
                <w:rFonts w:ascii="Helvetica-Bold" w:hAnsi="Helvetica-Bold" w:cs="Helvetica-Bold"/>
                <w:b/>
                <w:bCs/>
                <w:sz w:val="18"/>
                <w:szCs w:val="18"/>
              </w:rPr>
            </w:pPr>
            <w:r w:rsidRPr="001B5581">
              <w:rPr>
                <w:rFonts w:ascii="Helvetica-Bold" w:hAnsi="Helvetica-Bold" w:cs="Helvetica-Bold"/>
                <w:b/>
                <w:bCs/>
                <w:sz w:val="18"/>
                <w:szCs w:val="18"/>
              </w:rPr>
              <w:t>Is the Applicant Delinquent on any Federal Debt?</w:t>
            </w:r>
          </w:p>
          <w:p w:rsidR="001B67BB" w:rsidRPr="001B5581" w:rsidRDefault="001B67BB" w:rsidP="00BB7AA6">
            <w:pPr>
              <w:rPr>
                <w:rFonts w:ascii="Helvetica" w:hAnsi="Helvetica"/>
                <w:sz w:val="18"/>
                <w:szCs w:val="18"/>
              </w:rPr>
            </w:pPr>
            <w:r w:rsidRPr="001B5581">
              <w:rPr>
                <w:rFonts w:ascii="Helvetica" w:hAnsi="Helvetica" w:cs="Helvetica"/>
                <w:sz w:val="18"/>
                <w:szCs w:val="18"/>
              </w:rPr>
              <w:t xml:space="preserve">(Required) Select the appropriate box. This question applies to the applicant organization, not the person who signs as the authorized representative. Categories of federal debt include; but, may not be limited to: delinquent audit disallowances, loans and taxes. If yes, include an explanation in an attachment.  </w:t>
            </w:r>
          </w:p>
        </w:tc>
      </w:tr>
      <w:tr w:rsidR="001B67BB" w:rsidRPr="001B5581" w:rsidTr="00E72B2B">
        <w:trPr>
          <w:trHeight w:val="825"/>
        </w:trPr>
        <w:tc>
          <w:tcPr>
            <w:tcW w:w="303" w:type="pct"/>
            <w:vMerge w:val="restart"/>
            <w:tcBorders>
              <w:top w:val="single" w:sz="4" w:space="0" w:color="auto"/>
              <w:left w:val="single" w:sz="4" w:space="0" w:color="auto"/>
              <w:bottom w:val="single" w:sz="4" w:space="0" w:color="auto"/>
              <w:right w:val="single" w:sz="4" w:space="0" w:color="auto"/>
            </w:tcBorders>
          </w:tcPr>
          <w:p w:rsidR="001B67BB" w:rsidRPr="001B5581" w:rsidRDefault="001B67BB" w:rsidP="00BB7AA6">
            <w:pPr>
              <w:rPr>
                <w:rFonts w:ascii="Helvetica" w:hAnsi="Helvetica"/>
                <w:sz w:val="18"/>
                <w:szCs w:val="18"/>
              </w:rPr>
            </w:pPr>
          </w:p>
        </w:tc>
        <w:tc>
          <w:tcPr>
            <w:tcW w:w="2161" w:type="pct"/>
            <w:gridSpan w:val="2"/>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Bold" w:hAnsi="Helvetica-Bold" w:cs="Helvetica-Bold"/>
                <w:b/>
                <w:bCs/>
                <w:sz w:val="18"/>
                <w:szCs w:val="18"/>
              </w:rPr>
              <w:t xml:space="preserve">e. Organizational Unit: </w:t>
            </w:r>
            <w:r w:rsidRPr="001B5581">
              <w:rPr>
                <w:rFonts w:ascii="Helvetica" w:hAnsi="Helvetica" w:cs="Helvetica"/>
                <w:sz w:val="18"/>
                <w:szCs w:val="18"/>
              </w:rPr>
              <w:t xml:space="preserve">Enter the name of the primary organizational unit, department or division that will undertake the assistance activity. </w:t>
            </w:r>
          </w:p>
        </w:tc>
        <w:tc>
          <w:tcPr>
            <w:tcW w:w="330" w:type="pct"/>
            <w:vMerge w:val="restar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21.</w:t>
            </w:r>
          </w:p>
        </w:tc>
        <w:tc>
          <w:tcPr>
            <w:tcW w:w="2207" w:type="pct"/>
            <w:vMerge w:val="restar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Bold" w:hAnsi="Helvetica-Bold" w:cs="Helvetica-Bold"/>
                <w:b/>
                <w:bCs/>
                <w:sz w:val="18"/>
                <w:szCs w:val="18"/>
              </w:rPr>
              <w:t>Authorized Representative</w:t>
            </w:r>
            <w:r w:rsidRPr="001B5581">
              <w:rPr>
                <w:rFonts w:ascii="Helvetica" w:hAnsi="Helvetica" w:cs="Helvetica"/>
                <w:sz w:val="18"/>
                <w:szCs w:val="18"/>
              </w:rPr>
              <w:t>: To be signed and dated by the authorized representative of the applicant organization. Enter the first and last name (Required); prefix, middle name, suffix.  Enter title, telephone number, email (Required); and fax number.  A copy of the governing body’s authorization for you to sign this application as the official representative must be on file in the applicant’s office. (Certain federal agencies may require that this authorization be submitted as part of the application.)</w:t>
            </w:r>
          </w:p>
        </w:tc>
      </w:tr>
      <w:tr w:rsidR="001B67BB" w:rsidRPr="001B5581" w:rsidTr="00E72B2B">
        <w:trPr>
          <w:trHeight w:val="825"/>
        </w:trPr>
        <w:tc>
          <w:tcPr>
            <w:tcW w:w="303" w:type="pct"/>
            <w:vMerge/>
            <w:tcBorders>
              <w:top w:val="single" w:sz="4" w:space="0" w:color="auto"/>
              <w:left w:val="single" w:sz="4" w:space="0" w:color="auto"/>
              <w:bottom w:val="single" w:sz="4" w:space="0" w:color="auto"/>
              <w:right w:val="single" w:sz="4" w:space="0" w:color="auto"/>
            </w:tcBorders>
            <w:vAlign w:val="center"/>
            <w:hideMark/>
          </w:tcPr>
          <w:p w:rsidR="001B67BB" w:rsidRPr="001B5581" w:rsidRDefault="001B67BB" w:rsidP="00BB7AA6">
            <w:pPr>
              <w:rPr>
                <w:rFonts w:ascii="Helvetica" w:hAnsi="Helvetica"/>
                <w:sz w:val="18"/>
                <w:szCs w:val="18"/>
              </w:rPr>
            </w:pPr>
          </w:p>
        </w:tc>
        <w:tc>
          <w:tcPr>
            <w:tcW w:w="2161" w:type="pct"/>
            <w:gridSpan w:val="2"/>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Bold" w:hAnsi="Helvetica-Bold" w:cs="Helvetica-Bold"/>
                <w:b/>
                <w:bCs/>
                <w:sz w:val="18"/>
                <w:szCs w:val="18"/>
              </w:rPr>
            </w:pPr>
            <w:r w:rsidRPr="001B5581">
              <w:rPr>
                <w:rFonts w:ascii="Helvetica-Bold" w:hAnsi="Helvetica-Bold" w:cs="Helvetica-Bold"/>
                <w:b/>
                <w:bCs/>
                <w:sz w:val="18"/>
                <w:szCs w:val="18"/>
              </w:rPr>
              <w:t xml:space="preserve">f. Name and contact information of person to be contacted on matters involving this application: </w:t>
            </w:r>
            <w:r w:rsidRPr="001B5581">
              <w:rPr>
                <w:rFonts w:ascii="Helvetica-Bold" w:hAnsi="Helvetica-Bold" w:cs="Helvetica-Bold"/>
                <w:bCs/>
                <w:sz w:val="18"/>
                <w:szCs w:val="18"/>
              </w:rPr>
              <w:t xml:space="preserve">Enter the first and last name (Required); prefix, middle name, suffix, title.  Enter </w:t>
            </w:r>
            <w:r w:rsidRPr="001B5581">
              <w:rPr>
                <w:rFonts w:ascii="Helvetica" w:hAnsi="Helvetica" w:cs="Helvetica"/>
                <w:sz w:val="18"/>
                <w:szCs w:val="18"/>
              </w:rPr>
              <w:t xml:space="preserve">organizational affiliation if affiliated with an organization other than that in 7.a.  Telephone number and email (Required); fax number.  </w:t>
            </w:r>
          </w:p>
        </w:tc>
        <w:tc>
          <w:tcPr>
            <w:tcW w:w="330" w:type="pct"/>
            <w:vMerge/>
            <w:tcBorders>
              <w:top w:val="single" w:sz="4" w:space="0" w:color="auto"/>
              <w:left w:val="single" w:sz="4" w:space="0" w:color="auto"/>
              <w:bottom w:val="single" w:sz="4" w:space="0" w:color="auto"/>
              <w:right w:val="single" w:sz="4" w:space="0" w:color="auto"/>
            </w:tcBorders>
            <w:vAlign w:val="center"/>
            <w:hideMark/>
          </w:tcPr>
          <w:p w:rsidR="001B67BB" w:rsidRPr="001B5581" w:rsidRDefault="001B67BB" w:rsidP="00BB7AA6">
            <w:pPr>
              <w:rPr>
                <w:rFonts w:ascii="Helvetica" w:hAnsi="Helvetica"/>
                <w:sz w:val="18"/>
                <w:szCs w:val="18"/>
              </w:rPr>
            </w:pPr>
          </w:p>
        </w:tc>
        <w:tc>
          <w:tcPr>
            <w:tcW w:w="2207" w:type="pct"/>
            <w:vMerge/>
            <w:tcBorders>
              <w:top w:val="single" w:sz="4" w:space="0" w:color="auto"/>
              <w:left w:val="single" w:sz="4" w:space="0" w:color="auto"/>
              <w:bottom w:val="single" w:sz="4" w:space="0" w:color="auto"/>
              <w:right w:val="single" w:sz="4" w:space="0" w:color="auto"/>
            </w:tcBorders>
            <w:vAlign w:val="center"/>
            <w:hideMark/>
          </w:tcPr>
          <w:p w:rsidR="001B67BB" w:rsidRPr="001B5581" w:rsidRDefault="001B67BB" w:rsidP="00BB7AA6">
            <w:pPr>
              <w:rPr>
                <w:rFonts w:ascii="Helvetica" w:hAnsi="Helvetica"/>
                <w:sz w:val="18"/>
                <w:szCs w:val="18"/>
              </w:rPr>
            </w:pPr>
          </w:p>
        </w:tc>
      </w:tr>
      <w:tr w:rsidR="001B67BB" w:rsidRPr="001B5581" w:rsidTr="00E72B2B">
        <w:tc>
          <w:tcPr>
            <w:tcW w:w="303" w:type="pct"/>
            <w:vMerge w:val="restar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sz w:val="18"/>
                <w:szCs w:val="18"/>
              </w:rPr>
              <w:t>9.</w:t>
            </w:r>
          </w:p>
        </w:tc>
        <w:tc>
          <w:tcPr>
            <w:tcW w:w="2161" w:type="pct"/>
            <w:gridSpan w:val="2"/>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rPr>
                <w:rFonts w:ascii="Helvetica" w:hAnsi="Helvetica"/>
                <w:sz w:val="18"/>
                <w:szCs w:val="18"/>
              </w:rPr>
            </w:pPr>
            <w:r w:rsidRPr="001B5581">
              <w:rPr>
                <w:rFonts w:ascii="Helvetica" w:hAnsi="Helvetica" w:cs="Helvetica"/>
                <w:sz w:val="18"/>
                <w:szCs w:val="18"/>
              </w:rPr>
              <w:t xml:space="preserve">Type of Applicant: (Required) Select up to three applicant type(s) in accordance with agency instructions. </w:t>
            </w:r>
          </w:p>
        </w:tc>
        <w:tc>
          <w:tcPr>
            <w:tcW w:w="330" w:type="pct"/>
            <w:vMerge w:val="restart"/>
            <w:tcBorders>
              <w:top w:val="single" w:sz="4" w:space="0" w:color="auto"/>
              <w:left w:val="single" w:sz="4" w:space="0" w:color="auto"/>
              <w:bottom w:val="single" w:sz="4" w:space="0" w:color="auto"/>
              <w:right w:val="single" w:sz="4" w:space="0" w:color="auto"/>
            </w:tcBorders>
          </w:tcPr>
          <w:p w:rsidR="001B67BB" w:rsidRPr="001B5581" w:rsidRDefault="001B67BB" w:rsidP="00BB7AA6">
            <w:pPr>
              <w:rPr>
                <w:rFonts w:ascii="Helvetica" w:hAnsi="Helvetica"/>
                <w:sz w:val="18"/>
                <w:szCs w:val="18"/>
              </w:rPr>
            </w:pPr>
          </w:p>
        </w:tc>
        <w:tc>
          <w:tcPr>
            <w:tcW w:w="2207" w:type="pct"/>
            <w:tcBorders>
              <w:top w:val="single" w:sz="4" w:space="0" w:color="auto"/>
              <w:left w:val="single" w:sz="4" w:space="0" w:color="auto"/>
              <w:bottom w:val="single" w:sz="4" w:space="0" w:color="auto"/>
              <w:right w:val="single" w:sz="4" w:space="0" w:color="auto"/>
            </w:tcBorders>
          </w:tcPr>
          <w:p w:rsidR="001B67BB" w:rsidRPr="001B5581" w:rsidRDefault="001B67BB" w:rsidP="00BB7AA6">
            <w:pPr>
              <w:rPr>
                <w:rFonts w:ascii="Helvetica" w:hAnsi="Helvetica"/>
                <w:sz w:val="18"/>
                <w:szCs w:val="18"/>
              </w:rPr>
            </w:pPr>
          </w:p>
        </w:tc>
      </w:tr>
      <w:tr w:rsidR="001B67BB" w:rsidRPr="001B5581" w:rsidTr="00E72B2B">
        <w:tc>
          <w:tcPr>
            <w:tcW w:w="303" w:type="pct"/>
            <w:vMerge/>
            <w:tcBorders>
              <w:top w:val="single" w:sz="4" w:space="0" w:color="auto"/>
              <w:left w:val="single" w:sz="4" w:space="0" w:color="auto"/>
              <w:bottom w:val="single" w:sz="4" w:space="0" w:color="auto"/>
              <w:right w:val="single" w:sz="4" w:space="0" w:color="auto"/>
            </w:tcBorders>
            <w:vAlign w:val="center"/>
            <w:hideMark/>
          </w:tcPr>
          <w:p w:rsidR="001B67BB" w:rsidRPr="001B5581" w:rsidRDefault="001B67BB" w:rsidP="00BB7AA6">
            <w:pPr>
              <w:rPr>
                <w:rFonts w:ascii="Helvetica" w:hAnsi="Helvetica"/>
                <w:sz w:val="18"/>
                <w:szCs w:val="18"/>
              </w:rPr>
            </w:pPr>
          </w:p>
        </w:tc>
        <w:tc>
          <w:tcPr>
            <w:tcW w:w="1080"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tabs>
                <w:tab w:val="num" w:pos="492"/>
              </w:tabs>
              <w:adjustRightInd w:val="0"/>
              <w:ind w:left="492" w:hanging="360"/>
              <w:rPr>
                <w:rFonts w:ascii="Helvetica" w:hAnsi="Helvetica" w:cs="Helvetica"/>
                <w:sz w:val="18"/>
                <w:szCs w:val="18"/>
              </w:rPr>
            </w:pPr>
            <w:r w:rsidRPr="001B5581">
              <w:rPr>
                <w:rFonts w:ascii="Helvetica" w:eastAsia="Helvetica" w:hAnsi="Helvetica" w:cs="Helvetica"/>
                <w:sz w:val="18"/>
                <w:szCs w:val="18"/>
              </w:rPr>
              <w:t>A.</w:t>
            </w:r>
            <w:r w:rsidRPr="001B5581">
              <w:rPr>
                <w:rFonts w:eastAsia="Helvetica"/>
                <w:sz w:val="18"/>
                <w:szCs w:val="18"/>
              </w:rPr>
              <w:t xml:space="preserve">     </w:t>
            </w:r>
            <w:r w:rsidRPr="001B5581">
              <w:rPr>
                <w:rFonts w:ascii="Helvetica" w:hAnsi="Helvetica" w:cs="Helvetica"/>
                <w:sz w:val="18"/>
                <w:szCs w:val="18"/>
              </w:rPr>
              <w:t>State Government</w:t>
            </w:r>
          </w:p>
          <w:p w:rsidR="001B67BB" w:rsidRPr="001B5581" w:rsidRDefault="001B67BB" w:rsidP="00BB7AA6">
            <w:pPr>
              <w:tabs>
                <w:tab w:val="num" w:pos="492"/>
              </w:tabs>
              <w:adjustRightInd w:val="0"/>
              <w:ind w:left="492" w:hanging="360"/>
              <w:rPr>
                <w:rFonts w:ascii="Helvetica" w:hAnsi="Helvetica" w:cs="Helvetica"/>
                <w:sz w:val="18"/>
                <w:szCs w:val="18"/>
              </w:rPr>
            </w:pPr>
            <w:r w:rsidRPr="001B5581">
              <w:rPr>
                <w:rFonts w:ascii="Helvetica" w:eastAsia="Helvetica" w:hAnsi="Helvetica" w:cs="Helvetica"/>
                <w:sz w:val="18"/>
                <w:szCs w:val="18"/>
              </w:rPr>
              <w:t>B.</w:t>
            </w:r>
            <w:r w:rsidRPr="001B5581">
              <w:rPr>
                <w:rFonts w:eastAsia="Helvetica"/>
                <w:sz w:val="18"/>
                <w:szCs w:val="18"/>
              </w:rPr>
              <w:t xml:space="preserve">     </w:t>
            </w:r>
            <w:r w:rsidRPr="001B5581">
              <w:rPr>
                <w:rFonts w:ascii="Helvetica" w:hAnsi="Helvetica" w:cs="Helvetica"/>
                <w:sz w:val="18"/>
                <w:szCs w:val="18"/>
              </w:rPr>
              <w:t>County Government</w:t>
            </w:r>
          </w:p>
          <w:p w:rsidR="001B67BB" w:rsidRPr="001B5581" w:rsidRDefault="001B67BB" w:rsidP="00BB7AA6">
            <w:pPr>
              <w:tabs>
                <w:tab w:val="num" w:pos="492"/>
              </w:tabs>
              <w:adjustRightInd w:val="0"/>
              <w:ind w:left="492" w:hanging="360"/>
              <w:rPr>
                <w:rFonts w:ascii="Helvetica" w:hAnsi="Helvetica" w:cs="Helvetica"/>
                <w:sz w:val="18"/>
                <w:szCs w:val="18"/>
              </w:rPr>
            </w:pPr>
            <w:r w:rsidRPr="001B5581">
              <w:rPr>
                <w:rFonts w:ascii="Helvetica" w:eastAsia="Helvetica" w:hAnsi="Helvetica" w:cs="Helvetica"/>
                <w:sz w:val="18"/>
                <w:szCs w:val="18"/>
              </w:rPr>
              <w:t>C.</w:t>
            </w:r>
            <w:r w:rsidRPr="001B5581">
              <w:rPr>
                <w:rFonts w:eastAsia="Helvetica"/>
                <w:sz w:val="18"/>
                <w:szCs w:val="18"/>
              </w:rPr>
              <w:t xml:space="preserve">     </w:t>
            </w:r>
            <w:r w:rsidRPr="001B5581">
              <w:rPr>
                <w:rFonts w:ascii="Helvetica" w:hAnsi="Helvetica" w:cs="Helvetica"/>
                <w:sz w:val="18"/>
                <w:szCs w:val="18"/>
              </w:rPr>
              <w:t>City or Township Government</w:t>
            </w:r>
          </w:p>
          <w:p w:rsidR="001B67BB" w:rsidRPr="001B5581" w:rsidRDefault="001B67BB" w:rsidP="00BB7AA6">
            <w:pPr>
              <w:tabs>
                <w:tab w:val="num" w:pos="492"/>
              </w:tabs>
              <w:adjustRightInd w:val="0"/>
              <w:ind w:left="492" w:hanging="360"/>
              <w:rPr>
                <w:rFonts w:ascii="Helvetica" w:hAnsi="Helvetica" w:cs="Helvetica"/>
                <w:sz w:val="18"/>
                <w:szCs w:val="18"/>
              </w:rPr>
            </w:pPr>
            <w:r w:rsidRPr="001B5581">
              <w:rPr>
                <w:rFonts w:ascii="Helvetica" w:eastAsia="Helvetica" w:hAnsi="Helvetica" w:cs="Helvetica"/>
                <w:sz w:val="18"/>
                <w:szCs w:val="18"/>
              </w:rPr>
              <w:lastRenderedPageBreak/>
              <w:t>D.</w:t>
            </w:r>
            <w:r w:rsidRPr="001B5581">
              <w:rPr>
                <w:rFonts w:eastAsia="Helvetica"/>
                <w:sz w:val="18"/>
                <w:szCs w:val="18"/>
              </w:rPr>
              <w:t xml:space="preserve">     </w:t>
            </w:r>
            <w:r w:rsidRPr="001B5581">
              <w:rPr>
                <w:rFonts w:ascii="Helvetica" w:hAnsi="Helvetica" w:cs="Helvetica"/>
                <w:sz w:val="18"/>
                <w:szCs w:val="18"/>
              </w:rPr>
              <w:t>Special District Government</w:t>
            </w:r>
          </w:p>
          <w:p w:rsidR="001B67BB" w:rsidRPr="001B5581" w:rsidRDefault="001B67BB" w:rsidP="00BB7AA6">
            <w:pPr>
              <w:tabs>
                <w:tab w:val="num" w:pos="492"/>
              </w:tabs>
              <w:adjustRightInd w:val="0"/>
              <w:ind w:left="492" w:hanging="360"/>
              <w:rPr>
                <w:rFonts w:ascii="Helvetica" w:hAnsi="Helvetica" w:cs="Helvetica"/>
                <w:sz w:val="18"/>
                <w:szCs w:val="18"/>
              </w:rPr>
            </w:pPr>
            <w:r w:rsidRPr="001B5581">
              <w:rPr>
                <w:rFonts w:ascii="Helvetica" w:eastAsia="Helvetica" w:hAnsi="Helvetica" w:cs="Helvetica"/>
                <w:sz w:val="18"/>
                <w:szCs w:val="18"/>
              </w:rPr>
              <w:t>E.</w:t>
            </w:r>
            <w:r w:rsidRPr="001B5581">
              <w:rPr>
                <w:rFonts w:eastAsia="Helvetica"/>
                <w:sz w:val="18"/>
                <w:szCs w:val="18"/>
              </w:rPr>
              <w:t xml:space="preserve">     </w:t>
            </w:r>
            <w:r w:rsidRPr="001B5581">
              <w:rPr>
                <w:rFonts w:ascii="Helvetica" w:hAnsi="Helvetica" w:cs="Helvetica"/>
                <w:sz w:val="18"/>
                <w:szCs w:val="18"/>
              </w:rPr>
              <w:t>Regional Organization</w:t>
            </w:r>
          </w:p>
          <w:p w:rsidR="001B67BB" w:rsidRPr="001B5581" w:rsidRDefault="001B67BB" w:rsidP="00BB7AA6">
            <w:pPr>
              <w:tabs>
                <w:tab w:val="num" w:pos="492"/>
              </w:tabs>
              <w:adjustRightInd w:val="0"/>
              <w:ind w:left="492" w:hanging="360"/>
              <w:rPr>
                <w:rFonts w:ascii="Helvetica" w:hAnsi="Helvetica" w:cs="Helvetica"/>
                <w:sz w:val="18"/>
                <w:szCs w:val="18"/>
              </w:rPr>
            </w:pPr>
            <w:r w:rsidRPr="001B5581">
              <w:rPr>
                <w:rFonts w:ascii="Helvetica" w:eastAsia="Helvetica" w:hAnsi="Helvetica" w:cs="Helvetica"/>
                <w:sz w:val="18"/>
                <w:szCs w:val="18"/>
              </w:rPr>
              <w:t>F.</w:t>
            </w:r>
            <w:r w:rsidRPr="001B5581">
              <w:rPr>
                <w:rFonts w:eastAsia="Helvetica"/>
                <w:sz w:val="18"/>
                <w:szCs w:val="18"/>
              </w:rPr>
              <w:t xml:space="preserve">     </w:t>
            </w:r>
            <w:r w:rsidRPr="001B5581">
              <w:rPr>
                <w:rFonts w:ascii="Helvetica" w:hAnsi="Helvetica" w:cs="Helvetica"/>
                <w:sz w:val="18"/>
                <w:szCs w:val="18"/>
              </w:rPr>
              <w:t>U.S. Territory or Possession</w:t>
            </w:r>
          </w:p>
          <w:p w:rsidR="001B67BB" w:rsidRPr="001B5581" w:rsidRDefault="001B67BB" w:rsidP="00BB7AA6">
            <w:pPr>
              <w:tabs>
                <w:tab w:val="num" w:pos="492"/>
              </w:tabs>
              <w:adjustRightInd w:val="0"/>
              <w:ind w:left="492" w:hanging="360"/>
              <w:rPr>
                <w:rFonts w:ascii="Helvetica" w:hAnsi="Helvetica" w:cs="Helvetica"/>
                <w:sz w:val="18"/>
                <w:szCs w:val="18"/>
              </w:rPr>
            </w:pPr>
            <w:r w:rsidRPr="001B5581">
              <w:rPr>
                <w:rFonts w:ascii="Helvetica" w:eastAsia="Helvetica" w:hAnsi="Helvetica" w:cs="Helvetica"/>
                <w:sz w:val="18"/>
                <w:szCs w:val="18"/>
              </w:rPr>
              <w:t>G.</w:t>
            </w:r>
            <w:r w:rsidRPr="001B5581">
              <w:rPr>
                <w:rFonts w:eastAsia="Helvetica"/>
                <w:sz w:val="18"/>
                <w:szCs w:val="18"/>
              </w:rPr>
              <w:t xml:space="preserve">    </w:t>
            </w:r>
            <w:r w:rsidRPr="001B5581">
              <w:rPr>
                <w:rFonts w:ascii="Helvetica" w:hAnsi="Helvetica" w:cs="Helvetica"/>
                <w:sz w:val="18"/>
                <w:szCs w:val="18"/>
              </w:rPr>
              <w:t>Independent School District</w:t>
            </w:r>
          </w:p>
          <w:p w:rsidR="001B67BB" w:rsidRPr="001B5581" w:rsidRDefault="001B67BB" w:rsidP="00BB7AA6">
            <w:pPr>
              <w:tabs>
                <w:tab w:val="num" w:pos="492"/>
              </w:tabs>
              <w:adjustRightInd w:val="0"/>
              <w:ind w:left="492" w:hanging="360"/>
              <w:rPr>
                <w:rFonts w:ascii="Helvetica" w:hAnsi="Helvetica" w:cs="Helvetica"/>
                <w:sz w:val="18"/>
                <w:szCs w:val="18"/>
              </w:rPr>
            </w:pPr>
            <w:r w:rsidRPr="001B5581">
              <w:rPr>
                <w:rFonts w:ascii="Helvetica" w:eastAsia="Helvetica" w:hAnsi="Helvetica" w:cs="Helvetica"/>
                <w:sz w:val="18"/>
                <w:szCs w:val="18"/>
              </w:rPr>
              <w:t>H.</w:t>
            </w:r>
            <w:r w:rsidRPr="001B5581">
              <w:rPr>
                <w:rFonts w:eastAsia="Helvetica"/>
                <w:sz w:val="18"/>
                <w:szCs w:val="18"/>
              </w:rPr>
              <w:t xml:space="preserve">     </w:t>
            </w:r>
            <w:r w:rsidRPr="001B5581">
              <w:rPr>
                <w:rFonts w:ascii="Helvetica" w:hAnsi="Helvetica" w:cs="Helvetica"/>
                <w:sz w:val="18"/>
                <w:szCs w:val="18"/>
              </w:rPr>
              <w:t>Public/State Controlled Institution of Higher Education</w:t>
            </w:r>
          </w:p>
          <w:p w:rsidR="001B67BB" w:rsidRPr="001B5581" w:rsidRDefault="001B67BB" w:rsidP="00BB7AA6">
            <w:pPr>
              <w:tabs>
                <w:tab w:val="num" w:pos="492"/>
              </w:tabs>
              <w:adjustRightInd w:val="0"/>
              <w:ind w:left="492" w:hanging="360"/>
              <w:rPr>
                <w:rFonts w:ascii="Helvetica" w:hAnsi="Helvetica" w:cs="Helvetica"/>
                <w:sz w:val="18"/>
                <w:szCs w:val="18"/>
              </w:rPr>
            </w:pPr>
            <w:r w:rsidRPr="001B5581">
              <w:rPr>
                <w:rFonts w:ascii="Helvetica" w:eastAsia="Helvetica" w:hAnsi="Helvetica" w:cs="Helvetica"/>
                <w:sz w:val="18"/>
                <w:szCs w:val="18"/>
              </w:rPr>
              <w:t>I.</w:t>
            </w:r>
            <w:r w:rsidRPr="001B5581">
              <w:rPr>
                <w:rFonts w:eastAsia="Helvetica"/>
                <w:sz w:val="18"/>
                <w:szCs w:val="18"/>
              </w:rPr>
              <w:t xml:space="preserve">      </w:t>
            </w:r>
            <w:r w:rsidRPr="001B5581">
              <w:rPr>
                <w:rFonts w:ascii="Helvetica" w:hAnsi="Helvetica" w:cs="Helvetica"/>
                <w:sz w:val="18"/>
                <w:szCs w:val="18"/>
              </w:rPr>
              <w:t>Indian/Native American Tribal Government (Federally Recognized)</w:t>
            </w:r>
          </w:p>
          <w:p w:rsidR="001B67BB" w:rsidRPr="001B5581" w:rsidRDefault="001B67BB" w:rsidP="00BB7AA6">
            <w:pPr>
              <w:tabs>
                <w:tab w:val="num" w:pos="492"/>
              </w:tabs>
              <w:adjustRightInd w:val="0"/>
              <w:ind w:left="492" w:hanging="360"/>
              <w:rPr>
                <w:rFonts w:ascii="Helvetica" w:hAnsi="Helvetica" w:cs="Helvetica"/>
                <w:sz w:val="18"/>
                <w:szCs w:val="18"/>
              </w:rPr>
            </w:pPr>
            <w:r w:rsidRPr="001B5581">
              <w:rPr>
                <w:rFonts w:ascii="Helvetica" w:eastAsia="Helvetica" w:hAnsi="Helvetica" w:cs="Helvetica"/>
                <w:sz w:val="18"/>
                <w:szCs w:val="18"/>
              </w:rPr>
              <w:t>J.</w:t>
            </w:r>
            <w:r w:rsidRPr="001B5581">
              <w:rPr>
                <w:rFonts w:eastAsia="Helvetica"/>
                <w:sz w:val="18"/>
                <w:szCs w:val="18"/>
              </w:rPr>
              <w:t xml:space="preserve">     </w:t>
            </w:r>
            <w:r w:rsidRPr="001B5581">
              <w:rPr>
                <w:rFonts w:ascii="Helvetica" w:hAnsi="Helvetica" w:cs="Helvetica"/>
                <w:sz w:val="18"/>
                <w:szCs w:val="18"/>
              </w:rPr>
              <w:t>Indian/Native American Tribal Government (Other than Federally Recognized)</w:t>
            </w:r>
          </w:p>
          <w:p w:rsidR="001B67BB" w:rsidRPr="001B5581" w:rsidRDefault="001B67BB" w:rsidP="00BB7AA6">
            <w:pPr>
              <w:tabs>
                <w:tab w:val="num" w:pos="492"/>
              </w:tabs>
              <w:adjustRightInd w:val="0"/>
              <w:ind w:left="492" w:hanging="360"/>
              <w:rPr>
                <w:rFonts w:ascii="Helvetica" w:hAnsi="Helvetica" w:cs="Helvetica"/>
                <w:sz w:val="18"/>
                <w:szCs w:val="18"/>
              </w:rPr>
            </w:pPr>
            <w:r w:rsidRPr="001B5581">
              <w:rPr>
                <w:rFonts w:ascii="Helvetica" w:eastAsia="Helvetica" w:hAnsi="Helvetica" w:cs="Helvetica"/>
                <w:sz w:val="18"/>
                <w:szCs w:val="18"/>
              </w:rPr>
              <w:t>K.</w:t>
            </w:r>
            <w:r w:rsidRPr="001B5581">
              <w:rPr>
                <w:rFonts w:eastAsia="Helvetica"/>
                <w:sz w:val="18"/>
                <w:szCs w:val="18"/>
              </w:rPr>
              <w:t xml:space="preserve">     </w:t>
            </w:r>
            <w:r w:rsidRPr="001B5581">
              <w:rPr>
                <w:rFonts w:ascii="Helvetica" w:hAnsi="Helvetica" w:cs="Helvetica"/>
                <w:sz w:val="18"/>
                <w:szCs w:val="18"/>
              </w:rPr>
              <w:t>Indian/Native American Tribally Designated Organization</w:t>
            </w:r>
          </w:p>
          <w:p w:rsidR="001B67BB" w:rsidRPr="001B5581" w:rsidRDefault="001B67BB" w:rsidP="00BB7AA6">
            <w:pPr>
              <w:tabs>
                <w:tab w:val="num" w:pos="492"/>
              </w:tabs>
              <w:ind w:left="492" w:hanging="360"/>
              <w:rPr>
                <w:rFonts w:ascii="Helvetica" w:hAnsi="Helvetica"/>
                <w:sz w:val="18"/>
                <w:szCs w:val="18"/>
              </w:rPr>
            </w:pPr>
            <w:r w:rsidRPr="001B5581">
              <w:rPr>
                <w:rFonts w:ascii="Helvetica" w:eastAsia="Helvetica" w:hAnsi="Helvetica" w:cs="Helvetica"/>
                <w:sz w:val="18"/>
                <w:szCs w:val="18"/>
              </w:rPr>
              <w:t>L.</w:t>
            </w:r>
            <w:r w:rsidRPr="001B5581">
              <w:rPr>
                <w:rFonts w:eastAsia="Helvetica"/>
                <w:sz w:val="18"/>
                <w:szCs w:val="18"/>
              </w:rPr>
              <w:t xml:space="preserve">     </w:t>
            </w:r>
            <w:r w:rsidRPr="001B5581">
              <w:rPr>
                <w:rFonts w:ascii="Helvetica" w:hAnsi="Helvetica" w:cs="Helvetica"/>
                <w:sz w:val="18"/>
                <w:szCs w:val="18"/>
              </w:rPr>
              <w:t>Public/Indian Housing Authority</w:t>
            </w:r>
          </w:p>
        </w:tc>
        <w:tc>
          <w:tcPr>
            <w:tcW w:w="1081" w:type="pct"/>
            <w:tcBorders>
              <w:top w:val="single" w:sz="4" w:space="0" w:color="auto"/>
              <w:left w:val="single" w:sz="4" w:space="0" w:color="auto"/>
              <w:bottom w:val="single" w:sz="4" w:space="0" w:color="auto"/>
              <w:right w:val="single" w:sz="4" w:space="0" w:color="auto"/>
            </w:tcBorders>
            <w:hideMark/>
          </w:tcPr>
          <w:p w:rsidR="001B67BB" w:rsidRPr="001B5581" w:rsidRDefault="001B67BB" w:rsidP="00BB7AA6">
            <w:pPr>
              <w:tabs>
                <w:tab w:val="num" w:pos="552"/>
              </w:tabs>
              <w:adjustRightInd w:val="0"/>
              <w:ind w:left="552" w:hanging="360"/>
              <w:rPr>
                <w:rFonts w:ascii="Helvetica" w:hAnsi="Helvetica" w:cs="Helvetica"/>
                <w:sz w:val="18"/>
                <w:szCs w:val="18"/>
              </w:rPr>
            </w:pPr>
            <w:r w:rsidRPr="001B5581">
              <w:rPr>
                <w:rFonts w:ascii="Helvetica" w:eastAsia="Helvetica" w:hAnsi="Helvetica" w:cs="Helvetica"/>
                <w:sz w:val="18"/>
                <w:szCs w:val="18"/>
              </w:rPr>
              <w:lastRenderedPageBreak/>
              <w:t>M.</w:t>
            </w:r>
            <w:r w:rsidRPr="001B5581">
              <w:rPr>
                <w:rFonts w:eastAsia="Helvetica"/>
                <w:sz w:val="18"/>
                <w:szCs w:val="18"/>
              </w:rPr>
              <w:t xml:space="preserve">    </w:t>
            </w:r>
            <w:r w:rsidRPr="001B5581">
              <w:rPr>
                <w:rFonts w:ascii="Helvetica" w:hAnsi="Helvetica" w:cs="Helvetica"/>
                <w:sz w:val="18"/>
                <w:szCs w:val="18"/>
              </w:rPr>
              <w:t>Nonprofit</w:t>
            </w:r>
          </w:p>
          <w:p w:rsidR="001B67BB" w:rsidRPr="001B5581" w:rsidRDefault="001B67BB" w:rsidP="00BB7AA6">
            <w:pPr>
              <w:tabs>
                <w:tab w:val="num" w:pos="552"/>
              </w:tabs>
              <w:adjustRightInd w:val="0"/>
              <w:ind w:left="552" w:hanging="360"/>
              <w:rPr>
                <w:rFonts w:ascii="Helvetica" w:hAnsi="Helvetica" w:cs="Helvetica"/>
                <w:sz w:val="18"/>
                <w:szCs w:val="18"/>
              </w:rPr>
            </w:pPr>
            <w:r w:rsidRPr="001B5581">
              <w:rPr>
                <w:rFonts w:ascii="Helvetica" w:eastAsia="Helvetica" w:hAnsi="Helvetica" w:cs="Helvetica"/>
                <w:sz w:val="18"/>
                <w:szCs w:val="18"/>
              </w:rPr>
              <w:t>N.</w:t>
            </w:r>
            <w:r w:rsidRPr="001B5581">
              <w:rPr>
                <w:rFonts w:eastAsia="Helvetica"/>
                <w:sz w:val="18"/>
                <w:szCs w:val="18"/>
              </w:rPr>
              <w:t xml:space="preserve">     </w:t>
            </w:r>
            <w:r w:rsidRPr="001B5581">
              <w:rPr>
                <w:rFonts w:ascii="Helvetica" w:hAnsi="Helvetica" w:cs="Helvetica"/>
                <w:sz w:val="18"/>
                <w:szCs w:val="18"/>
              </w:rPr>
              <w:t>Private Institution of Higher Education</w:t>
            </w:r>
          </w:p>
          <w:p w:rsidR="001B67BB" w:rsidRPr="001B5581" w:rsidRDefault="001B67BB" w:rsidP="00BB7AA6">
            <w:pPr>
              <w:tabs>
                <w:tab w:val="num" w:pos="552"/>
              </w:tabs>
              <w:adjustRightInd w:val="0"/>
              <w:ind w:left="552" w:hanging="360"/>
              <w:rPr>
                <w:rFonts w:ascii="Helvetica" w:hAnsi="Helvetica" w:cs="Helvetica"/>
                <w:sz w:val="18"/>
                <w:szCs w:val="18"/>
              </w:rPr>
            </w:pPr>
            <w:r w:rsidRPr="001B5581">
              <w:rPr>
                <w:rFonts w:ascii="Helvetica" w:eastAsia="Helvetica" w:hAnsi="Helvetica" w:cs="Helvetica"/>
                <w:sz w:val="18"/>
                <w:szCs w:val="18"/>
              </w:rPr>
              <w:t>O.</w:t>
            </w:r>
            <w:r w:rsidRPr="001B5581">
              <w:rPr>
                <w:rFonts w:eastAsia="Helvetica"/>
                <w:sz w:val="18"/>
                <w:szCs w:val="18"/>
              </w:rPr>
              <w:t xml:space="preserve">    </w:t>
            </w:r>
            <w:r w:rsidRPr="001B5581">
              <w:rPr>
                <w:rFonts w:ascii="Helvetica" w:hAnsi="Helvetica" w:cs="Helvetica"/>
                <w:sz w:val="18"/>
                <w:szCs w:val="18"/>
              </w:rPr>
              <w:t>Individual</w:t>
            </w:r>
          </w:p>
          <w:p w:rsidR="001B67BB" w:rsidRPr="001B5581" w:rsidRDefault="001B67BB" w:rsidP="00BB7AA6">
            <w:pPr>
              <w:tabs>
                <w:tab w:val="num" w:pos="552"/>
              </w:tabs>
              <w:adjustRightInd w:val="0"/>
              <w:ind w:left="552" w:hanging="360"/>
              <w:rPr>
                <w:rFonts w:ascii="Helvetica" w:hAnsi="Helvetica" w:cs="Helvetica"/>
                <w:sz w:val="18"/>
                <w:szCs w:val="18"/>
              </w:rPr>
            </w:pPr>
            <w:r w:rsidRPr="001B5581">
              <w:rPr>
                <w:rFonts w:ascii="Helvetica" w:eastAsia="Helvetica" w:hAnsi="Helvetica" w:cs="Helvetica"/>
                <w:sz w:val="18"/>
                <w:szCs w:val="18"/>
              </w:rPr>
              <w:t>P.</w:t>
            </w:r>
            <w:r w:rsidRPr="001B5581">
              <w:rPr>
                <w:rFonts w:eastAsia="Helvetica"/>
                <w:sz w:val="18"/>
                <w:szCs w:val="18"/>
              </w:rPr>
              <w:t xml:space="preserve">     </w:t>
            </w:r>
            <w:r w:rsidRPr="001B5581">
              <w:rPr>
                <w:rFonts w:ascii="Helvetica" w:hAnsi="Helvetica" w:cs="Helvetica"/>
                <w:sz w:val="18"/>
                <w:szCs w:val="18"/>
              </w:rPr>
              <w:t xml:space="preserve">For-Profit </w:t>
            </w:r>
            <w:r w:rsidRPr="001B5581">
              <w:rPr>
                <w:rFonts w:ascii="Helvetica" w:hAnsi="Helvetica" w:cs="Helvetica"/>
                <w:sz w:val="18"/>
                <w:szCs w:val="18"/>
              </w:rPr>
              <w:lastRenderedPageBreak/>
              <w:t>Organization (Other than Small Business)</w:t>
            </w:r>
          </w:p>
          <w:p w:rsidR="001B67BB" w:rsidRPr="001B5581" w:rsidRDefault="001B67BB" w:rsidP="00BB7AA6">
            <w:pPr>
              <w:tabs>
                <w:tab w:val="num" w:pos="552"/>
              </w:tabs>
              <w:adjustRightInd w:val="0"/>
              <w:ind w:left="552" w:hanging="360"/>
              <w:rPr>
                <w:rFonts w:ascii="Helvetica" w:hAnsi="Helvetica" w:cs="Helvetica"/>
                <w:sz w:val="18"/>
                <w:szCs w:val="18"/>
              </w:rPr>
            </w:pPr>
            <w:r w:rsidRPr="001B5581">
              <w:rPr>
                <w:rFonts w:ascii="Helvetica" w:eastAsia="Helvetica" w:hAnsi="Helvetica" w:cs="Helvetica"/>
                <w:sz w:val="18"/>
                <w:szCs w:val="18"/>
              </w:rPr>
              <w:t>Q.</w:t>
            </w:r>
            <w:r w:rsidRPr="001B5581">
              <w:rPr>
                <w:rFonts w:eastAsia="Helvetica"/>
                <w:sz w:val="18"/>
                <w:szCs w:val="18"/>
              </w:rPr>
              <w:t xml:space="preserve">    </w:t>
            </w:r>
            <w:r w:rsidRPr="001B5581">
              <w:rPr>
                <w:rFonts w:ascii="Helvetica" w:hAnsi="Helvetica" w:cs="Helvetica"/>
                <w:sz w:val="18"/>
                <w:szCs w:val="18"/>
              </w:rPr>
              <w:t>Small Business</w:t>
            </w:r>
          </w:p>
          <w:p w:rsidR="001B67BB" w:rsidRPr="001B5581" w:rsidRDefault="001B67BB" w:rsidP="00BB7AA6">
            <w:pPr>
              <w:tabs>
                <w:tab w:val="num" w:pos="552"/>
              </w:tabs>
              <w:adjustRightInd w:val="0"/>
              <w:ind w:left="552" w:hanging="360"/>
              <w:rPr>
                <w:rFonts w:ascii="Helvetica" w:hAnsi="Helvetica" w:cs="Helvetica"/>
                <w:sz w:val="18"/>
                <w:szCs w:val="18"/>
              </w:rPr>
            </w:pPr>
            <w:r w:rsidRPr="001B5581">
              <w:rPr>
                <w:rFonts w:ascii="Helvetica" w:eastAsia="Helvetica" w:hAnsi="Helvetica" w:cs="Helvetica"/>
                <w:sz w:val="18"/>
                <w:szCs w:val="18"/>
              </w:rPr>
              <w:t>R.</w:t>
            </w:r>
            <w:r w:rsidRPr="001B5581">
              <w:rPr>
                <w:rFonts w:eastAsia="Helvetica"/>
                <w:sz w:val="18"/>
                <w:szCs w:val="18"/>
              </w:rPr>
              <w:t xml:space="preserve">     </w:t>
            </w:r>
            <w:r w:rsidRPr="001B5581">
              <w:rPr>
                <w:rFonts w:ascii="Helvetica" w:hAnsi="Helvetica" w:cs="Helvetica"/>
                <w:sz w:val="18"/>
                <w:szCs w:val="18"/>
              </w:rPr>
              <w:t>Hispanic-serving Institution</w:t>
            </w:r>
          </w:p>
          <w:p w:rsidR="001B67BB" w:rsidRPr="001B5581" w:rsidRDefault="001B67BB" w:rsidP="00BB7AA6">
            <w:pPr>
              <w:tabs>
                <w:tab w:val="num" w:pos="552"/>
              </w:tabs>
              <w:adjustRightInd w:val="0"/>
              <w:ind w:left="552" w:hanging="360"/>
              <w:rPr>
                <w:rFonts w:ascii="Helvetica" w:hAnsi="Helvetica" w:cs="Helvetica"/>
                <w:sz w:val="18"/>
                <w:szCs w:val="18"/>
              </w:rPr>
            </w:pPr>
            <w:r w:rsidRPr="001B5581">
              <w:rPr>
                <w:rFonts w:ascii="Helvetica" w:eastAsia="Helvetica" w:hAnsi="Helvetica" w:cs="Helvetica"/>
                <w:sz w:val="18"/>
                <w:szCs w:val="18"/>
              </w:rPr>
              <w:t>S.</w:t>
            </w:r>
            <w:r w:rsidRPr="001B5581">
              <w:rPr>
                <w:rFonts w:eastAsia="Helvetica"/>
                <w:sz w:val="18"/>
                <w:szCs w:val="18"/>
              </w:rPr>
              <w:t xml:space="preserve">     </w:t>
            </w:r>
            <w:r w:rsidRPr="001B5581">
              <w:rPr>
                <w:rFonts w:ascii="Helvetica" w:hAnsi="Helvetica" w:cs="Helvetica"/>
                <w:sz w:val="18"/>
                <w:szCs w:val="18"/>
              </w:rPr>
              <w:t>Historically Black Colleges and Universities (HBCUs)</w:t>
            </w:r>
          </w:p>
          <w:p w:rsidR="001B67BB" w:rsidRPr="001B5581" w:rsidRDefault="001B67BB" w:rsidP="00BB7AA6">
            <w:pPr>
              <w:tabs>
                <w:tab w:val="num" w:pos="552"/>
              </w:tabs>
              <w:adjustRightInd w:val="0"/>
              <w:ind w:left="552" w:hanging="360"/>
              <w:rPr>
                <w:rFonts w:ascii="Helvetica" w:hAnsi="Helvetica" w:cs="Helvetica"/>
                <w:sz w:val="18"/>
                <w:szCs w:val="18"/>
              </w:rPr>
            </w:pPr>
            <w:r w:rsidRPr="001B5581">
              <w:rPr>
                <w:rFonts w:ascii="Helvetica" w:eastAsia="Helvetica" w:hAnsi="Helvetica" w:cs="Helvetica"/>
                <w:sz w:val="18"/>
                <w:szCs w:val="18"/>
              </w:rPr>
              <w:t>T.</w:t>
            </w:r>
            <w:r w:rsidRPr="001B5581">
              <w:rPr>
                <w:rFonts w:eastAsia="Helvetica"/>
                <w:sz w:val="18"/>
                <w:szCs w:val="18"/>
              </w:rPr>
              <w:t xml:space="preserve">     </w:t>
            </w:r>
            <w:r w:rsidRPr="001B5581">
              <w:rPr>
                <w:rFonts w:ascii="Helvetica" w:hAnsi="Helvetica" w:cs="Helvetica"/>
                <w:sz w:val="18"/>
                <w:szCs w:val="18"/>
              </w:rPr>
              <w:t>Tribally Controlled Colleges and Universities (TCCUs)</w:t>
            </w:r>
          </w:p>
          <w:p w:rsidR="001B67BB" w:rsidRPr="001B5581" w:rsidRDefault="001B67BB" w:rsidP="00BB7AA6">
            <w:pPr>
              <w:tabs>
                <w:tab w:val="num" w:pos="552"/>
              </w:tabs>
              <w:adjustRightInd w:val="0"/>
              <w:ind w:left="552" w:hanging="360"/>
              <w:rPr>
                <w:rFonts w:ascii="Helvetica" w:hAnsi="Helvetica" w:cs="Helvetica"/>
                <w:sz w:val="18"/>
                <w:szCs w:val="18"/>
              </w:rPr>
            </w:pPr>
            <w:r w:rsidRPr="001B5581">
              <w:rPr>
                <w:rFonts w:ascii="Helvetica" w:eastAsia="Helvetica" w:hAnsi="Helvetica" w:cs="Helvetica"/>
                <w:sz w:val="18"/>
                <w:szCs w:val="18"/>
              </w:rPr>
              <w:t>U.</w:t>
            </w:r>
            <w:r w:rsidRPr="001B5581">
              <w:rPr>
                <w:rFonts w:eastAsia="Helvetica"/>
                <w:sz w:val="18"/>
                <w:szCs w:val="18"/>
              </w:rPr>
              <w:t xml:space="preserve">     </w:t>
            </w:r>
            <w:r w:rsidRPr="001B5581">
              <w:rPr>
                <w:rFonts w:ascii="Helvetica" w:hAnsi="Helvetica" w:cs="Helvetica"/>
                <w:sz w:val="18"/>
                <w:szCs w:val="18"/>
              </w:rPr>
              <w:t>Alaska Native and Native Hawaiian Serving Institutions</w:t>
            </w:r>
          </w:p>
          <w:p w:rsidR="001B67BB" w:rsidRPr="001B5581" w:rsidRDefault="001B67BB" w:rsidP="00BB7AA6">
            <w:pPr>
              <w:tabs>
                <w:tab w:val="num" w:pos="552"/>
              </w:tabs>
              <w:adjustRightInd w:val="0"/>
              <w:ind w:left="552" w:hanging="360"/>
              <w:rPr>
                <w:rFonts w:ascii="Helvetica" w:hAnsi="Helvetica" w:cs="Helvetica"/>
                <w:sz w:val="18"/>
                <w:szCs w:val="18"/>
              </w:rPr>
            </w:pPr>
            <w:r w:rsidRPr="001B5581">
              <w:rPr>
                <w:rFonts w:ascii="Helvetica" w:eastAsia="Helvetica" w:hAnsi="Helvetica" w:cs="Helvetica"/>
                <w:sz w:val="18"/>
                <w:szCs w:val="18"/>
              </w:rPr>
              <w:t>V.</w:t>
            </w:r>
            <w:r w:rsidRPr="001B5581">
              <w:rPr>
                <w:rFonts w:eastAsia="Helvetica"/>
                <w:sz w:val="18"/>
                <w:szCs w:val="18"/>
              </w:rPr>
              <w:t xml:space="preserve">     </w:t>
            </w:r>
            <w:r w:rsidRPr="001B5581">
              <w:rPr>
                <w:rFonts w:ascii="Helvetica" w:hAnsi="Helvetica" w:cs="Helvetica"/>
                <w:sz w:val="18"/>
                <w:szCs w:val="18"/>
              </w:rPr>
              <w:t>Non-US Entity</w:t>
            </w:r>
          </w:p>
          <w:p w:rsidR="001B67BB" w:rsidRPr="001B5581" w:rsidRDefault="001B67BB" w:rsidP="00BB7AA6">
            <w:pPr>
              <w:tabs>
                <w:tab w:val="num" w:pos="552"/>
              </w:tabs>
              <w:ind w:left="552" w:hanging="360"/>
              <w:rPr>
                <w:rFonts w:ascii="Helvetica" w:hAnsi="Helvetica"/>
                <w:sz w:val="18"/>
                <w:szCs w:val="18"/>
              </w:rPr>
            </w:pPr>
            <w:r w:rsidRPr="001B5581">
              <w:rPr>
                <w:rFonts w:ascii="Helvetica" w:eastAsia="Helvetica" w:hAnsi="Helvetica" w:cs="Helvetica"/>
                <w:sz w:val="18"/>
                <w:szCs w:val="18"/>
              </w:rPr>
              <w:t>W.</w:t>
            </w:r>
            <w:r w:rsidRPr="001B5581">
              <w:rPr>
                <w:rFonts w:eastAsia="Helvetica"/>
                <w:sz w:val="18"/>
                <w:szCs w:val="18"/>
              </w:rPr>
              <w:t xml:space="preserve">    </w:t>
            </w:r>
            <w:r w:rsidRPr="001B5581">
              <w:rPr>
                <w:rFonts w:ascii="Helvetica" w:hAnsi="Helvetica" w:cs="Helvetica"/>
                <w:sz w:val="18"/>
                <w:szCs w:val="18"/>
              </w:rPr>
              <w:t>Other (specify)</w:t>
            </w:r>
          </w:p>
        </w:tc>
        <w:tc>
          <w:tcPr>
            <w:tcW w:w="330" w:type="pct"/>
            <w:vMerge/>
            <w:tcBorders>
              <w:top w:val="single" w:sz="4" w:space="0" w:color="auto"/>
              <w:left w:val="single" w:sz="4" w:space="0" w:color="auto"/>
              <w:bottom w:val="single" w:sz="4" w:space="0" w:color="auto"/>
              <w:right w:val="single" w:sz="4" w:space="0" w:color="auto"/>
            </w:tcBorders>
            <w:vAlign w:val="center"/>
            <w:hideMark/>
          </w:tcPr>
          <w:p w:rsidR="001B67BB" w:rsidRPr="001B5581" w:rsidRDefault="001B67BB" w:rsidP="00BB7AA6">
            <w:pPr>
              <w:rPr>
                <w:rFonts w:ascii="Helvetica" w:hAnsi="Helvetica"/>
                <w:sz w:val="18"/>
                <w:szCs w:val="18"/>
              </w:rPr>
            </w:pPr>
          </w:p>
        </w:tc>
        <w:tc>
          <w:tcPr>
            <w:tcW w:w="2207" w:type="pct"/>
            <w:tcBorders>
              <w:top w:val="single" w:sz="4" w:space="0" w:color="auto"/>
              <w:left w:val="single" w:sz="4" w:space="0" w:color="auto"/>
              <w:bottom w:val="single" w:sz="4" w:space="0" w:color="auto"/>
              <w:right w:val="single" w:sz="4" w:space="0" w:color="auto"/>
            </w:tcBorders>
          </w:tcPr>
          <w:p w:rsidR="001B67BB" w:rsidRPr="001B5581" w:rsidRDefault="001B67BB" w:rsidP="00BB7AA6">
            <w:pPr>
              <w:rPr>
                <w:rFonts w:ascii="Helvetica" w:hAnsi="Helvetica"/>
                <w:sz w:val="18"/>
                <w:szCs w:val="18"/>
              </w:rPr>
            </w:pPr>
          </w:p>
        </w:tc>
      </w:tr>
    </w:tbl>
    <w:p w:rsidR="001B67BB" w:rsidRDefault="001B67BB" w:rsidP="001B67BB">
      <w:pPr>
        <w:rPr>
          <w:rFonts w:ascii="Helvetica" w:hAnsi="Helvetica" w:cs="Helvetica"/>
          <w:b/>
          <w:sz w:val="18"/>
          <w:szCs w:val="18"/>
          <w:u w:val="single"/>
        </w:rPr>
      </w:pPr>
    </w:p>
    <w:p w:rsidR="001B67BB" w:rsidRDefault="001B67BB" w:rsidP="001B67BB">
      <w:pPr>
        <w:rPr>
          <w:rFonts w:ascii="Helvetica" w:hAnsi="Helvetica" w:cs="Helvetica"/>
          <w:b/>
          <w:sz w:val="18"/>
          <w:szCs w:val="18"/>
          <w:u w:val="single"/>
        </w:rPr>
      </w:pPr>
    </w:p>
    <w:p w:rsidR="001B67BB" w:rsidRDefault="001B67BB" w:rsidP="001B67BB">
      <w:pPr>
        <w:rPr>
          <w:rFonts w:ascii="Helvetica" w:hAnsi="Helvetica" w:cs="Helvetica"/>
          <w:b/>
          <w:sz w:val="18"/>
          <w:szCs w:val="18"/>
          <w:u w:val="single"/>
        </w:rPr>
      </w:pPr>
    </w:p>
    <w:p w:rsidR="001B67BB" w:rsidRDefault="001B67BB" w:rsidP="001B67BB">
      <w:pPr>
        <w:rPr>
          <w:rFonts w:ascii="Helvetica" w:hAnsi="Helvetica" w:cs="Helvetica"/>
          <w:b/>
          <w:sz w:val="18"/>
          <w:szCs w:val="18"/>
          <w:u w:val="single"/>
        </w:rPr>
      </w:pPr>
    </w:p>
    <w:p w:rsidR="001B67BB" w:rsidRDefault="001B67BB" w:rsidP="001B67BB">
      <w:pPr>
        <w:rPr>
          <w:rFonts w:ascii="Helvetica" w:hAnsi="Helvetica" w:cs="Helvetica"/>
          <w:b/>
          <w:sz w:val="18"/>
          <w:szCs w:val="18"/>
          <w:u w:val="single"/>
        </w:rPr>
      </w:pPr>
    </w:p>
    <w:p w:rsidR="001B67BB" w:rsidRDefault="001B67BB" w:rsidP="001B67BB"/>
    <w:p w:rsidR="001B67BB" w:rsidRPr="00556C4E" w:rsidRDefault="001B67BB" w:rsidP="001B67BB">
      <w:pPr>
        <w:rPr>
          <w:b/>
          <w:bCs/>
        </w:rPr>
      </w:pPr>
    </w:p>
    <w:p w:rsidR="001B67BB" w:rsidRPr="00556C4E" w:rsidRDefault="001B67BB" w:rsidP="001B67BB">
      <w:pPr>
        <w:rPr>
          <w:b/>
          <w:bCs/>
        </w:rPr>
      </w:pPr>
    </w:p>
    <w:p w:rsidR="001B67BB" w:rsidRPr="00E638A9" w:rsidRDefault="001B67BB" w:rsidP="00B0065A">
      <w:pPr>
        <w:pStyle w:val="Heading2"/>
        <w:jc w:val="center"/>
      </w:pPr>
      <w:r>
        <w:br w:type="page"/>
      </w:r>
      <w:r w:rsidRPr="00E638A9">
        <w:lastRenderedPageBreak/>
        <w:t>Supplemental Information for the SF-424</w:t>
      </w:r>
    </w:p>
    <w:p w:rsidR="001B67BB" w:rsidRDefault="001B67BB" w:rsidP="001B67BB">
      <w:pPr>
        <w:jc w:val="center"/>
        <w:rPr>
          <w:b/>
          <w:bCs/>
          <w:sz w:val="22"/>
          <w:szCs w:val="22"/>
        </w:rPr>
      </w:pPr>
    </w:p>
    <w:p w:rsidR="001B67BB" w:rsidRPr="006A12EB" w:rsidRDefault="001B67BB" w:rsidP="001B67BB">
      <w:pPr>
        <w:jc w:val="center"/>
        <w:rPr>
          <w:b/>
          <w:sz w:val="22"/>
          <w:szCs w:val="22"/>
        </w:rPr>
      </w:pPr>
      <w:r w:rsidRPr="007D3814">
        <w:rPr>
          <w:b/>
          <w:bCs/>
          <w:sz w:val="22"/>
          <w:szCs w:val="22"/>
        </w:rPr>
        <w:t>U.S. Department of Education</w:t>
      </w:r>
    </w:p>
    <w:p w:rsidR="001B67BB" w:rsidRPr="006A12EB" w:rsidRDefault="001B67BB" w:rsidP="001B67BB">
      <w:pPr>
        <w:jc w:val="center"/>
        <w:rPr>
          <w:b/>
          <w:bCs/>
          <w:sz w:val="20"/>
        </w:rPr>
      </w:pPr>
    </w:p>
    <w:p w:rsidR="001B67BB" w:rsidRPr="006A12EB" w:rsidRDefault="001B67BB" w:rsidP="001B67BB">
      <w:pPr>
        <w:rPr>
          <w:b/>
          <w:bCs/>
          <w:szCs w:val="24"/>
          <w:u w:val="single"/>
        </w:rPr>
      </w:pPr>
      <w:r w:rsidRPr="006A12EB">
        <w:rPr>
          <w:b/>
          <w:bCs/>
          <w:szCs w:val="24"/>
        </w:rPr>
        <w:t xml:space="preserve">1.  </w:t>
      </w:r>
      <w:r w:rsidRPr="006A12EB">
        <w:rPr>
          <w:b/>
          <w:bCs/>
          <w:szCs w:val="24"/>
          <w:u w:val="single"/>
        </w:rPr>
        <w:t>Project Director:</w:t>
      </w:r>
    </w:p>
    <w:p w:rsidR="001B67BB" w:rsidRPr="006A12EB" w:rsidRDefault="001B67BB" w:rsidP="001B67BB">
      <w:pPr>
        <w:rPr>
          <w:sz w:val="20"/>
        </w:rPr>
      </w:pPr>
    </w:p>
    <w:p w:rsidR="001B67BB" w:rsidRPr="006A12EB" w:rsidRDefault="001B67BB" w:rsidP="001B67BB">
      <w:pPr>
        <w:rPr>
          <w:sz w:val="22"/>
          <w:szCs w:val="22"/>
        </w:rPr>
      </w:pPr>
      <w:r w:rsidRPr="006A12EB">
        <w:rPr>
          <w:sz w:val="22"/>
          <w:szCs w:val="22"/>
        </w:rPr>
        <w:t>Prefix:</w:t>
      </w:r>
      <w:r w:rsidRPr="006A12EB">
        <w:rPr>
          <w:sz w:val="22"/>
          <w:szCs w:val="22"/>
        </w:rPr>
        <w:tab/>
        <w:t xml:space="preserve">   * First Name:</w:t>
      </w:r>
      <w:r w:rsidRPr="006A12EB">
        <w:rPr>
          <w:sz w:val="22"/>
          <w:szCs w:val="22"/>
        </w:rPr>
        <w:tab/>
      </w:r>
      <w:r w:rsidRPr="006A12EB">
        <w:rPr>
          <w:sz w:val="22"/>
          <w:szCs w:val="22"/>
        </w:rPr>
        <w:tab/>
        <w:t xml:space="preserve">     Middle Name:</w:t>
      </w:r>
      <w:r w:rsidRPr="006A12EB">
        <w:rPr>
          <w:sz w:val="22"/>
          <w:szCs w:val="22"/>
        </w:rPr>
        <w:tab/>
        <w:t xml:space="preserve">        * Last Name:</w:t>
      </w:r>
      <w:r w:rsidRPr="006A12EB">
        <w:rPr>
          <w:sz w:val="22"/>
          <w:szCs w:val="22"/>
        </w:rPr>
        <w:tab/>
      </w:r>
      <w:r w:rsidRPr="006A12EB">
        <w:rPr>
          <w:sz w:val="22"/>
          <w:szCs w:val="22"/>
        </w:rPr>
        <w:tab/>
        <w:t xml:space="preserve">        Suffix:</w:t>
      </w:r>
    </w:p>
    <w:p w:rsidR="001B67BB" w:rsidRPr="006A12EB" w:rsidRDefault="008C42A2" w:rsidP="001B67BB">
      <w:pPr>
        <w:rPr>
          <w:sz w:val="20"/>
        </w:rPr>
      </w:pPr>
      <w:r>
        <w:rPr>
          <w:noProof/>
          <w:sz w:val="20"/>
        </w:rPr>
        <mc:AlternateContent>
          <mc:Choice Requires="wps">
            <w:drawing>
              <wp:anchor distT="0" distB="0" distL="114300" distR="114300" simplePos="0" relativeHeight="251661312" behindDoc="0" locked="0" layoutInCell="1" allowOverlap="1">
                <wp:simplePos x="0" y="0"/>
                <wp:positionH relativeFrom="column">
                  <wp:posOffset>3489960</wp:posOffset>
                </wp:positionH>
                <wp:positionV relativeFrom="paragraph">
                  <wp:posOffset>26670</wp:posOffset>
                </wp:positionV>
                <wp:extent cx="1714500" cy="228600"/>
                <wp:effectExtent l="13335" t="7620" r="5715" b="11430"/>
                <wp:wrapNone/>
                <wp:docPr id="5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D82363" w:rsidRDefault="00D82363" w:rsidP="001B67BB">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26" type="#_x0000_t202" style="position:absolute;margin-left:274.8pt;margin-top:2.1pt;width:13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">
                <v:textbox>
                  <w:txbxContent>
                    <w:p w:rsidR="00D82363" w:rsidRDefault="00D82363" w:rsidP="001B67BB">
                      <w:r>
                        <w:t xml:space="preserve">  </w:t>
                      </w:r>
                    </w:p>
                  </w:txbxContent>
                </v:textbox>
              </v:shape>
            </w:pict>
          </mc:Fallback>
        </mc:AlternateContent>
      </w:r>
      <w:r>
        <w:rPr>
          <w:noProof/>
          <w:sz w:val="20"/>
        </w:rPr>
        <mc:AlternateContent>
          <mc:Choice Requires="wps">
            <w:drawing>
              <wp:anchor distT="0" distB="0" distL="114300" distR="114300" simplePos="0" relativeHeight="251676672" behindDoc="0" locked="0" layoutInCell="1" allowOverlap="1">
                <wp:simplePos x="0" y="0"/>
                <wp:positionH relativeFrom="column">
                  <wp:posOffset>2019300</wp:posOffset>
                </wp:positionH>
                <wp:positionV relativeFrom="paragraph">
                  <wp:posOffset>14605</wp:posOffset>
                </wp:positionV>
                <wp:extent cx="1371600" cy="228600"/>
                <wp:effectExtent l="9525" t="5080" r="9525" b="13970"/>
                <wp:wrapNone/>
                <wp:docPr id="56"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28600"/>
                        </a:xfrm>
                        <a:prstGeom prst="rect">
                          <a:avLst/>
                        </a:prstGeom>
                        <a:solidFill>
                          <a:srgbClr val="FFFFFF"/>
                        </a:solidFill>
                        <a:ln w="9525">
                          <a:solidFill>
                            <a:srgbClr val="000000"/>
                          </a:solidFill>
                          <a:miter lim="800000"/>
                          <a:headEnd/>
                          <a:tailEnd/>
                        </a:ln>
                      </wps:spPr>
                      <wps:txbx>
                        <w:txbxContent>
                          <w:p w:rsidR="00D82363" w:rsidRDefault="00D82363" w:rsidP="001B67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27" type="#_x0000_t202" style="position:absolute;margin-left:159pt;margin-top:1.15pt;width:108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">
                <v:textbox>
                  <w:txbxContent>
                    <w:p w:rsidR="00D82363" w:rsidRDefault="00D82363" w:rsidP="001B67BB"/>
                  </w:txbxContent>
                </v:textbox>
              </v:shape>
            </w:pict>
          </mc:Fallback>
        </mc:AlternateContent>
      </w:r>
      <w:r>
        <w:rPr>
          <w:noProof/>
          <w:sz w:val="20"/>
        </w:rPr>
        <mc:AlternateContent>
          <mc:Choice Requires="wps">
            <w:drawing>
              <wp:anchor distT="0" distB="0" distL="114300" distR="114300" simplePos="0" relativeHeight="251662336" behindDoc="0" locked="0" layoutInCell="1" allowOverlap="1">
                <wp:simplePos x="0" y="0"/>
                <wp:positionH relativeFrom="column">
                  <wp:posOffset>5280660</wp:posOffset>
                </wp:positionH>
                <wp:positionV relativeFrom="paragraph">
                  <wp:posOffset>22225</wp:posOffset>
                </wp:positionV>
                <wp:extent cx="457200" cy="228600"/>
                <wp:effectExtent l="13335" t="12700" r="5715" b="6350"/>
                <wp:wrapNone/>
                <wp:docPr id="5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txbx>
                        <w:txbxContent>
                          <w:p w:rsidR="00D82363" w:rsidRDefault="00D82363" w:rsidP="001B67BB">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28" type="#_x0000_t202" style="position:absolute;margin-left:415.8pt;margin-top:1.75pt;width:36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">
                <v:textbox>
                  <w:txbxContent>
                    <w:p w:rsidR="00D82363" w:rsidRDefault="00D82363" w:rsidP="001B67BB">
                      <w:r>
                        <w:t xml:space="preserve">    </w:t>
                      </w:r>
                    </w:p>
                  </w:txbxContent>
                </v:textbox>
              </v:shape>
            </w:pict>
          </mc:Fallback>
        </mc:AlternateContent>
      </w:r>
      <w:r>
        <w:rPr>
          <w:noProof/>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457200" cy="228600"/>
                <wp:effectExtent l="9525" t="9525" r="9525" b="9525"/>
                <wp:wrapNone/>
                <wp:docPr id="5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txbx>
                        <w:txbxContent>
                          <w:p w:rsidR="00D82363" w:rsidRDefault="00D82363" w:rsidP="001B67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29" type="#_x0000_t202" style="position:absolute;margin-left:0;margin-top:1.5pt;width:3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">
                <v:textbox>
                  <w:txbxContent>
                    <w:p w:rsidR="00D82363" w:rsidRDefault="00D82363" w:rsidP="001B67BB"/>
                  </w:txbxContent>
                </v:textbox>
              </v:shape>
            </w:pict>
          </mc:Fallback>
        </mc:AlternateContent>
      </w:r>
      <w:r>
        <w:rPr>
          <w:noProof/>
          <w:sz w:val="20"/>
        </w:rPr>
        <mc:AlternateContent>
          <mc:Choice Requires="wps">
            <w:drawing>
              <wp:anchor distT="0" distB="0" distL="114300" distR="114300" simplePos="0" relativeHeight="251660288" behindDoc="0" locked="0" layoutInCell="1" allowOverlap="1">
                <wp:simplePos x="0" y="0"/>
                <wp:positionH relativeFrom="column">
                  <wp:posOffset>556260</wp:posOffset>
                </wp:positionH>
                <wp:positionV relativeFrom="paragraph">
                  <wp:posOffset>14605</wp:posOffset>
                </wp:positionV>
                <wp:extent cx="1371600" cy="228600"/>
                <wp:effectExtent l="13335" t="5080" r="5715" b="13970"/>
                <wp:wrapNone/>
                <wp:docPr id="5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28600"/>
                        </a:xfrm>
                        <a:prstGeom prst="rect">
                          <a:avLst/>
                        </a:prstGeom>
                        <a:solidFill>
                          <a:srgbClr val="FFFFFF"/>
                        </a:solidFill>
                        <a:ln w="9525">
                          <a:solidFill>
                            <a:srgbClr val="000000"/>
                          </a:solidFill>
                          <a:miter lim="800000"/>
                          <a:headEnd/>
                          <a:tailEnd/>
                        </a:ln>
                      </wps:spPr>
                      <wps:txbx>
                        <w:txbxContent>
                          <w:p w:rsidR="00D82363" w:rsidRDefault="00D82363" w:rsidP="001B67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0" type="#_x0000_t202" style="position:absolute;margin-left:43.8pt;margin-top:1.15pt;width:10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">
                <v:textbox>
                  <w:txbxContent>
                    <w:p w:rsidR="00D82363" w:rsidRDefault="00D82363" w:rsidP="001B67BB"/>
                  </w:txbxContent>
                </v:textbox>
              </v:shape>
            </w:pict>
          </mc:Fallback>
        </mc:AlternateContent>
      </w:r>
      <w:r w:rsidR="001B67BB" w:rsidRPr="006A12EB">
        <w:rPr>
          <w:sz w:val="20"/>
        </w:rPr>
        <w:t xml:space="preserve">    </w:t>
      </w:r>
      <w:r w:rsidR="001B67BB" w:rsidRPr="006A12EB">
        <w:rPr>
          <w:sz w:val="20"/>
        </w:rPr>
        <w:tab/>
        <w:t xml:space="preserve">  </w:t>
      </w:r>
    </w:p>
    <w:p w:rsidR="001B67BB" w:rsidRPr="006A12EB" w:rsidRDefault="001B67BB" w:rsidP="001B67BB">
      <w:pPr>
        <w:rPr>
          <w:sz w:val="20"/>
        </w:rPr>
      </w:pPr>
      <w:r w:rsidRPr="006A12EB">
        <w:rPr>
          <w:sz w:val="20"/>
        </w:rPr>
        <w:t xml:space="preserve"> </w:t>
      </w:r>
    </w:p>
    <w:p w:rsidR="001B67BB" w:rsidRPr="006A12EB" w:rsidRDefault="001B67BB" w:rsidP="001B67BB">
      <w:pPr>
        <w:rPr>
          <w:sz w:val="20"/>
        </w:rPr>
      </w:pPr>
    </w:p>
    <w:p w:rsidR="001B67BB" w:rsidRPr="006A12EB" w:rsidRDefault="001B67BB" w:rsidP="001B67BB">
      <w:pPr>
        <w:rPr>
          <w:szCs w:val="24"/>
        </w:rPr>
      </w:pPr>
      <w:r w:rsidRPr="006A12EB">
        <w:rPr>
          <w:szCs w:val="24"/>
        </w:rPr>
        <w:t xml:space="preserve">     Address:</w:t>
      </w:r>
    </w:p>
    <w:p w:rsidR="001B67BB" w:rsidRPr="006A12EB" w:rsidRDefault="008C42A2" w:rsidP="001B67BB">
      <w:pPr>
        <w:ind w:firstLine="360"/>
        <w:rPr>
          <w:sz w:val="20"/>
        </w:rPr>
      </w:pPr>
      <w:r>
        <w:rPr>
          <w:noProof/>
          <w:sz w:val="20"/>
        </w:rPr>
        <mc:AlternateContent>
          <mc:Choice Requires="wps">
            <w:drawing>
              <wp:anchor distT="0" distB="0" distL="114300" distR="114300" simplePos="0" relativeHeight="251663360" behindDoc="0" locked="0" layoutInCell="1" allowOverlap="1">
                <wp:simplePos x="0" y="0"/>
                <wp:positionH relativeFrom="column">
                  <wp:posOffset>800100</wp:posOffset>
                </wp:positionH>
                <wp:positionV relativeFrom="paragraph">
                  <wp:posOffset>134620</wp:posOffset>
                </wp:positionV>
                <wp:extent cx="2514600" cy="228600"/>
                <wp:effectExtent l="9525" t="10795" r="9525" b="8255"/>
                <wp:wrapNone/>
                <wp:docPr id="5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28600"/>
                        </a:xfrm>
                        <a:prstGeom prst="rect">
                          <a:avLst/>
                        </a:prstGeom>
                        <a:solidFill>
                          <a:srgbClr val="FFFFFF"/>
                        </a:solidFill>
                        <a:ln w="9525">
                          <a:solidFill>
                            <a:srgbClr val="000000"/>
                          </a:solidFill>
                          <a:miter lim="800000"/>
                          <a:headEnd/>
                          <a:tailEnd/>
                        </a:ln>
                      </wps:spPr>
                      <wps:txbx>
                        <w:txbxContent>
                          <w:p w:rsidR="00D82363" w:rsidRDefault="00D82363" w:rsidP="001B67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1" type="#_x0000_t202" style="position:absolute;left:0;text-align:left;margin-left:63pt;margin-top:10.6pt;width:198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">
                <v:textbox>
                  <w:txbxContent>
                    <w:p w:rsidR="00D82363" w:rsidRDefault="00D82363" w:rsidP="001B67BB"/>
                  </w:txbxContent>
                </v:textbox>
              </v:shape>
            </w:pict>
          </mc:Fallback>
        </mc:AlternateContent>
      </w:r>
    </w:p>
    <w:p w:rsidR="001B67BB" w:rsidRPr="006A12EB" w:rsidRDefault="001B67BB" w:rsidP="001B67BB">
      <w:pPr>
        <w:rPr>
          <w:sz w:val="22"/>
          <w:szCs w:val="22"/>
        </w:rPr>
      </w:pPr>
      <w:r w:rsidRPr="006A12EB">
        <w:rPr>
          <w:sz w:val="22"/>
          <w:szCs w:val="22"/>
        </w:rPr>
        <w:t xml:space="preserve">   * Street1:</w:t>
      </w:r>
    </w:p>
    <w:p w:rsidR="001B67BB" w:rsidRPr="006A12EB" w:rsidRDefault="008C42A2" w:rsidP="001B67BB">
      <w:pPr>
        <w:ind w:firstLine="360"/>
        <w:rPr>
          <w:sz w:val="22"/>
          <w:szCs w:val="22"/>
        </w:rPr>
      </w:pPr>
      <w:r>
        <w:rPr>
          <w:noProof/>
          <w:sz w:val="22"/>
          <w:szCs w:val="22"/>
        </w:rPr>
        <mc:AlternateContent>
          <mc:Choice Requires="wps">
            <w:drawing>
              <wp:anchor distT="0" distB="0" distL="114300" distR="114300" simplePos="0" relativeHeight="251673600" behindDoc="0" locked="0" layoutInCell="1" allowOverlap="1">
                <wp:simplePos x="0" y="0"/>
                <wp:positionH relativeFrom="column">
                  <wp:posOffset>800100</wp:posOffset>
                </wp:positionH>
                <wp:positionV relativeFrom="paragraph">
                  <wp:posOffset>142240</wp:posOffset>
                </wp:positionV>
                <wp:extent cx="2514600" cy="228600"/>
                <wp:effectExtent l="9525" t="8890" r="9525" b="10160"/>
                <wp:wrapNone/>
                <wp:docPr id="5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28600"/>
                        </a:xfrm>
                        <a:prstGeom prst="rect">
                          <a:avLst/>
                        </a:prstGeom>
                        <a:solidFill>
                          <a:srgbClr val="FFFFFF"/>
                        </a:solidFill>
                        <a:ln w="9525">
                          <a:solidFill>
                            <a:srgbClr val="000000"/>
                          </a:solidFill>
                          <a:miter lim="800000"/>
                          <a:headEnd/>
                          <a:tailEnd/>
                        </a:ln>
                      </wps:spPr>
                      <wps:txbx>
                        <w:txbxContent>
                          <w:p w:rsidR="00D82363" w:rsidRDefault="00D82363" w:rsidP="001B67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2" type="#_x0000_t202" style="position:absolute;left:0;text-align:left;margin-left:63pt;margin-top:11.2pt;width:198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">
                <v:textbox>
                  <w:txbxContent>
                    <w:p w:rsidR="00D82363" w:rsidRDefault="00D82363" w:rsidP="001B67BB"/>
                  </w:txbxContent>
                </v:textbox>
              </v:shape>
            </w:pict>
          </mc:Fallback>
        </mc:AlternateContent>
      </w:r>
    </w:p>
    <w:p w:rsidR="001B67BB" w:rsidRPr="006A12EB" w:rsidRDefault="001B67BB" w:rsidP="001B67BB">
      <w:pPr>
        <w:rPr>
          <w:sz w:val="22"/>
          <w:szCs w:val="22"/>
        </w:rPr>
      </w:pPr>
      <w:r w:rsidRPr="006A12EB">
        <w:rPr>
          <w:sz w:val="22"/>
          <w:szCs w:val="22"/>
        </w:rPr>
        <w:t xml:space="preserve">      Street2:</w:t>
      </w:r>
    </w:p>
    <w:p w:rsidR="001B67BB" w:rsidRPr="006A12EB" w:rsidRDefault="008C42A2" w:rsidP="001B67BB">
      <w:pPr>
        <w:ind w:firstLine="360"/>
        <w:rPr>
          <w:sz w:val="22"/>
          <w:szCs w:val="22"/>
        </w:rPr>
      </w:pPr>
      <w:r>
        <w:rPr>
          <w:noProof/>
          <w:sz w:val="22"/>
          <w:szCs w:val="22"/>
        </w:rPr>
        <mc:AlternateContent>
          <mc:Choice Requires="wps">
            <w:drawing>
              <wp:anchor distT="0" distB="0" distL="114300" distR="114300" simplePos="0" relativeHeight="251674624" behindDoc="0" locked="0" layoutInCell="1" allowOverlap="1">
                <wp:simplePos x="0" y="0"/>
                <wp:positionH relativeFrom="column">
                  <wp:posOffset>800100</wp:posOffset>
                </wp:positionH>
                <wp:positionV relativeFrom="paragraph">
                  <wp:posOffset>140970</wp:posOffset>
                </wp:positionV>
                <wp:extent cx="2514600" cy="228600"/>
                <wp:effectExtent l="9525" t="7620" r="9525" b="11430"/>
                <wp:wrapNone/>
                <wp:docPr id="5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28600"/>
                        </a:xfrm>
                        <a:prstGeom prst="rect">
                          <a:avLst/>
                        </a:prstGeom>
                        <a:solidFill>
                          <a:srgbClr val="FFFFFF"/>
                        </a:solidFill>
                        <a:ln w="9525">
                          <a:solidFill>
                            <a:srgbClr val="000000"/>
                          </a:solidFill>
                          <a:miter lim="800000"/>
                          <a:headEnd/>
                          <a:tailEnd/>
                        </a:ln>
                      </wps:spPr>
                      <wps:txbx>
                        <w:txbxContent>
                          <w:p w:rsidR="00D82363" w:rsidRDefault="00D82363" w:rsidP="001B67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3" type="#_x0000_t202" style="position:absolute;left:0;text-align:left;margin-left:63pt;margin-top:11.1pt;width:198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">
                <v:textbox>
                  <w:txbxContent>
                    <w:p w:rsidR="00D82363" w:rsidRDefault="00D82363" w:rsidP="001B67BB"/>
                  </w:txbxContent>
                </v:textbox>
              </v:shape>
            </w:pict>
          </mc:Fallback>
        </mc:AlternateContent>
      </w:r>
      <w:r w:rsidR="001B67BB" w:rsidRPr="006A12EB">
        <w:rPr>
          <w:sz w:val="22"/>
          <w:szCs w:val="22"/>
        </w:rPr>
        <w:t xml:space="preserve"> </w:t>
      </w:r>
    </w:p>
    <w:p w:rsidR="001B67BB" w:rsidRPr="006A12EB" w:rsidRDefault="001B67BB" w:rsidP="001B67BB">
      <w:pPr>
        <w:rPr>
          <w:sz w:val="22"/>
          <w:szCs w:val="22"/>
        </w:rPr>
      </w:pPr>
      <w:r w:rsidRPr="006A12EB">
        <w:rPr>
          <w:sz w:val="22"/>
          <w:szCs w:val="22"/>
        </w:rPr>
        <w:t xml:space="preserve">   * City:</w:t>
      </w:r>
    </w:p>
    <w:p w:rsidR="001B67BB" w:rsidRPr="006A12EB" w:rsidRDefault="008C42A2" w:rsidP="001B67BB">
      <w:pPr>
        <w:ind w:firstLine="360"/>
        <w:rPr>
          <w:sz w:val="22"/>
          <w:szCs w:val="22"/>
        </w:rPr>
      </w:pPr>
      <w:r>
        <w:rPr>
          <w:noProof/>
          <w:sz w:val="22"/>
          <w:szCs w:val="22"/>
        </w:rPr>
        <mc:AlternateContent>
          <mc:Choice Requires="wps">
            <w:drawing>
              <wp:anchor distT="0" distB="0" distL="114300" distR="114300" simplePos="0" relativeHeight="251675648" behindDoc="0" locked="0" layoutInCell="1" allowOverlap="1">
                <wp:simplePos x="0" y="0"/>
                <wp:positionH relativeFrom="column">
                  <wp:posOffset>800100</wp:posOffset>
                </wp:positionH>
                <wp:positionV relativeFrom="paragraph">
                  <wp:posOffset>140970</wp:posOffset>
                </wp:positionV>
                <wp:extent cx="2514600" cy="228600"/>
                <wp:effectExtent l="9525" t="7620" r="9525" b="11430"/>
                <wp:wrapNone/>
                <wp:docPr id="4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28600"/>
                        </a:xfrm>
                        <a:prstGeom prst="rect">
                          <a:avLst/>
                        </a:prstGeom>
                        <a:solidFill>
                          <a:srgbClr val="FFFFFF"/>
                        </a:solidFill>
                        <a:ln w="9525">
                          <a:solidFill>
                            <a:srgbClr val="000000"/>
                          </a:solidFill>
                          <a:miter lim="800000"/>
                          <a:headEnd/>
                          <a:tailEnd/>
                        </a:ln>
                      </wps:spPr>
                      <wps:txbx>
                        <w:txbxContent>
                          <w:p w:rsidR="00D82363" w:rsidRDefault="00D82363" w:rsidP="001B67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4" type="#_x0000_t202" style="position:absolute;left:0;text-align:left;margin-left:63pt;margin-top:11.1pt;width:198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">
                <v:textbox>
                  <w:txbxContent>
                    <w:p w:rsidR="00D82363" w:rsidRDefault="00D82363" w:rsidP="001B67BB"/>
                  </w:txbxContent>
                </v:textbox>
              </v:shape>
            </w:pict>
          </mc:Fallback>
        </mc:AlternateContent>
      </w:r>
    </w:p>
    <w:p w:rsidR="001B67BB" w:rsidRPr="006A12EB" w:rsidRDefault="001B67BB" w:rsidP="001B67BB">
      <w:pPr>
        <w:rPr>
          <w:sz w:val="20"/>
        </w:rPr>
      </w:pPr>
      <w:r w:rsidRPr="006A12EB">
        <w:rPr>
          <w:sz w:val="22"/>
          <w:szCs w:val="22"/>
        </w:rPr>
        <w:t xml:space="preserve">      County</w:t>
      </w:r>
      <w:r w:rsidRPr="006A12EB">
        <w:rPr>
          <w:sz w:val="20"/>
        </w:rPr>
        <w:t>:</w:t>
      </w:r>
    </w:p>
    <w:p w:rsidR="001B67BB" w:rsidRPr="006A12EB" w:rsidRDefault="001B67BB" w:rsidP="001B67BB">
      <w:pPr>
        <w:ind w:firstLine="360"/>
        <w:rPr>
          <w:sz w:val="20"/>
        </w:rPr>
      </w:pPr>
    </w:p>
    <w:p w:rsidR="001B67BB" w:rsidRPr="006A12EB" w:rsidRDefault="008C42A2" w:rsidP="001B67BB">
      <w:pPr>
        <w:ind w:firstLine="360"/>
        <w:rPr>
          <w:sz w:val="20"/>
        </w:rPr>
      </w:pPr>
      <w:r>
        <w:rPr>
          <w:noProof/>
          <w:sz w:val="20"/>
        </w:rPr>
        <mc:AlternateContent>
          <mc:Choice Requires="wps">
            <w:drawing>
              <wp:anchor distT="0" distB="0" distL="114300" distR="114300" simplePos="0" relativeHeight="251666432" behindDoc="0" locked="0" layoutInCell="1" allowOverlap="1">
                <wp:simplePos x="0" y="0"/>
                <wp:positionH relativeFrom="column">
                  <wp:posOffset>3619500</wp:posOffset>
                </wp:positionH>
                <wp:positionV relativeFrom="paragraph">
                  <wp:posOffset>95250</wp:posOffset>
                </wp:positionV>
                <wp:extent cx="457200" cy="228600"/>
                <wp:effectExtent l="9525" t="9525" r="9525" b="9525"/>
                <wp:wrapNone/>
                <wp:docPr id="48"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txbx>
                        <w:txbxContent>
                          <w:p w:rsidR="00D82363" w:rsidRDefault="00D82363" w:rsidP="001B67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5" type="#_x0000_t202" style="position:absolute;left:0;text-align:left;margin-left:285pt;margin-top:7.5pt;width:36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">
                <v:textbox>
                  <w:txbxContent>
                    <w:p w:rsidR="00D82363" w:rsidRDefault="00D82363" w:rsidP="001B67BB"/>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simplePos x="0" y="0"/>
                <wp:positionH relativeFrom="column">
                  <wp:posOffset>2171700</wp:posOffset>
                </wp:positionH>
                <wp:positionV relativeFrom="paragraph">
                  <wp:posOffset>99060</wp:posOffset>
                </wp:positionV>
                <wp:extent cx="571500" cy="228600"/>
                <wp:effectExtent l="9525" t="13335" r="9525" b="5715"/>
                <wp:wrapNone/>
                <wp:docPr id="4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w="9525">
                          <a:solidFill>
                            <a:srgbClr val="000000"/>
                          </a:solidFill>
                          <a:miter lim="800000"/>
                          <a:headEnd/>
                          <a:tailEnd/>
                        </a:ln>
                      </wps:spPr>
                      <wps:txbx>
                        <w:txbxContent>
                          <w:p w:rsidR="00D82363" w:rsidRDefault="00D82363" w:rsidP="001B67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6" type="#_x0000_t202" style="position:absolute;left:0;text-align:left;margin-left:171pt;margin-top:7.8pt;width:4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">
                <v:textbox>
                  <w:txbxContent>
                    <w:p w:rsidR="00D82363" w:rsidRDefault="00D82363" w:rsidP="001B67BB"/>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simplePos x="0" y="0"/>
                <wp:positionH relativeFrom="column">
                  <wp:posOffset>685800</wp:posOffset>
                </wp:positionH>
                <wp:positionV relativeFrom="paragraph">
                  <wp:posOffset>99060</wp:posOffset>
                </wp:positionV>
                <wp:extent cx="457200" cy="228600"/>
                <wp:effectExtent l="9525" t="13335" r="9525" b="5715"/>
                <wp:wrapNone/>
                <wp:docPr id="4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txbx>
                        <w:txbxContent>
                          <w:p w:rsidR="00D82363" w:rsidRDefault="00D82363" w:rsidP="001B67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7" type="#_x0000_t202" style="position:absolute;left:0;text-align:left;margin-left:54pt;margin-top:7.8pt;width:36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">
                <v:textbox>
                  <w:txbxContent>
                    <w:p w:rsidR="00D82363" w:rsidRDefault="00D82363" w:rsidP="001B67BB"/>
                  </w:txbxContent>
                </v:textbox>
              </v:shape>
            </w:pict>
          </mc:Fallback>
        </mc:AlternateContent>
      </w:r>
    </w:p>
    <w:p w:rsidR="001B67BB" w:rsidRPr="006A12EB" w:rsidRDefault="001B67BB" w:rsidP="001B67BB">
      <w:pPr>
        <w:rPr>
          <w:sz w:val="22"/>
          <w:szCs w:val="22"/>
        </w:rPr>
      </w:pPr>
      <w:r w:rsidRPr="006A12EB">
        <w:rPr>
          <w:sz w:val="22"/>
          <w:szCs w:val="22"/>
        </w:rPr>
        <w:t xml:space="preserve">   * State:</w:t>
      </w:r>
      <w:r w:rsidRPr="006A12EB">
        <w:rPr>
          <w:sz w:val="22"/>
          <w:szCs w:val="22"/>
        </w:rPr>
        <w:tab/>
      </w:r>
      <w:r w:rsidRPr="006A12EB">
        <w:rPr>
          <w:sz w:val="22"/>
          <w:szCs w:val="22"/>
        </w:rPr>
        <w:tab/>
        <w:t xml:space="preserve">  * Zip Code:</w:t>
      </w:r>
      <w:r w:rsidRPr="006A12EB">
        <w:rPr>
          <w:sz w:val="22"/>
          <w:szCs w:val="22"/>
        </w:rPr>
        <w:tab/>
      </w:r>
      <w:r w:rsidRPr="006A12EB">
        <w:rPr>
          <w:sz w:val="22"/>
          <w:szCs w:val="22"/>
        </w:rPr>
        <w:tab/>
        <w:t xml:space="preserve">       Country:</w:t>
      </w:r>
    </w:p>
    <w:p w:rsidR="001B67BB" w:rsidRPr="006A12EB" w:rsidRDefault="001B67BB" w:rsidP="001B67BB">
      <w:pPr>
        <w:ind w:firstLine="360"/>
        <w:rPr>
          <w:sz w:val="22"/>
          <w:szCs w:val="22"/>
        </w:rPr>
      </w:pPr>
    </w:p>
    <w:p w:rsidR="001B67BB" w:rsidRPr="006A12EB" w:rsidRDefault="001B67BB" w:rsidP="001B67BB">
      <w:pPr>
        <w:rPr>
          <w:sz w:val="22"/>
          <w:szCs w:val="22"/>
        </w:rPr>
      </w:pPr>
      <w:r w:rsidRPr="006A12EB">
        <w:rPr>
          <w:sz w:val="22"/>
          <w:szCs w:val="22"/>
        </w:rPr>
        <w:t xml:space="preserve">   * Phone Number (give area code):</w:t>
      </w:r>
      <w:r w:rsidRPr="006A12EB">
        <w:rPr>
          <w:sz w:val="22"/>
          <w:szCs w:val="22"/>
        </w:rPr>
        <w:tab/>
        <w:t>Fax Number (give area code):</w:t>
      </w:r>
    </w:p>
    <w:p w:rsidR="001B67BB" w:rsidRPr="006A12EB" w:rsidRDefault="008C42A2" w:rsidP="001B67BB">
      <w:pPr>
        <w:ind w:firstLine="360"/>
        <w:rPr>
          <w:sz w:val="22"/>
          <w:szCs w:val="22"/>
        </w:rPr>
      </w:pPr>
      <w:r>
        <w:rPr>
          <w:noProof/>
          <w:sz w:val="22"/>
          <w:szCs w:val="22"/>
        </w:rPr>
        <mc:AlternateContent>
          <mc:Choice Requires="wps">
            <w:drawing>
              <wp:anchor distT="0" distB="0" distL="114300" distR="114300" simplePos="0" relativeHeight="251679744" behindDoc="0" locked="0" layoutInCell="1" allowOverlap="1">
                <wp:simplePos x="0" y="0"/>
                <wp:positionH relativeFrom="column">
                  <wp:posOffset>228600</wp:posOffset>
                </wp:positionH>
                <wp:positionV relativeFrom="paragraph">
                  <wp:posOffset>22860</wp:posOffset>
                </wp:positionV>
                <wp:extent cx="1371600" cy="228600"/>
                <wp:effectExtent l="9525" t="13335" r="9525" b="5715"/>
                <wp:wrapNone/>
                <wp:docPr id="45"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28600"/>
                        </a:xfrm>
                        <a:prstGeom prst="rect">
                          <a:avLst/>
                        </a:prstGeom>
                        <a:solidFill>
                          <a:srgbClr val="FFFFFF"/>
                        </a:solidFill>
                        <a:ln w="9525">
                          <a:solidFill>
                            <a:srgbClr val="000000"/>
                          </a:solidFill>
                          <a:miter lim="800000"/>
                          <a:headEnd/>
                          <a:tailEnd/>
                        </a:ln>
                      </wps:spPr>
                      <wps:txbx>
                        <w:txbxContent>
                          <w:p w:rsidR="00D82363" w:rsidRDefault="00D82363" w:rsidP="001B67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38" type="#_x0000_t202" style="position:absolute;left:0;text-align:left;margin-left:18pt;margin-top:1.8pt;width:108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">
                <v:textbox>
                  <w:txbxContent>
                    <w:p w:rsidR="00D82363" w:rsidRDefault="00D82363" w:rsidP="001B67BB"/>
                  </w:txbxContent>
                </v:textbox>
              </v:shape>
            </w:pict>
          </mc:Fallback>
        </mc:AlternateContent>
      </w:r>
      <w:r>
        <w:rPr>
          <w:noProof/>
          <w:sz w:val="22"/>
          <w:szCs w:val="22"/>
        </w:rPr>
        <mc:AlternateContent>
          <mc:Choice Requires="wps">
            <w:drawing>
              <wp:anchor distT="0" distB="0" distL="114300" distR="114300" simplePos="0" relativeHeight="251680768" behindDoc="0" locked="0" layoutInCell="1" allowOverlap="1">
                <wp:simplePos x="0" y="0"/>
                <wp:positionH relativeFrom="column">
                  <wp:posOffset>2301240</wp:posOffset>
                </wp:positionH>
                <wp:positionV relativeFrom="paragraph">
                  <wp:posOffset>22860</wp:posOffset>
                </wp:positionV>
                <wp:extent cx="1447800" cy="228600"/>
                <wp:effectExtent l="5715" t="13335" r="13335" b="5715"/>
                <wp:wrapNone/>
                <wp:docPr id="4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28600"/>
                        </a:xfrm>
                        <a:prstGeom prst="rect">
                          <a:avLst/>
                        </a:prstGeom>
                        <a:solidFill>
                          <a:srgbClr val="FFFFFF"/>
                        </a:solidFill>
                        <a:ln w="9525">
                          <a:solidFill>
                            <a:srgbClr val="000000"/>
                          </a:solidFill>
                          <a:miter lim="800000"/>
                          <a:headEnd/>
                          <a:tailEnd/>
                        </a:ln>
                      </wps:spPr>
                      <wps:txbx>
                        <w:txbxContent>
                          <w:p w:rsidR="00D82363" w:rsidRDefault="00D82363" w:rsidP="001B67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39" type="#_x0000_t202" style="position:absolute;left:0;text-align:left;margin-left:181.2pt;margin-top:1.8pt;width:114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">
                <v:textbox>
                  <w:txbxContent>
                    <w:p w:rsidR="00D82363" w:rsidRDefault="00D82363" w:rsidP="001B67BB"/>
                  </w:txbxContent>
                </v:textbox>
              </v:shape>
            </w:pict>
          </mc:Fallback>
        </mc:AlternateContent>
      </w:r>
    </w:p>
    <w:p w:rsidR="001B67BB" w:rsidRPr="006A12EB" w:rsidRDefault="001B67BB" w:rsidP="001B67BB">
      <w:pPr>
        <w:ind w:firstLine="360"/>
        <w:rPr>
          <w:sz w:val="22"/>
          <w:szCs w:val="22"/>
        </w:rPr>
      </w:pPr>
    </w:p>
    <w:p w:rsidR="001B67BB" w:rsidRPr="006A12EB" w:rsidRDefault="001B67BB" w:rsidP="001B67BB">
      <w:pPr>
        <w:ind w:left="90"/>
        <w:rPr>
          <w:sz w:val="22"/>
          <w:szCs w:val="22"/>
        </w:rPr>
      </w:pPr>
      <w:r w:rsidRPr="006A12EB">
        <w:rPr>
          <w:sz w:val="22"/>
          <w:szCs w:val="22"/>
        </w:rPr>
        <w:t xml:space="preserve">  * Email Address:</w:t>
      </w:r>
    </w:p>
    <w:p w:rsidR="001B67BB" w:rsidRPr="006A12EB" w:rsidRDefault="008C42A2" w:rsidP="001B67BB">
      <w:pPr>
        <w:ind w:firstLine="360"/>
        <w:rPr>
          <w:sz w:val="22"/>
          <w:szCs w:val="22"/>
        </w:rPr>
      </w:pPr>
      <w:r>
        <w:rPr>
          <w:noProof/>
          <w:sz w:val="22"/>
          <w:szCs w:val="22"/>
        </w:rPr>
        <mc:AlternateContent>
          <mc:Choice Requires="wps">
            <w:drawing>
              <wp:anchor distT="0" distB="0" distL="114300" distR="114300" simplePos="0" relativeHeight="251678720" behindDoc="0" locked="0" layoutInCell="1" allowOverlap="1">
                <wp:simplePos x="0" y="0"/>
                <wp:positionH relativeFrom="column">
                  <wp:posOffset>228600</wp:posOffset>
                </wp:positionH>
                <wp:positionV relativeFrom="paragraph">
                  <wp:posOffset>20955</wp:posOffset>
                </wp:positionV>
                <wp:extent cx="2514600" cy="228600"/>
                <wp:effectExtent l="9525" t="11430" r="9525" b="7620"/>
                <wp:wrapNone/>
                <wp:docPr id="43"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28600"/>
                        </a:xfrm>
                        <a:prstGeom prst="rect">
                          <a:avLst/>
                        </a:prstGeom>
                        <a:solidFill>
                          <a:srgbClr val="FFFFFF"/>
                        </a:solidFill>
                        <a:ln w="9525">
                          <a:solidFill>
                            <a:srgbClr val="000000"/>
                          </a:solidFill>
                          <a:miter lim="800000"/>
                          <a:headEnd/>
                          <a:tailEnd/>
                        </a:ln>
                      </wps:spPr>
                      <wps:txbx>
                        <w:txbxContent>
                          <w:p w:rsidR="00D82363" w:rsidRDefault="00D82363" w:rsidP="001B67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40" type="#_x0000_t202" style="position:absolute;left:0;text-align:left;margin-left:18pt;margin-top:1.65pt;width:198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">
                <v:textbox>
                  <w:txbxContent>
                    <w:p w:rsidR="00D82363" w:rsidRDefault="00D82363" w:rsidP="001B67BB"/>
                  </w:txbxContent>
                </v:textbox>
              </v:shape>
            </w:pict>
          </mc:Fallback>
        </mc:AlternateContent>
      </w:r>
    </w:p>
    <w:p w:rsidR="001B67BB" w:rsidRPr="006A12EB" w:rsidRDefault="001B67BB" w:rsidP="001B67BB">
      <w:pPr>
        <w:ind w:firstLine="360"/>
        <w:rPr>
          <w:sz w:val="22"/>
          <w:szCs w:val="22"/>
        </w:rPr>
      </w:pPr>
    </w:p>
    <w:p w:rsidR="001B67BB" w:rsidRPr="006A12EB" w:rsidRDefault="001B67BB" w:rsidP="001B67BB">
      <w:pPr>
        <w:rPr>
          <w:b/>
          <w:bCs/>
          <w:szCs w:val="24"/>
        </w:rPr>
      </w:pPr>
    </w:p>
    <w:p w:rsidR="001B67BB" w:rsidRPr="006A12EB" w:rsidRDefault="001B67BB" w:rsidP="001B67BB">
      <w:pPr>
        <w:rPr>
          <w:b/>
          <w:bCs/>
          <w:szCs w:val="24"/>
        </w:rPr>
      </w:pPr>
      <w:r w:rsidRPr="006A12EB">
        <w:rPr>
          <w:b/>
          <w:bCs/>
          <w:szCs w:val="24"/>
        </w:rPr>
        <w:t xml:space="preserve">2.  </w:t>
      </w:r>
      <w:r w:rsidRPr="006A12EB">
        <w:rPr>
          <w:b/>
          <w:bCs/>
          <w:szCs w:val="24"/>
          <w:u w:val="single"/>
        </w:rPr>
        <w:t>Novice Applicant</w:t>
      </w:r>
      <w:r w:rsidRPr="006A12EB">
        <w:rPr>
          <w:b/>
          <w:bCs/>
          <w:szCs w:val="24"/>
        </w:rPr>
        <w:t>:</w:t>
      </w:r>
    </w:p>
    <w:p w:rsidR="001B67BB" w:rsidRPr="006A12EB" w:rsidRDefault="001B67BB" w:rsidP="001B67BB">
      <w:pPr>
        <w:rPr>
          <w:sz w:val="22"/>
          <w:szCs w:val="22"/>
        </w:rPr>
      </w:pPr>
    </w:p>
    <w:p w:rsidR="001B67BB" w:rsidRPr="006A12EB" w:rsidRDefault="001B67BB" w:rsidP="004F41CB">
      <w:pPr>
        <w:ind w:left="309"/>
        <w:rPr>
          <w:sz w:val="22"/>
          <w:szCs w:val="22"/>
        </w:rPr>
      </w:pPr>
      <w:r w:rsidRPr="006A12EB">
        <w:rPr>
          <w:sz w:val="22"/>
          <w:szCs w:val="22"/>
        </w:rPr>
        <w:t xml:space="preserve">Are you are a novice applicant as defined in the regulations in 34 CFR 75.225 (and included in the definitions page in the attached instructions)?   </w:t>
      </w:r>
      <w:r w:rsidRPr="006A12EB">
        <w:rPr>
          <w:sz w:val="22"/>
          <w:szCs w:val="22"/>
        </w:rPr>
        <w:tab/>
      </w:r>
      <w:r w:rsidRPr="006A12EB">
        <w:rPr>
          <w:sz w:val="22"/>
          <w:szCs w:val="22"/>
        </w:rPr>
        <w:tab/>
      </w:r>
      <w:r w:rsidRPr="006A12EB">
        <w:rPr>
          <w:sz w:val="22"/>
          <w:szCs w:val="22"/>
        </w:rPr>
        <w:tab/>
      </w:r>
      <w:r w:rsidRPr="006A12EB">
        <w:rPr>
          <w:sz w:val="22"/>
          <w:szCs w:val="22"/>
        </w:rPr>
        <w:tab/>
      </w:r>
    </w:p>
    <w:p w:rsidR="001B67BB" w:rsidRPr="006A12EB" w:rsidRDefault="001B67BB" w:rsidP="001B67BB">
      <w:pPr>
        <w:rPr>
          <w:sz w:val="22"/>
          <w:szCs w:val="22"/>
        </w:rPr>
      </w:pPr>
      <w:r w:rsidRPr="006A12EB">
        <w:rPr>
          <w:sz w:val="22"/>
          <w:szCs w:val="22"/>
        </w:rPr>
        <w:tab/>
        <w:t xml:space="preserve"> </w:t>
      </w:r>
    </w:p>
    <w:p w:rsidR="001B67BB" w:rsidRPr="006A12EB" w:rsidRDefault="008C42A2" w:rsidP="001B67BB">
      <w:pPr>
        <w:rPr>
          <w:sz w:val="22"/>
          <w:szCs w:val="22"/>
        </w:rPr>
      </w:pPr>
      <w:r>
        <w:rPr>
          <w:b/>
          <w:bCs/>
          <w:noProof/>
          <w:sz w:val="22"/>
          <w:szCs w:val="22"/>
        </w:rPr>
        <mc:AlternateContent>
          <mc:Choice Requires="wps">
            <w:drawing>
              <wp:anchor distT="0" distB="0" distL="114300" distR="114300" simplePos="0" relativeHeight="251672576" behindDoc="0" locked="0" layoutInCell="1" allowOverlap="1">
                <wp:simplePos x="0" y="0"/>
                <wp:positionH relativeFrom="column">
                  <wp:posOffset>224790</wp:posOffset>
                </wp:positionH>
                <wp:positionV relativeFrom="paragraph">
                  <wp:posOffset>17145</wp:posOffset>
                </wp:positionV>
                <wp:extent cx="114300" cy="114300"/>
                <wp:effectExtent l="5715" t="7620" r="13335" b="11430"/>
                <wp:wrapNone/>
                <wp:docPr id="42"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txbx>
                        <w:txbxContent>
                          <w:p w:rsidR="00D82363" w:rsidRDefault="00D82363" w:rsidP="001B67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41" type="#_x0000_t202" style="position:absolute;margin-left:17.7pt;margin-top:1.35pt;width:9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">
                <v:textbox>
                  <w:txbxContent>
                    <w:p w:rsidR="00D82363" w:rsidRDefault="00D82363" w:rsidP="001B67BB"/>
                  </w:txbxContent>
                </v:textbox>
              </v:shape>
            </w:pict>
          </mc:Fallback>
        </mc:AlternateContent>
      </w:r>
      <w:r>
        <w:rPr>
          <w:noProof/>
          <w:sz w:val="22"/>
          <w:szCs w:val="22"/>
        </w:rPr>
        <mc:AlternateContent>
          <mc:Choice Requires="wps">
            <w:drawing>
              <wp:anchor distT="0" distB="0" distL="114300" distR="114300" simplePos="0" relativeHeight="251671552" behindDoc="0" locked="0" layoutInCell="1" allowOverlap="1">
                <wp:simplePos x="0" y="0"/>
                <wp:positionH relativeFrom="column">
                  <wp:posOffset>1127760</wp:posOffset>
                </wp:positionH>
                <wp:positionV relativeFrom="paragraph">
                  <wp:posOffset>25400</wp:posOffset>
                </wp:positionV>
                <wp:extent cx="114300" cy="114300"/>
                <wp:effectExtent l="13335" t="6350" r="5715" b="12700"/>
                <wp:wrapNone/>
                <wp:docPr id="4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txbx>
                        <w:txbxContent>
                          <w:p w:rsidR="00D82363" w:rsidRDefault="00D82363" w:rsidP="001B67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42" type="#_x0000_t202" style="position:absolute;margin-left:88.8pt;margin-top:2pt;width:9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">
                <v:textbox>
                  <w:txbxContent>
                    <w:p w:rsidR="00D82363" w:rsidRDefault="00D82363" w:rsidP="001B67BB"/>
                  </w:txbxContent>
                </v:textbox>
              </v:shape>
            </w:pict>
          </mc:Fallback>
        </mc:AlternateContent>
      </w:r>
      <w:r w:rsidR="001B67BB" w:rsidRPr="006A12EB">
        <w:rPr>
          <w:sz w:val="22"/>
          <w:szCs w:val="22"/>
        </w:rPr>
        <w:t xml:space="preserve">           Yes</w:t>
      </w:r>
      <w:r w:rsidR="001B67BB" w:rsidRPr="006A12EB">
        <w:rPr>
          <w:sz w:val="22"/>
          <w:szCs w:val="22"/>
        </w:rPr>
        <w:tab/>
      </w:r>
      <w:r w:rsidR="001B67BB" w:rsidRPr="006A12EB">
        <w:rPr>
          <w:sz w:val="22"/>
          <w:szCs w:val="22"/>
        </w:rPr>
        <w:tab/>
        <w:t>No</w:t>
      </w:r>
    </w:p>
    <w:p w:rsidR="001B67BB" w:rsidRPr="006A12EB" w:rsidRDefault="001B67BB" w:rsidP="001B67BB">
      <w:pPr>
        <w:rPr>
          <w:sz w:val="22"/>
          <w:szCs w:val="22"/>
        </w:rPr>
      </w:pPr>
      <w:r w:rsidRPr="006A12EB">
        <w:rPr>
          <w:sz w:val="22"/>
          <w:szCs w:val="22"/>
        </w:rPr>
        <w:tab/>
      </w:r>
    </w:p>
    <w:p w:rsidR="001B67BB" w:rsidRPr="006A12EB" w:rsidRDefault="001B67BB" w:rsidP="001B67BB">
      <w:pPr>
        <w:rPr>
          <w:color w:val="0000FF"/>
          <w:sz w:val="22"/>
          <w:szCs w:val="22"/>
        </w:rPr>
      </w:pPr>
    </w:p>
    <w:p w:rsidR="001B67BB" w:rsidRPr="006A12EB" w:rsidRDefault="001B67BB" w:rsidP="001B67BB">
      <w:pPr>
        <w:rPr>
          <w:b/>
          <w:bCs/>
          <w:szCs w:val="24"/>
        </w:rPr>
      </w:pPr>
      <w:r w:rsidRPr="006A12EB">
        <w:rPr>
          <w:b/>
          <w:bCs/>
          <w:szCs w:val="24"/>
        </w:rPr>
        <w:t xml:space="preserve">3.  </w:t>
      </w:r>
      <w:r w:rsidRPr="006A12EB">
        <w:rPr>
          <w:b/>
          <w:bCs/>
          <w:szCs w:val="24"/>
          <w:u w:val="single"/>
        </w:rPr>
        <w:t>Human Subjects Research:</w:t>
      </w:r>
    </w:p>
    <w:p w:rsidR="001B67BB" w:rsidRPr="006A12EB" w:rsidRDefault="001B67BB" w:rsidP="001B67BB">
      <w:pPr>
        <w:rPr>
          <w:sz w:val="22"/>
          <w:szCs w:val="22"/>
        </w:rPr>
      </w:pPr>
    </w:p>
    <w:p w:rsidR="001B67BB" w:rsidRPr="006A12EB" w:rsidRDefault="001B67BB" w:rsidP="004F41CB">
      <w:pPr>
        <w:ind w:left="330"/>
        <w:rPr>
          <w:sz w:val="22"/>
          <w:szCs w:val="22"/>
        </w:rPr>
      </w:pPr>
      <w:r w:rsidRPr="006A12EB">
        <w:rPr>
          <w:sz w:val="22"/>
          <w:szCs w:val="22"/>
        </w:rPr>
        <w:t>a.  Are any research activities involving human subjects planned at any time during the</w:t>
      </w:r>
      <w:r w:rsidR="004F41CB">
        <w:rPr>
          <w:sz w:val="22"/>
          <w:szCs w:val="22"/>
        </w:rPr>
        <w:t xml:space="preserve"> </w:t>
      </w:r>
      <w:r w:rsidRPr="006A12EB">
        <w:rPr>
          <w:sz w:val="22"/>
          <w:szCs w:val="22"/>
        </w:rPr>
        <w:t>proposed Project Period?</w:t>
      </w:r>
    </w:p>
    <w:p w:rsidR="001B67BB" w:rsidRPr="006A12EB" w:rsidRDefault="001B67BB" w:rsidP="001B67BB">
      <w:pPr>
        <w:rPr>
          <w:sz w:val="22"/>
          <w:szCs w:val="22"/>
        </w:rPr>
      </w:pPr>
    </w:p>
    <w:p w:rsidR="001B67BB" w:rsidRPr="006A12EB" w:rsidRDefault="008C42A2" w:rsidP="001B67BB">
      <w:pPr>
        <w:rPr>
          <w:sz w:val="22"/>
          <w:szCs w:val="22"/>
        </w:rPr>
      </w:pPr>
      <w:r>
        <w:rPr>
          <w:b/>
          <w:bCs/>
          <w:noProof/>
          <w:sz w:val="22"/>
          <w:szCs w:val="22"/>
        </w:rPr>
        <mc:AlternateContent>
          <mc:Choice Requires="wps">
            <w:drawing>
              <wp:anchor distT="0" distB="0" distL="114300" distR="114300" simplePos="0" relativeHeight="251668480" behindDoc="0" locked="0" layoutInCell="1" allowOverlap="1">
                <wp:simplePos x="0" y="0"/>
                <wp:positionH relativeFrom="column">
                  <wp:posOffset>1143000</wp:posOffset>
                </wp:positionH>
                <wp:positionV relativeFrom="paragraph">
                  <wp:posOffset>27305</wp:posOffset>
                </wp:positionV>
                <wp:extent cx="114300" cy="114300"/>
                <wp:effectExtent l="9525" t="8255" r="9525" b="10795"/>
                <wp:wrapNone/>
                <wp:docPr id="4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txbx>
                        <w:txbxContent>
                          <w:p w:rsidR="00D82363" w:rsidRDefault="00D82363" w:rsidP="001B67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43" type="#_x0000_t202" style="position:absolute;margin-left:90pt;margin-top:2.15pt;width:9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">
                <v:textbox>
                  <w:txbxContent>
                    <w:p w:rsidR="00D82363" w:rsidRDefault="00D82363" w:rsidP="001B67BB"/>
                  </w:txbxContent>
                </v:textbox>
              </v:shape>
            </w:pict>
          </mc:Fallback>
        </mc:AlternateContent>
      </w:r>
      <w:r>
        <w:rPr>
          <w:noProof/>
          <w:sz w:val="22"/>
          <w:szCs w:val="22"/>
        </w:rPr>
        <mc:AlternateContent>
          <mc:Choice Requires="wps">
            <w:drawing>
              <wp:anchor distT="0" distB="0" distL="114300" distR="114300" simplePos="0" relativeHeight="251667456" behindDoc="0" locked="0" layoutInCell="1" allowOverlap="1">
                <wp:simplePos x="0" y="0"/>
                <wp:positionH relativeFrom="column">
                  <wp:posOffset>228600</wp:posOffset>
                </wp:positionH>
                <wp:positionV relativeFrom="paragraph">
                  <wp:posOffset>27305</wp:posOffset>
                </wp:positionV>
                <wp:extent cx="114300" cy="114300"/>
                <wp:effectExtent l="9525" t="8255" r="9525" b="10795"/>
                <wp:wrapNone/>
                <wp:docPr id="3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txbx>
                        <w:txbxContent>
                          <w:p w:rsidR="00D82363" w:rsidRDefault="00D82363" w:rsidP="001B67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44" type="#_x0000_t202" style="position:absolute;margin-left:18pt;margin-top:2.15pt;width:9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">
                <v:textbox>
                  <w:txbxContent>
                    <w:p w:rsidR="00D82363" w:rsidRDefault="00D82363" w:rsidP="001B67BB"/>
                  </w:txbxContent>
                </v:textbox>
              </v:shape>
            </w:pict>
          </mc:Fallback>
        </mc:AlternateContent>
      </w:r>
      <w:r w:rsidR="001B67BB" w:rsidRPr="006A12EB">
        <w:rPr>
          <w:sz w:val="22"/>
          <w:szCs w:val="22"/>
        </w:rPr>
        <w:tab/>
        <w:t>Yes</w:t>
      </w:r>
      <w:r w:rsidR="001B67BB" w:rsidRPr="006A12EB">
        <w:rPr>
          <w:sz w:val="22"/>
          <w:szCs w:val="22"/>
        </w:rPr>
        <w:tab/>
      </w:r>
      <w:r w:rsidR="001B67BB" w:rsidRPr="006A12EB">
        <w:rPr>
          <w:sz w:val="22"/>
          <w:szCs w:val="22"/>
        </w:rPr>
        <w:tab/>
        <w:t>No</w:t>
      </w:r>
    </w:p>
    <w:p w:rsidR="001B67BB" w:rsidRPr="006A12EB" w:rsidRDefault="001B67BB" w:rsidP="001B67BB">
      <w:pPr>
        <w:rPr>
          <w:sz w:val="22"/>
          <w:szCs w:val="22"/>
        </w:rPr>
      </w:pPr>
    </w:p>
    <w:p w:rsidR="001B67BB" w:rsidRPr="006A12EB" w:rsidRDefault="001B67BB" w:rsidP="001B67BB">
      <w:pPr>
        <w:rPr>
          <w:sz w:val="22"/>
          <w:szCs w:val="22"/>
        </w:rPr>
      </w:pPr>
      <w:r w:rsidRPr="006A12EB">
        <w:rPr>
          <w:sz w:val="22"/>
          <w:szCs w:val="22"/>
        </w:rPr>
        <w:t xml:space="preserve">      b.  Are ALL the research activities proposed designated to be exempt from the regulations?</w:t>
      </w:r>
    </w:p>
    <w:p w:rsidR="001B67BB" w:rsidRPr="006A12EB" w:rsidRDefault="001B67BB" w:rsidP="001B67BB">
      <w:pPr>
        <w:rPr>
          <w:sz w:val="22"/>
          <w:szCs w:val="22"/>
        </w:rPr>
      </w:pPr>
      <w:r w:rsidRPr="006A12EB">
        <w:rPr>
          <w:sz w:val="22"/>
          <w:szCs w:val="22"/>
        </w:rPr>
        <w:tab/>
      </w:r>
    </w:p>
    <w:p w:rsidR="001B67BB" w:rsidRPr="006A12EB" w:rsidRDefault="008C42A2" w:rsidP="001B67BB">
      <w:pPr>
        <w:rPr>
          <w:sz w:val="22"/>
          <w:szCs w:val="22"/>
        </w:rPr>
      </w:pPr>
      <w:r>
        <w:rPr>
          <w:noProof/>
          <w:sz w:val="22"/>
          <w:szCs w:val="22"/>
        </w:rPr>
        <mc:AlternateContent>
          <mc:Choice Requires="wps">
            <w:drawing>
              <wp:anchor distT="0" distB="0" distL="114300" distR="114300" simplePos="0" relativeHeight="251669504" behindDoc="0" locked="0" layoutInCell="1" allowOverlap="1">
                <wp:simplePos x="0" y="0"/>
                <wp:positionH relativeFrom="column">
                  <wp:posOffset>228600</wp:posOffset>
                </wp:positionH>
                <wp:positionV relativeFrom="paragraph">
                  <wp:posOffset>37465</wp:posOffset>
                </wp:positionV>
                <wp:extent cx="114300" cy="114300"/>
                <wp:effectExtent l="9525" t="8890" r="9525" b="10160"/>
                <wp:wrapNone/>
                <wp:docPr id="3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txbx>
                        <w:txbxContent>
                          <w:p w:rsidR="00D82363" w:rsidRDefault="008C42A2" w:rsidP="001B67BB">
                            <w:r>
                              <w:rPr>
                                <w:noProof/>
                              </w:rPr>
                              <w:drawing>
                                <wp:inline distT="0" distB="0" distL="0" distR="0">
                                  <wp:extent cx="114300" cy="11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45" type="#_x0000_t202" style="position:absolute;margin-left:18pt;margin-top:2.95pt;width:9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">
                <v:textbox>
                  <w:txbxContent>
                    <w:p w:rsidR="00D82363" w:rsidRDefault="008C42A2" w:rsidP="001B67BB">
                      <w:r>
                        <w:rPr>
                          <w:noProof/>
                        </w:rPr>
                        <w:drawing>
                          <wp:inline distT="0" distB="0" distL="0" distR="0">
                            <wp:extent cx="114300" cy="11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v:textbox>
              </v:shape>
            </w:pict>
          </mc:Fallback>
        </mc:AlternateContent>
      </w:r>
      <w:r w:rsidR="001B67BB" w:rsidRPr="006A12EB">
        <w:rPr>
          <w:sz w:val="22"/>
          <w:szCs w:val="22"/>
        </w:rPr>
        <w:tab/>
        <w:t>Yes</w:t>
      </w:r>
      <w:r w:rsidR="001B67BB" w:rsidRPr="006A12EB">
        <w:rPr>
          <w:sz w:val="22"/>
          <w:szCs w:val="22"/>
        </w:rPr>
        <w:tab/>
        <w:t>Provide Exemption(s) # (s</w:t>
      </w:r>
      <w:r w:rsidR="001B67BB" w:rsidRPr="006A12EB">
        <w:rPr>
          <w:color w:val="000000"/>
          <w:sz w:val="22"/>
          <w:szCs w:val="22"/>
        </w:rPr>
        <w:t>):   ⁪ 1  ⁪ 2  ⁪ 3  ⁪ 4  ⁪ 5  ⁪ 6</w:t>
      </w:r>
      <w:r w:rsidR="001B67BB" w:rsidRPr="006A12EB">
        <w:rPr>
          <w:color w:val="0000FF"/>
          <w:sz w:val="22"/>
          <w:szCs w:val="22"/>
        </w:rPr>
        <w:t xml:space="preserve"> </w:t>
      </w:r>
      <w:r w:rsidR="001B67BB" w:rsidRPr="006A12EB">
        <w:rPr>
          <w:sz w:val="22"/>
          <w:szCs w:val="22"/>
        </w:rPr>
        <w:t xml:space="preserve">   </w:t>
      </w:r>
    </w:p>
    <w:p w:rsidR="001B67BB" w:rsidRPr="006A12EB" w:rsidRDefault="001B67BB" w:rsidP="001B67BB">
      <w:pPr>
        <w:rPr>
          <w:sz w:val="22"/>
          <w:szCs w:val="22"/>
        </w:rPr>
      </w:pPr>
    </w:p>
    <w:p w:rsidR="001B67BB" w:rsidRPr="006A12EB" w:rsidRDefault="008C42A2" w:rsidP="001B67BB">
      <w:pPr>
        <w:rPr>
          <w:sz w:val="22"/>
          <w:szCs w:val="22"/>
        </w:rPr>
      </w:pPr>
      <w:r>
        <w:rPr>
          <w:noProof/>
          <w:sz w:val="22"/>
          <w:szCs w:val="22"/>
        </w:rPr>
        <mc:AlternateContent>
          <mc:Choice Requires="wps">
            <w:drawing>
              <wp:anchor distT="0" distB="0" distL="114300" distR="114300" simplePos="0" relativeHeight="251677696" behindDoc="0" locked="0" layoutInCell="1" allowOverlap="1">
                <wp:simplePos x="0" y="0"/>
                <wp:positionH relativeFrom="column">
                  <wp:posOffset>3086100</wp:posOffset>
                </wp:positionH>
                <wp:positionV relativeFrom="paragraph">
                  <wp:posOffset>107315</wp:posOffset>
                </wp:positionV>
                <wp:extent cx="2857500" cy="228600"/>
                <wp:effectExtent l="9525" t="12065" r="9525" b="6985"/>
                <wp:wrapNone/>
                <wp:docPr id="3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28600"/>
                        </a:xfrm>
                        <a:prstGeom prst="rect">
                          <a:avLst/>
                        </a:prstGeom>
                        <a:solidFill>
                          <a:srgbClr val="FFFFFF"/>
                        </a:solidFill>
                        <a:ln w="9525">
                          <a:solidFill>
                            <a:srgbClr val="000000"/>
                          </a:solidFill>
                          <a:miter lim="800000"/>
                          <a:headEnd/>
                          <a:tailEnd/>
                        </a:ln>
                      </wps:spPr>
                      <wps:txbx>
                        <w:txbxContent>
                          <w:p w:rsidR="00D82363" w:rsidRDefault="00D82363" w:rsidP="001B67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46" type="#_x0000_t202" style="position:absolute;margin-left:243pt;margin-top:8.45pt;width:225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">
                <v:textbox>
                  <w:txbxContent>
                    <w:p w:rsidR="00D82363" w:rsidRDefault="00D82363" w:rsidP="001B67BB"/>
                  </w:txbxContent>
                </v:textbox>
              </v:shape>
            </w:pict>
          </mc:Fallback>
        </mc:AlternateContent>
      </w:r>
    </w:p>
    <w:p w:rsidR="001B67BB" w:rsidRPr="006A12EB" w:rsidRDefault="008C42A2" w:rsidP="001B67BB">
      <w:pPr>
        <w:spacing w:line="240" w:lineRule="exact"/>
        <w:rPr>
          <w:sz w:val="22"/>
          <w:szCs w:val="22"/>
        </w:rPr>
      </w:pPr>
      <w:r>
        <w:rPr>
          <w:noProof/>
          <w:sz w:val="22"/>
          <w:szCs w:val="22"/>
        </w:rPr>
        <mc:AlternateContent>
          <mc:Choice Requires="wps">
            <w:drawing>
              <wp:anchor distT="0" distB="0" distL="114300" distR="114300" simplePos="0" relativeHeight="251670528" behindDoc="0" locked="0" layoutInCell="1" allowOverlap="1">
                <wp:simplePos x="0" y="0"/>
                <wp:positionH relativeFrom="column">
                  <wp:posOffset>228600</wp:posOffset>
                </wp:positionH>
                <wp:positionV relativeFrom="paragraph">
                  <wp:posOffset>19685</wp:posOffset>
                </wp:positionV>
                <wp:extent cx="114300" cy="114300"/>
                <wp:effectExtent l="9525" t="10160" r="9525" b="8890"/>
                <wp:wrapNone/>
                <wp:docPr id="3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txbx>
                        <w:txbxContent>
                          <w:p w:rsidR="00D82363" w:rsidRDefault="008C42A2" w:rsidP="001B67BB">
                            <w:r>
                              <w:rPr>
                                <w:noProof/>
                              </w:rPr>
                              <w:drawing>
                                <wp:inline distT="0" distB="0" distL="0" distR="0">
                                  <wp:extent cx="11430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47" type="#_x0000_t202" style="position:absolute;margin-left:18pt;margin-top:1.55pt;width:9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">
                <v:textbox>
                  <w:txbxContent>
                    <w:p w:rsidR="00D82363" w:rsidRDefault="008C42A2" w:rsidP="001B67BB">
                      <w:r>
                        <w:rPr>
                          <w:noProof/>
                        </w:rPr>
                        <w:drawing>
                          <wp:inline distT="0" distB="0" distL="0" distR="0">
                            <wp:extent cx="11430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xbxContent>
                </v:textbox>
              </v:shape>
            </w:pict>
          </mc:Fallback>
        </mc:AlternateContent>
      </w:r>
      <w:r w:rsidR="001B67BB" w:rsidRPr="006A12EB">
        <w:rPr>
          <w:sz w:val="22"/>
          <w:szCs w:val="22"/>
        </w:rPr>
        <w:tab/>
        <w:t>No</w:t>
      </w:r>
      <w:r w:rsidR="001B67BB" w:rsidRPr="006A12EB">
        <w:rPr>
          <w:sz w:val="22"/>
          <w:szCs w:val="22"/>
        </w:rPr>
        <w:tab/>
        <w:t>Provide Assurance #(s), if available:</w:t>
      </w:r>
    </w:p>
    <w:p w:rsidR="001B67BB" w:rsidRPr="006A12EB" w:rsidRDefault="001B67BB" w:rsidP="001B67BB">
      <w:pPr>
        <w:spacing w:line="240" w:lineRule="exact"/>
        <w:rPr>
          <w:sz w:val="22"/>
          <w:szCs w:val="22"/>
        </w:rPr>
      </w:pPr>
    </w:p>
    <w:p w:rsidR="001B67BB" w:rsidRPr="006A12EB" w:rsidRDefault="001B67BB" w:rsidP="001B67BB">
      <w:pPr>
        <w:spacing w:line="240" w:lineRule="exact"/>
        <w:rPr>
          <w:color w:val="3366FF"/>
          <w:sz w:val="22"/>
          <w:szCs w:val="22"/>
        </w:rPr>
      </w:pPr>
    </w:p>
    <w:p w:rsidR="001B67BB" w:rsidRPr="006A12EB" w:rsidRDefault="001B67BB" w:rsidP="001B67BB">
      <w:pPr>
        <w:ind w:left="360"/>
        <w:rPr>
          <w:sz w:val="22"/>
          <w:szCs w:val="22"/>
        </w:rPr>
      </w:pPr>
      <w:r w:rsidRPr="006A12EB">
        <w:rPr>
          <w:color w:val="000000"/>
          <w:sz w:val="22"/>
          <w:szCs w:val="22"/>
        </w:rPr>
        <w:t>c.</w:t>
      </w:r>
      <w:r w:rsidRPr="006A12EB">
        <w:rPr>
          <w:sz w:val="22"/>
          <w:szCs w:val="22"/>
        </w:rPr>
        <w:t xml:space="preserve">  If applicable, please attach your “Exempt Research” or “Nonexempt Research” narrative to this form</w:t>
      </w:r>
      <w:r w:rsidR="004F41CB">
        <w:rPr>
          <w:sz w:val="22"/>
          <w:szCs w:val="22"/>
        </w:rPr>
        <w:t xml:space="preserve"> </w:t>
      </w:r>
      <w:r w:rsidRPr="006A12EB">
        <w:rPr>
          <w:sz w:val="22"/>
          <w:szCs w:val="22"/>
        </w:rPr>
        <w:t>as indicated in the definitions page in the attached instructions.</w:t>
      </w:r>
      <w:r w:rsidRPr="006A12EB">
        <w:rPr>
          <w:sz w:val="22"/>
          <w:szCs w:val="22"/>
        </w:rPr>
        <w:tab/>
      </w:r>
      <w:r w:rsidRPr="006A12EB">
        <w:rPr>
          <w:sz w:val="22"/>
          <w:szCs w:val="22"/>
        </w:rPr>
        <w:tab/>
      </w:r>
      <w:r w:rsidRPr="006A12EB">
        <w:rPr>
          <w:sz w:val="22"/>
          <w:szCs w:val="22"/>
        </w:rPr>
        <w:tab/>
      </w:r>
      <w:r w:rsidRPr="006A12EB">
        <w:rPr>
          <w:sz w:val="22"/>
          <w:szCs w:val="22"/>
        </w:rPr>
        <w:tab/>
      </w:r>
      <w:r w:rsidRPr="006A12EB">
        <w:rPr>
          <w:sz w:val="22"/>
          <w:szCs w:val="22"/>
        </w:rPr>
        <w:tab/>
        <w:t xml:space="preserve">   </w:t>
      </w:r>
    </w:p>
    <w:p w:rsidR="001B67BB" w:rsidRPr="006A12EB" w:rsidRDefault="001B67BB" w:rsidP="001B67BB">
      <w:pPr>
        <w:ind w:left="7200"/>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E72B2B" w:rsidRDefault="00E72B2B" w:rsidP="001B67BB">
      <w:pPr>
        <w:ind w:left="5760"/>
        <w:jc w:val="right"/>
        <w:rPr>
          <w:sz w:val="16"/>
          <w:szCs w:val="16"/>
        </w:rPr>
      </w:pPr>
    </w:p>
    <w:p w:rsidR="001B67BB" w:rsidRDefault="001B67BB" w:rsidP="001B67BB">
      <w:pPr>
        <w:ind w:left="5760"/>
        <w:jc w:val="right"/>
        <w:rPr>
          <w:sz w:val="16"/>
          <w:szCs w:val="16"/>
        </w:rPr>
      </w:pPr>
      <w:r w:rsidRPr="006A12EB">
        <w:rPr>
          <w:sz w:val="16"/>
          <w:szCs w:val="16"/>
        </w:rPr>
        <w:t xml:space="preserve">OMB Number:  1894-0007                                        </w:t>
      </w:r>
      <w:r>
        <w:rPr>
          <w:sz w:val="16"/>
          <w:szCs w:val="16"/>
        </w:rPr>
        <w:t xml:space="preserve">   </w:t>
      </w:r>
    </w:p>
    <w:p w:rsidR="001B67BB" w:rsidRPr="006A12EB" w:rsidRDefault="001B67BB" w:rsidP="001B67BB">
      <w:pPr>
        <w:ind w:left="5760"/>
        <w:jc w:val="right"/>
        <w:rPr>
          <w:sz w:val="22"/>
          <w:szCs w:val="22"/>
        </w:rPr>
      </w:pPr>
      <w:r w:rsidRPr="006A12EB">
        <w:rPr>
          <w:sz w:val="16"/>
          <w:szCs w:val="16"/>
        </w:rPr>
        <w:t xml:space="preserve"> Expiration Date:  8/31/2017</w:t>
      </w:r>
    </w:p>
    <w:p w:rsidR="001B67BB" w:rsidRDefault="001B67BB" w:rsidP="001B67BB"/>
    <w:p w:rsidR="001B67BB" w:rsidRPr="00E72B2B" w:rsidRDefault="001B67BB" w:rsidP="001B67BB">
      <w:pPr>
        <w:pStyle w:val="Heading2"/>
        <w:jc w:val="center"/>
      </w:pPr>
      <w:bookmarkStart w:id="49" w:name="_Toc468829410"/>
      <w:r w:rsidRPr="00E72B2B">
        <w:t>Supplemental Information Instructions for the SF-424</w:t>
      </w:r>
      <w:bookmarkEnd w:id="49"/>
    </w:p>
    <w:p w:rsidR="001B67BB" w:rsidRDefault="001B67BB" w:rsidP="001B67BB">
      <w:pPr>
        <w:tabs>
          <w:tab w:val="left" w:pos="315"/>
          <w:tab w:val="left" w:pos="450"/>
          <w:tab w:val="left" w:pos="1890"/>
          <w:tab w:val="left" w:pos="3960"/>
        </w:tabs>
        <w:ind w:left="-180"/>
        <w:jc w:val="center"/>
        <w:rPr>
          <w:b/>
          <w:color w:val="000000"/>
          <w:sz w:val="20"/>
        </w:rPr>
      </w:pPr>
    </w:p>
    <w:p w:rsidR="001B67BB" w:rsidRDefault="001B67BB" w:rsidP="00E72B2B">
      <w:pPr>
        <w:tabs>
          <w:tab w:val="left" w:pos="315"/>
          <w:tab w:val="left" w:pos="450"/>
          <w:tab w:val="left" w:pos="1890"/>
          <w:tab w:val="num" w:pos="2160"/>
          <w:tab w:val="left" w:pos="3960"/>
        </w:tabs>
        <w:rPr>
          <w:b/>
          <w:sz w:val="20"/>
        </w:rPr>
      </w:pPr>
      <w:r>
        <w:rPr>
          <w:b/>
          <w:sz w:val="20"/>
        </w:rPr>
        <w:t>1.  Project Director.</w:t>
      </w:r>
      <w:r>
        <w:rPr>
          <w:sz w:val="20"/>
        </w:rPr>
        <w:t xml:space="preserve">  Name, address, telephone and fax numbers, and e-mail address of the person to be contacted on matters involving this application.  Items marked with an asterisk (*) are mandatory.</w:t>
      </w:r>
    </w:p>
    <w:p w:rsidR="001B67BB" w:rsidRDefault="001B67BB" w:rsidP="001B67BB">
      <w:pPr>
        <w:tabs>
          <w:tab w:val="num" w:pos="270"/>
          <w:tab w:val="left" w:pos="315"/>
          <w:tab w:val="left" w:pos="450"/>
          <w:tab w:val="left" w:pos="1890"/>
          <w:tab w:val="left" w:pos="3960"/>
        </w:tabs>
        <w:ind w:left="-180"/>
        <w:rPr>
          <w:sz w:val="20"/>
        </w:rPr>
      </w:pPr>
    </w:p>
    <w:p w:rsidR="001B67BB" w:rsidRDefault="001B67BB" w:rsidP="00E72B2B">
      <w:pPr>
        <w:tabs>
          <w:tab w:val="left" w:pos="315"/>
          <w:tab w:val="left" w:pos="450"/>
          <w:tab w:val="left" w:pos="1890"/>
          <w:tab w:val="num" w:pos="2160"/>
          <w:tab w:val="left" w:pos="3960"/>
        </w:tabs>
        <w:rPr>
          <w:sz w:val="20"/>
        </w:rPr>
      </w:pPr>
      <w:r>
        <w:rPr>
          <w:b/>
          <w:sz w:val="20"/>
        </w:rPr>
        <w:t>2</w:t>
      </w:r>
      <w:r>
        <w:rPr>
          <w:sz w:val="20"/>
        </w:rPr>
        <w:t>.</w:t>
      </w:r>
      <w:r w:rsidRPr="0014016E">
        <w:rPr>
          <w:b/>
          <w:sz w:val="20"/>
        </w:rPr>
        <w:t xml:space="preserve"> </w:t>
      </w:r>
      <w:r>
        <w:rPr>
          <w:b/>
          <w:sz w:val="20"/>
        </w:rPr>
        <w:t xml:space="preserve"> Novice Applicant.</w:t>
      </w:r>
      <w:r>
        <w:rPr>
          <w:sz w:val="20"/>
        </w:rPr>
        <w:t xml:space="preserve">  </w:t>
      </w:r>
      <w:r w:rsidRPr="00931EC2">
        <w:rPr>
          <w:sz w:val="20"/>
        </w:rPr>
        <w:t>Check “Yes” if you meet the definition for novice applicants specified in the regulations in 34 CFR 75.225 and included on the attached page entitled “Definitions for U.S. Department of Educat</w:t>
      </w:r>
      <w:r>
        <w:rPr>
          <w:sz w:val="20"/>
        </w:rPr>
        <w:t>i</w:t>
      </w:r>
      <w:r w:rsidRPr="00931EC2">
        <w:rPr>
          <w:sz w:val="20"/>
        </w:rPr>
        <w:t xml:space="preserve">on Supplemental Information for </w:t>
      </w:r>
      <w:r>
        <w:rPr>
          <w:sz w:val="20"/>
        </w:rPr>
        <w:t xml:space="preserve">the </w:t>
      </w:r>
      <w:r w:rsidRPr="00931EC2">
        <w:rPr>
          <w:sz w:val="20"/>
        </w:rPr>
        <w:t>SF</w:t>
      </w:r>
      <w:r>
        <w:rPr>
          <w:sz w:val="20"/>
        </w:rPr>
        <w:t>-</w:t>
      </w:r>
      <w:r w:rsidRPr="00931EC2">
        <w:rPr>
          <w:sz w:val="20"/>
        </w:rPr>
        <w:t>424”).  By checking “Yes” the applicant certifies t</w:t>
      </w:r>
      <w:r>
        <w:rPr>
          <w:sz w:val="20"/>
        </w:rPr>
        <w:t>h</w:t>
      </w:r>
      <w:r w:rsidRPr="00931EC2">
        <w:rPr>
          <w:sz w:val="20"/>
        </w:rPr>
        <w:t>at it meets these novice applicant requirements.  Check “No” if you do not meet the definition for novice applicants</w:t>
      </w:r>
      <w:r>
        <w:rPr>
          <w:b/>
          <w:sz w:val="20"/>
        </w:rPr>
        <w:t>.</w:t>
      </w:r>
    </w:p>
    <w:p w:rsidR="001B67BB" w:rsidRDefault="001B67BB" w:rsidP="001B67BB">
      <w:pPr>
        <w:tabs>
          <w:tab w:val="left" w:pos="315"/>
          <w:tab w:val="left" w:pos="450"/>
          <w:tab w:val="left" w:pos="1890"/>
          <w:tab w:val="num" w:pos="2160"/>
          <w:tab w:val="left" w:pos="3960"/>
        </w:tabs>
        <w:ind w:left="-180"/>
        <w:rPr>
          <w:sz w:val="20"/>
        </w:rPr>
      </w:pPr>
    </w:p>
    <w:p w:rsidR="001B67BB" w:rsidRDefault="001B67BB" w:rsidP="00E72B2B">
      <w:pPr>
        <w:tabs>
          <w:tab w:val="left" w:pos="315"/>
          <w:tab w:val="left" w:pos="450"/>
          <w:tab w:val="left" w:pos="1890"/>
          <w:tab w:val="num" w:pos="2160"/>
          <w:tab w:val="left" w:pos="3960"/>
        </w:tabs>
        <w:rPr>
          <w:i/>
          <w:sz w:val="20"/>
        </w:rPr>
      </w:pPr>
      <w:r>
        <w:rPr>
          <w:sz w:val="20"/>
        </w:rPr>
        <w:t>This novice applicant information will be used by ED to:  1)</w:t>
      </w:r>
      <w:r w:rsidRPr="00931EC2">
        <w:rPr>
          <w:sz w:val="20"/>
        </w:rPr>
        <w:t xml:space="preserve"> </w:t>
      </w:r>
      <w:r>
        <w:rPr>
          <w:sz w:val="20"/>
        </w:rPr>
        <w:t xml:space="preserve">determine the amount and type of </w:t>
      </w:r>
      <w:r w:rsidRPr="00931EC2">
        <w:rPr>
          <w:sz w:val="20"/>
        </w:rPr>
        <w:t xml:space="preserve">technical assistance </w:t>
      </w:r>
      <w:r>
        <w:rPr>
          <w:sz w:val="20"/>
        </w:rPr>
        <w:t xml:space="preserve">that a novice might </w:t>
      </w:r>
      <w:r w:rsidRPr="00931EC2">
        <w:rPr>
          <w:sz w:val="20"/>
        </w:rPr>
        <w:t>need</w:t>
      </w:r>
      <w:r>
        <w:rPr>
          <w:sz w:val="20"/>
        </w:rPr>
        <w:t xml:space="preserve">, if funded, and 2) determine novice applicant eligibility in discretionary grant competitions that give special consideration to novice applications.  Certain ED discretionary grant programs give special consideration to novice applications, either by establishing a special competition for novice applicants or by giving competitive preference to novice applicants under the procedures in  34 CFR 75.105(c)(2).  If special consideration is being given to novice applications under a particular discretionary grant competition, the application notice for the competition published in the </w:t>
      </w:r>
      <w:r w:rsidRPr="000406CF">
        <w:rPr>
          <w:sz w:val="20"/>
          <w:u w:val="single"/>
        </w:rPr>
        <w:t>Federal Register</w:t>
      </w:r>
      <w:r>
        <w:rPr>
          <w:sz w:val="20"/>
        </w:rPr>
        <w:t xml:space="preserve"> will specify this information</w:t>
      </w:r>
    </w:p>
    <w:p w:rsidR="001B67BB" w:rsidRDefault="001B67BB" w:rsidP="001B67BB">
      <w:pPr>
        <w:tabs>
          <w:tab w:val="num" w:pos="270"/>
          <w:tab w:val="left" w:pos="315"/>
          <w:tab w:val="left" w:pos="450"/>
        </w:tabs>
        <w:ind w:left="-180"/>
        <w:rPr>
          <w:b/>
          <w:sz w:val="20"/>
        </w:rPr>
      </w:pPr>
    </w:p>
    <w:p w:rsidR="001B67BB" w:rsidRDefault="001B67BB" w:rsidP="00E72B2B">
      <w:pPr>
        <w:tabs>
          <w:tab w:val="left" w:pos="315"/>
          <w:tab w:val="left" w:pos="450"/>
        </w:tabs>
        <w:rPr>
          <w:sz w:val="20"/>
        </w:rPr>
      </w:pPr>
      <w:r>
        <w:rPr>
          <w:b/>
          <w:sz w:val="20"/>
        </w:rPr>
        <w:t>3.  Human Subjects Research.</w:t>
      </w:r>
      <w:r>
        <w:rPr>
          <w:sz w:val="20"/>
        </w:rPr>
        <w:t xml:space="preserve">  (See I. A. “Definitions” in attached page entitled “Definitions for U.S. Department of Education Supplemental Information for the SF-424.”)</w:t>
      </w:r>
    </w:p>
    <w:p w:rsidR="001B67BB" w:rsidRPr="00E331BF" w:rsidRDefault="001B67BB" w:rsidP="00E72B2B">
      <w:pPr>
        <w:tabs>
          <w:tab w:val="left" w:pos="315"/>
          <w:tab w:val="left" w:pos="1890"/>
          <w:tab w:val="left" w:pos="3960"/>
        </w:tabs>
        <w:rPr>
          <w:sz w:val="20"/>
        </w:rPr>
      </w:pPr>
    </w:p>
    <w:p w:rsidR="001B67BB" w:rsidRPr="00E331BF" w:rsidRDefault="001B67BB" w:rsidP="00E72B2B">
      <w:pPr>
        <w:tabs>
          <w:tab w:val="left" w:pos="315"/>
          <w:tab w:val="left" w:pos="1890"/>
          <w:tab w:val="left" w:pos="3960"/>
        </w:tabs>
        <w:rPr>
          <w:sz w:val="20"/>
        </w:rPr>
      </w:pPr>
      <w:r w:rsidRPr="00E331BF">
        <w:rPr>
          <w:b/>
          <w:bCs/>
          <w:sz w:val="20"/>
        </w:rPr>
        <w:t>3a.  If Not Human Subjects Research.</w:t>
      </w:r>
      <w:r w:rsidRPr="00E331BF">
        <w:rPr>
          <w:sz w:val="20"/>
        </w:rPr>
        <w:t xml:space="preserve">  Check “</w:t>
      </w:r>
      <w:r w:rsidRPr="00E331BF">
        <w:rPr>
          <w:b/>
          <w:bCs/>
          <w:sz w:val="20"/>
        </w:rPr>
        <w:t>No</w:t>
      </w:r>
      <w:r w:rsidRPr="00E331BF">
        <w:rPr>
          <w:sz w:val="20"/>
        </w:rPr>
        <w:t xml:space="preserve">” if research activities involving human subjects are </w:t>
      </w:r>
      <w:r w:rsidRPr="00E331BF">
        <w:rPr>
          <w:bCs/>
          <w:sz w:val="20"/>
        </w:rPr>
        <w:t>not</w:t>
      </w:r>
      <w:r w:rsidRPr="00E331BF">
        <w:rPr>
          <w:b/>
          <w:sz w:val="20"/>
        </w:rPr>
        <w:t xml:space="preserve"> </w:t>
      </w:r>
      <w:r w:rsidRPr="00E331BF">
        <w:rPr>
          <w:sz w:val="20"/>
        </w:rPr>
        <w:t xml:space="preserve">planned </w:t>
      </w:r>
      <w:r w:rsidRPr="00E331BF">
        <w:rPr>
          <w:bCs/>
          <w:sz w:val="20"/>
        </w:rPr>
        <w:t>at any time</w:t>
      </w:r>
      <w:r w:rsidRPr="00E331BF">
        <w:rPr>
          <w:sz w:val="20"/>
        </w:rPr>
        <w:t xml:space="preserve"> during the proposed project period.  The remaining parts of Item 3 are then not applicable.</w:t>
      </w:r>
    </w:p>
    <w:p w:rsidR="001B67BB" w:rsidRPr="00E331BF" w:rsidRDefault="001B67BB" w:rsidP="00E72B2B">
      <w:pPr>
        <w:tabs>
          <w:tab w:val="left" w:pos="315"/>
          <w:tab w:val="left" w:pos="1890"/>
          <w:tab w:val="left" w:pos="3960"/>
        </w:tabs>
        <w:rPr>
          <w:sz w:val="20"/>
        </w:rPr>
      </w:pPr>
    </w:p>
    <w:p w:rsidR="001B67BB" w:rsidRPr="00E331BF" w:rsidRDefault="001B67BB" w:rsidP="00E72B2B">
      <w:pPr>
        <w:tabs>
          <w:tab w:val="left" w:pos="315"/>
          <w:tab w:val="left" w:pos="1890"/>
          <w:tab w:val="left" w:pos="3960"/>
        </w:tabs>
        <w:rPr>
          <w:sz w:val="20"/>
        </w:rPr>
      </w:pPr>
      <w:r w:rsidRPr="00E331BF">
        <w:rPr>
          <w:b/>
          <w:bCs/>
          <w:sz w:val="20"/>
        </w:rPr>
        <w:t>3a.  If Human Subjects Research.</w:t>
      </w:r>
      <w:r w:rsidRPr="00E331BF">
        <w:rPr>
          <w:sz w:val="20"/>
        </w:rPr>
        <w:t xml:space="preserve">  Check “</w:t>
      </w:r>
      <w:r w:rsidRPr="00E331BF">
        <w:rPr>
          <w:b/>
          <w:bCs/>
          <w:sz w:val="20"/>
        </w:rPr>
        <w:t>Yes</w:t>
      </w:r>
      <w:r w:rsidRPr="00E331BF">
        <w:rPr>
          <w:sz w:val="20"/>
        </w:rPr>
        <w:t>” if research activities involving human subjects are planned at any time during the proposed project period, either at the applicant organization or at any other performance site or collaborating institution.  Check “</w:t>
      </w:r>
      <w:r w:rsidRPr="00E331BF">
        <w:rPr>
          <w:b/>
          <w:bCs/>
          <w:sz w:val="20"/>
        </w:rPr>
        <w:t>Yes</w:t>
      </w:r>
      <w:r w:rsidRPr="00E331BF">
        <w:rPr>
          <w:sz w:val="20"/>
        </w:rPr>
        <w:t xml:space="preserve">” even if the research is exempt from the regulations for the protection of human subjects. (See I. B. “Exemptions” in attached page entitled “Definitions for U.S. Department of Education Supplemental Information for SF-424.”) </w:t>
      </w:r>
    </w:p>
    <w:p w:rsidR="001B67BB" w:rsidRPr="00E331BF" w:rsidRDefault="001B67BB" w:rsidP="00E72B2B">
      <w:pPr>
        <w:tabs>
          <w:tab w:val="left" w:pos="315"/>
          <w:tab w:val="left" w:pos="1890"/>
          <w:tab w:val="left" w:pos="3960"/>
        </w:tabs>
        <w:spacing w:line="80" w:lineRule="atLeast"/>
        <w:rPr>
          <w:sz w:val="20"/>
        </w:rPr>
      </w:pPr>
    </w:p>
    <w:p w:rsidR="001B67BB" w:rsidRPr="00E331BF" w:rsidRDefault="001B67BB" w:rsidP="00E72B2B">
      <w:pPr>
        <w:tabs>
          <w:tab w:val="left" w:pos="315"/>
          <w:tab w:val="left" w:pos="630"/>
          <w:tab w:val="left" w:pos="3960"/>
        </w:tabs>
        <w:spacing w:line="80" w:lineRule="atLeast"/>
        <w:rPr>
          <w:sz w:val="20"/>
        </w:rPr>
      </w:pPr>
      <w:r w:rsidRPr="00E331BF">
        <w:rPr>
          <w:b/>
          <w:bCs/>
          <w:sz w:val="20"/>
        </w:rPr>
        <w:t>3b.  If Human Subjects Research is Exempt from the Human Subjects Regulations.</w:t>
      </w:r>
      <w:r w:rsidRPr="00E331BF">
        <w:rPr>
          <w:sz w:val="20"/>
        </w:rPr>
        <w:t xml:space="preserve">  Check “</w:t>
      </w:r>
      <w:r w:rsidRPr="00E331BF">
        <w:rPr>
          <w:b/>
          <w:bCs/>
          <w:sz w:val="20"/>
        </w:rPr>
        <w:t>Yes</w:t>
      </w:r>
      <w:r w:rsidRPr="00E331BF">
        <w:rPr>
          <w:sz w:val="20"/>
        </w:rPr>
        <w:t xml:space="preserve">” if all the research activities proposed are designated to be exempt from the regulations.  Check the exemption number(s) corresponding to one or more of the six exemption categories listed in I. B. “Exemptions.”  In addition, follow the instructions in II. A. “Exempt Research Narrative” in the attached page entitled “Definitions for U.S. Department of Education Supplemental Information for the SF-424.” </w:t>
      </w:r>
    </w:p>
    <w:p w:rsidR="001B67BB" w:rsidRPr="00E331BF" w:rsidRDefault="001B67BB" w:rsidP="00E72B2B">
      <w:pPr>
        <w:tabs>
          <w:tab w:val="left" w:pos="315"/>
          <w:tab w:val="left" w:pos="630"/>
          <w:tab w:val="left" w:pos="3960"/>
        </w:tabs>
        <w:spacing w:line="80" w:lineRule="atLeast"/>
        <w:rPr>
          <w:sz w:val="20"/>
        </w:rPr>
      </w:pPr>
    </w:p>
    <w:p w:rsidR="001B67BB" w:rsidRPr="00E331BF" w:rsidRDefault="001B67BB" w:rsidP="00E72B2B">
      <w:pPr>
        <w:tabs>
          <w:tab w:val="left" w:pos="315"/>
          <w:tab w:val="left" w:pos="630"/>
          <w:tab w:val="left" w:pos="3960"/>
        </w:tabs>
        <w:spacing w:line="80" w:lineRule="atLeast"/>
        <w:rPr>
          <w:sz w:val="20"/>
        </w:rPr>
      </w:pPr>
      <w:r w:rsidRPr="00E331BF">
        <w:rPr>
          <w:b/>
          <w:bCs/>
          <w:sz w:val="20"/>
        </w:rPr>
        <w:t>3b.  If Human Subjects Research is Not Exempt from Human Subjects Regulations.</w:t>
      </w:r>
      <w:r w:rsidRPr="00E331BF">
        <w:rPr>
          <w:sz w:val="20"/>
        </w:rPr>
        <w:t xml:space="preserve">  Check “</w:t>
      </w:r>
      <w:r w:rsidRPr="00E331BF">
        <w:rPr>
          <w:b/>
          <w:bCs/>
          <w:sz w:val="20"/>
        </w:rPr>
        <w:t>No</w:t>
      </w:r>
      <w:r w:rsidRPr="00E331BF">
        <w:rPr>
          <w:sz w:val="20"/>
        </w:rPr>
        <w:t>” if some or all of the planned research activities are covered (not exempt).  In addition, follow the instructions in II. B. “Nonexempt Research Narrative” in the attached page entitled “Definitions for U.S. Department of Education Supplemental Information for the SF-424.”</w:t>
      </w:r>
    </w:p>
    <w:p w:rsidR="001B67BB" w:rsidRPr="006A0295" w:rsidRDefault="001B67BB" w:rsidP="00E72B2B">
      <w:pPr>
        <w:tabs>
          <w:tab w:val="left" w:pos="315"/>
          <w:tab w:val="left" w:pos="630"/>
          <w:tab w:val="left" w:pos="3960"/>
        </w:tabs>
        <w:spacing w:line="80" w:lineRule="atLeast"/>
        <w:rPr>
          <w:color w:val="FF0000"/>
          <w:sz w:val="20"/>
        </w:rPr>
      </w:pPr>
    </w:p>
    <w:p w:rsidR="001B67BB" w:rsidRPr="0097589B" w:rsidRDefault="001B67BB" w:rsidP="00E72B2B">
      <w:pPr>
        <w:tabs>
          <w:tab w:val="left" w:pos="315"/>
          <w:tab w:val="left" w:pos="630"/>
          <w:tab w:val="left" w:pos="3960"/>
        </w:tabs>
        <w:spacing w:line="80" w:lineRule="atLeast"/>
        <w:rPr>
          <w:rFonts w:ascii="Arial" w:hAnsi="Arial" w:cs="Arial"/>
          <w:b/>
          <w:sz w:val="20"/>
        </w:rPr>
      </w:pPr>
      <w:r w:rsidRPr="00E331BF">
        <w:rPr>
          <w:b/>
          <w:bCs/>
          <w:sz w:val="20"/>
        </w:rPr>
        <w:t>3b.</w:t>
      </w:r>
      <w:r>
        <w:rPr>
          <w:b/>
          <w:bCs/>
          <w:sz w:val="20"/>
        </w:rPr>
        <w:t xml:space="preserve">  Human Subjects Assurance Number.</w:t>
      </w:r>
      <w:r>
        <w:rPr>
          <w:sz w:val="20"/>
        </w:rPr>
        <w:t xml:space="preserve">  If the applicant has an approved Federal Wide Assurance (FWA) on file with the Office for Human Research Protections (OHRP), U.S. Department of Health and Human Services, that covers the specific activity, insert the number in the space </w:t>
      </w:r>
      <w:r w:rsidRPr="00E331BF">
        <w:rPr>
          <w:sz w:val="20"/>
        </w:rPr>
        <w:t xml:space="preserve">provided. </w:t>
      </w:r>
      <w:r w:rsidRPr="00E331BF">
        <w:rPr>
          <w:b/>
          <w:sz w:val="20"/>
        </w:rPr>
        <w:t xml:space="preserve">(A list of current FWAs is available at: </w:t>
      </w:r>
      <w:r w:rsidRPr="00E331BF">
        <w:rPr>
          <w:rFonts w:ascii="Arial" w:hAnsi="Arial" w:cs="Arial"/>
          <w:b/>
          <w:sz w:val="20"/>
        </w:rPr>
        <w:t> </w:t>
      </w:r>
      <w:hyperlink r:id="rId29" w:history="1">
        <w:r w:rsidRPr="0097589B">
          <w:rPr>
            <w:rStyle w:val="Hyperlink"/>
            <w:b/>
            <w:sz w:val="20"/>
          </w:rPr>
          <w:t>http://ohrp.cit.nih.gov/search/search.aspx?styp=bsc</w:t>
        </w:r>
      </w:hyperlink>
      <w:r w:rsidRPr="00E331BF">
        <w:rPr>
          <w:b/>
          <w:sz w:val="20"/>
        </w:rPr>
        <w:t>)</w:t>
      </w:r>
      <w:r>
        <w:rPr>
          <w:sz w:val="20"/>
        </w:rPr>
        <w:t xml:space="preserve">  If the applicant does not have an approved assurance on file with OHRP, enter “None.”  In this case, the applicant, by signature on the SF-424, is declaring that it will comply with 34 CFR 97 and proceed to obtain the human subjects assurance upon request by the designated ED official.  If the application is recommended/selected for funding, the designated ED official will request that the applicant obtain the assurance within 30 days after the specific formal request.</w:t>
      </w:r>
    </w:p>
    <w:p w:rsidR="001B67BB" w:rsidRDefault="001B67BB" w:rsidP="00E72B2B">
      <w:pPr>
        <w:tabs>
          <w:tab w:val="left" w:pos="315"/>
          <w:tab w:val="left" w:pos="630"/>
          <w:tab w:val="left" w:pos="3960"/>
        </w:tabs>
        <w:spacing w:line="80" w:lineRule="atLeast"/>
        <w:rPr>
          <w:sz w:val="20"/>
        </w:rPr>
      </w:pPr>
    </w:p>
    <w:p w:rsidR="001B67BB" w:rsidRDefault="001B67BB" w:rsidP="00E72B2B">
      <w:pPr>
        <w:tabs>
          <w:tab w:val="left" w:pos="315"/>
          <w:tab w:val="left" w:pos="630"/>
          <w:tab w:val="left" w:pos="3960"/>
        </w:tabs>
        <w:spacing w:line="80" w:lineRule="atLeast"/>
        <w:rPr>
          <w:sz w:val="20"/>
        </w:rPr>
      </w:pPr>
      <w:r w:rsidRPr="00E331BF">
        <w:rPr>
          <w:b/>
          <w:sz w:val="20"/>
        </w:rPr>
        <w:t>3c.</w:t>
      </w:r>
      <w:r>
        <w:rPr>
          <w:sz w:val="20"/>
        </w:rPr>
        <w:t xml:space="preserve">  If applicable, please attach your “Exempt Research” or “Nonexempt Research” narrative to your submission of the U.S Department of Education Supplemental Information for the SF-424 form as instructed in item II, </w:t>
      </w:r>
      <w:r>
        <w:rPr>
          <w:bCs/>
          <w:sz w:val="20"/>
        </w:rPr>
        <w:t>“</w:t>
      </w:r>
      <w:r w:rsidRPr="006A0295">
        <w:rPr>
          <w:bCs/>
          <w:sz w:val="20"/>
        </w:rPr>
        <w:t>Instructions for Exempt and Nonexempt Human Subjects Research Narratives</w:t>
      </w:r>
      <w:r>
        <w:rPr>
          <w:bCs/>
          <w:sz w:val="20"/>
        </w:rPr>
        <w:t xml:space="preserve">” in the attached </w:t>
      </w:r>
      <w:r>
        <w:rPr>
          <w:sz w:val="20"/>
        </w:rPr>
        <w:t xml:space="preserve">page entitled “Definitions for U.S. Department of Education Supplemental Information for the SF-424.” </w:t>
      </w:r>
    </w:p>
    <w:p w:rsidR="001B67BB" w:rsidRDefault="001B67BB" w:rsidP="00E72B2B">
      <w:pPr>
        <w:tabs>
          <w:tab w:val="left" w:pos="315"/>
          <w:tab w:val="left" w:pos="630"/>
          <w:tab w:val="left" w:pos="3960"/>
        </w:tabs>
        <w:spacing w:line="80" w:lineRule="atLeast"/>
        <w:rPr>
          <w:b/>
          <w:bCs/>
          <w:sz w:val="20"/>
        </w:rPr>
      </w:pPr>
    </w:p>
    <w:p w:rsidR="001B67BB" w:rsidRPr="00E331BF" w:rsidRDefault="001B67BB" w:rsidP="00E72B2B">
      <w:pPr>
        <w:tabs>
          <w:tab w:val="left" w:pos="315"/>
          <w:tab w:val="left" w:pos="630"/>
          <w:tab w:val="left" w:pos="3960"/>
        </w:tabs>
        <w:spacing w:line="80" w:lineRule="atLeast"/>
        <w:rPr>
          <w:rStyle w:val="Strong"/>
          <w:color w:val="000000"/>
          <w:sz w:val="22"/>
          <w:szCs w:val="22"/>
        </w:rPr>
      </w:pPr>
      <w:r w:rsidRPr="00E331BF">
        <w:rPr>
          <w:b/>
          <w:bCs/>
          <w:color w:val="000000"/>
          <w:sz w:val="20"/>
        </w:rPr>
        <w:t>Note about Institutional Review Board Approval.</w:t>
      </w:r>
      <w:r w:rsidRPr="00E331BF">
        <w:rPr>
          <w:color w:val="000000"/>
          <w:sz w:val="20"/>
        </w:rPr>
        <w:t xml:space="preserve">  ED does not require certification of Institutional Review Board approval with the application.  However, if an application that involves non-exempt human subjects research is recommended/selected for funding, the designated ED official will request that the applicant obtain and send the certification to ED within 30 days after the formal request</w:t>
      </w:r>
      <w:r w:rsidRPr="00E331BF">
        <w:rPr>
          <w:color w:val="000000"/>
          <w:sz w:val="22"/>
          <w:szCs w:val="22"/>
        </w:rPr>
        <w:t>.</w:t>
      </w:r>
    </w:p>
    <w:p w:rsidR="001B67BB" w:rsidRPr="00965A2B" w:rsidRDefault="001B67BB" w:rsidP="00E72B2B">
      <w:pPr>
        <w:tabs>
          <w:tab w:val="left" w:pos="315"/>
          <w:tab w:val="left" w:pos="630"/>
          <w:tab w:val="left" w:pos="3960"/>
        </w:tabs>
        <w:spacing w:line="80" w:lineRule="atLeast"/>
        <w:rPr>
          <w:color w:val="000000"/>
          <w:sz w:val="22"/>
          <w:szCs w:val="22"/>
        </w:rPr>
      </w:pPr>
      <w:r w:rsidRPr="00965A2B">
        <w:rPr>
          <w:b/>
          <w:bCs/>
          <w:color w:val="000000"/>
          <w:sz w:val="20"/>
          <w:u w:val="single"/>
        </w:rPr>
        <w:t>No</w:t>
      </w:r>
      <w:r w:rsidRPr="00965A2B">
        <w:rPr>
          <w:rStyle w:val="Strong"/>
          <w:color w:val="000000"/>
          <w:sz w:val="20"/>
          <w:u w:val="single"/>
        </w:rPr>
        <w:t xml:space="preserve"> covered human subjects research can be conducted until the study has ED clearance for protection of human subjects in research</w:t>
      </w:r>
      <w:r w:rsidRPr="00965A2B">
        <w:rPr>
          <w:rStyle w:val="Strong"/>
          <w:color w:val="000000"/>
          <w:sz w:val="22"/>
          <w:szCs w:val="22"/>
        </w:rPr>
        <w:t>.</w:t>
      </w:r>
    </w:p>
    <w:p w:rsidR="001B67BB" w:rsidRPr="00E331BF" w:rsidRDefault="001B67BB" w:rsidP="00E72B2B">
      <w:pPr>
        <w:tabs>
          <w:tab w:val="left" w:pos="315"/>
          <w:tab w:val="left" w:pos="630"/>
          <w:tab w:val="left" w:pos="3960"/>
        </w:tabs>
        <w:spacing w:line="80" w:lineRule="atLeast"/>
        <w:rPr>
          <w:color w:val="000000"/>
          <w:sz w:val="22"/>
          <w:szCs w:val="22"/>
        </w:rPr>
      </w:pPr>
    </w:p>
    <w:p w:rsidR="001B67BB" w:rsidRPr="00BB6E73" w:rsidRDefault="001B67BB" w:rsidP="00E72B2B">
      <w:pPr>
        <w:tabs>
          <w:tab w:val="left" w:pos="315"/>
          <w:tab w:val="left" w:pos="630"/>
          <w:tab w:val="left" w:pos="3960"/>
        </w:tabs>
        <w:spacing w:line="80" w:lineRule="atLeast"/>
        <w:rPr>
          <w:b/>
          <w:sz w:val="20"/>
        </w:rPr>
      </w:pPr>
      <w:r w:rsidRPr="00BB6E73">
        <w:rPr>
          <w:b/>
          <w:sz w:val="20"/>
        </w:rPr>
        <w:t>Public Burden Statement:</w:t>
      </w:r>
    </w:p>
    <w:p w:rsidR="001B67BB" w:rsidRDefault="001B67BB" w:rsidP="00E72B2B">
      <w:pPr>
        <w:tabs>
          <w:tab w:val="left" w:pos="315"/>
          <w:tab w:val="left" w:pos="630"/>
          <w:tab w:val="left" w:pos="3960"/>
        </w:tabs>
        <w:spacing w:line="80" w:lineRule="atLeast"/>
        <w:rPr>
          <w:b/>
          <w:bCs/>
          <w:i/>
          <w:iCs/>
          <w:sz w:val="20"/>
        </w:rPr>
      </w:pPr>
      <w:r w:rsidRPr="00BB6E73">
        <w:rPr>
          <w:sz w:val="20"/>
        </w:rPr>
        <w:t xml:space="preserve">According to the Paperwork Reduction Act of 1995, no persons are required to respond to a collection of information unless such collection displays a valid OMB control number.  Public reporting burden for this collection of information is estimated to average 20 minutes per response, including time for reviewing instructions, searching existing data sources, gathering and maintaining the data needed, and completing and reviewing the collection of information.  The obligation to respond to this collection is required to obtain or retain benefit (20 USC 3474 General Education Provisions Act). Send comments regarding the burden estimate or any other aspect of this collection of information, including suggestions for reducing this burden, to the U.S. Department of Education, 400 Maryland Ave., SW, Washington, DC 20210-4537 or email </w:t>
      </w:r>
      <w:hyperlink r:id="rId30" w:history="1">
        <w:r w:rsidRPr="00BB6E73">
          <w:rPr>
            <w:rStyle w:val="Hyperlink"/>
            <w:sz w:val="20"/>
          </w:rPr>
          <w:t>ICDocketMgr@ed.gov</w:t>
        </w:r>
      </w:hyperlink>
      <w:r w:rsidRPr="00BB6E73">
        <w:rPr>
          <w:sz w:val="20"/>
        </w:rPr>
        <w:t xml:space="preserve"> and reference the OMB Control Number 1894-0007. Note: Please do not return the completed ED SF 424 Supplemental Form to this address.</w:t>
      </w:r>
    </w:p>
    <w:p w:rsidR="001B67BB" w:rsidRDefault="001B67BB" w:rsidP="001B67BB">
      <w:pPr>
        <w:rPr>
          <w:sz w:val="20"/>
        </w:rPr>
        <w:sectPr w:rsidR="001B67BB" w:rsidSect="001B67BB">
          <w:pgSz w:w="12240" w:h="15840"/>
          <w:pgMar w:top="1440" w:right="1440" w:bottom="1440" w:left="1440" w:header="720" w:footer="345" w:gutter="0"/>
          <w:cols w:space="720"/>
          <w:docGrid w:linePitch="360"/>
        </w:sectPr>
      </w:pPr>
    </w:p>
    <w:p w:rsidR="001B67BB" w:rsidRDefault="001B67BB" w:rsidP="001B67BB">
      <w:pPr>
        <w:pStyle w:val="Heading2"/>
        <w:jc w:val="center"/>
      </w:pPr>
      <w:bookmarkStart w:id="50" w:name="_Toc468829411"/>
      <w:r>
        <w:lastRenderedPageBreak/>
        <w:t>Definitions for Supplemental Information for the SF-424</w:t>
      </w:r>
      <w:bookmarkEnd w:id="50"/>
    </w:p>
    <w:p w:rsidR="001B67BB" w:rsidRDefault="001B67BB" w:rsidP="001B67BB"/>
    <w:p w:rsidR="001B67BB" w:rsidRDefault="001B67BB" w:rsidP="001B67BB">
      <w:pPr>
        <w:rPr>
          <w:b/>
          <w:bCs/>
          <w:sz w:val="20"/>
        </w:rPr>
        <w:sectPr w:rsidR="001B67BB">
          <w:pgSz w:w="12240" w:h="15840"/>
          <w:pgMar w:top="1008" w:right="720" w:bottom="720" w:left="720" w:header="720" w:footer="720" w:gutter="0"/>
          <w:cols w:space="720"/>
          <w:docGrid w:linePitch="360"/>
        </w:sectPr>
      </w:pPr>
    </w:p>
    <w:p w:rsidR="001B67BB" w:rsidRDefault="001B67BB" w:rsidP="001B67BB">
      <w:pPr>
        <w:rPr>
          <w:b/>
          <w:bCs/>
          <w:sz w:val="20"/>
        </w:rPr>
      </w:pPr>
      <w:r>
        <w:rPr>
          <w:b/>
          <w:bCs/>
          <w:sz w:val="20"/>
        </w:rPr>
        <w:lastRenderedPageBreak/>
        <w:t>Definitions:</w:t>
      </w:r>
    </w:p>
    <w:p w:rsidR="001B67BB" w:rsidRDefault="001B67BB" w:rsidP="001B67BB">
      <w:pPr>
        <w:rPr>
          <w:b/>
          <w:sz w:val="20"/>
        </w:rPr>
      </w:pPr>
    </w:p>
    <w:p w:rsidR="001B67BB" w:rsidRDefault="001B67BB" w:rsidP="001B67BB">
      <w:pPr>
        <w:rPr>
          <w:b/>
          <w:sz w:val="20"/>
        </w:rPr>
      </w:pPr>
      <w:r>
        <w:rPr>
          <w:b/>
          <w:sz w:val="20"/>
        </w:rPr>
        <w:t>Novice Applicant (See 34 CFR 75.225)</w:t>
      </w:r>
    </w:p>
    <w:p w:rsidR="001B67BB" w:rsidRDefault="001B67BB" w:rsidP="001B67BB">
      <w:pPr>
        <w:rPr>
          <w:bCs/>
          <w:sz w:val="20"/>
        </w:rPr>
      </w:pPr>
      <w:r>
        <w:rPr>
          <w:b/>
          <w:sz w:val="20"/>
        </w:rPr>
        <w:t xml:space="preserve"> </w:t>
      </w:r>
      <w:r>
        <w:rPr>
          <w:bCs/>
          <w:sz w:val="20"/>
        </w:rPr>
        <w:t xml:space="preserve"> </w:t>
      </w:r>
    </w:p>
    <w:p w:rsidR="001B67BB" w:rsidRDefault="001B67BB" w:rsidP="001B67BB">
      <w:pPr>
        <w:rPr>
          <w:bCs/>
          <w:sz w:val="20"/>
        </w:rPr>
      </w:pPr>
      <w:r>
        <w:rPr>
          <w:bCs/>
          <w:sz w:val="20"/>
        </w:rPr>
        <w:t>For discretionary grant programs, novice applicant means any applicant for a grant from ED that—</w:t>
      </w:r>
    </w:p>
    <w:p w:rsidR="001B67BB" w:rsidRDefault="001B67BB" w:rsidP="001B67BB">
      <w:pPr>
        <w:rPr>
          <w:bCs/>
          <w:sz w:val="20"/>
        </w:rPr>
      </w:pPr>
    </w:p>
    <w:p w:rsidR="001B67BB" w:rsidRDefault="001B67BB" w:rsidP="001B67BB">
      <w:pPr>
        <w:numPr>
          <w:ilvl w:val="0"/>
          <w:numId w:val="28"/>
        </w:numPr>
        <w:rPr>
          <w:bCs/>
          <w:sz w:val="20"/>
        </w:rPr>
      </w:pPr>
      <w:r>
        <w:rPr>
          <w:bCs/>
          <w:sz w:val="20"/>
        </w:rPr>
        <w:t>Has never received a grant or subgrant under the program from which it seeks funding;</w:t>
      </w:r>
    </w:p>
    <w:p w:rsidR="001B67BB" w:rsidRDefault="001B67BB" w:rsidP="001B67BB">
      <w:pPr>
        <w:ind w:left="360"/>
        <w:rPr>
          <w:bCs/>
          <w:sz w:val="20"/>
        </w:rPr>
      </w:pPr>
    </w:p>
    <w:p w:rsidR="001B67BB" w:rsidRDefault="001B67BB" w:rsidP="001B67BB">
      <w:pPr>
        <w:numPr>
          <w:ilvl w:val="0"/>
          <w:numId w:val="28"/>
        </w:numPr>
        <w:rPr>
          <w:bCs/>
          <w:sz w:val="20"/>
        </w:rPr>
      </w:pPr>
      <w:r>
        <w:rPr>
          <w:bCs/>
          <w:sz w:val="20"/>
        </w:rPr>
        <w:t>Has never been a member of a group application, submitted in accordance with 34 CFR 75.127-75.129, that received a grant under the program from which it seeks funding; and</w:t>
      </w:r>
    </w:p>
    <w:p w:rsidR="001B67BB" w:rsidRDefault="001B67BB" w:rsidP="001B67BB">
      <w:pPr>
        <w:rPr>
          <w:bCs/>
          <w:sz w:val="20"/>
        </w:rPr>
      </w:pPr>
    </w:p>
    <w:p w:rsidR="001B67BB" w:rsidRDefault="001B67BB" w:rsidP="001B67BB">
      <w:pPr>
        <w:numPr>
          <w:ilvl w:val="0"/>
          <w:numId w:val="28"/>
        </w:numPr>
        <w:rPr>
          <w:bCs/>
          <w:sz w:val="20"/>
        </w:rPr>
      </w:pPr>
      <w:r>
        <w:rPr>
          <w:bCs/>
          <w:sz w:val="20"/>
        </w:rPr>
        <w:t>Has not had an active discretionary grant from the Federal government in the five years before the deadline date for applications under the program.  For the purposes of this requirement, a grant is active until the end of the grant’s project or funding period, including any extensions of those periods that extend the grantee’s authority to obligate funds.</w:t>
      </w:r>
    </w:p>
    <w:p w:rsidR="001B67BB" w:rsidRDefault="001B67BB" w:rsidP="001B67BB">
      <w:pPr>
        <w:rPr>
          <w:bCs/>
          <w:sz w:val="20"/>
        </w:rPr>
      </w:pPr>
    </w:p>
    <w:p w:rsidR="001B67BB" w:rsidRDefault="001B67BB" w:rsidP="001B67BB">
      <w:pPr>
        <w:rPr>
          <w:bCs/>
          <w:sz w:val="20"/>
        </w:rPr>
      </w:pPr>
      <w:r>
        <w:rPr>
          <w:bCs/>
          <w:sz w:val="20"/>
        </w:rPr>
        <w:t>In the case of a group application submitted in accordance with 34 CFR 75.127-75.129, a group includes only parties that meet the requirements listed above.</w:t>
      </w:r>
    </w:p>
    <w:p w:rsidR="001B67BB" w:rsidRDefault="001B67BB" w:rsidP="001B67BB">
      <w:pPr>
        <w:rPr>
          <w:bCs/>
          <w:sz w:val="20"/>
        </w:rPr>
      </w:pPr>
    </w:p>
    <w:p w:rsidR="001B67BB" w:rsidRDefault="001B67BB" w:rsidP="00330E38">
      <w:r>
        <w:t>PROTECTION OF HUMAN SUBJECTS IN RESEARCH</w:t>
      </w:r>
    </w:p>
    <w:p w:rsidR="001B67BB" w:rsidRDefault="001B67BB" w:rsidP="001B67BB">
      <w:pPr>
        <w:rPr>
          <w:b/>
          <w:bCs/>
          <w:sz w:val="20"/>
        </w:rPr>
      </w:pPr>
    </w:p>
    <w:p w:rsidR="001B67BB" w:rsidRDefault="001B67BB" w:rsidP="001B67BB">
      <w:pPr>
        <w:rPr>
          <w:sz w:val="20"/>
        </w:rPr>
      </w:pPr>
      <w:r>
        <w:rPr>
          <w:b/>
          <w:bCs/>
          <w:sz w:val="20"/>
        </w:rPr>
        <w:t>I.  Definitions and Exemptions</w:t>
      </w:r>
    </w:p>
    <w:p w:rsidR="001B67BB" w:rsidRDefault="001B67BB" w:rsidP="001B67BB">
      <w:pPr>
        <w:rPr>
          <w:b/>
          <w:sz w:val="20"/>
        </w:rPr>
      </w:pPr>
    </w:p>
    <w:p w:rsidR="001B67BB" w:rsidRDefault="001B67BB" w:rsidP="001B67BB">
      <w:pPr>
        <w:rPr>
          <w:b/>
          <w:sz w:val="20"/>
        </w:rPr>
      </w:pPr>
      <w:r>
        <w:rPr>
          <w:b/>
          <w:sz w:val="20"/>
        </w:rPr>
        <w:t>A.  Definitions.</w:t>
      </w:r>
    </w:p>
    <w:p w:rsidR="001B67BB" w:rsidRDefault="001B67BB" w:rsidP="001B67BB">
      <w:pPr>
        <w:rPr>
          <w:b/>
          <w:sz w:val="20"/>
        </w:rPr>
      </w:pPr>
    </w:p>
    <w:p w:rsidR="001B67BB" w:rsidRDefault="001B67BB" w:rsidP="001B67BB">
      <w:pPr>
        <w:pStyle w:val="BodyText"/>
        <w:rPr>
          <w:rFonts w:ascii="Times New Roman" w:hAnsi="Times New Roman"/>
          <w:sz w:val="20"/>
        </w:rPr>
      </w:pPr>
      <w:r>
        <w:rPr>
          <w:rFonts w:ascii="Times New Roman" w:hAnsi="Times New Roman"/>
          <w:sz w:val="20"/>
        </w:rPr>
        <w:t>A research activity involves human subjects if the activity is research, as defined in the Department’s regulations, and the research activity will involve use of human subjects, as defined in the regulations.</w:t>
      </w:r>
    </w:p>
    <w:p w:rsidR="001B67BB" w:rsidRDefault="001B67BB" w:rsidP="001B67BB">
      <w:pPr>
        <w:rPr>
          <w:bCs/>
          <w:sz w:val="20"/>
        </w:rPr>
      </w:pPr>
    </w:p>
    <w:p w:rsidR="001B67BB" w:rsidRDefault="001B67BB" w:rsidP="001B67BB">
      <w:pPr>
        <w:rPr>
          <w:bCs/>
          <w:sz w:val="20"/>
        </w:rPr>
      </w:pPr>
      <w:r>
        <w:rPr>
          <w:bCs/>
          <w:sz w:val="20"/>
        </w:rPr>
        <w:t>—</w:t>
      </w:r>
      <w:r>
        <w:rPr>
          <w:b/>
          <w:sz w:val="20"/>
        </w:rPr>
        <w:t>Research</w:t>
      </w:r>
    </w:p>
    <w:p w:rsidR="001B67BB" w:rsidRDefault="001B67BB" w:rsidP="001B67BB">
      <w:pPr>
        <w:rPr>
          <w:bCs/>
          <w:sz w:val="20"/>
        </w:rPr>
      </w:pPr>
    </w:p>
    <w:p w:rsidR="001B67BB" w:rsidRDefault="001B67BB" w:rsidP="001B67BB">
      <w:pPr>
        <w:rPr>
          <w:bCs/>
          <w:sz w:val="20"/>
        </w:rPr>
      </w:pPr>
      <w:r>
        <w:rPr>
          <w:bCs/>
          <w:sz w:val="20"/>
        </w:rPr>
        <w:t>The ED Regulations for the Protection of Human Subjects, Title 34, Code of Federal Regulations, Part 97, define research as “a systematic investigation, including research development, testing and evaluation, designed to develop or contribute to generalizable knowledge.</w:t>
      </w:r>
      <w:r>
        <w:rPr>
          <w:bCs/>
          <w:color w:val="FF0000"/>
          <w:sz w:val="20"/>
        </w:rPr>
        <w:t xml:space="preserve"> </w:t>
      </w:r>
      <w:r>
        <w:rPr>
          <w:bCs/>
          <w:sz w:val="20"/>
        </w:rPr>
        <w:t>Activities which meet this definition constitute research whether or not they are conducted or supported under a program that is considered research for other purposes.  For example, some demonstration and service programs may include research activities.</w:t>
      </w:r>
    </w:p>
    <w:p w:rsidR="00E638A9" w:rsidRDefault="00E638A9" w:rsidP="001B67BB">
      <w:pPr>
        <w:rPr>
          <w:b/>
          <w:bCs/>
          <w:sz w:val="20"/>
        </w:rPr>
      </w:pPr>
    </w:p>
    <w:p w:rsidR="001B67BB" w:rsidRDefault="001B67BB" w:rsidP="001B67BB">
      <w:pPr>
        <w:rPr>
          <w:b/>
          <w:bCs/>
          <w:sz w:val="20"/>
        </w:rPr>
      </w:pPr>
      <w:r>
        <w:rPr>
          <w:b/>
          <w:bCs/>
          <w:sz w:val="20"/>
        </w:rPr>
        <w:lastRenderedPageBreak/>
        <w:t>—Human Subject</w:t>
      </w:r>
    </w:p>
    <w:p w:rsidR="001B67BB" w:rsidRDefault="001B67BB" w:rsidP="001B67BB">
      <w:pPr>
        <w:rPr>
          <w:sz w:val="20"/>
        </w:rPr>
      </w:pPr>
    </w:p>
    <w:p w:rsidR="001B67BB" w:rsidRDefault="001B67BB" w:rsidP="001B67BB">
      <w:pPr>
        <w:rPr>
          <w:sz w:val="20"/>
        </w:rPr>
      </w:pPr>
      <w:r>
        <w:rPr>
          <w:sz w:val="20"/>
        </w:rPr>
        <w:t xml:space="preserve">The regulations define human subject as “a living individual about whom an investigator (whether professional or student) conducting research obtains (1) data through intervention or interaction with the individual, or (2) identifiable private information.”  </w:t>
      </w:r>
      <w:r>
        <w:rPr>
          <w:i/>
          <w:iCs/>
          <w:sz w:val="20"/>
        </w:rPr>
        <w:t xml:space="preserve">(1) If an activity involves obtaining information about a living person by manipulating that person or that person’s environment, as might occur when a new instructional technique is tested, or by communicating or interacting with the individual, as occurs with surveys and interviews, the definition of human subject is met. (2) If an activity involves obtaining private information about a living person in such a way that the information can be </w:t>
      </w:r>
      <w:r w:rsidRPr="00E331BF">
        <w:rPr>
          <w:b/>
          <w:bCs/>
          <w:i/>
          <w:iCs/>
          <w:sz w:val="20"/>
        </w:rPr>
        <w:t>directly or indirectly</w:t>
      </w:r>
      <w:r>
        <w:rPr>
          <w:i/>
          <w:iCs/>
          <w:sz w:val="20"/>
        </w:rPr>
        <w:t xml:space="preserve"> linked to that individual), the definition of human subject is met  </w:t>
      </w:r>
      <w:r>
        <w:rPr>
          <w:sz w:val="20"/>
        </w:rPr>
        <w:t>[Private information includes information about behavior that occurs in a context in which an individual can reasonably expect that no observation or recording is taking place, and information which has been provided for specific purposes by an individual and which the individual can reasonably expect will not be made public (for example, a school health record).]</w:t>
      </w:r>
    </w:p>
    <w:p w:rsidR="001B67BB" w:rsidRDefault="001B67BB" w:rsidP="001B67BB">
      <w:pPr>
        <w:rPr>
          <w:sz w:val="20"/>
        </w:rPr>
      </w:pPr>
    </w:p>
    <w:p w:rsidR="001B67BB" w:rsidRPr="00B0065A" w:rsidRDefault="001B67BB" w:rsidP="00B0065A">
      <w:pPr>
        <w:rPr>
          <w:b/>
          <w:sz w:val="20"/>
        </w:rPr>
      </w:pPr>
      <w:r w:rsidRPr="00B0065A">
        <w:rPr>
          <w:b/>
          <w:sz w:val="20"/>
        </w:rPr>
        <w:t>B.  Exemptions.</w:t>
      </w:r>
    </w:p>
    <w:p w:rsidR="001B67BB" w:rsidRDefault="001B67BB" w:rsidP="001B67BB">
      <w:pPr>
        <w:spacing w:line="200" w:lineRule="atLeast"/>
        <w:rPr>
          <w:sz w:val="20"/>
        </w:rPr>
      </w:pPr>
    </w:p>
    <w:p w:rsidR="001B67BB" w:rsidRDefault="001B67BB" w:rsidP="001B67BB">
      <w:pPr>
        <w:rPr>
          <w:sz w:val="20"/>
        </w:rPr>
      </w:pPr>
      <w:r>
        <w:rPr>
          <w:sz w:val="20"/>
        </w:rPr>
        <w:t xml:space="preserve">Research activities in which the </w:t>
      </w:r>
      <w:r>
        <w:rPr>
          <w:b/>
          <w:bCs/>
          <w:sz w:val="20"/>
          <w:u w:val="single"/>
        </w:rPr>
        <w:t>only</w:t>
      </w:r>
      <w:r>
        <w:rPr>
          <w:sz w:val="20"/>
        </w:rPr>
        <w:t xml:space="preserve"> involvement of human subjects will be in one or more of the following six categories of </w:t>
      </w:r>
      <w:r>
        <w:rPr>
          <w:b/>
          <w:i/>
          <w:sz w:val="20"/>
        </w:rPr>
        <w:t>exemptions</w:t>
      </w:r>
      <w:r>
        <w:rPr>
          <w:sz w:val="20"/>
        </w:rPr>
        <w:t xml:space="preserve"> are not covered by the regulations:</w:t>
      </w:r>
    </w:p>
    <w:p w:rsidR="001B67BB" w:rsidRDefault="001B67BB" w:rsidP="001B67BB">
      <w:pPr>
        <w:spacing w:line="200" w:lineRule="atLeast"/>
        <w:rPr>
          <w:sz w:val="20"/>
        </w:rPr>
      </w:pPr>
    </w:p>
    <w:p w:rsidR="001B67BB" w:rsidRPr="00A305FE" w:rsidRDefault="001B67BB" w:rsidP="001B67BB">
      <w:pPr>
        <w:rPr>
          <w:sz w:val="20"/>
        </w:rPr>
      </w:pPr>
      <w:r>
        <w:rPr>
          <w:sz w:val="20"/>
        </w:rPr>
        <w:t xml:space="preserve">(1) Research conducted in established or commonly accepted educational settings, involving normal educational practices, such as (a) research on regular and special education instructional strategies, or (b) research on the effectiveness of or the comparison among instructional techniques, curricula, or classroom management methods. </w:t>
      </w:r>
      <w:r w:rsidRPr="00A305FE">
        <w:rPr>
          <w:b/>
          <w:bCs/>
          <w:i/>
          <w:iCs/>
          <w:sz w:val="20"/>
        </w:rPr>
        <w:t xml:space="preserve">If an educational practice is  being introduced to the site and is not widely used </w:t>
      </w:r>
      <w:r w:rsidRPr="00A305FE">
        <w:rPr>
          <w:b/>
          <w:bCs/>
          <w:i/>
          <w:iCs/>
          <w:sz w:val="20"/>
          <w:u w:val="single"/>
        </w:rPr>
        <w:t>for similar populations</w:t>
      </w:r>
      <w:r w:rsidRPr="00A305FE">
        <w:rPr>
          <w:b/>
          <w:bCs/>
          <w:i/>
          <w:iCs/>
          <w:sz w:val="20"/>
        </w:rPr>
        <w:t>, it is not covered by this exemption</w:t>
      </w:r>
      <w:r w:rsidRPr="00A305FE">
        <w:rPr>
          <w:bCs/>
          <w:i/>
          <w:iCs/>
          <w:sz w:val="20"/>
        </w:rPr>
        <w:t>.</w:t>
      </w:r>
    </w:p>
    <w:p w:rsidR="00E638A9" w:rsidRDefault="00E638A9" w:rsidP="001B67BB">
      <w:pPr>
        <w:spacing w:line="200" w:lineRule="atLeast"/>
        <w:rPr>
          <w:sz w:val="20"/>
        </w:rPr>
      </w:pPr>
    </w:p>
    <w:p w:rsidR="001B67BB" w:rsidRDefault="001B67BB" w:rsidP="001B67BB">
      <w:pPr>
        <w:rPr>
          <w:b/>
          <w:i/>
          <w:sz w:val="20"/>
        </w:rPr>
      </w:pPr>
      <w:r>
        <w:rPr>
          <w:sz w:val="20"/>
        </w:rPr>
        <w:t xml:space="preserve">(2) Research involving the use of educational tests (cognitive, diagnostic, aptitude, achievement), survey procedures, interview procedures or observation of public behavior, unless: (a) information obtained is recorded in such a manner that human subjects can be identified, directly or through identifiers linked to the subjects; and (b) any disclosure of the human subjects’ responses outside the research could reasonably place the subjects at risk of criminal or civil liability or be damaging to the subjects’ financial standing, employability, or reputation.  </w:t>
      </w:r>
      <w:r>
        <w:rPr>
          <w:b/>
          <w:i/>
          <w:sz w:val="20"/>
        </w:rPr>
        <w:t xml:space="preserve">If the subjects are children, exemption 2 applies only to research involving educational tests and observations of public </w:t>
      </w:r>
      <w:r>
        <w:rPr>
          <w:b/>
          <w:i/>
          <w:sz w:val="20"/>
        </w:rPr>
        <w:lastRenderedPageBreak/>
        <w:t xml:space="preserve">behavior when the investigator(s) do not participate in the activities being observed.  </w:t>
      </w:r>
    </w:p>
    <w:p w:rsidR="001B67BB" w:rsidRDefault="001B67BB" w:rsidP="001B67BB">
      <w:pPr>
        <w:rPr>
          <w:b/>
          <w:i/>
          <w:sz w:val="20"/>
        </w:rPr>
      </w:pPr>
    </w:p>
    <w:p w:rsidR="001B67BB" w:rsidRDefault="001B67BB" w:rsidP="001B67BB">
      <w:pPr>
        <w:rPr>
          <w:sz w:val="20"/>
        </w:rPr>
      </w:pPr>
      <w:r>
        <w:rPr>
          <w:b/>
          <w:i/>
          <w:sz w:val="20"/>
        </w:rPr>
        <w:t xml:space="preserve">Exemption 2 does not apply if children are surveyed or interviewed or if the research involves observation of public behavior and the investigator(s) participate in the activities being observed.  </w:t>
      </w:r>
      <w:r w:rsidRPr="00570C17">
        <w:rPr>
          <w:sz w:val="20"/>
        </w:rPr>
        <w:t>[C</w:t>
      </w:r>
      <w:r>
        <w:rPr>
          <w:sz w:val="20"/>
        </w:rPr>
        <w:t>hildren are defined as persons who have not attained the legal age for consent to treatments or procedures involved in the research, under the applicable law or jurisdiction in which the research will be conducted.]</w:t>
      </w:r>
    </w:p>
    <w:p w:rsidR="001B67BB" w:rsidRDefault="001B67BB" w:rsidP="001B67BB">
      <w:pPr>
        <w:spacing w:line="200" w:lineRule="atLeast"/>
        <w:rPr>
          <w:sz w:val="20"/>
        </w:rPr>
      </w:pPr>
    </w:p>
    <w:p w:rsidR="001B67BB" w:rsidRDefault="001B67BB" w:rsidP="001B67BB">
      <w:pPr>
        <w:rPr>
          <w:sz w:val="20"/>
        </w:rPr>
      </w:pPr>
      <w:r>
        <w:rPr>
          <w:sz w:val="20"/>
        </w:rPr>
        <w:t>(3) Research involving the use of educational tests (cognitive, diagnostic, aptitude, achievement), survey procedures, interview procedures or observation of public behavior that is not exempt under section (2) above, if the human subjects are elected or appointed public officials or candidates for public office; or federal statute(s) require(s) without exception that the confidentiality of the personally identifiable information will be maintained throughout the research and thereafter.</w:t>
      </w:r>
    </w:p>
    <w:p w:rsidR="001B67BB" w:rsidRDefault="001B67BB" w:rsidP="001B67BB">
      <w:pPr>
        <w:spacing w:line="200" w:lineRule="atLeast"/>
        <w:rPr>
          <w:sz w:val="20"/>
        </w:rPr>
      </w:pPr>
    </w:p>
    <w:p w:rsidR="001B67BB" w:rsidRPr="00A305FE" w:rsidRDefault="001B67BB" w:rsidP="001B67BB">
      <w:pPr>
        <w:rPr>
          <w:b/>
          <w:i/>
          <w:sz w:val="20"/>
        </w:rPr>
      </w:pPr>
      <w:r>
        <w:rPr>
          <w:sz w:val="20"/>
        </w:rPr>
        <w:t>(4) Research involving the collection or study of existing data, documents, records, pathological specimens, or diagnostic specimens, if these sources are publicly available or if the information is recorded by the investigator in a manner that subjects cannot be identified, directly or through identifiers linked to the subjects</w:t>
      </w:r>
      <w:r w:rsidRPr="00A305FE">
        <w:rPr>
          <w:b/>
          <w:sz w:val="20"/>
        </w:rPr>
        <w:t xml:space="preserve">. </w:t>
      </w:r>
      <w:r w:rsidRPr="00A305FE">
        <w:rPr>
          <w:b/>
          <w:i/>
          <w:color w:val="0000FF"/>
          <w:sz w:val="20"/>
        </w:rPr>
        <w:t xml:space="preserve">  </w:t>
      </w:r>
      <w:r w:rsidRPr="00A305FE">
        <w:rPr>
          <w:b/>
          <w:i/>
          <w:sz w:val="20"/>
        </w:rPr>
        <w:t>[This exemption applies only to retrospective studies using data collected before the initiation of the research.]</w:t>
      </w:r>
    </w:p>
    <w:p w:rsidR="001B67BB" w:rsidRDefault="001B67BB" w:rsidP="001B67BB">
      <w:pPr>
        <w:spacing w:line="200" w:lineRule="atLeast"/>
        <w:rPr>
          <w:sz w:val="20"/>
        </w:rPr>
      </w:pPr>
    </w:p>
    <w:p w:rsidR="001B67BB" w:rsidRDefault="001B67BB" w:rsidP="001B67BB">
      <w:pPr>
        <w:rPr>
          <w:i/>
          <w:iCs/>
          <w:color w:val="0000FF"/>
          <w:sz w:val="20"/>
        </w:rPr>
      </w:pPr>
      <w:r>
        <w:rPr>
          <w:sz w:val="20"/>
        </w:rPr>
        <w:t xml:space="preserve">(5) Research and demonstration projects which are conducted by or subject to the approval of department or agency heads, and which are designed to study, evaluate, or otherwise examine:  (a) public benefit or service programs; (b) procedures for obtaining benefits or services under those programs; (c) possible changes in or alternatives to those programs or procedures; or (d) possible changes in methods or levels of payment for benefits or services under those programs. </w:t>
      </w:r>
      <w:r w:rsidRPr="00A305FE">
        <w:rPr>
          <w:b/>
          <w:i/>
          <w:iCs/>
          <w:sz w:val="20"/>
        </w:rPr>
        <w:t>[</w:t>
      </w:r>
      <w:r w:rsidRPr="0097589B">
        <w:rPr>
          <w:b/>
          <w:i/>
          <w:iCs/>
          <w:sz w:val="20"/>
        </w:rPr>
        <w:t>The standards of this exemption are rarely met because it was designed to apply only to specific research conducted by the Social Security Administration and some Federal welfare benefits programs</w:t>
      </w:r>
      <w:r w:rsidRPr="00A305FE">
        <w:rPr>
          <w:i/>
          <w:iCs/>
          <w:sz w:val="20"/>
        </w:rPr>
        <w:t>.</w:t>
      </w:r>
      <w:r w:rsidRPr="00A305FE">
        <w:rPr>
          <w:b/>
          <w:i/>
          <w:iCs/>
          <w:sz w:val="20"/>
        </w:rPr>
        <w:t>]</w:t>
      </w:r>
    </w:p>
    <w:p w:rsidR="001B67BB" w:rsidRDefault="001B67BB" w:rsidP="001B67BB">
      <w:pPr>
        <w:spacing w:line="200" w:lineRule="atLeast"/>
        <w:rPr>
          <w:sz w:val="20"/>
        </w:rPr>
      </w:pPr>
    </w:p>
    <w:p w:rsidR="001B67BB" w:rsidRDefault="001B67BB" w:rsidP="001B67BB">
      <w:pPr>
        <w:rPr>
          <w:sz w:val="20"/>
        </w:rPr>
      </w:pPr>
      <w:r>
        <w:rPr>
          <w:sz w:val="20"/>
        </w:rPr>
        <w:t xml:space="preserve">(6) Taste and food quality evaluation and consumer acceptance studies, (a) if wholesome foods without additives are consumed or (b) if a food is consumed that contains a food ingredient at or below the level and for a use found to be safe, or agricultural chemical or environmental contaminant at or below the level found to be safe, by the Food and Drug Administration or approved by the Environmental Protection Agency or </w:t>
      </w:r>
      <w:r>
        <w:rPr>
          <w:sz w:val="20"/>
        </w:rPr>
        <w:lastRenderedPageBreak/>
        <w:t>the Food Safety and Inspection Service of the U.S. Department of Agriculture.</w:t>
      </w:r>
    </w:p>
    <w:p w:rsidR="001B67BB" w:rsidRDefault="001B67BB" w:rsidP="001B67BB">
      <w:pPr>
        <w:rPr>
          <w:sz w:val="20"/>
        </w:rPr>
      </w:pPr>
    </w:p>
    <w:p w:rsidR="001B67BB" w:rsidRDefault="001B67BB" w:rsidP="001B67BB">
      <w:pPr>
        <w:rPr>
          <w:b/>
          <w:bCs/>
          <w:sz w:val="20"/>
        </w:rPr>
      </w:pPr>
      <w:r>
        <w:rPr>
          <w:b/>
          <w:bCs/>
          <w:sz w:val="20"/>
        </w:rPr>
        <w:t>II.  Instructions for Exempt and Nonexempt Human Subjects Research Narratives</w:t>
      </w:r>
    </w:p>
    <w:p w:rsidR="001B67BB" w:rsidRDefault="001B67BB" w:rsidP="001B67BB">
      <w:pPr>
        <w:rPr>
          <w:iCs/>
          <w:sz w:val="20"/>
        </w:rPr>
      </w:pPr>
    </w:p>
    <w:p w:rsidR="001B67BB" w:rsidRDefault="001B67BB" w:rsidP="001B67BB">
      <w:pPr>
        <w:rPr>
          <w:iCs/>
          <w:sz w:val="20"/>
        </w:rPr>
      </w:pPr>
      <w:r>
        <w:rPr>
          <w:iCs/>
          <w:sz w:val="20"/>
        </w:rPr>
        <w:t xml:space="preserve">If the applicant marked “Yes” for Item 3.b. of the U.S. Department of Education Supplemental Information for the SF 424, the applicant </w:t>
      </w:r>
      <w:r w:rsidRPr="00A305FE">
        <w:rPr>
          <w:iCs/>
          <w:color w:val="000000"/>
          <w:sz w:val="20"/>
        </w:rPr>
        <w:t>must attach a human subjects “exempt research” or “nonexempt research” narrative to the U.S. Department of Education Supplemental Information for the SF-424 form. If you have multiple projects and need to provide more than one narrative, be sure to label each set</w:t>
      </w:r>
      <w:r>
        <w:rPr>
          <w:iCs/>
          <w:sz w:val="20"/>
        </w:rPr>
        <w:t xml:space="preserve"> of responses as to the project they address.</w:t>
      </w:r>
    </w:p>
    <w:p w:rsidR="001B67BB" w:rsidRDefault="001B67BB" w:rsidP="001B67BB">
      <w:pPr>
        <w:rPr>
          <w:b/>
          <w:bCs/>
          <w:sz w:val="20"/>
        </w:rPr>
      </w:pPr>
    </w:p>
    <w:p w:rsidR="001B67BB" w:rsidRDefault="001B67BB" w:rsidP="001B67BB">
      <w:pPr>
        <w:rPr>
          <w:b/>
          <w:bCs/>
          <w:sz w:val="20"/>
        </w:rPr>
      </w:pPr>
      <w:r>
        <w:rPr>
          <w:b/>
          <w:bCs/>
          <w:sz w:val="20"/>
        </w:rPr>
        <w:t>A.  Exempt Research Narrative.</w:t>
      </w:r>
    </w:p>
    <w:p w:rsidR="001B67BB" w:rsidRDefault="001B67BB" w:rsidP="001B67BB">
      <w:pPr>
        <w:rPr>
          <w:iCs/>
          <w:sz w:val="20"/>
        </w:rPr>
      </w:pPr>
      <w:r>
        <w:rPr>
          <w:iCs/>
          <w:sz w:val="20"/>
        </w:rPr>
        <w:t>If you marked “Yes” for item 3.b. and designated exemption numbers(</w:t>
      </w:r>
      <w:r w:rsidRPr="00A305FE">
        <w:rPr>
          <w:iCs/>
          <w:sz w:val="20"/>
        </w:rPr>
        <w:t>s), attach the “exempt research” narrative to the U.S.</w:t>
      </w:r>
      <w:r>
        <w:rPr>
          <w:iCs/>
          <w:sz w:val="20"/>
        </w:rPr>
        <w:t xml:space="preserve"> Department of Education Supplemental Information for the SF-424. The narrative must contain sufficient information about the involvement of human subjects in the proposed research to allow a determination by ED that the designated exemption(s) are appropriate.  The narrative must be succinct.</w:t>
      </w:r>
    </w:p>
    <w:p w:rsidR="001B67BB" w:rsidRDefault="001B67BB" w:rsidP="001B67BB">
      <w:pPr>
        <w:rPr>
          <w:b/>
          <w:bCs/>
          <w:sz w:val="20"/>
        </w:rPr>
      </w:pPr>
    </w:p>
    <w:p w:rsidR="001B67BB" w:rsidRDefault="001B67BB" w:rsidP="001B67BB">
      <w:pPr>
        <w:rPr>
          <w:iCs/>
          <w:sz w:val="20"/>
        </w:rPr>
      </w:pPr>
      <w:r>
        <w:rPr>
          <w:b/>
          <w:bCs/>
          <w:sz w:val="20"/>
        </w:rPr>
        <w:t>B.  Nonexempt Research Narrative.</w:t>
      </w:r>
    </w:p>
    <w:p w:rsidR="001B67BB" w:rsidRDefault="001B67BB" w:rsidP="001B67BB">
      <w:pPr>
        <w:rPr>
          <w:b/>
          <w:bCs/>
          <w:iCs/>
          <w:sz w:val="20"/>
        </w:rPr>
      </w:pPr>
      <w:r>
        <w:rPr>
          <w:iCs/>
          <w:sz w:val="20"/>
        </w:rPr>
        <w:t>If you marked “No” for item 3.b. you must attach the “nonexempt research” narrative to the U.S. Department of Education Supplemental Information for the SF-424.  The narrative must address the following seven points.  Although no specific page limitation applies to this section of the application, be succinct.</w:t>
      </w:r>
    </w:p>
    <w:p w:rsidR="001B67BB" w:rsidRDefault="001B67BB" w:rsidP="001B67BB">
      <w:pPr>
        <w:rPr>
          <w:iCs/>
          <w:sz w:val="20"/>
        </w:rPr>
      </w:pPr>
    </w:p>
    <w:p w:rsidR="001B67BB" w:rsidRDefault="001B67BB" w:rsidP="001B67BB">
      <w:pPr>
        <w:rPr>
          <w:sz w:val="20"/>
        </w:rPr>
      </w:pPr>
      <w:r>
        <w:rPr>
          <w:sz w:val="20"/>
        </w:rPr>
        <w:t xml:space="preserve">(1) </w:t>
      </w:r>
      <w:r>
        <w:rPr>
          <w:b/>
          <w:bCs/>
          <w:sz w:val="20"/>
        </w:rPr>
        <w:t>Human Subjects Involvement and Characteristics</w:t>
      </w:r>
      <w:r>
        <w:rPr>
          <w:sz w:val="20"/>
        </w:rPr>
        <w:t>: Provide a detailed description of the proposed involvement of human subjects.  Describe the characteristics of the subject population, including their anticipated number, age range, and health status.  Identify the criteria for inclusion or exclusion of any subpopulation.  Explain the rationale for the involvement of special classes of subjects, such as children, children with disabilities, adults with disabilities, persons with mental disabilities, pregnant women, prisoners, institutionalized individuals, or others who are likely to be vulnerable</w:t>
      </w:r>
    </w:p>
    <w:p w:rsidR="001B67BB" w:rsidRDefault="001B67BB" w:rsidP="001B67BB">
      <w:pPr>
        <w:rPr>
          <w:iCs/>
          <w:sz w:val="20"/>
        </w:rPr>
      </w:pPr>
    </w:p>
    <w:p w:rsidR="001B67BB" w:rsidRDefault="001B67BB" w:rsidP="001B67BB">
      <w:pPr>
        <w:rPr>
          <w:sz w:val="20"/>
        </w:rPr>
      </w:pPr>
      <w:r>
        <w:rPr>
          <w:iCs/>
          <w:sz w:val="20"/>
        </w:rPr>
        <w:t xml:space="preserve">(2) </w:t>
      </w:r>
      <w:r>
        <w:rPr>
          <w:b/>
          <w:bCs/>
          <w:iCs/>
          <w:sz w:val="20"/>
        </w:rPr>
        <w:t>Sources of Materials</w:t>
      </w:r>
      <w:r>
        <w:rPr>
          <w:iCs/>
          <w:sz w:val="20"/>
        </w:rPr>
        <w:t xml:space="preserve">: </w:t>
      </w:r>
      <w:r>
        <w:rPr>
          <w:sz w:val="20"/>
        </w:rPr>
        <w:t>Identify the sources of research material obtained from individually identifiable living human subjects in the form of specimens, records, or data.  Indicate whether the material or data will be obtained specifically for research purposes or whether use will be made of existing specimens, records, or data.</w:t>
      </w:r>
    </w:p>
    <w:p w:rsidR="001B67BB" w:rsidRDefault="001B67BB" w:rsidP="001B67BB">
      <w:pPr>
        <w:rPr>
          <w:sz w:val="20"/>
        </w:rPr>
      </w:pPr>
    </w:p>
    <w:p w:rsidR="001B67BB" w:rsidRDefault="001B67BB" w:rsidP="001B67BB">
      <w:pPr>
        <w:rPr>
          <w:sz w:val="20"/>
        </w:rPr>
      </w:pPr>
      <w:r>
        <w:rPr>
          <w:sz w:val="20"/>
        </w:rPr>
        <w:lastRenderedPageBreak/>
        <w:t xml:space="preserve">(3) </w:t>
      </w:r>
      <w:r>
        <w:rPr>
          <w:b/>
          <w:bCs/>
          <w:sz w:val="20"/>
        </w:rPr>
        <w:t>Recruitment and Informed Consent</w:t>
      </w:r>
      <w:r>
        <w:rPr>
          <w:sz w:val="20"/>
        </w:rPr>
        <w:t>:  Describe plans for the recruitment of subjects and the consent procedures to be followed.  Include the circumstances under which consent will be sought and obtained, who will seek it, the nature of the information to be provided to prospective subjects, and the method of documenting consent.  State if the Institutional Review Board (IRB) has authorized a modification or waiver of the elements of consent or the requirement for documentation of consent.</w:t>
      </w:r>
    </w:p>
    <w:p w:rsidR="001B67BB" w:rsidRDefault="001B67BB" w:rsidP="001B67BB">
      <w:pPr>
        <w:rPr>
          <w:sz w:val="20"/>
        </w:rPr>
      </w:pPr>
    </w:p>
    <w:p w:rsidR="001B67BB" w:rsidRDefault="001B67BB" w:rsidP="001B67BB">
      <w:pPr>
        <w:rPr>
          <w:sz w:val="20"/>
        </w:rPr>
      </w:pPr>
      <w:r>
        <w:rPr>
          <w:sz w:val="20"/>
        </w:rPr>
        <w:t xml:space="preserve">(4) </w:t>
      </w:r>
      <w:r>
        <w:rPr>
          <w:b/>
          <w:bCs/>
          <w:sz w:val="20"/>
        </w:rPr>
        <w:t>Potential Risks</w:t>
      </w:r>
      <w:r>
        <w:rPr>
          <w:sz w:val="20"/>
        </w:rPr>
        <w:t>: Describe potential risks (physical, psychological, social, legal, or other) and assess their likelihood and seriousness.  Where appropriate, describe alternative treatments and procedures that might be advantageous to the subjects.</w:t>
      </w:r>
    </w:p>
    <w:p w:rsidR="001B67BB" w:rsidRDefault="001B67BB" w:rsidP="001B67BB">
      <w:pPr>
        <w:rPr>
          <w:sz w:val="20"/>
        </w:rPr>
      </w:pPr>
    </w:p>
    <w:p w:rsidR="001B67BB" w:rsidRDefault="001B67BB" w:rsidP="001B67BB">
      <w:pPr>
        <w:rPr>
          <w:sz w:val="20"/>
        </w:rPr>
      </w:pPr>
      <w:r>
        <w:rPr>
          <w:sz w:val="20"/>
        </w:rPr>
        <w:t xml:space="preserve">(5) </w:t>
      </w:r>
      <w:r>
        <w:rPr>
          <w:b/>
          <w:bCs/>
          <w:sz w:val="20"/>
        </w:rPr>
        <w:t>Protection Against Risk</w:t>
      </w:r>
      <w:r>
        <w:rPr>
          <w:sz w:val="20"/>
        </w:rPr>
        <w:t>: Describe the procedures for protecting against or minimizing potential risks, including risks to confidentiality, and assess their likely effectiveness.  Where appropriate, discuss provisions for ensuring necessary medical or professional intervention in the event of adverse effects to the subjects.  Also, where appropriate, describe the provisions for monitoring the data collected to ensure the safety of the subjects.</w:t>
      </w:r>
    </w:p>
    <w:p w:rsidR="001B67BB" w:rsidRDefault="001B67BB" w:rsidP="001B67BB">
      <w:pPr>
        <w:rPr>
          <w:sz w:val="20"/>
        </w:rPr>
      </w:pPr>
    </w:p>
    <w:p w:rsidR="001B67BB" w:rsidRDefault="001B67BB" w:rsidP="001B67BB">
      <w:pPr>
        <w:rPr>
          <w:sz w:val="20"/>
        </w:rPr>
      </w:pPr>
      <w:r>
        <w:rPr>
          <w:sz w:val="20"/>
        </w:rPr>
        <w:t xml:space="preserve">(6) </w:t>
      </w:r>
      <w:r>
        <w:rPr>
          <w:b/>
          <w:bCs/>
          <w:sz w:val="20"/>
        </w:rPr>
        <w:t>Importance of the Knowledge to be Gained</w:t>
      </w:r>
      <w:r>
        <w:rPr>
          <w:sz w:val="20"/>
        </w:rPr>
        <w:t>: Discuss the importance of the knowledge gained or to be gained as a result of the proposed research.  Discuss why the risks to subjects are reasonable in relation to the anticipated benefits to subjects and in relation to the importance of the knowledge that may reasonably be expected to result.</w:t>
      </w:r>
    </w:p>
    <w:p w:rsidR="001B67BB" w:rsidRDefault="001B67BB" w:rsidP="001B67BB">
      <w:pPr>
        <w:rPr>
          <w:sz w:val="20"/>
        </w:rPr>
      </w:pPr>
    </w:p>
    <w:p w:rsidR="001B67BB" w:rsidRDefault="001B67BB" w:rsidP="001B67BB">
      <w:pPr>
        <w:rPr>
          <w:iCs/>
          <w:sz w:val="20"/>
        </w:rPr>
      </w:pPr>
      <w:r>
        <w:rPr>
          <w:sz w:val="20"/>
        </w:rPr>
        <w:t xml:space="preserve">(7) </w:t>
      </w:r>
      <w:r>
        <w:rPr>
          <w:b/>
          <w:bCs/>
          <w:sz w:val="20"/>
        </w:rPr>
        <w:t>Collaborating Site(s)</w:t>
      </w:r>
      <w:r>
        <w:rPr>
          <w:sz w:val="20"/>
        </w:rPr>
        <w:t>: If research involving human subjects will take place at collaborating site(s) or other performance site(s), name the sites and briefly describe their involvement or role in the research.</w:t>
      </w:r>
    </w:p>
    <w:p w:rsidR="001B67BB" w:rsidRDefault="001B67BB" w:rsidP="001B67BB">
      <w:pPr>
        <w:spacing w:line="200" w:lineRule="atLeast"/>
        <w:rPr>
          <w:bCs/>
          <w:iCs/>
          <w:sz w:val="20"/>
        </w:rPr>
      </w:pPr>
    </w:p>
    <w:p w:rsidR="001B67BB" w:rsidRDefault="001B67BB" w:rsidP="001B67BB">
      <w:pPr>
        <w:rPr>
          <w:color w:val="000000"/>
          <w:sz w:val="20"/>
        </w:rPr>
      </w:pPr>
      <w:r>
        <w:rPr>
          <w:b/>
          <w:i/>
          <w:sz w:val="20"/>
        </w:rPr>
        <w:t xml:space="preserve">Copies of the Department of Education’s Regulations for the Protection of Human Subjects, 34 CFR Part 97 and other pertinent materials on the protection of human subjects in research are available from </w:t>
      </w:r>
      <w:r w:rsidRPr="00A305FE">
        <w:rPr>
          <w:b/>
          <w:i/>
          <w:sz w:val="20"/>
        </w:rPr>
        <w:t xml:space="preserve">the Office of the Chief Financial Officer, U.S. Department of Education, Washington, D.C. 20202-4331, telephone: (202) </w:t>
      </w:r>
      <w:r>
        <w:rPr>
          <w:b/>
          <w:i/>
          <w:sz w:val="20"/>
        </w:rPr>
        <w:t>245</w:t>
      </w:r>
      <w:r w:rsidRPr="00A305FE">
        <w:rPr>
          <w:b/>
          <w:i/>
          <w:sz w:val="20"/>
        </w:rPr>
        <w:t>-</w:t>
      </w:r>
      <w:r>
        <w:rPr>
          <w:b/>
          <w:i/>
          <w:sz w:val="20"/>
        </w:rPr>
        <w:t>8090</w:t>
      </w:r>
      <w:r w:rsidRPr="00A305FE">
        <w:rPr>
          <w:b/>
          <w:i/>
          <w:sz w:val="20"/>
        </w:rPr>
        <w:t>, and on the U.S.</w:t>
      </w:r>
      <w:r>
        <w:rPr>
          <w:b/>
          <w:i/>
          <w:sz w:val="20"/>
        </w:rPr>
        <w:t xml:space="preserve"> Department of Education’s Protection of Human Subjects in Research Web Site:  </w:t>
      </w:r>
      <w:hyperlink r:id="rId31" w:history="1">
        <w:r w:rsidRPr="00782BC3">
          <w:rPr>
            <w:rStyle w:val="Hyperlink"/>
            <w:b/>
            <w:i/>
            <w:sz w:val="20"/>
          </w:rPr>
          <w:t>http://www.ed.gov/about/offices/list/ocfo/humansub.html</w:t>
        </w:r>
      </w:hyperlink>
      <w:r>
        <w:rPr>
          <w:b/>
          <w:i/>
          <w:sz w:val="20"/>
        </w:rPr>
        <w:t xml:space="preserve"> </w:t>
      </w:r>
      <w:r>
        <w:rPr>
          <w:color w:val="000000"/>
          <w:sz w:val="20"/>
        </w:rPr>
        <w:tab/>
      </w:r>
    </w:p>
    <w:p w:rsidR="001B67BB" w:rsidRDefault="001B67BB" w:rsidP="001B67BB">
      <w:pPr>
        <w:rPr>
          <w:bCs/>
          <w:iCs/>
          <w:sz w:val="20"/>
        </w:rPr>
      </w:pPr>
    </w:p>
    <w:p w:rsidR="001B67BB" w:rsidRDefault="001B67BB" w:rsidP="001B67BB">
      <w:pPr>
        <w:rPr>
          <w:sz w:val="20"/>
        </w:rPr>
        <w:sectPr w:rsidR="001B67BB" w:rsidSect="00E370BE">
          <w:type w:val="continuous"/>
          <w:pgSz w:w="12240" w:h="15840"/>
          <w:pgMar w:top="1440" w:right="1440" w:bottom="1440" w:left="1440" w:header="720" w:footer="720" w:gutter="0"/>
          <w:cols w:num="2" w:space="432"/>
          <w:docGrid w:linePitch="360"/>
        </w:sectPr>
      </w:pPr>
      <w:r>
        <w:rPr>
          <w:bCs/>
          <w:iCs/>
          <w:sz w:val="20"/>
        </w:rPr>
        <w:t xml:space="preserve">NOTE:  The </w:t>
      </w:r>
      <w:r>
        <w:rPr>
          <w:b/>
          <w:bCs/>
          <w:sz w:val="20"/>
        </w:rPr>
        <w:t>State Applicant Identifier</w:t>
      </w:r>
      <w:r>
        <w:rPr>
          <w:bCs/>
          <w:iCs/>
          <w:sz w:val="20"/>
        </w:rPr>
        <w:t xml:space="preserve"> on the SF-424 is for State Use only.  Please complete it on the SF-424 in the upper right corner of the form (if applicable).</w:t>
      </w:r>
      <w:r>
        <w:rPr>
          <w:sz w:val="20"/>
        </w:rPr>
        <w:t xml:space="preserve"> </w:t>
      </w:r>
    </w:p>
    <w:p w:rsidR="001B67BB" w:rsidRDefault="001B67BB" w:rsidP="001B67BB">
      <w:pPr>
        <w:rPr>
          <w:sz w:val="20"/>
        </w:rPr>
      </w:pPr>
    </w:p>
    <w:tbl>
      <w:tblPr>
        <w:tblW w:w="14394"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8"/>
        <w:gridCol w:w="1005"/>
        <w:gridCol w:w="1917"/>
        <w:gridCol w:w="1919"/>
        <w:gridCol w:w="1916"/>
        <w:gridCol w:w="1822"/>
        <w:gridCol w:w="439"/>
        <w:gridCol w:w="1386"/>
        <w:gridCol w:w="2002"/>
      </w:tblGrid>
      <w:tr w:rsidR="001B67BB" w:rsidRPr="00C74D32" w:rsidTr="00BB7AA6">
        <w:trPr>
          <w:trHeight w:val="599"/>
          <w:tblHeader/>
        </w:trPr>
        <w:tc>
          <w:tcPr>
            <w:tcW w:w="1988" w:type="dxa"/>
            <w:tcBorders>
              <w:top w:val="thinThickSmallGap" w:sz="24" w:space="0" w:color="auto"/>
              <w:left w:val="thinThickSmallGap" w:sz="24" w:space="0" w:color="auto"/>
              <w:bottom w:val="single" w:sz="4" w:space="0" w:color="auto"/>
              <w:right w:val="nil"/>
            </w:tcBorders>
            <w:vAlign w:val="center"/>
          </w:tcPr>
          <w:bookmarkStart w:id="51" w:name="_MON_1154859353"/>
          <w:bookmarkEnd w:id="51"/>
          <w:bookmarkStart w:id="52" w:name="_MON_1154859311"/>
          <w:bookmarkEnd w:id="52"/>
          <w:p w:rsidR="001B67BB" w:rsidRPr="00C74D32" w:rsidRDefault="001B67BB" w:rsidP="00BB7AA6">
            <w:pPr>
              <w:rPr>
                <w:b/>
                <w:sz w:val="20"/>
              </w:rPr>
            </w:pPr>
            <w:r w:rsidRPr="00C74D32">
              <w:rPr>
                <w:b/>
                <w:sz w:val="20"/>
              </w:rPr>
              <w:object w:dxaOrig="1051" w:dyaOrig="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32.25pt" o:ole="" fillcolor="window">
                  <v:imagedata r:id="rId32" o:title=""/>
                </v:shape>
                <o:OLEObject Type="Embed" ProgID="Word.Picture.8" ShapeID="_x0000_i1025" DrawAspect="Content" ObjectID="_1542798061" r:id="rId33"/>
              </w:object>
            </w:r>
          </w:p>
        </w:tc>
        <w:tc>
          <w:tcPr>
            <w:tcW w:w="9018" w:type="dxa"/>
            <w:gridSpan w:val="6"/>
            <w:tcBorders>
              <w:top w:val="thinThickSmallGap" w:sz="24" w:space="0" w:color="auto"/>
              <w:left w:val="nil"/>
              <w:bottom w:val="single" w:sz="4" w:space="0" w:color="auto"/>
            </w:tcBorders>
            <w:vAlign w:val="center"/>
          </w:tcPr>
          <w:p w:rsidR="001B67BB" w:rsidRPr="00264214" w:rsidRDefault="001B67BB" w:rsidP="00BB7AA6">
            <w:r w:rsidRPr="00264214">
              <w:t>U.S. DEPARTMENT OF EDUCATION</w:t>
            </w:r>
          </w:p>
          <w:p w:rsidR="001B67BB" w:rsidRPr="00C74D32" w:rsidRDefault="001B67BB" w:rsidP="00BB7AA6">
            <w:pPr>
              <w:rPr>
                <w:sz w:val="20"/>
              </w:rPr>
            </w:pPr>
            <w:r w:rsidRPr="00264214">
              <w:t>BUDGET INFORMATION NON-CONSTRUCTION PROGRAMS</w:t>
            </w:r>
          </w:p>
        </w:tc>
        <w:tc>
          <w:tcPr>
            <w:tcW w:w="3388" w:type="dxa"/>
            <w:gridSpan w:val="2"/>
            <w:tcBorders>
              <w:top w:val="thinThickSmallGap" w:sz="24" w:space="0" w:color="auto"/>
              <w:bottom w:val="single" w:sz="4" w:space="0" w:color="auto"/>
              <w:right w:val="thickThinSmallGap" w:sz="24" w:space="0" w:color="auto"/>
            </w:tcBorders>
            <w:vAlign w:val="center"/>
          </w:tcPr>
          <w:p w:rsidR="001B67BB" w:rsidRPr="00330E38" w:rsidRDefault="001B67BB" w:rsidP="00330E38">
            <w:pPr>
              <w:pStyle w:val="Heading2"/>
            </w:pPr>
            <w:bookmarkStart w:id="53" w:name="_Toc468829412"/>
            <w:r w:rsidRPr="00330E38">
              <w:t>ED SF 524 Budget Form</w:t>
            </w:r>
            <w:bookmarkEnd w:id="53"/>
          </w:p>
          <w:p w:rsidR="001B67BB" w:rsidRPr="00C74D32" w:rsidRDefault="001B67BB" w:rsidP="00BB7AA6">
            <w:pPr>
              <w:rPr>
                <w:sz w:val="20"/>
              </w:rPr>
            </w:pPr>
            <w:r w:rsidRPr="00C74D32">
              <w:rPr>
                <w:sz w:val="20"/>
              </w:rPr>
              <w:t>OMB Control Number:  1894-0008</w:t>
            </w:r>
          </w:p>
          <w:p w:rsidR="001B67BB" w:rsidRPr="00C74D32" w:rsidRDefault="001B67BB" w:rsidP="00BB7AA6">
            <w:pPr>
              <w:rPr>
                <w:sz w:val="20"/>
              </w:rPr>
            </w:pPr>
            <w:r w:rsidRPr="00C74D32">
              <w:rPr>
                <w:sz w:val="20"/>
              </w:rPr>
              <w:t>Expiration Date:  06/30/2017</w:t>
            </w:r>
          </w:p>
        </w:tc>
      </w:tr>
      <w:tr w:rsidR="001B67BB" w:rsidRPr="00C74D32" w:rsidTr="00BB7AA6">
        <w:trPr>
          <w:trHeight w:val="743"/>
          <w:tblHeader/>
        </w:trPr>
        <w:tc>
          <w:tcPr>
            <w:tcW w:w="6829" w:type="dxa"/>
            <w:gridSpan w:val="4"/>
            <w:tcBorders>
              <w:left w:val="thinThickSmallGap" w:sz="24" w:space="0" w:color="auto"/>
              <w:bottom w:val="thinThickSmallGap" w:sz="24" w:space="0" w:color="auto"/>
            </w:tcBorders>
          </w:tcPr>
          <w:p w:rsidR="001B67BB" w:rsidRPr="00C74D32" w:rsidRDefault="001B67BB" w:rsidP="00BB7AA6">
            <w:pPr>
              <w:spacing w:before="160" w:after="60"/>
              <w:ind w:left="72"/>
              <w:rPr>
                <w:sz w:val="20"/>
              </w:rPr>
            </w:pPr>
            <w:r w:rsidRPr="00C74D32">
              <w:rPr>
                <w:sz w:val="20"/>
              </w:rPr>
              <w:t xml:space="preserve">Name of Institution/Organization       </w:t>
            </w:r>
          </w:p>
          <w:p w:rsidR="001B67BB" w:rsidRPr="00C74D32" w:rsidRDefault="001B67BB" w:rsidP="00BB7AA6">
            <w:pPr>
              <w:ind w:left="72"/>
              <w:rPr>
                <w:sz w:val="20"/>
              </w:rPr>
            </w:pPr>
          </w:p>
          <w:p w:rsidR="001B67BB" w:rsidRPr="00C74D32" w:rsidRDefault="001B67BB" w:rsidP="00BB7AA6">
            <w:pPr>
              <w:ind w:left="72"/>
              <w:rPr>
                <w:sz w:val="20"/>
              </w:rPr>
            </w:pPr>
          </w:p>
        </w:tc>
        <w:tc>
          <w:tcPr>
            <w:tcW w:w="7564" w:type="dxa"/>
            <w:gridSpan w:val="5"/>
            <w:tcBorders>
              <w:bottom w:val="thinThickSmallGap" w:sz="24" w:space="0" w:color="auto"/>
              <w:right w:val="thickThinSmallGap" w:sz="24" w:space="0" w:color="auto"/>
            </w:tcBorders>
            <w:vAlign w:val="center"/>
          </w:tcPr>
          <w:p w:rsidR="001B67BB" w:rsidRPr="00C74D32" w:rsidRDefault="001B67BB" w:rsidP="00BB7AA6">
            <w:pPr>
              <w:rPr>
                <w:sz w:val="20"/>
              </w:rPr>
            </w:pPr>
            <w:r w:rsidRPr="00C74D32">
              <w:rPr>
                <w:sz w:val="20"/>
              </w:rPr>
              <w:t>Applicants requesting funding for only one year should complete the column under "Project Year 1."  Applicants requesting funding for multi-year grants should complete all applicable columns.  Please read all instructions before completing form.</w:t>
            </w:r>
          </w:p>
        </w:tc>
      </w:tr>
      <w:tr w:rsidR="001B67BB" w:rsidRPr="00C74D32" w:rsidTr="00BB7AA6">
        <w:trPr>
          <w:trHeight w:val="231"/>
          <w:tblHeader/>
        </w:trPr>
        <w:tc>
          <w:tcPr>
            <w:tcW w:w="14393" w:type="dxa"/>
            <w:gridSpan w:val="9"/>
            <w:tcBorders>
              <w:top w:val="thinThickSmallGap" w:sz="24" w:space="0" w:color="auto"/>
              <w:left w:val="thinThickSmallGap" w:sz="24" w:space="0" w:color="auto"/>
              <w:bottom w:val="thinThickSmallGap" w:sz="24" w:space="0" w:color="auto"/>
              <w:right w:val="thickThinSmallGap" w:sz="24" w:space="0" w:color="auto"/>
            </w:tcBorders>
            <w:vAlign w:val="center"/>
          </w:tcPr>
          <w:p w:rsidR="001B67BB" w:rsidRPr="00C74D32" w:rsidRDefault="001B67BB" w:rsidP="00BB7AA6">
            <w:pPr>
              <w:jc w:val="center"/>
              <w:rPr>
                <w:b/>
                <w:sz w:val="20"/>
              </w:rPr>
            </w:pPr>
            <w:r w:rsidRPr="00C74D32">
              <w:rPr>
                <w:b/>
                <w:sz w:val="20"/>
              </w:rPr>
              <w:t>SECTION A - BUDGET SUMMARY U.S. DEPARTMENT OF EDUCATION FUNDS</w:t>
            </w:r>
          </w:p>
        </w:tc>
      </w:tr>
      <w:tr w:rsidR="001B67BB" w:rsidRPr="00C74D32" w:rsidTr="00BB7AA6">
        <w:trPr>
          <w:trHeight w:val="424"/>
          <w:tblHeader/>
        </w:trPr>
        <w:tc>
          <w:tcPr>
            <w:tcW w:w="2993" w:type="dxa"/>
            <w:gridSpan w:val="2"/>
            <w:tcBorders>
              <w:top w:val="thinThickSmallGap" w:sz="24" w:space="0" w:color="auto"/>
              <w:left w:val="thinThickSmallGap" w:sz="24" w:space="0" w:color="auto"/>
              <w:bottom w:val="thinThickSmallGap" w:sz="24" w:space="0" w:color="auto"/>
            </w:tcBorders>
          </w:tcPr>
          <w:p w:rsidR="001B67BB" w:rsidRPr="00C74D32" w:rsidRDefault="001B67BB" w:rsidP="00BB7AA6">
            <w:pPr>
              <w:jc w:val="center"/>
              <w:rPr>
                <w:sz w:val="20"/>
              </w:rPr>
            </w:pPr>
            <w:r w:rsidRPr="00C74D32">
              <w:rPr>
                <w:sz w:val="20"/>
              </w:rPr>
              <w:t>Budget Categories</w:t>
            </w:r>
          </w:p>
        </w:tc>
        <w:tc>
          <w:tcPr>
            <w:tcW w:w="1917" w:type="dxa"/>
            <w:tcBorders>
              <w:top w:val="thinThickSmallGap" w:sz="24" w:space="0" w:color="auto"/>
              <w:bottom w:val="thinThickSmallGap" w:sz="24" w:space="0" w:color="auto"/>
            </w:tcBorders>
            <w:vAlign w:val="center"/>
          </w:tcPr>
          <w:p w:rsidR="001B67BB" w:rsidRPr="00C74D32" w:rsidRDefault="001B67BB" w:rsidP="00BB7AA6">
            <w:pPr>
              <w:jc w:val="center"/>
              <w:rPr>
                <w:sz w:val="20"/>
              </w:rPr>
            </w:pPr>
            <w:r w:rsidRPr="00C74D32">
              <w:rPr>
                <w:sz w:val="20"/>
              </w:rPr>
              <w:t>Project Year 1</w:t>
            </w:r>
          </w:p>
          <w:p w:rsidR="001B67BB" w:rsidRPr="00C74D32" w:rsidRDefault="001B67BB" w:rsidP="00BB7AA6">
            <w:pPr>
              <w:jc w:val="center"/>
              <w:rPr>
                <w:sz w:val="20"/>
              </w:rPr>
            </w:pPr>
            <w:r w:rsidRPr="00C74D32">
              <w:rPr>
                <w:sz w:val="20"/>
              </w:rPr>
              <w:t>(a)</w:t>
            </w:r>
          </w:p>
        </w:tc>
        <w:tc>
          <w:tcPr>
            <w:tcW w:w="1919" w:type="dxa"/>
            <w:tcBorders>
              <w:top w:val="thinThickSmallGap" w:sz="24" w:space="0" w:color="auto"/>
              <w:bottom w:val="thinThickSmallGap" w:sz="24" w:space="0" w:color="auto"/>
            </w:tcBorders>
            <w:vAlign w:val="center"/>
          </w:tcPr>
          <w:p w:rsidR="001B67BB" w:rsidRPr="00C74D32" w:rsidRDefault="001B67BB" w:rsidP="00BB7AA6">
            <w:pPr>
              <w:jc w:val="center"/>
              <w:rPr>
                <w:sz w:val="20"/>
              </w:rPr>
            </w:pPr>
            <w:r w:rsidRPr="00C74D32">
              <w:rPr>
                <w:sz w:val="20"/>
              </w:rPr>
              <w:t>Project Year 2</w:t>
            </w:r>
          </w:p>
          <w:p w:rsidR="001B67BB" w:rsidRPr="00C74D32" w:rsidRDefault="001B67BB" w:rsidP="00BB7AA6">
            <w:pPr>
              <w:jc w:val="center"/>
              <w:rPr>
                <w:sz w:val="20"/>
              </w:rPr>
            </w:pPr>
            <w:r w:rsidRPr="00C74D32">
              <w:rPr>
                <w:sz w:val="20"/>
              </w:rPr>
              <w:t>(b)</w:t>
            </w:r>
          </w:p>
        </w:tc>
        <w:tc>
          <w:tcPr>
            <w:tcW w:w="1916" w:type="dxa"/>
            <w:tcBorders>
              <w:top w:val="thinThickSmallGap" w:sz="24" w:space="0" w:color="auto"/>
              <w:bottom w:val="thinThickSmallGap" w:sz="24" w:space="0" w:color="auto"/>
            </w:tcBorders>
            <w:vAlign w:val="center"/>
          </w:tcPr>
          <w:p w:rsidR="001B67BB" w:rsidRPr="00C74D32" w:rsidRDefault="001B67BB" w:rsidP="00BB7AA6">
            <w:pPr>
              <w:jc w:val="center"/>
              <w:rPr>
                <w:sz w:val="20"/>
              </w:rPr>
            </w:pPr>
            <w:r w:rsidRPr="00C74D32">
              <w:rPr>
                <w:sz w:val="20"/>
              </w:rPr>
              <w:t>Project Year 3</w:t>
            </w:r>
          </w:p>
          <w:p w:rsidR="001B67BB" w:rsidRPr="00C74D32" w:rsidRDefault="001B67BB" w:rsidP="00BB7AA6">
            <w:pPr>
              <w:jc w:val="center"/>
              <w:rPr>
                <w:sz w:val="20"/>
              </w:rPr>
            </w:pPr>
            <w:r w:rsidRPr="00C74D32">
              <w:rPr>
                <w:sz w:val="20"/>
              </w:rPr>
              <w:t>(c)</w:t>
            </w:r>
          </w:p>
        </w:tc>
        <w:tc>
          <w:tcPr>
            <w:tcW w:w="1822" w:type="dxa"/>
            <w:tcBorders>
              <w:top w:val="thinThickSmallGap" w:sz="24" w:space="0" w:color="auto"/>
              <w:bottom w:val="thinThickSmallGap" w:sz="24" w:space="0" w:color="auto"/>
            </w:tcBorders>
            <w:vAlign w:val="center"/>
          </w:tcPr>
          <w:p w:rsidR="001B67BB" w:rsidRPr="00C74D32" w:rsidRDefault="001B67BB" w:rsidP="00BB7AA6">
            <w:pPr>
              <w:jc w:val="center"/>
              <w:rPr>
                <w:sz w:val="20"/>
              </w:rPr>
            </w:pPr>
            <w:r w:rsidRPr="00C74D32">
              <w:rPr>
                <w:sz w:val="20"/>
              </w:rPr>
              <w:t>Project Year 4</w:t>
            </w:r>
          </w:p>
          <w:p w:rsidR="001B67BB" w:rsidRPr="00C74D32" w:rsidRDefault="001B67BB" w:rsidP="00BB7AA6">
            <w:pPr>
              <w:jc w:val="center"/>
              <w:rPr>
                <w:sz w:val="20"/>
              </w:rPr>
            </w:pPr>
            <w:r w:rsidRPr="00C74D32">
              <w:rPr>
                <w:sz w:val="20"/>
              </w:rPr>
              <w:t>(d)</w:t>
            </w:r>
          </w:p>
        </w:tc>
        <w:tc>
          <w:tcPr>
            <w:tcW w:w="1825" w:type="dxa"/>
            <w:gridSpan w:val="2"/>
            <w:tcBorders>
              <w:top w:val="thinThickSmallGap" w:sz="24" w:space="0" w:color="auto"/>
              <w:bottom w:val="thinThickSmallGap" w:sz="24" w:space="0" w:color="auto"/>
            </w:tcBorders>
            <w:vAlign w:val="center"/>
          </w:tcPr>
          <w:p w:rsidR="001B67BB" w:rsidRPr="00C74D32" w:rsidRDefault="001B67BB" w:rsidP="00BB7AA6">
            <w:pPr>
              <w:jc w:val="center"/>
              <w:rPr>
                <w:sz w:val="20"/>
              </w:rPr>
            </w:pPr>
            <w:r w:rsidRPr="00C74D32">
              <w:rPr>
                <w:sz w:val="20"/>
              </w:rPr>
              <w:t>Project Year 5</w:t>
            </w:r>
          </w:p>
          <w:p w:rsidR="001B67BB" w:rsidRPr="00C74D32" w:rsidRDefault="001B67BB" w:rsidP="00BB7AA6">
            <w:pPr>
              <w:jc w:val="center"/>
              <w:rPr>
                <w:sz w:val="20"/>
              </w:rPr>
            </w:pPr>
            <w:r w:rsidRPr="00C74D32">
              <w:rPr>
                <w:sz w:val="20"/>
              </w:rPr>
              <w:t>(e)</w:t>
            </w:r>
          </w:p>
        </w:tc>
        <w:tc>
          <w:tcPr>
            <w:tcW w:w="2002" w:type="dxa"/>
            <w:tcBorders>
              <w:top w:val="thinThickSmallGap" w:sz="24" w:space="0" w:color="auto"/>
              <w:bottom w:val="thinThickSmallGap" w:sz="24" w:space="0" w:color="auto"/>
              <w:right w:val="thickThinSmallGap" w:sz="24" w:space="0" w:color="auto"/>
            </w:tcBorders>
            <w:vAlign w:val="center"/>
          </w:tcPr>
          <w:p w:rsidR="001B67BB" w:rsidRPr="00C74D32" w:rsidRDefault="001B67BB" w:rsidP="00BB7AA6">
            <w:pPr>
              <w:jc w:val="center"/>
              <w:rPr>
                <w:sz w:val="20"/>
              </w:rPr>
            </w:pPr>
            <w:r w:rsidRPr="00C74D32">
              <w:rPr>
                <w:sz w:val="20"/>
              </w:rPr>
              <w:t>Total</w:t>
            </w:r>
          </w:p>
          <w:p w:rsidR="001B67BB" w:rsidRPr="00C74D32" w:rsidRDefault="001B67BB" w:rsidP="00BB7AA6">
            <w:pPr>
              <w:jc w:val="center"/>
              <w:rPr>
                <w:sz w:val="20"/>
              </w:rPr>
            </w:pPr>
            <w:r w:rsidRPr="00C74D32">
              <w:rPr>
                <w:sz w:val="20"/>
              </w:rPr>
              <w:t>(f)</w:t>
            </w:r>
          </w:p>
        </w:tc>
      </w:tr>
      <w:tr w:rsidR="001B67BB" w:rsidRPr="00C74D32" w:rsidTr="00BB7AA6">
        <w:trPr>
          <w:trHeight w:val="382"/>
          <w:tblHeader/>
        </w:trPr>
        <w:tc>
          <w:tcPr>
            <w:tcW w:w="2993" w:type="dxa"/>
            <w:gridSpan w:val="2"/>
            <w:tcBorders>
              <w:top w:val="thinThickSmallGap" w:sz="24" w:space="0" w:color="auto"/>
              <w:left w:val="thinThickSmallGap" w:sz="24" w:space="0" w:color="auto"/>
              <w:bottom w:val="single" w:sz="4" w:space="0" w:color="auto"/>
            </w:tcBorders>
            <w:shd w:val="pct5" w:color="auto" w:fill="auto"/>
            <w:vAlign w:val="center"/>
          </w:tcPr>
          <w:p w:rsidR="001B67BB" w:rsidRPr="00C74D32" w:rsidRDefault="001B67BB" w:rsidP="00BB7AA6">
            <w:pPr>
              <w:rPr>
                <w:sz w:val="20"/>
              </w:rPr>
            </w:pPr>
            <w:r w:rsidRPr="00C74D32">
              <w:rPr>
                <w:sz w:val="20"/>
              </w:rPr>
              <w:t>1. Personnel</w:t>
            </w:r>
          </w:p>
        </w:tc>
        <w:tc>
          <w:tcPr>
            <w:tcW w:w="1917" w:type="dxa"/>
            <w:tcBorders>
              <w:top w:val="thinThickSmallGap" w:sz="24" w:space="0" w:color="auto"/>
              <w:bottom w:val="single" w:sz="4" w:space="0" w:color="auto"/>
            </w:tcBorders>
            <w:shd w:val="pct5" w:color="auto" w:fill="auto"/>
            <w:vAlign w:val="center"/>
          </w:tcPr>
          <w:p w:rsidR="001B67BB" w:rsidRPr="00C74D32" w:rsidRDefault="001B67BB" w:rsidP="00BB7AA6">
            <w:pPr>
              <w:jc w:val="right"/>
              <w:rPr>
                <w:sz w:val="20"/>
              </w:rPr>
            </w:pPr>
          </w:p>
        </w:tc>
        <w:tc>
          <w:tcPr>
            <w:tcW w:w="1919" w:type="dxa"/>
            <w:tcBorders>
              <w:top w:val="thinThickSmallGap" w:sz="24" w:space="0" w:color="auto"/>
              <w:bottom w:val="single" w:sz="4" w:space="0" w:color="auto"/>
            </w:tcBorders>
            <w:shd w:val="pct5" w:color="auto" w:fill="auto"/>
            <w:vAlign w:val="center"/>
          </w:tcPr>
          <w:p w:rsidR="001B67BB" w:rsidRPr="00C74D32" w:rsidRDefault="001B67BB" w:rsidP="00BB7AA6">
            <w:pPr>
              <w:jc w:val="right"/>
              <w:rPr>
                <w:sz w:val="20"/>
              </w:rPr>
            </w:pPr>
          </w:p>
        </w:tc>
        <w:tc>
          <w:tcPr>
            <w:tcW w:w="1916" w:type="dxa"/>
            <w:tcBorders>
              <w:top w:val="thinThickSmallGap" w:sz="24" w:space="0" w:color="auto"/>
              <w:bottom w:val="single" w:sz="4" w:space="0" w:color="auto"/>
            </w:tcBorders>
            <w:shd w:val="pct5" w:color="auto" w:fill="auto"/>
            <w:vAlign w:val="center"/>
          </w:tcPr>
          <w:p w:rsidR="001B67BB" w:rsidRPr="00C74D32" w:rsidRDefault="001B67BB" w:rsidP="00BB7AA6">
            <w:pPr>
              <w:jc w:val="right"/>
              <w:rPr>
                <w:sz w:val="20"/>
              </w:rPr>
            </w:pPr>
          </w:p>
        </w:tc>
        <w:tc>
          <w:tcPr>
            <w:tcW w:w="1822" w:type="dxa"/>
            <w:tcBorders>
              <w:top w:val="thinThickSmallGap" w:sz="24" w:space="0" w:color="auto"/>
              <w:bottom w:val="single" w:sz="4" w:space="0" w:color="auto"/>
            </w:tcBorders>
            <w:shd w:val="pct5" w:color="auto" w:fill="auto"/>
            <w:vAlign w:val="center"/>
          </w:tcPr>
          <w:p w:rsidR="001B67BB" w:rsidRPr="00C74D32" w:rsidRDefault="001B67BB" w:rsidP="00BB7AA6">
            <w:pPr>
              <w:jc w:val="right"/>
              <w:rPr>
                <w:sz w:val="20"/>
              </w:rPr>
            </w:pPr>
          </w:p>
        </w:tc>
        <w:tc>
          <w:tcPr>
            <w:tcW w:w="1825" w:type="dxa"/>
            <w:gridSpan w:val="2"/>
            <w:tcBorders>
              <w:top w:val="thinThickSmallGap" w:sz="24" w:space="0" w:color="auto"/>
              <w:bottom w:val="single" w:sz="4" w:space="0" w:color="auto"/>
            </w:tcBorders>
            <w:shd w:val="pct5" w:color="auto" w:fill="auto"/>
            <w:vAlign w:val="center"/>
          </w:tcPr>
          <w:p w:rsidR="001B67BB" w:rsidRPr="00C74D32" w:rsidRDefault="001B67BB" w:rsidP="00BB7AA6">
            <w:pPr>
              <w:jc w:val="right"/>
              <w:rPr>
                <w:sz w:val="20"/>
              </w:rPr>
            </w:pPr>
          </w:p>
        </w:tc>
        <w:tc>
          <w:tcPr>
            <w:tcW w:w="2002" w:type="dxa"/>
            <w:tcBorders>
              <w:top w:val="thinThickSmallGap" w:sz="24" w:space="0" w:color="auto"/>
              <w:bottom w:val="single" w:sz="4" w:space="0" w:color="auto"/>
              <w:right w:val="thickThinSmallGap" w:sz="24" w:space="0" w:color="auto"/>
            </w:tcBorders>
            <w:shd w:val="pct5" w:color="auto" w:fill="auto"/>
            <w:vAlign w:val="center"/>
          </w:tcPr>
          <w:p w:rsidR="001B67BB" w:rsidRPr="00C74D32" w:rsidRDefault="001B67BB" w:rsidP="00BB7AA6">
            <w:pPr>
              <w:jc w:val="right"/>
              <w:rPr>
                <w:sz w:val="20"/>
              </w:rPr>
            </w:pPr>
          </w:p>
        </w:tc>
      </w:tr>
      <w:tr w:rsidR="001B67BB" w:rsidRPr="00C74D32" w:rsidTr="00BB7AA6">
        <w:trPr>
          <w:trHeight w:val="382"/>
          <w:tblHeader/>
        </w:trPr>
        <w:tc>
          <w:tcPr>
            <w:tcW w:w="2993" w:type="dxa"/>
            <w:gridSpan w:val="2"/>
            <w:tcBorders>
              <w:left w:val="thinThickSmallGap" w:sz="24" w:space="0" w:color="auto"/>
              <w:bottom w:val="single" w:sz="4" w:space="0" w:color="auto"/>
            </w:tcBorders>
            <w:vAlign w:val="center"/>
          </w:tcPr>
          <w:p w:rsidR="001B67BB" w:rsidRPr="00C74D32" w:rsidRDefault="001B67BB" w:rsidP="00BB7AA6">
            <w:pPr>
              <w:rPr>
                <w:sz w:val="20"/>
              </w:rPr>
            </w:pPr>
            <w:r w:rsidRPr="00C74D32">
              <w:rPr>
                <w:sz w:val="20"/>
              </w:rPr>
              <w:t>2. Fringe Benefits</w:t>
            </w:r>
          </w:p>
        </w:tc>
        <w:tc>
          <w:tcPr>
            <w:tcW w:w="1917" w:type="dxa"/>
            <w:tcBorders>
              <w:bottom w:val="single" w:sz="4" w:space="0" w:color="auto"/>
            </w:tcBorders>
            <w:vAlign w:val="center"/>
          </w:tcPr>
          <w:p w:rsidR="001B67BB" w:rsidRPr="00C74D32" w:rsidRDefault="001B67BB" w:rsidP="00BB7AA6">
            <w:pPr>
              <w:jc w:val="right"/>
              <w:rPr>
                <w:sz w:val="20"/>
              </w:rPr>
            </w:pPr>
          </w:p>
        </w:tc>
        <w:tc>
          <w:tcPr>
            <w:tcW w:w="1919" w:type="dxa"/>
            <w:tcBorders>
              <w:bottom w:val="single" w:sz="4" w:space="0" w:color="auto"/>
            </w:tcBorders>
            <w:vAlign w:val="center"/>
          </w:tcPr>
          <w:p w:rsidR="001B67BB" w:rsidRPr="00C74D32" w:rsidRDefault="001B67BB" w:rsidP="00BB7AA6">
            <w:pPr>
              <w:jc w:val="right"/>
              <w:rPr>
                <w:sz w:val="20"/>
              </w:rPr>
            </w:pPr>
          </w:p>
        </w:tc>
        <w:tc>
          <w:tcPr>
            <w:tcW w:w="1916" w:type="dxa"/>
            <w:tcBorders>
              <w:bottom w:val="single" w:sz="4" w:space="0" w:color="auto"/>
            </w:tcBorders>
            <w:vAlign w:val="center"/>
          </w:tcPr>
          <w:p w:rsidR="001B67BB" w:rsidRPr="00C74D32" w:rsidRDefault="001B67BB" w:rsidP="00BB7AA6">
            <w:pPr>
              <w:jc w:val="right"/>
              <w:rPr>
                <w:sz w:val="20"/>
              </w:rPr>
            </w:pPr>
          </w:p>
        </w:tc>
        <w:tc>
          <w:tcPr>
            <w:tcW w:w="1822" w:type="dxa"/>
            <w:tcBorders>
              <w:bottom w:val="single" w:sz="4" w:space="0" w:color="auto"/>
            </w:tcBorders>
            <w:vAlign w:val="center"/>
          </w:tcPr>
          <w:p w:rsidR="001B67BB" w:rsidRPr="00C74D32" w:rsidRDefault="001B67BB" w:rsidP="00BB7AA6">
            <w:pPr>
              <w:jc w:val="right"/>
              <w:rPr>
                <w:sz w:val="20"/>
              </w:rPr>
            </w:pPr>
          </w:p>
        </w:tc>
        <w:tc>
          <w:tcPr>
            <w:tcW w:w="1825" w:type="dxa"/>
            <w:gridSpan w:val="2"/>
            <w:tcBorders>
              <w:bottom w:val="single" w:sz="4" w:space="0" w:color="auto"/>
            </w:tcBorders>
            <w:vAlign w:val="center"/>
          </w:tcPr>
          <w:p w:rsidR="001B67BB" w:rsidRPr="00C74D32" w:rsidRDefault="001B67BB" w:rsidP="00BB7AA6">
            <w:pPr>
              <w:jc w:val="right"/>
              <w:rPr>
                <w:sz w:val="20"/>
              </w:rPr>
            </w:pPr>
          </w:p>
        </w:tc>
        <w:tc>
          <w:tcPr>
            <w:tcW w:w="2002" w:type="dxa"/>
            <w:tcBorders>
              <w:bottom w:val="single" w:sz="4" w:space="0" w:color="auto"/>
              <w:right w:val="thickThinSmallGap" w:sz="24" w:space="0" w:color="auto"/>
            </w:tcBorders>
            <w:vAlign w:val="center"/>
          </w:tcPr>
          <w:p w:rsidR="001B67BB" w:rsidRPr="00C74D32" w:rsidRDefault="001B67BB" w:rsidP="00BB7AA6">
            <w:pPr>
              <w:jc w:val="right"/>
              <w:rPr>
                <w:sz w:val="20"/>
              </w:rPr>
            </w:pPr>
          </w:p>
        </w:tc>
      </w:tr>
      <w:tr w:rsidR="001B67BB" w:rsidRPr="00C74D32" w:rsidTr="00BB7AA6">
        <w:trPr>
          <w:trHeight w:val="382"/>
          <w:tblHeader/>
        </w:trPr>
        <w:tc>
          <w:tcPr>
            <w:tcW w:w="2993" w:type="dxa"/>
            <w:gridSpan w:val="2"/>
            <w:tcBorders>
              <w:left w:val="thinThickSmallGap" w:sz="24" w:space="0" w:color="auto"/>
              <w:bottom w:val="single" w:sz="4" w:space="0" w:color="auto"/>
            </w:tcBorders>
            <w:shd w:val="pct5" w:color="auto" w:fill="auto"/>
            <w:vAlign w:val="center"/>
          </w:tcPr>
          <w:p w:rsidR="001B67BB" w:rsidRPr="00C74D32" w:rsidRDefault="001B67BB" w:rsidP="00BB7AA6">
            <w:pPr>
              <w:rPr>
                <w:sz w:val="20"/>
              </w:rPr>
            </w:pPr>
            <w:r w:rsidRPr="00C74D32">
              <w:rPr>
                <w:sz w:val="20"/>
              </w:rPr>
              <w:t>3. Travel</w:t>
            </w:r>
          </w:p>
        </w:tc>
        <w:tc>
          <w:tcPr>
            <w:tcW w:w="1917" w:type="dxa"/>
            <w:tcBorders>
              <w:bottom w:val="single" w:sz="4" w:space="0" w:color="auto"/>
            </w:tcBorders>
            <w:shd w:val="pct5" w:color="auto" w:fill="auto"/>
            <w:vAlign w:val="center"/>
          </w:tcPr>
          <w:p w:rsidR="001B67BB" w:rsidRPr="00C74D32" w:rsidRDefault="001B67BB" w:rsidP="00BB7AA6">
            <w:pPr>
              <w:jc w:val="right"/>
              <w:rPr>
                <w:sz w:val="20"/>
              </w:rPr>
            </w:pPr>
          </w:p>
        </w:tc>
        <w:tc>
          <w:tcPr>
            <w:tcW w:w="1919" w:type="dxa"/>
            <w:tcBorders>
              <w:bottom w:val="single" w:sz="4" w:space="0" w:color="auto"/>
            </w:tcBorders>
            <w:shd w:val="pct5" w:color="auto" w:fill="auto"/>
            <w:vAlign w:val="center"/>
          </w:tcPr>
          <w:p w:rsidR="001B67BB" w:rsidRPr="00C74D32" w:rsidRDefault="001B67BB" w:rsidP="00BB7AA6">
            <w:pPr>
              <w:jc w:val="right"/>
              <w:rPr>
                <w:sz w:val="20"/>
              </w:rPr>
            </w:pPr>
          </w:p>
        </w:tc>
        <w:tc>
          <w:tcPr>
            <w:tcW w:w="1916" w:type="dxa"/>
            <w:tcBorders>
              <w:bottom w:val="single" w:sz="4" w:space="0" w:color="auto"/>
            </w:tcBorders>
            <w:shd w:val="pct5" w:color="auto" w:fill="auto"/>
            <w:vAlign w:val="center"/>
          </w:tcPr>
          <w:p w:rsidR="001B67BB" w:rsidRPr="00C74D32" w:rsidRDefault="001B67BB" w:rsidP="00BB7AA6">
            <w:pPr>
              <w:jc w:val="right"/>
              <w:rPr>
                <w:sz w:val="20"/>
              </w:rPr>
            </w:pPr>
          </w:p>
        </w:tc>
        <w:tc>
          <w:tcPr>
            <w:tcW w:w="1822" w:type="dxa"/>
            <w:tcBorders>
              <w:bottom w:val="single" w:sz="4" w:space="0" w:color="auto"/>
            </w:tcBorders>
            <w:shd w:val="pct5" w:color="auto" w:fill="auto"/>
            <w:vAlign w:val="center"/>
          </w:tcPr>
          <w:p w:rsidR="001B67BB" w:rsidRPr="00C74D32" w:rsidRDefault="001B67BB" w:rsidP="00BB7AA6">
            <w:pPr>
              <w:jc w:val="right"/>
              <w:rPr>
                <w:sz w:val="20"/>
              </w:rPr>
            </w:pPr>
          </w:p>
        </w:tc>
        <w:tc>
          <w:tcPr>
            <w:tcW w:w="1825" w:type="dxa"/>
            <w:gridSpan w:val="2"/>
            <w:tcBorders>
              <w:bottom w:val="single" w:sz="4" w:space="0" w:color="auto"/>
            </w:tcBorders>
            <w:shd w:val="pct5" w:color="auto" w:fill="auto"/>
            <w:vAlign w:val="center"/>
          </w:tcPr>
          <w:p w:rsidR="001B67BB" w:rsidRPr="00C74D32" w:rsidRDefault="001B67BB" w:rsidP="00BB7AA6">
            <w:pPr>
              <w:jc w:val="right"/>
              <w:rPr>
                <w:sz w:val="20"/>
              </w:rPr>
            </w:pPr>
          </w:p>
        </w:tc>
        <w:tc>
          <w:tcPr>
            <w:tcW w:w="2002" w:type="dxa"/>
            <w:tcBorders>
              <w:bottom w:val="single" w:sz="4" w:space="0" w:color="auto"/>
              <w:right w:val="thickThinSmallGap" w:sz="24" w:space="0" w:color="auto"/>
            </w:tcBorders>
            <w:shd w:val="pct5" w:color="auto" w:fill="auto"/>
            <w:vAlign w:val="center"/>
          </w:tcPr>
          <w:p w:rsidR="001B67BB" w:rsidRPr="00C74D32" w:rsidRDefault="001B67BB" w:rsidP="00BB7AA6">
            <w:pPr>
              <w:jc w:val="right"/>
              <w:rPr>
                <w:sz w:val="20"/>
              </w:rPr>
            </w:pPr>
          </w:p>
        </w:tc>
      </w:tr>
      <w:tr w:rsidR="001B67BB" w:rsidRPr="00C74D32" w:rsidTr="00BB7AA6">
        <w:trPr>
          <w:trHeight w:val="382"/>
          <w:tblHeader/>
        </w:trPr>
        <w:tc>
          <w:tcPr>
            <w:tcW w:w="2993" w:type="dxa"/>
            <w:gridSpan w:val="2"/>
            <w:tcBorders>
              <w:left w:val="thinThickSmallGap" w:sz="24" w:space="0" w:color="auto"/>
              <w:bottom w:val="single" w:sz="4" w:space="0" w:color="auto"/>
            </w:tcBorders>
            <w:vAlign w:val="center"/>
          </w:tcPr>
          <w:p w:rsidR="001B67BB" w:rsidRPr="00C74D32" w:rsidRDefault="001B67BB" w:rsidP="00BB7AA6">
            <w:pPr>
              <w:rPr>
                <w:sz w:val="20"/>
              </w:rPr>
            </w:pPr>
            <w:r w:rsidRPr="00C74D32">
              <w:rPr>
                <w:sz w:val="20"/>
              </w:rPr>
              <w:t>4. Equipment</w:t>
            </w:r>
          </w:p>
        </w:tc>
        <w:tc>
          <w:tcPr>
            <w:tcW w:w="1917" w:type="dxa"/>
            <w:tcBorders>
              <w:bottom w:val="single" w:sz="4" w:space="0" w:color="auto"/>
            </w:tcBorders>
            <w:vAlign w:val="center"/>
          </w:tcPr>
          <w:p w:rsidR="001B67BB" w:rsidRPr="00C74D32" w:rsidRDefault="001B67BB" w:rsidP="00BB7AA6">
            <w:pPr>
              <w:jc w:val="right"/>
              <w:rPr>
                <w:sz w:val="20"/>
              </w:rPr>
            </w:pPr>
          </w:p>
        </w:tc>
        <w:tc>
          <w:tcPr>
            <w:tcW w:w="1919" w:type="dxa"/>
            <w:tcBorders>
              <w:bottom w:val="single" w:sz="4" w:space="0" w:color="auto"/>
            </w:tcBorders>
            <w:vAlign w:val="center"/>
          </w:tcPr>
          <w:p w:rsidR="001B67BB" w:rsidRPr="00C74D32" w:rsidRDefault="001B67BB" w:rsidP="00BB7AA6">
            <w:pPr>
              <w:jc w:val="right"/>
              <w:rPr>
                <w:sz w:val="20"/>
              </w:rPr>
            </w:pPr>
          </w:p>
        </w:tc>
        <w:tc>
          <w:tcPr>
            <w:tcW w:w="1916" w:type="dxa"/>
            <w:tcBorders>
              <w:bottom w:val="single" w:sz="4" w:space="0" w:color="auto"/>
            </w:tcBorders>
            <w:vAlign w:val="center"/>
          </w:tcPr>
          <w:p w:rsidR="001B67BB" w:rsidRPr="00C74D32" w:rsidRDefault="001B67BB" w:rsidP="00BB7AA6">
            <w:pPr>
              <w:jc w:val="right"/>
              <w:rPr>
                <w:sz w:val="20"/>
              </w:rPr>
            </w:pPr>
          </w:p>
        </w:tc>
        <w:tc>
          <w:tcPr>
            <w:tcW w:w="1822" w:type="dxa"/>
            <w:tcBorders>
              <w:bottom w:val="single" w:sz="4" w:space="0" w:color="auto"/>
            </w:tcBorders>
            <w:vAlign w:val="center"/>
          </w:tcPr>
          <w:p w:rsidR="001B67BB" w:rsidRPr="00C74D32" w:rsidRDefault="001B67BB" w:rsidP="00BB7AA6">
            <w:pPr>
              <w:jc w:val="right"/>
              <w:rPr>
                <w:sz w:val="20"/>
              </w:rPr>
            </w:pPr>
          </w:p>
        </w:tc>
        <w:tc>
          <w:tcPr>
            <w:tcW w:w="1825" w:type="dxa"/>
            <w:gridSpan w:val="2"/>
            <w:tcBorders>
              <w:bottom w:val="single" w:sz="4" w:space="0" w:color="auto"/>
            </w:tcBorders>
            <w:vAlign w:val="center"/>
          </w:tcPr>
          <w:p w:rsidR="001B67BB" w:rsidRPr="00C74D32" w:rsidRDefault="001B67BB" w:rsidP="00BB7AA6">
            <w:pPr>
              <w:jc w:val="right"/>
              <w:rPr>
                <w:sz w:val="20"/>
              </w:rPr>
            </w:pPr>
          </w:p>
        </w:tc>
        <w:tc>
          <w:tcPr>
            <w:tcW w:w="2002" w:type="dxa"/>
            <w:tcBorders>
              <w:bottom w:val="single" w:sz="4" w:space="0" w:color="auto"/>
              <w:right w:val="thickThinSmallGap" w:sz="24" w:space="0" w:color="auto"/>
            </w:tcBorders>
            <w:vAlign w:val="center"/>
          </w:tcPr>
          <w:p w:rsidR="001B67BB" w:rsidRPr="00C74D32" w:rsidRDefault="001B67BB" w:rsidP="00BB7AA6">
            <w:pPr>
              <w:jc w:val="right"/>
              <w:rPr>
                <w:sz w:val="20"/>
              </w:rPr>
            </w:pPr>
          </w:p>
        </w:tc>
      </w:tr>
      <w:tr w:rsidR="001B67BB" w:rsidRPr="00C74D32" w:rsidTr="00BB7AA6">
        <w:trPr>
          <w:trHeight w:val="382"/>
          <w:tblHeader/>
        </w:trPr>
        <w:tc>
          <w:tcPr>
            <w:tcW w:w="2993" w:type="dxa"/>
            <w:gridSpan w:val="2"/>
            <w:tcBorders>
              <w:left w:val="thinThickSmallGap" w:sz="24" w:space="0" w:color="auto"/>
              <w:bottom w:val="single" w:sz="4" w:space="0" w:color="auto"/>
            </w:tcBorders>
            <w:shd w:val="pct5" w:color="auto" w:fill="auto"/>
            <w:vAlign w:val="center"/>
          </w:tcPr>
          <w:p w:rsidR="001B67BB" w:rsidRPr="00C74D32" w:rsidRDefault="001B67BB" w:rsidP="00BB7AA6">
            <w:pPr>
              <w:rPr>
                <w:sz w:val="20"/>
              </w:rPr>
            </w:pPr>
            <w:r w:rsidRPr="00C74D32">
              <w:rPr>
                <w:sz w:val="20"/>
              </w:rPr>
              <w:t>5. Supplies</w:t>
            </w:r>
          </w:p>
        </w:tc>
        <w:tc>
          <w:tcPr>
            <w:tcW w:w="1917" w:type="dxa"/>
            <w:tcBorders>
              <w:bottom w:val="single" w:sz="4" w:space="0" w:color="auto"/>
            </w:tcBorders>
            <w:shd w:val="pct5" w:color="auto" w:fill="auto"/>
            <w:vAlign w:val="center"/>
          </w:tcPr>
          <w:p w:rsidR="001B67BB" w:rsidRPr="00C74D32" w:rsidRDefault="001B67BB" w:rsidP="00BB7AA6">
            <w:pPr>
              <w:jc w:val="right"/>
              <w:rPr>
                <w:sz w:val="20"/>
              </w:rPr>
            </w:pPr>
          </w:p>
        </w:tc>
        <w:tc>
          <w:tcPr>
            <w:tcW w:w="1919" w:type="dxa"/>
            <w:tcBorders>
              <w:bottom w:val="single" w:sz="4" w:space="0" w:color="auto"/>
            </w:tcBorders>
            <w:shd w:val="pct5" w:color="auto" w:fill="auto"/>
            <w:vAlign w:val="center"/>
          </w:tcPr>
          <w:p w:rsidR="001B67BB" w:rsidRPr="00C74D32" w:rsidRDefault="001B67BB" w:rsidP="00BB7AA6">
            <w:pPr>
              <w:jc w:val="right"/>
              <w:rPr>
                <w:sz w:val="20"/>
              </w:rPr>
            </w:pPr>
          </w:p>
        </w:tc>
        <w:tc>
          <w:tcPr>
            <w:tcW w:w="1916" w:type="dxa"/>
            <w:tcBorders>
              <w:bottom w:val="single" w:sz="4" w:space="0" w:color="auto"/>
            </w:tcBorders>
            <w:shd w:val="pct5" w:color="auto" w:fill="auto"/>
            <w:vAlign w:val="center"/>
          </w:tcPr>
          <w:p w:rsidR="001B67BB" w:rsidRPr="00C74D32" w:rsidRDefault="001B67BB" w:rsidP="00BB7AA6">
            <w:pPr>
              <w:jc w:val="right"/>
              <w:rPr>
                <w:sz w:val="20"/>
              </w:rPr>
            </w:pPr>
          </w:p>
        </w:tc>
        <w:tc>
          <w:tcPr>
            <w:tcW w:w="1822" w:type="dxa"/>
            <w:tcBorders>
              <w:bottom w:val="single" w:sz="4" w:space="0" w:color="auto"/>
            </w:tcBorders>
            <w:shd w:val="pct5" w:color="auto" w:fill="auto"/>
            <w:vAlign w:val="center"/>
          </w:tcPr>
          <w:p w:rsidR="001B67BB" w:rsidRPr="00C74D32" w:rsidRDefault="001B67BB" w:rsidP="00BB7AA6">
            <w:pPr>
              <w:jc w:val="right"/>
              <w:rPr>
                <w:sz w:val="20"/>
              </w:rPr>
            </w:pPr>
          </w:p>
        </w:tc>
        <w:tc>
          <w:tcPr>
            <w:tcW w:w="1825" w:type="dxa"/>
            <w:gridSpan w:val="2"/>
            <w:tcBorders>
              <w:bottom w:val="single" w:sz="4" w:space="0" w:color="auto"/>
            </w:tcBorders>
            <w:shd w:val="pct5" w:color="auto" w:fill="auto"/>
            <w:vAlign w:val="center"/>
          </w:tcPr>
          <w:p w:rsidR="001B67BB" w:rsidRPr="00C74D32" w:rsidRDefault="001B67BB" w:rsidP="00BB7AA6">
            <w:pPr>
              <w:jc w:val="right"/>
              <w:rPr>
                <w:sz w:val="20"/>
              </w:rPr>
            </w:pPr>
          </w:p>
        </w:tc>
        <w:tc>
          <w:tcPr>
            <w:tcW w:w="2002" w:type="dxa"/>
            <w:tcBorders>
              <w:bottom w:val="single" w:sz="4" w:space="0" w:color="auto"/>
              <w:right w:val="thickThinSmallGap" w:sz="24" w:space="0" w:color="auto"/>
            </w:tcBorders>
            <w:shd w:val="pct5" w:color="auto" w:fill="auto"/>
            <w:vAlign w:val="center"/>
          </w:tcPr>
          <w:p w:rsidR="001B67BB" w:rsidRPr="00C74D32" w:rsidRDefault="001B67BB" w:rsidP="00BB7AA6">
            <w:pPr>
              <w:jc w:val="right"/>
              <w:rPr>
                <w:sz w:val="20"/>
              </w:rPr>
            </w:pPr>
          </w:p>
        </w:tc>
      </w:tr>
      <w:tr w:rsidR="001B67BB" w:rsidRPr="00C74D32" w:rsidTr="00BB7AA6">
        <w:trPr>
          <w:trHeight w:val="382"/>
          <w:tblHeader/>
        </w:trPr>
        <w:tc>
          <w:tcPr>
            <w:tcW w:w="2993" w:type="dxa"/>
            <w:gridSpan w:val="2"/>
            <w:tcBorders>
              <w:left w:val="thinThickSmallGap" w:sz="24" w:space="0" w:color="auto"/>
              <w:bottom w:val="single" w:sz="4" w:space="0" w:color="auto"/>
            </w:tcBorders>
            <w:vAlign w:val="center"/>
          </w:tcPr>
          <w:p w:rsidR="001B67BB" w:rsidRPr="00C74D32" w:rsidRDefault="001B67BB" w:rsidP="00BB7AA6">
            <w:pPr>
              <w:rPr>
                <w:sz w:val="20"/>
              </w:rPr>
            </w:pPr>
            <w:r w:rsidRPr="00C74D32">
              <w:rPr>
                <w:sz w:val="20"/>
              </w:rPr>
              <w:t>6. Contractual</w:t>
            </w:r>
          </w:p>
        </w:tc>
        <w:tc>
          <w:tcPr>
            <w:tcW w:w="1917" w:type="dxa"/>
            <w:tcBorders>
              <w:bottom w:val="single" w:sz="4" w:space="0" w:color="auto"/>
            </w:tcBorders>
            <w:vAlign w:val="center"/>
          </w:tcPr>
          <w:p w:rsidR="001B67BB" w:rsidRPr="00C74D32" w:rsidRDefault="001B67BB" w:rsidP="00BB7AA6">
            <w:pPr>
              <w:jc w:val="right"/>
              <w:rPr>
                <w:sz w:val="20"/>
              </w:rPr>
            </w:pPr>
          </w:p>
        </w:tc>
        <w:tc>
          <w:tcPr>
            <w:tcW w:w="1919" w:type="dxa"/>
            <w:tcBorders>
              <w:bottom w:val="single" w:sz="4" w:space="0" w:color="auto"/>
            </w:tcBorders>
            <w:vAlign w:val="center"/>
          </w:tcPr>
          <w:p w:rsidR="001B67BB" w:rsidRPr="00C74D32" w:rsidRDefault="001B67BB" w:rsidP="00BB7AA6">
            <w:pPr>
              <w:jc w:val="right"/>
              <w:rPr>
                <w:sz w:val="20"/>
              </w:rPr>
            </w:pPr>
          </w:p>
        </w:tc>
        <w:tc>
          <w:tcPr>
            <w:tcW w:w="1916" w:type="dxa"/>
            <w:tcBorders>
              <w:bottom w:val="single" w:sz="4" w:space="0" w:color="auto"/>
            </w:tcBorders>
            <w:vAlign w:val="center"/>
          </w:tcPr>
          <w:p w:rsidR="001B67BB" w:rsidRPr="00C74D32" w:rsidRDefault="001B67BB" w:rsidP="00BB7AA6">
            <w:pPr>
              <w:jc w:val="right"/>
              <w:rPr>
                <w:sz w:val="20"/>
              </w:rPr>
            </w:pPr>
          </w:p>
        </w:tc>
        <w:tc>
          <w:tcPr>
            <w:tcW w:w="1822" w:type="dxa"/>
            <w:tcBorders>
              <w:bottom w:val="single" w:sz="4" w:space="0" w:color="auto"/>
            </w:tcBorders>
            <w:vAlign w:val="center"/>
          </w:tcPr>
          <w:p w:rsidR="001B67BB" w:rsidRPr="00C74D32" w:rsidRDefault="001B67BB" w:rsidP="00BB7AA6">
            <w:pPr>
              <w:jc w:val="right"/>
              <w:rPr>
                <w:sz w:val="20"/>
              </w:rPr>
            </w:pPr>
          </w:p>
        </w:tc>
        <w:tc>
          <w:tcPr>
            <w:tcW w:w="1825" w:type="dxa"/>
            <w:gridSpan w:val="2"/>
            <w:tcBorders>
              <w:bottom w:val="single" w:sz="4" w:space="0" w:color="auto"/>
            </w:tcBorders>
            <w:vAlign w:val="center"/>
          </w:tcPr>
          <w:p w:rsidR="001B67BB" w:rsidRPr="00C74D32" w:rsidRDefault="001B67BB" w:rsidP="00BB7AA6">
            <w:pPr>
              <w:jc w:val="right"/>
              <w:rPr>
                <w:sz w:val="20"/>
              </w:rPr>
            </w:pPr>
          </w:p>
        </w:tc>
        <w:tc>
          <w:tcPr>
            <w:tcW w:w="2002" w:type="dxa"/>
            <w:tcBorders>
              <w:bottom w:val="single" w:sz="4" w:space="0" w:color="auto"/>
              <w:right w:val="thickThinSmallGap" w:sz="24" w:space="0" w:color="auto"/>
            </w:tcBorders>
            <w:vAlign w:val="center"/>
          </w:tcPr>
          <w:p w:rsidR="001B67BB" w:rsidRPr="00C74D32" w:rsidRDefault="001B67BB" w:rsidP="00BB7AA6">
            <w:pPr>
              <w:jc w:val="right"/>
              <w:rPr>
                <w:sz w:val="20"/>
              </w:rPr>
            </w:pPr>
          </w:p>
        </w:tc>
      </w:tr>
      <w:tr w:rsidR="001B67BB" w:rsidRPr="00C74D32" w:rsidTr="00BB7AA6">
        <w:trPr>
          <w:trHeight w:val="382"/>
          <w:tblHeader/>
        </w:trPr>
        <w:tc>
          <w:tcPr>
            <w:tcW w:w="2993" w:type="dxa"/>
            <w:gridSpan w:val="2"/>
            <w:tcBorders>
              <w:left w:val="thinThickSmallGap" w:sz="24" w:space="0" w:color="auto"/>
              <w:bottom w:val="single" w:sz="4" w:space="0" w:color="auto"/>
            </w:tcBorders>
            <w:shd w:val="pct5" w:color="auto" w:fill="auto"/>
            <w:vAlign w:val="center"/>
          </w:tcPr>
          <w:p w:rsidR="001B67BB" w:rsidRPr="00C74D32" w:rsidRDefault="001B67BB" w:rsidP="00BB7AA6">
            <w:pPr>
              <w:rPr>
                <w:sz w:val="20"/>
              </w:rPr>
            </w:pPr>
            <w:r w:rsidRPr="00C74D32">
              <w:rPr>
                <w:sz w:val="20"/>
              </w:rPr>
              <w:t>7. Construction</w:t>
            </w:r>
          </w:p>
        </w:tc>
        <w:tc>
          <w:tcPr>
            <w:tcW w:w="1917" w:type="dxa"/>
            <w:tcBorders>
              <w:bottom w:val="single" w:sz="4" w:space="0" w:color="auto"/>
            </w:tcBorders>
            <w:shd w:val="pct5" w:color="auto" w:fill="auto"/>
            <w:vAlign w:val="center"/>
          </w:tcPr>
          <w:p w:rsidR="001B67BB" w:rsidRPr="00C74D32" w:rsidRDefault="001B67BB" w:rsidP="00BB7AA6">
            <w:pPr>
              <w:jc w:val="right"/>
              <w:rPr>
                <w:sz w:val="20"/>
              </w:rPr>
            </w:pPr>
          </w:p>
        </w:tc>
        <w:tc>
          <w:tcPr>
            <w:tcW w:w="1919" w:type="dxa"/>
            <w:tcBorders>
              <w:bottom w:val="single" w:sz="4" w:space="0" w:color="auto"/>
            </w:tcBorders>
            <w:shd w:val="pct5" w:color="auto" w:fill="auto"/>
            <w:vAlign w:val="center"/>
          </w:tcPr>
          <w:p w:rsidR="001B67BB" w:rsidRPr="00C74D32" w:rsidRDefault="001B67BB" w:rsidP="00BB7AA6">
            <w:pPr>
              <w:jc w:val="right"/>
              <w:rPr>
                <w:sz w:val="20"/>
              </w:rPr>
            </w:pPr>
          </w:p>
        </w:tc>
        <w:tc>
          <w:tcPr>
            <w:tcW w:w="1916" w:type="dxa"/>
            <w:tcBorders>
              <w:bottom w:val="single" w:sz="4" w:space="0" w:color="auto"/>
            </w:tcBorders>
            <w:shd w:val="pct5" w:color="auto" w:fill="auto"/>
            <w:vAlign w:val="center"/>
          </w:tcPr>
          <w:p w:rsidR="001B67BB" w:rsidRPr="00C74D32" w:rsidRDefault="001B67BB" w:rsidP="00BB7AA6">
            <w:pPr>
              <w:jc w:val="right"/>
              <w:rPr>
                <w:sz w:val="20"/>
              </w:rPr>
            </w:pPr>
          </w:p>
        </w:tc>
        <w:tc>
          <w:tcPr>
            <w:tcW w:w="1822" w:type="dxa"/>
            <w:tcBorders>
              <w:bottom w:val="single" w:sz="4" w:space="0" w:color="auto"/>
            </w:tcBorders>
            <w:shd w:val="pct5" w:color="auto" w:fill="auto"/>
            <w:vAlign w:val="center"/>
          </w:tcPr>
          <w:p w:rsidR="001B67BB" w:rsidRPr="00C74D32" w:rsidRDefault="001B67BB" w:rsidP="00BB7AA6">
            <w:pPr>
              <w:jc w:val="right"/>
              <w:rPr>
                <w:sz w:val="20"/>
              </w:rPr>
            </w:pPr>
          </w:p>
        </w:tc>
        <w:tc>
          <w:tcPr>
            <w:tcW w:w="1825" w:type="dxa"/>
            <w:gridSpan w:val="2"/>
            <w:tcBorders>
              <w:bottom w:val="single" w:sz="4" w:space="0" w:color="auto"/>
            </w:tcBorders>
            <w:shd w:val="pct5" w:color="auto" w:fill="auto"/>
            <w:vAlign w:val="center"/>
          </w:tcPr>
          <w:p w:rsidR="001B67BB" w:rsidRPr="00C74D32" w:rsidRDefault="001B67BB" w:rsidP="00BB7AA6">
            <w:pPr>
              <w:jc w:val="right"/>
              <w:rPr>
                <w:sz w:val="20"/>
              </w:rPr>
            </w:pPr>
          </w:p>
        </w:tc>
        <w:tc>
          <w:tcPr>
            <w:tcW w:w="2002" w:type="dxa"/>
            <w:tcBorders>
              <w:bottom w:val="single" w:sz="4" w:space="0" w:color="auto"/>
              <w:right w:val="thickThinSmallGap" w:sz="24" w:space="0" w:color="auto"/>
            </w:tcBorders>
            <w:shd w:val="pct5" w:color="auto" w:fill="auto"/>
            <w:vAlign w:val="center"/>
          </w:tcPr>
          <w:p w:rsidR="001B67BB" w:rsidRPr="00C74D32" w:rsidRDefault="001B67BB" w:rsidP="00BB7AA6">
            <w:pPr>
              <w:jc w:val="right"/>
              <w:rPr>
                <w:sz w:val="20"/>
              </w:rPr>
            </w:pPr>
          </w:p>
        </w:tc>
      </w:tr>
      <w:tr w:rsidR="001B67BB" w:rsidRPr="00C74D32" w:rsidTr="00BB7AA6">
        <w:trPr>
          <w:trHeight w:val="382"/>
          <w:tblHeader/>
        </w:trPr>
        <w:tc>
          <w:tcPr>
            <w:tcW w:w="2993" w:type="dxa"/>
            <w:gridSpan w:val="2"/>
            <w:tcBorders>
              <w:left w:val="thinThickSmallGap" w:sz="24" w:space="0" w:color="auto"/>
              <w:bottom w:val="single" w:sz="4" w:space="0" w:color="auto"/>
            </w:tcBorders>
            <w:vAlign w:val="center"/>
          </w:tcPr>
          <w:p w:rsidR="001B67BB" w:rsidRPr="00C74D32" w:rsidRDefault="001B67BB" w:rsidP="00BB7AA6">
            <w:pPr>
              <w:rPr>
                <w:sz w:val="20"/>
              </w:rPr>
            </w:pPr>
            <w:r w:rsidRPr="00C74D32">
              <w:rPr>
                <w:sz w:val="20"/>
              </w:rPr>
              <w:t>8. Other</w:t>
            </w:r>
          </w:p>
        </w:tc>
        <w:tc>
          <w:tcPr>
            <w:tcW w:w="1917" w:type="dxa"/>
            <w:tcBorders>
              <w:bottom w:val="single" w:sz="4" w:space="0" w:color="auto"/>
            </w:tcBorders>
            <w:vAlign w:val="center"/>
          </w:tcPr>
          <w:p w:rsidR="001B67BB" w:rsidRPr="00C74D32" w:rsidRDefault="001B67BB" w:rsidP="00BB7AA6">
            <w:pPr>
              <w:jc w:val="right"/>
              <w:rPr>
                <w:sz w:val="20"/>
              </w:rPr>
            </w:pPr>
          </w:p>
        </w:tc>
        <w:tc>
          <w:tcPr>
            <w:tcW w:w="1919" w:type="dxa"/>
            <w:tcBorders>
              <w:bottom w:val="single" w:sz="4" w:space="0" w:color="auto"/>
            </w:tcBorders>
            <w:vAlign w:val="center"/>
          </w:tcPr>
          <w:p w:rsidR="001B67BB" w:rsidRPr="00C74D32" w:rsidRDefault="001B67BB" w:rsidP="00BB7AA6">
            <w:pPr>
              <w:jc w:val="right"/>
              <w:rPr>
                <w:sz w:val="20"/>
              </w:rPr>
            </w:pPr>
          </w:p>
        </w:tc>
        <w:tc>
          <w:tcPr>
            <w:tcW w:w="1916" w:type="dxa"/>
            <w:tcBorders>
              <w:bottom w:val="single" w:sz="4" w:space="0" w:color="auto"/>
            </w:tcBorders>
            <w:vAlign w:val="center"/>
          </w:tcPr>
          <w:p w:rsidR="001B67BB" w:rsidRPr="00C74D32" w:rsidRDefault="001B67BB" w:rsidP="00BB7AA6">
            <w:pPr>
              <w:jc w:val="right"/>
              <w:rPr>
                <w:sz w:val="20"/>
              </w:rPr>
            </w:pPr>
          </w:p>
        </w:tc>
        <w:tc>
          <w:tcPr>
            <w:tcW w:w="1822" w:type="dxa"/>
            <w:tcBorders>
              <w:bottom w:val="single" w:sz="4" w:space="0" w:color="auto"/>
            </w:tcBorders>
            <w:vAlign w:val="center"/>
          </w:tcPr>
          <w:p w:rsidR="001B67BB" w:rsidRPr="00C74D32" w:rsidRDefault="001B67BB" w:rsidP="00BB7AA6">
            <w:pPr>
              <w:jc w:val="right"/>
              <w:rPr>
                <w:sz w:val="20"/>
              </w:rPr>
            </w:pPr>
          </w:p>
        </w:tc>
        <w:tc>
          <w:tcPr>
            <w:tcW w:w="1825" w:type="dxa"/>
            <w:gridSpan w:val="2"/>
            <w:tcBorders>
              <w:bottom w:val="single" w:sz="4" w:space="0" w:color="auto"/>
            </w:tcBorders>
            <w:vAlign w:val="center"/>
          </w:tcPr>
          <w:p w:rsidR="001B67BB" w:rsidRPr="00C74D32" w:rsidRDefault="001B67BB" w:rsidP="00BB7AA6">
            <w:pPr>
              <w:jc w:val="right"/>
              <w:rPr>
                <w:sz w:val="20"/>
              </w:rPr>
            </w:pPr>
          </w:p>
        </w:tc>
        <w:tc>
          <w:tcPr>
            <w:tcW w:w="2002" w:type="dxa"/>
            <w:tcBorders>
              <w:bottom w:val="single" w:sz="4" w:space="0" w:color="auto"/>
              <w:right w:val="thickThinSmallGap" w:sz="24" w:space="0" w:color="auto"/>
            </w:tcBorders>
            <w:vAlign w:val="center"/>
          </w:tcPr>
          <w:p w:rsidR="001B67BB" w:rsidRPr="00C74D32" w:rsidRDefault="001B67BB" w:rsidP="00BB7AA6">
            <w:pPr>
              <w:jc w:val="right"/>
              <w:rPr>
                <w:sz w:val="20"/>
              </w:rPr>
            </w:pPr>
          </w:p>
        </w:tc>
      </w:tr>
      <w:tr w:rsidR="001B67BB" w:rsidRPr="00C74D32" w:rsidTr="00BB7AA6">
        <w:trPr>
          <w:trHeight w:val="382"/>
          <w:tblHeader/>
        </w:trPr>
        <w:tc>
          <w:tcPr>
            <w:tcW w:w="2993" w:type="dxa"/>
            <w:gridSpan w:val="2"/>
            <w:tcBorders>
              <w:left w:val="thinThickSmallGap" w:sz="24" w:space="0" w:color="auto"/>
              <w:bottom w:val="single" w:sz="4" w:space="0" w:color="auto"/>
            </w:tcBorders>
            <w:shd w:val="pct5" w:color="auto" w:fill="auto"/>
            <w:vAlign w:val="center"/>
          </w:tcPr>
          <w:p w:rsidR="001B67BB" w:rsidRPr="00C74D32" w:rsidRDefault="001B67BB" w:rsidP="00BB7AA6">
            <w:pPr>
              <w:rPr>
                <w:sz w:val="20"/>
              </w:rPr>
            </w:pPr>
            <w:r w:rsidRPr="00C74D32">
              <w:rPr>
                <w:sz w:val="20"/>
              </w:rPr>
              <w:t>9. Total Direct Costs (lines 1-8)</w:t>
            </w:r>
          </w:p>
        </w:tc>
        <w:tc>
          <w:tcPr>
            <w:tcW w:w="1917" w:type="dxa"/>
            <w:tcBorders>
              <w:bottom w:val="single" w:sz="4" w:space="0" w:color="auto"/>
            </w:tcBorders>
            <w:shd w:val="pct5" w:color="auto" w:fill="auto"/>
            <w:vAlign w:val="center"/>
          </w:tcPr>
          <w:p w:rsidR="001B67BB" w:rsidRPr="00C74D32" w:rsidRDefault="001B67BB" w:rsidP="00BB7AA6">
            <w:pPr>
              <w:jc w:val="right"/>
              <w:rPr>
                <w:sz w:val="20"/>
              </w:rPr>
            </w:pPr>
          </w:p>
        </w:tc>
        <w:tc>
          <w:tcPr>
            <w:tcW w:w="1919" w:type="dxa"/>
            <w:tcBorders>
              <w:bottom w:val="single" w:sz="4" w:space="0" w:color="auto"/>
            </w:tcBorders>
            <w:shd w:val="pct5" w:color="auto" w:fill="auto"/>
            <w:vAlign w:val="center"/>
          </w:tcPr>
          <w:p w:rsidR="001B67BB" w:rsidRPr="00C74D32" w:rsidRDefault="001B67BB" w:rsidP="00BB7AA6">
            <w:pPr>
              <w:jc w:val="right"/>
              <w:rPr>
                <w:sz w:val="20"/>
              </w:rPr>
            </w:pPr>
          </w:p>
        </w:tc>
        <w:tc>
          <w:tcPr>
            <w:tcW w:w="1916" w:type="dxa"/>
            <w:tcBorders>
              <w:bottom w:val="single" w:sz="4" w:space="0" w:color="auto"/>
            </w:tcBorders>
            <w:shd w:val="pct5" w:color="auto" w:fill="auto"/>
            <w:vAlign w:val="center"/>
          </w:tcPr>
          <w:p w:rsidR="001B67BB" w:rsidRPr="00C74D32" w:rsidRDefault="001B67BB" w:rsidP="00BB7AA6">
            <w:pPr>
              <w:jc w:val="right"/>
              <w:rPr>
                <w:sz w:val="20"/>
              </w:rPr>
            </w:pPr>
          </w:p>
        </w:tc>
        <w:tc>
          <w:tcPr>
            <w:tcW w:w="1822" w:type="dxa"/>
            <w:tcBorders>
              <w:bottom w:val="single" w:sz="4" w:space="0" w:color="auto"/>
            </w:tcBorders>
            <w:shd w:val="pct5" w:color="auto" w:fill="auto"/>
            <w:vAlign w:val="center"/>
          </w:tcPr>
          <w:p w:rsidR="001B67BB" w:rsidRPr="00C74D32" w:rsidRDefault="001B67BB" w:rsidP="00BB7AA6">
            <w:pPr>
              <w:jc w:val="right"/>
              <w:rPr>
                <w:sz w:val="20"/>
              </w:rPr>
            </w:pPr>
          </w:p>
        </w:tc>
        <w:tc>
          <w:tcPr>
            <w:tcW w:w="1825" w:type="dxa"/>
            <w:gridSpan w:val="2"/>
            <w:tcBorders>
              <w:bottom w:val="single" w:sz="4" w:space="0" w:color="auto"/>
            </w:tcBorders>
            <w:shd w:val="pct5" w:color="auto" w:fill="auto"/>
            <w:vAlign w:val="center"/>
          </w:tcPr>
          <w:p w:rsidR="001B67BB" w:rsidRPr="00C74D32" w:rsidRDefault="001B67BB" w:rsidP="00BB7AA6">
            <w:pPr>
              <w:jc w:val="right"/>
              <w:rPr>
                <w:sz w:val="20"/>
              </w:rPr>
            </w:pPr>
          </w:p>
        </w:tc>
        <w:tc>
          <w:tcPr>
            <w:tcW w:w="2002" w:type="dxa"/>
            <w:tcBorders>
              <w:bottom w:val="single" w:sz="4" w:space="0" w:color="auto"/>
              <w:right w:val="thickThinSmallGap" w:sz="24" w:space="0" w:color="auto"/>
            </w:tcBorders>
            <w:shd w:val="pct5" w:color="auto" w:fill="auto"/>
            <w:vAlign w:val="center"/>
          </w:tcPr>
          <w:p w:rsidR="001B67BB" w:rsidRPr="00C74D32" w:rsidRDefault="001B67BB" w:rsidP="00BB7AA6">
            <w:pPr>
              <w:jc w:val="right"/>
              <w:rPr>
                <w:sz w:val="20"/>
              </w:rPr>
            </w:pPr>
          </w:p>
        </w:tc>
      </w:tr>
      <w:tr w:rsidR="001B67BB" w:rsidRPr="00C74D32" w:rsidTr="00BB7AA6">
        <w:trPr>
          <w:trHeight w:val="382"/>
          <w:tblHeader/>
        </w:trPr>
        <w:tc>
          <w:tcPr>
            <w:tcW w:w="2993" w:type="dxa"/>
            <w:gridSpan w:val="2"/>
            <w:tcBorders>
              <w:left w:val="thinThickSmallGap" w:sz="24" w:space="0" w:color="auto"/>
              <w:bottom w:val="single" w:sz="4" w:space="0" w:color="auto"/>
            </w:tcBorders>
            <w:vAlign w:val="center"/>
          </w:tcPr>
          <w:p w:rsidR="001B67BB" w:rsidRPr="00C74D32" w:rsidRDefault="001B67BB" w:rsidP="00BB7AA6">
            <w:pPr>
              <w:rPr>
                <w:sz w:val="20"/>
              </w:rPr>
            </w:pPr>
            <w:r w:rsidRPr="00C74D32">
              <w:rPr>
                <w:sz w:val="20"/>
              </w:rPr>
              <w:t>10. Indirect Costs*</w:t>
            </w:r>
          </w:p>
        </w:tc>
        <w:tc>
          <w:tcPr>
            <w:tcW w:w="1917" w:type="dxa"/>
            <w:tcBorders>
              <w:bottom w:val="single" w:sz="4" w:space="0" w:color="auto"/>
            </w:tcBorders>
            <w:vAlign w:val="center"/>
          </w:tcPr>
          <w:p w:rsidR="001B67BB" w:rsidRPr="00C74D32" w:rsidRDefault="001B67BB" w:rsidP="00BB7AA6">
            <w:pPr>
              <w:jc w:val="right"/>
              <w:rPr>
                <w:sz w:val="20"/>
              </w:rPr>
            </w:pPr>
          </w:p>
        </w:tc>
        <w:tc>
          <w:tcPr>
            <w:tcW w:w="1919" w:type="dxa"/>
            <w:tcBorders>
              <w:bottom w:val="single" w:sz="4" w:space="0" w:color="auto"/>
            </w:tcBorders>
            <w:vAlign w:val="center"/>
          </w:tcPr>
          <w:p w:rsidR="001B67BB" w:rsidRPr="00C74D32" w:rsidRDefault="001B67BB" w:rsidP="00BB7AA6">
            <w:pPr>
              <w:jc w:val="right"/>
              <w:rPr>
                <w:sz w:val="20"/>
              </w:rPr>
            </w:pPr>
          </w:p>
        </w:tc>
        <w:tc>
          <w:tcPr>
            <w:tcW w:w="1916" w:type="dxa"/>
            <w:tcBorders>
              <w:bottom w:val="single" w:sz="4" w:space="0" w:color="auto"/>
            </w:tcBorders>
            <w:vAlign w:val="center"/>
          </w:tcPr>
          <w:p w:rsidR="001B67BB" w:rsidRPr="00C74D32" w:rsidRDefault="001B67BB" w:rsidP="00BB7AA6">
            <w:pPr>
              <w:jc w:val="right"/>
              <w:rPr>
                <w:sz w:val="20"/>
              </w:rPr>
            </w:pPr>
          </w:p>
        </w:tc>
        <w:tc>
          <w:tcPr>
            <w:tcW w:w="1822" w:type="dxa"/>
            <w:tcBorders>
              <w:bottom w:val="single" w:sz="4" w:space="0" w:color="auto"/>
            </w:tcBorders>
            <w:vAlign w:val="center"/>
          </w:tcPr>
          <w:p w:rsidR="001B67BB" w:rsidRPr="00C74D32" w:rsidRDefault="001B67BB" w:rsidP="00BB7AA6">
            <w:pPr>
              <w:jc w:val="right"/>
              <w:rPr>
                <w:sz w:val="20"/>
              </w:rPr>
            </w:pPr>
          </w:p>
        </w:tc>
        <w:tc>
          <w:tcPr>
            <w:tcW w:w="1825" w:type="dxa"/>
            <w:gridSpan w:val="2"/>
            <w:tcBorders>
              <w:bottom w:val="single" w:sz="4" w:space="0" w:color="auto"/>
            </w:tcBorders>
            <w:vAlign w:val="center"/>
          </w:tcPr>
          <w:p w:rsidR="001B67BB" w:rsidRPr="00C74D32" w:rsidRDefault="001B67BB" w:rsidP="00BB7AA6">
            <w:pPr>
              <w:jc w:val="right"/>
              <w:rPr>
                <w:sz w:val="20"/>
              </w:rPr>
            </w:pPr>
          </w:p>
        </w:tc>
        <w:tc>
          <w:tcPr>
            <w:tcW w:w="2002" w:type="dxa"/>
            <w:tcBorders>
              <w:bottom w:val="single" w:sz="4" w:space="0" w:color="auto"/>
              <w:right w:val="thickThinSmallGap" w:sz="24" w:space="0" w:color="auto"/>
            </w:tcBorders>
            <w:vAlign w:val="center"/>
          </w:tcPr>
          <w:p w:rsidR="001B67BB" w:rsidRPr="00C74D32" w:rsidRDefault="001B67BB" w:rsidP="00BB7AA6">
            <w:pPr>
              <w:jc w:val="right"/>
              <w:rPr>
                <w:sz w:val="20"/>
              </w:rPr>
            </w:pPr>
          </w:p>
        </w:tc>
      </w:tr>
      <w:tr w:rsidR="001B67BB" w:rsidRPr="00C74D32" w:rsidTr="00BB7AA6">
        <w:trPr>
          <w:trHeight w:val="382"/>
          <w:tblHeader/>
        </w:trPr>
        <w:tc>
          <w:tcPr>
            <w:tcW w:w="2993" w:type="dxa"/>
            <w:gridSpan w:val="2"/>
            <w:tcBorders>
              <w:left w:val="thinThickSmallGap" w:sz="24" w:space="0" w:color="auto"/>
              <w:bottom w:val="single" w:sz="4" w:space="0" w:color="auto"/>
            </w:tcBorders>
            <w:shd w:val="pct5" w:color="auto" w:fill="auto"/>
            <w:vAlign w:val="center"/>
          </w:tcPr>
          <w:p w:rsidR="001B67BB" w:rsidRPr="00C74D32" w:rsidRDefault="001B67BB" w:rsidP="00BB7AA6">
            <w:pPr>
              <w:rPr>
                <w:sz w:val="20"/>
              </w:rPr>
            </w:pPr>
            <w:r w:rsidRPr="00C74D32">
              <w:rPr>
                <w:sz w:val="20"/>
              </w:rPr>
              <w:t>11. Training Stipends</w:t>
            </w:r>
          </w:p>
        </w:tc>
        <w:tc>
          <w:tcPr>
            <w:tcW w:w="1917" w:type="dxa"/>
            <w:tcBorders>
              <w:bottom w:val="single" w:sz="4" w:space="0" w:color="auto"/>
            </w:tcBorders>
            <w:shd w:val="pct5" w:color="auto" w:fill="auto"/>
            <w:vAlign w:val="center"/>
          </w:tcPr>
          <w:p w:rsidR="001B67BB" w:rsidRPr="00C74D32" w:rsidRDefault="001B67BB" w:rsidP="00BB7AA6">
            <w:pPr>
              <w:jc w:val="right"/>
              <w:rPr>
                <w:sz w:val="20"/>
              </w:rPr>
            </w:pPr>
          </w:p>
        </w:tc>
        <w:tc>
          <w:tcPr>
            <w:tcW w:w="1919" w:type="dxa"/>
            <w:tcBorders>
              <w:bottom w:val="single" w:sz="4" w:space="0" w:color="auto"/>
            </w:tcBorders>
            <w:shd w:val="pct5" w:color="auto" w:fill="auto"/>
            <w:vAlign w:val="center"/>
          </w:tcPr>
          <w:p w:rsidR="001B67BB" w:rsidRPr="00C74D32" w:rsidRDefault="001B67BB" w:rsidP="00BB7AA6">
            <w:pPr>
              <w:jc w:val="right"/>
              <w:rPr>
                <w:sz w:val="20"/>
              </w:rPr>
            </w:pPr>
          </w:p>
        </w:tc>
        <w:tc>
          <w:tcPr>
            <w:tcW w:w="1916" w:type="dxa"/>
            <w:tcBorders>
              <w:bottom w:val="single" w:sz="4" w:space="0" w:color="auto"/>
            </w:tcBorders>
            <w:shd w:val="pct5" w:color="auto" w:fill="auto"/>
            <w:vAlign w:val="center"/>
          </w:tcPr>
          <w:p w:rsidR="001B67BB" w:rsidRPr="00C74D32" w:rsidRDefault="001B67BB" w:rsidP="00BB7AA6">
            <w:pPr>
              <w:jc w:val="right"/>
              <w:rPr>
                <w:sz w:val="20"/>
              </w:rPr>
            </w:pPr>
          </w:p>
        </w:tc>
        <w:tc>
          <w:tcPr>
            <w:tcW w:w="1822" w:type="dxa"/>
            <w:tcBorders>
              <w:bottom w:val="single" w:sz="4" w:space="0" w:color="auto"/>
            </w:tcBorders>
            <w:shd w:val="pct5" w:color="auto" w:fill="auto"/>
            <w:vAlign w:val="center"/>
          </w:tcPr>
          <w:p w:rsidR="001B67BB" w:rsidRPr="00C74D32" w:rsidRDefault="001B67BB" w:rsidP="00BB7AA6">
            <w:pPr>
              <w:jc w:val="right"/>
              <w:rPr>
                <w:sz w:val="20"/>
              </w:rPr>
            </w:pPr>
          </w:p>
        </w:tc>
        <w:tc>
          <w:tcPr>
            <w:tcW w:w="1825" w:type="dxa"/>
            <w:gridSpan w:val="2"/>
            <w:tcBorders>
              <w:bottom w:val="single" w:sz="4" w:space="0" w:color="auto"/>
            </w:tcBorders>
            <w:shd w:val="pct5" w:color="auto" w:fill="auto"/>
            <w:vAlign w:val="center"/>
          </w:tcPr>
          <w:p w:rsidR="001B67BB" w:rsidRPr="00C74D32" w:rsidRDefault="001B67BB" w:rsidP="00BB7AA6">
            <w:pPr>
              <w:jc w:val="right"/>
              <w:rPr>
                <w:sz w:val="20"/>
              </w:rPr>
            </w:pPr>
          </w:p>
        </w:tc>
        <w:tc>
          <w:tcPr>
            <w:tcW w:w="2002" w:type="dxa"/>
            <w:tcBorders>
              <w:bottom w:val="single" w:sz="4" w:space="0" w:color="auto"/>
              <w:right w:val="thickThinSmallGap" w:sz="24" w:space="0" w:color="auto"/>
            </w:tcBorders>
            <w:shd w:val="pct5" w:color="auto" w:fill="auto"/>
            <w:vAlign w:val="center"/>
          </w:tcPr>
          <w:p w:rsidR="001B67BB" w:rsidRPr="00C74D32" w:rsidRDefault="001B67BB" w:rsidP="00BB7AA6">
            <w:pPr>
              <w:jc w:val="right"/>
              <w:rPr>
                <w:sz w:val="20"/>
              </w:rPr>
            </w:pPr>
          </w:p>
        </w:tc>
      </w:tr>
      <w:tr w:rsidR="001B67BB" w:rsidRPr="00C74D32" w:rsidTr="00BB7AA6">
        <w:trPr>
          <w:trHeight w:val="382"/>
          <w:tblHeader/>
        </w:trPr>
        <w:tc>
          <w:tcPr>
            <w:tcW w:w="2993" w:type="dxa"/>
            <w:gridSpan w:val="2"/>
            <w:tcBorders>
              <w:left w:val="thinThickSmallGap" w:sz="24" w:space="0" w:color="auto"/>
              <w:bottom w:val="single" w:sz="4" w:space="0" w:color="auto"/>
            </w:tcBorders>
            <w:vAlign w:val="center"/>
          </w:tcPr>
          <w:p w:rsidR="001B67BB" w:rsidRPr="00C74D32" w:rsidRDefault="001B67BB" w:rsidP="00BB7AA6">
            <w:pPr>
              <w:rPr>
                <w:sz w:val="20"/>
              </w:rPr>
            </w:pPr>
            <w:r w:rsidRPr="00C74D32">
              <w:rPr>
                <w:sz w:val="20"/>
              </w:rPr>
              <w:t>12. Total Costs (lines 9-11)</w:t>
            </w:r>
          </w:p>
        </w:tc>
        <w:tc>
          <w:tcPr>
            <w:tcW w:w="1917" w:type="dxa"/>
            <w:tcBorders>
              <w:bottom w:val="single" w:sz="4" w:space="0" w:color="auto"/>
            </w:tcBorders>
            <w:vAlign w:val="center"/>
          </w:tcPr>
          <w:p w:rsidR="001B67BB" w:rsidRPr="00C74D32" w:rsidRDefault="001B67BB" w:rsidP="00BB7AA6">
            <w:pPr>
              <w:jc w:val="right"/>
              <w:rPr>
                <w:sz w:val="20"/>
              </w:rPr>
            </w:pPr>
          </w:p>
        </w:tc>
        <w:tc>
          <w:tcPr>
            <w:tcW w:w="1919" w:type="dxa"/>
            <w:tcBorders>
              <w:bottom w:val="single" w:sz="4" w:space="0" w:color="auto"/>
            </w:tcBorders>
            <w:vAlign w:val="center"/>
          </w:tcPr>
          <w:p w:rsidR="001B67BB" w:rsidRPr="00C74D32" w:rsidRDefault="001B67BB" w:rsidP="00BB7AA6">
            <w:pPr>
              <w:jc w:val="right"/>
              <w:rPr>
                <w:sz w:val="20"/>
              </w:rPr>
            </w:pPr>
          </w:p>
        </w:tc>
        <w:tc>
          <w:tcPr>
            <w:tcW w:w="1916" w:type="dxa"/>
            <w:tcBorders>
              <w:bottom w:val="single" w:sz="4" w:space="0" w:color="auto"/>
            </w:tcBorders>
            <w:vAlign w:val="center"/>
          </w:tcPr>
          <w:p w:rsidR="001B67BB" w:rsidRPr="00C74D32" w:rsidRDefault="001B67BB" w:rsidP="00BB7AA6">
            <w:pPr>
              <w:jc w:val="right"/>
              <w:rPr>
                <w:sz w:val="20"/>
              </w:rPr>
            </w:pPr>
          </w:p>
        </w:tc>
        <w:tc>
          <w:tcPr>
            <w:tcW w:w="1822" w:type="dxa"/>
            <w:tcBorders>
              <w:bottom w:val="single" w:sz="4" w:space="0" w:color="auto"/>
            </w:tcBorders>
            <w:vAlign w:val="center"/>
          </w:tcPr>
          <w:p w:rsidR="001B67BB" w:rsidRPr="00C74D32" w:rsidRDefault="001B67BB" w:rsidP="00BB7AA6">
            <w:pPr>
              <w:jc w:val="right"/>
              <w:rPr>
                <w:sz w:val="20"/>
              </w:rPr>
            </w:pPr>
          </w:p>
        </w:tc>
        <w:tc>
          <w:tcPr>
            <w:tcW w:w="1825" w:type="dxa"/>
            <w:gridSpan w:val="2"/>
            <w:tcBorders>
              <w:bottom w:val="single" w:sz="4" w:space="0" w:color="auto"/>
            </w:tcBorders>
            <w:vAlign w:val="center"/>
          </w:tcPr>
          <w:p w:rsidR="001B67BB" w:rsidRPr="00C74D32" w:rsidRDefault="001B67BB" w:rsidP="00BB7AA6">
            <w:pPr>
              <w:jc w:val="right"/>
              <w:rPr>
                <w:sz w:val="20"/>
              </w:rPr>
            </w:pPr>
          </w:p>
        </w:tc>
        <w:tc>
          <w:tcPr>
            <w:tcW w:w="2002" w:type="dxa"/>
            <w:tcBorders>
              <w:bottom w:val="single" w:sz="4" w:space="0" w:color="auto"/>
              <w:right w:val="thickThinSmallGap" w:sz="24" w:space="0" w:color="auto"/>
            </w:tcBorders>
            <w:vAlign w:val="center"/>
          </w:tcPr>
          <w:p w:rsidR="001B67BB" w:rsidRPr="00C74D32" w:rsidRDefault="001B67BB" w:rsidP="00BB7AA6">
            <w:pPr>
              <w:jc w:val="right"/>
              <w:rPr>
                <w:sz w:val="20"/>
              </w:rPr>
            </w:pPr>
          </w:p>
        </w:tc>
      </w:tr>
      <w:tr w:rsidR="001B67BB" w:rsidRPr="00C74D32" w:rsidTr="00BB7AA6">
        <w:trPr>
          <w:trHeight w:val="3052"/>
          <w:tblHeader/>
        </w:trPr>
        <w:tc>
          <w:tcPr>
            <w:tcW w:w="14393" w:type="dxa"/>
            <w:gridSpan w:val="9"/>
            <w:tcBorders>
              <w:top w:val="single" w:sz="4" w:space="0" w:color="auto"/>
              <w:left w:val="thinThickSmallGap" w:sz="24" w:space="0" w:color="auto"/>
              <w:bottom w:val="nil"/>
              <w:right w:val="thickThinSmallGap" w:sz="24" w:space="0" w:color="auto"/>
            </w:tcBorders>
          </w:tcPr>
          <w:p w:rsidR="001B67BB" w:rsidRPr="00C74D32" w:rsidRDefault="001B67BB" w:rsidP="00BB7AA6">
            <w:pPr>
              <w:spacing w:before="100" w:after="40"/>
              <w:ind w:left="415"/>
              <w:rPr>
                <w:b/>
                <w:sz w:val="20"/>
              </w:rPr>
            </w:pPr>
            <w:r w:rsidRPr="00C74D32">
              <w:rPr>
                <w:b/>
                <w:sz w:val="20"/>
              </w:rPr>
              <w:t xml:space="preserve">*Indirect Cost Information </w:t>
            </w:r>
            <w:r w:rsidRPr="00C74D32">
              <w:rPr>
                <w:b/>
                <w:i/>
                <w:sz w:val="20"/>
              </w:rPr>
              <w:t>(To Be Completed by Your Business Office</w:t>
            </w:r>
            <w:r w:rsidRPr="00C74D32">
              <w:rPr>
                <w:b/>
                <w:sz w:val="20"/>
              </w:rPr>
              <w:t>):</w:t>
            </w:r>
          </w:p>
          <w:p w:rsidR="001B67BB" w:rsidRPr="00C74D32" w:rsidRDefault="001B67BB" w:rsidP="00BB7AA6">
            <w:pPr>
              <w:ind w:left="415"/>
              <w:rPr>
                <w:sz w:val="20"/>
              </w:rPr>
            </w:pPr>
            <w:r w:rsidRPr="00C74D32">
              <w:rPr>
                <w:sz w:val="20"/>
              </w:rPr>
              <w:t>If you are requesting reimbursement for indirect costs on line 10, please answer the following questions:</w:t>
            </w:r>
          </w:p>
          <w:p w:rsidR="001B67BB" w:rsidRPr="00C74D32" w:rsidRDefault="001B67BB" w:rsidP="001B67BB">
            <w:pPr>
              <w:numPr>
                <w:ilvl w:val="0"/>
                <w:numId w:val="32"/>
              </w:numPr>
              <w:tabs>
                <w:tab w:val="clear" w:pos="1110"/>
                <w:tab w:val="num" w:pos="865"/>
              </w:tabs>
              <w:ind w:left="415" w:firstLine="0"/>
              <w:rPr>
                <w:sz w:val="20"/>
              </w:rPr>
            </w:pPr>
            <w:r w:rsidRPr="00C74D32">
              <w:rPr>
                <w:sz w:val="20"/>
              </w:rPr>
              <w:t xml:space="preserve">Do you have an Indirect Cost Rate Agreement approved by the Federal government?   ____Yes   ____No. </w:t>
            </w:r>
          </w:p>
          <w:p w:rsidR="001B67BB" w:rsidRPr="00C74D32" w:rsidRDefault="001B67BB" w:rsidP="001B67BB">
            <w:pPr>
              <w:numPr>
                <w:ilvl w:val="0"/>
                <w:numId w:val="32"/>
              </w:numPr>
              <w:tabs>
                <w:tab w:val="clear" w:pos="1110"/>
                <w:tab w:val="num" w:pos="865"/>
              </w:tabs>
              <w:ind w:left="415" w:firstLine="0"/>
              <w:rPr>
                <w:sz w:val="20"/>
              </w:rPr>
            </w:pPr>
            <w:r w:rsidRPr="00C74D32">
              <w:rPr>
                <w:sz w:val="20"/>
              </w:rPr>
              <w:t>If yes, please provide the following information:</w:t>
            </w:r>
          </w:p>
          <w:p w:rsidR="001B67BB" w:rsidRPr="00C74D32" w:rsidRDefault="001B67BB" w:rsidP="00BB7AA6">
            <w:pPr>
              <w:ind w:left="415"/>
              <w:rPr>
                <w:sz w:val="20"/>
              </w:rPr>
            </w:pPr>
            <w:r w:rsidRPr="00C74D32">
              <w:rPr>
                <w:sz w:val="20"/>
              </w:rPr>
              <w:t xml:space="preserve">         Period Covered by the Indirect Cost Rate Agreement:  From: ___/___/______ To:  ___/___/______  (mm/dd/yyyy)</w:t>
            </w:r>
          </w:p>
          <w:p w:rsidR="001B67BB" w:rsidRPr="00C74D32" w:rsidRDefault="001B67BB" w:rsidP="00BB7AA6">
            <w:pPr>
              <w:ind w:left="865" w:hanging="450"/>
              <w:rPr>
                <w:sz w:val="20"/>
              </w:rPr>
            </w:pPr>
            <w:r w:rsidRPr="00C74D32">
              <w:rPr>
                <w:sz w:val="20"/>
              </w:rPr>
              <w:t xml:space="preserve">         Approving Federal agency:  ____ED     ____Other (please specify):  __________________________ The Indirect Cost Rate is   _________%</w:t>
            </w:r>
          </w:p>
          <w:p w:rsidR="001B67BB" w:rsidRPr="00C74D32" w:rsidRDefault="001B67BB" w:rsidP="001B67BB">
            <w:pPr>
              <w:numPr>
                <w:ilvl w:val="0"/>
                <w:numId w:val="32"/>
              </w:numPr>
              <w:tabs>
                <w:tab w:val="clear" w:pos="1110"/>
              </w:tabs>
              <w:ind w:left="865" w:hanging="450"/>
              <w:rPr>
                <w:sz w:val="20"/>
              </w:rPr>
            </w:pPr>
            <w:r w:rsidRPr="00C74D32">
              <w:rPr>
                <w:sz w:val="20"/>
              </w:rPr>
              <w:t xml:space="preserve">   If this is your first Federal grant, and you do not have an approved indirect cost rate agreement, are not a State, Local government or Indian Tribe, and are not funded under a training rate program or a restricted rate program, do you want to use the de minimis rate of 10% of MTDC? ____Yes  ____No.  If yes, you must comply with the requirements of 2 CFR § 200.414(f).</w:t>
            </w:r>
          </w:p>
          <w:p w:rsidR="001B67BB" w:rsidRPr="00C74D32" w:rsidRDefault="001B67BB" w:rsidP="001B67BB">
            <w:pPr>
              <w:numPr>
                <w:ilvl w:val="0"/>
                <w:numId w:val="32"/>
              </w:numPr>
              <w:tabs>
                <w:tab w:val="clear" w:pos="1110"/>
                <w:tab w:val="num" w:pos="865"/>
              </w:tabs>
              <w:ind w:left="865" w:hanging="450"/>
              <w:rPr>
                <w:sz w:val="20"/>
              </w:rPr>
            </w:pPr>
            <w:r w:rsidRPr="00C74D32">
              <w:rPr>
                <w:sz w:val="20"/>
              </w:rPr>
              <w:t>If you do not have an approved indirect cost rate agreement, do you want to use the temporary rate of 10% of budgeted salaries and wages?  ____Yes  ____No.  If  yes, you must submit a proposed indirect cost rate agreement within 90 days after the date your grant is awarded, as required by 34 CFR § 75.560.</w:t>
            </w:r>
          </w:p>
          <w:p w:rsidR="001B67BB" w:rsidRPr="00C74D32" w:rsidRDefault="001B67BB" w:rsidP="001B67BB">
            <w:pPr>
              <w:numPr>
                <w:ilvl w:val="0"/>
                <w:numId w:val="32"/>
              </w:numPr>
              <w:tabs>
                <w:tab w:val="clear" w:pos="1110"/>
                <w:tab w:val="num" w:pos="865"/>
              </w:tabs>
              <w:ind w:left="415" w:firstLine="0"/>
              <w:rPr>
                <w:sz w:val="20"/>
              </w:rPr>
            </w:pPr>
            <w:r w:rsidRPr="00C74D32">
              <w:rPr>
                <w:sz w:val="20"/>
              </w:rPr>
              <w:t>For Restricted Rate Programs (check one) -- Are you using a restricted indirect cost rate that:</w:t>
            </w:r>
          </w:p>
          <w:p w:rsidR="001B67BB" w:rsidRPr="00C74D32" w:rsidRDefault="001B67BB" w:rsidP="00BB7AA6">
            <w:pPr>
              <w:ind w:left="865"/>
              <w:rPr>
                <w:sz w:val="20"/>
              </w:rPr>
            </w:pPr>
            <w:r w:rsidRPr="00C74D32">
              <w:rPr>
                <w:sz w:val="20"/>
              </w:rPr>
              <w:t xml:space="preserve"> ___ Is included in your approved Indirect Cost Rate Agreement?  Or   ___ Complies with 34 CFR 76.564(c)(2)? The Restricted Indirect Cost Rate is _________%</w:t>
            </w:r>
          </w:p>
        </w:tc>
      </w:tr>
      <w:tr w:rsidR="001B67BB" w:rsidRPr="00C74D32" w:rsidTr="00BB7AA6">
        <w:trPr>
          <w:trHeight w:val="171"/>
          <w:tblHeader/>
        </w:trPr>
        <w:tc>
          <w:tcPr>
            <w:tcW w:w="14393" w:type="dxa"/>
            <w:gridSpan w:val="9"/>
            <w:tcBorders>
              <w:top w:val="nil"/>
              <w:left w:val="thinThickSmallGap" w:sz="24" w:space="0" w:color="auto"/>
              <w:bottom w:val="thickThinSmallGap" w:sz="24" w:space="0" w:color="auto"/>
              <w:right w:val="thickThinSmallGap" w:sz="24" w:space="0" w:color="auto"/>
            </w:tcBorders>
          </w:tcPr>
          <w:p w:rsidR="001B67BB" w:rsidRPr="00C74D32" w:rsidRDefault="001B67BB" w:rsidP="00BB7AA6">
            <w:pPr>
              <w:spacing w:before="100" w:after="40"/>
              <w:rPr>
                <w:b/>
                <w:sz w:val="20"/>
              </w:rPr>
            </w:pPr>
          </w:p>
        </w:tc>
      </w:tr>
    </w:tbl>
    <w:p w:rsidR="001B67BB" w:rsidRDefault="001B67BB" w:rsidP="001B67BB">
      <w:pPr>
        <w:rPr>
          <w:sz w:val="20"/>
        </w:rPr>
      </w:pPr>
    </w:p>
    <w:p w:rsidR="001B67BB" w:rsidRDefault="001B67BB" w:rsidP="001B67BB">
      <w:pPr>
        <w:rPr>
          <w:sz w:val="20"/>
        </w:rPr>
      </w:pPr>
    </w:p>
    <w:tbl>
      <w:tblPr>
        <w:tblW w:w="14368"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7"/>
        <w:gridCol w:w="2080"/>
        <w:gridCol w:w="1924"/>
        <w:gridCol w:w="2016"/>
        <w:gridCol w:w="2016"/>
        <w:gridCol w:w="2016"/>
        <w:gridCol w:w="2199"/>
      </w:tblGrid>
      <w:tr w:rsidR="001B67BB" w:rsidRPr="00C74D32" w:rsidTr="00E638A9">
        <w:trPr>
          <w:trHeight w:val="1006"/>
          <w:tblHeader/>
        </w:trPr>
        <w:tc>
          <w:tcPr>
            <w:tcW w:w="6121" w:type="dxa"/>
            <w:gridSpan w:val="3"/>
            <w:tcBorders>
              <w:top w:val="thinThickSmallGap" w:sz="24" w:space="0" w:color="auto"/>
              <w:left w:val="thinThickSmallGap" w:sz="24" w:space="0" w:color="auto"/>
              <w:bottom w:val="thinThickSmallGap" w:sz="24" w:space="0" w:color="auto"/>
            </w:tcBorders>
          </w:tcPr>
          <w:p w:rsidR="001B67BB" w:rsidRPr="00C74D32" w:rsidRDefault="001B67BB" w:rsidP="00BB7AA6">
            <w:pPr>
              <w:spacing w:before="140" w:after="40"/>
              <w:ind w:left="72"/>
              <w:rPr>
                <w:sz w:val="20"/>
              </w:rPr>
            </w:pPr>
            <w:r w:rsidRPr="00C74D32">
              <w:rPr>
                <w:sz w:val="20"/>
              </w:rPr>
              <w:t xml:space="preserve">Name of Institution/Organization      </w:t>
            </w:r>
          </w:p>
          <w:p w:rsidR="001B67BB" w:rsidRPr="00C74D32" w:rsidRDefault="001B67BB" w:rsidP="00BB7AA6">
            <w:pPr>
              <w:spacing w:before="60" w:after="60"/>
              <w:ind w:left="72"/>
              <w:rPr>
                <w:sz w:val="20"/>
              </w:rPr>
            </w:pPr>
          </w:p>
          <w:p w:rsidR="001B67BB" w:rsidRPr="00C74D32" w:rsidRDefault="001B67BB" w:rsidP="00BB7AA6">
            <w:pPr>
              <w:ind w:left="72"/>
              <w:rPr>
                <w:sz w:val="20"/>
              </w:rPr>
            </w:pPr>
          </w:p>
        </w:tc>
        <w:tc>
          <w:tcPr>
            <w:tcW w:w="8246" w:type="dxa"/>
            <w:gridSpan w:val="4"/>
            <w:tcBorders>
              <w:top w:val="thinThickSmallGap" w:sz="24" w:space="0" w:color="auto"/>
              <w:bottom w:val="thinThickSmallGap" w:sz="24" w:space="0" w:color="auto"/>
              <w:right w:val="thickThinSmallGap" w:sz="24" w:space="0" w:color="auto"/>
            </w:tcBorders>
            <w:vAlign w:val="center"/>
          </w:tcPr>
          <w:p w:rsidR="001B67BB" w:rsidRPr="00C74D32" w:rsidRDefault="001B67BB" w:rsidP="00BB7AA6">
            <w:pPr>
              <w:rPr>
                <w:sz w:val="20"/>
              </w:rPr>
            </w:pPr>
            <w:r w:rsidRPr="00C74D32">
              <w:rPr>
                <w:sz w:val="20"/>
              </w:rPr>
              <w:t xml:space="preserve">Applicants requesting funding for only one year should complete the column under </w:t>
            </w:r>
            <w:r w:rsidRPr="00C74D32">
              <w:rPr>
                <w:sz w:val="20"/>
              </w:rPr>
              <w:br/>
              <w:t>"Project Year 1."  Applicants requesting funding for multi-year grants should complete all applicable columns.  Please read all instructions before completing form.</w:t>
            </w:r>
          </w:p>
        </w:tc>
      </w:tr>
      <w:tr w:rsidR="001B67BB" w:rsidRPr="00C74D32" w:rsidTr="00E638A9">
        <w:trPr>
          <w:trHeight w:val="640"/>
          <w:tblHeader/>
        </w:trPr>
        <w:tc>
          <w:tcPr>
            <w:tcW w:w="14367" w:type="dxa"/>
            <w:gridSpan w:val="7"/>
            <w:tcBorders>
              <w:top w:val="thinThickSmallGap" w:sz="24" w:space="0" w:color="auto"/>
              <w:left w:val="thinThickSmallGap" w:sz="24" w:space="0" w:color="auto"/>
              <w:bottom w:val="thinThickSmallGap" w:sz="24" w:space="0" w:color="auto"/>
              <w:right w:val="thickThinSmallGap" w:sz="24" w:space="0" w:color="auto"/>
            </w:tcBorders>
            <w:vAlign w:val="center"/>
          </w:tcPr>
          <w:p w:rsidR="001B67BB" w:rsidRPr="00C74D32" w:rsidRDefault="001B67BB" w:rsidP="00BB7AA6">
            <w:pPr>
              <w:jc w:val="center"/>
              <w:rPr>
                <w:sz w:val="20"/>
              </w:rPr>
            </w:pPr>
            <w:r w:rsidRPr="00C74D32">
              <w:rPr>
                <w:b/>
                <w:sz w:val="20"/>
              </w:rPr>
              <w:t>SECTION B - BUDGET SUMMARY</w:t>
            </w:r>
          </w:p>
          <w:p w:rsidR="001B67BB" w:rsidRPr="00C74D32" w:rsidRDefault="001B67BB" w:rsidP="00BB7AA6">
            <w:pPr>
              <w:jc w:val="center"/>
              <w:rPr>
                <w:sz w:val="20"/>
              </w:rPr>
            </w:pPr>
            <w:r w:rsidRPr="00C74D32">
              <w:rPr>
                <w:b/>
                <w:sz w:val="20"/>
              </w:rPr>
              <w:t>NON-FEDERAL FUNDS</w:t>
            </w:r>
          </w:p>
        </w:tc>
      </w:tr>
      <w:tr w:rsidR="001B67BB" w:rsidRPr="00C74D32" w:rsidTr="00E638A9">
        <w:trPr>
          <w:trHeight w:val="553"/>
          <w:tblHeader/>
        </w:trPr>
        <w:tc>
          <w:tcPr>
            <w:tcW w:w="2117" w:type="dxa"/>
            <w:tcBorders>
              <w:top w:val="thinThickSmallGap" w:sz="24" w:space="0" w:color="auto"/>
              <w:left w:val="thinThickSmallGap" w:sz="24" w:space="0" w:color="auto"/>
              <w:bottom w:val="thinThickSmallGap" w:sz="24" w:space="0" w:color="auto"/>
            </w:tcBorders>
          </w:tcPr>
          <w:p w:rsidR="001B67BB" w:rsidRPr="00C74D32" w:rsidRDefault="001B67BB" w:rsidP="00BB7AA6">
            <w:pPr>
              <w:rPr>
                <w:sz w:val="20"/>
              </w:rPr>
            </w:pPr>
          </w:p>
          <w:p w:rsidR="001B67BB" w:rsidRPr="00C74D32" w:rsidRDefault="001B67BB" w:rsidP="00BB7AA6">
            <w:pPr>
              <w:rPr>
                <w:sz w:val="20"/>
              </w:rPr>
            </w:pPr>
            <w:r w:rsidRPr="00C74D32">
              <w:rPr>
                <w:sz w:val="20"/>
              </w:rPr>
              <w:t>Budget Categories</w:t>
            </w:r>
          </w:p>
        </w:tc>
        <w:tc>
          <w:tcPr>
            <w:tcW w:w="2080" w:type="dxa"/>
            <w:tcBorders>
              <w:top w:val="thinThickSmallGap" w:sz="24" w:space="0" w:color="auto"/>
              <w:bottom w:val="thinThickSmallGap" w:sz="24" w:space="0" w:color="auto"/>
            </w:tcBorders>
            <w:vAlign w:val="center"/>
          </w:tcPr>
          <w:p w:rsidR="001B67BB" w:rsidRPr="00C74D32" w:rsidRDefault="001B67BB" w:rsidP="00BB7AA6">
            <w:pPr>
              <w:jc w:val="center"/>
              <w:rPr>
                <w:sz w:val="20"/>
              </w:rPr>
            </w:pPr>
            <w:r w:rsidRPr="00C74D32">
              <w:rPr>
                <w:sz w:val="20"/>
              </w:rPr>
              <w:t>Project Year 1</w:t>
            </w:r>
          </w:p>
          <w:p w:rsidR="001B67BB" w:rsidRPr="00C74D32" w:rsidRDefault="001B67BB" w:rsidP="00BB7AA6">
            <w:pPr>
              <w:jc w:val="center"/>
              <w:rPr>
                <w:sz w:val="20"/>
              </w:rPr>
            </w:pPr>
            <w:r w:rsidRPr="00C74D32">
              <w:rPr>
                <w:sz w:val="20"/>
              </w:rPr>
              <w:t>(a)</w:t>
            </w:r>
          </w:p>
        </w:tc>
        <w:tc>
          <w:tcPr>
            <w:tcW w:w="1924" w:type="dxa"/>
            <w:tcBorders>
              <w:top w:val="thinThickSmallGap" w:sz="24" w:space="0" w:color="auto"/>
              <w:bottom w:val="thinThickSmallGap" w:sz="24" w:space="0" w:color="auto"/>
            </w:tcBorders>
            <w:vAlign w:val="center"/>
          </w:tcPr>
          <w:p w:rsidR="001B67BB" w:rsidRPr="00C74D32" w:rsidRDefault="001B67BB" w:rsidP="00BB7AA6">
            <w:pPr>
              <w:jc w:val="center"/>
              <w:rPr>
                <w:sz w:val="20"/>
              </w:rPr>
            </w:pPr>
            <w:r w:rsidRPr="00C74D32">
              <w:rPr>
                <w:sz w:val="20"/>
              </w:rPr>
              <w:t>Project Year 2</w:t>
            </w:r>
          </w:p>
          <w:p w:rsidR="001B67BB" w:rsidRPr="00C74D32" w:rsidRDefault="001B67BB" w:rsidP="00BB7AA6">
            <w:pPr>
              <w:jc w:val="center"/>
              <w:rPr>
                <w:sz w:val="20"/>
              </w:rPr>
            </w:pPr>
            <w:r w:rsidRPr="00C74D32">
              <w:rPr>
                <w:sz w:val="20"/>
              </w:rPr>
              <w:t>(b)</w:t>
            </w:r>
          </w:p>
        </w:tc>
        <w:tc>
          <w:tcPr>
            <w:tcW w:w="2016" w:type="dxa"/>
            <w:tcBorders>
              <w:top w:val="thinThickSmallGap" w:sz="24" w:space="0" w:color="auto"/>
              <w:bottom w:val="thinThickSmallGap" w:sz="24" w:space="0" w:color="auto"/>
            </w:tcBorders>
            <w:vAlign w:val="center"/>
          </w:tcPr>
          <w:p w:rsidR="001B67BB" w:rsidRPr="00C74D32" w:rsidRDefault="001B67BB" w:rsidP="00BB7AA6">
            <w:pPr>
              <w:jc w:val="center"/>
              <w:rPr>
                <w:sz w:val="20"/>
              </w:rPr>
            </w:pPr>
            <w:r w:rsidRPr="00C74D32">
              <w:rPr>
                <w:sz w:val="20"/>
              </w:rPr>
              <w:t>Project Year 3</w:t>
            </w:r>
          </w:p>
          <w:p w:rsidR="001B67BB" w:rsidRPr="00C74D32" w:rsidRDefault="001B67BB" w:rsidP="00BB7AA6">
            <w:pPr>
              <w:jc w:val="center"/>
              <w:rPr>
                <w:sz w:val="20"/>
              </w:rPr>
            </w:pPr>
            <w:r w:rsidRPr="00C74D32">
              <w:rPr>
                <w:sz w:val="20"/>
              </w:rPr>
              <w:t>(c)</w:t>
            </w:r>
          </w:p>
        </w:tc>
        <w:tc>
          <w:tcPr>
            <w:tcW w:w="2016" w:type="dxa"/>
            <w:tcBorders>
              <w:top w:val="thinThickSmallGap" w:sz="24" w:space="0" w:color="auto"/>
              <w:bottom w:val="thinThickSmallGap" w:sz="24" w:space="0" w:color="auto"/>
            </w:tcBorders>
            <w:vAlign w:val="center"/>
          </w:tcPr>
          <w:p w:rsidR="001B67BB" w:rsidRPr="00C74D32" w:rsidRDefault="001B67BB" w:rsidP="00BB7AA6">
            <w:pPr>
              <w:jc w:val="center"/>
              <w:rPr>
                <w:sz w:val="20"/>
              </w:rPr>
            </w:pPr>
            <w:r w:rsidRPr="00C74D32">
              <w:rPr>
                <w:sz w:val="20"/>
              </w:rPr>
              <w:t>Project Year 4</w:t>
            </w:r>
          </w:p>
          <w:p w:rsidR="001B67BB" w:rsidRPr="00C74D32" w:rsidRDefault="001B67BB" w:rsidP="00BB7AA6">
            <w:pPr>
              <w:jc w:val="center"/>
              <w:rPr>
                <w:sz w:val="20"/>
              </w:rPr>
            </w:pPr>
            <w:r w:rsidRPr="00C74D32">
              <w:rPr>
                <w:sz w:val="20"/>
              </w:rPr>
              <w:t>(d)</w:t>
            </w:r>
          </w:p>
        </w:tc>
        <w:tc>
          <w:tcPr>
            <w:tcW w:w="2016" w:type="dxa"/>
            <w:tcBorders>
              <w:top w:val="thinThickSmallGap" w:sz="24" w:space="0" w:color="auto"/>
              <w:bottom w:val="thinThickSmallGap" w:sz="24" w:space="0" w:color="auto"/>
            </w:tcBorders>
            <w:vAlign w:val="center"/>
          </w:tcPr>
          <w:p w:rsidR="001B67BB" w:rsidRPr="00C74D32" w:rsidRDefault="001B67BB" w:rsidP="00BB7AA6">
            <w:pPr>
              <w:jc w:val="center"/>
              <w:rPr>
                <w:sz w:val="20"/>
              </w:rPr>
            </w:pPr>
            <w:r w:rsidRPr="00C74D32">
              <w:rPr>
                <w:sz w:val="20"/>
              </w:rPr>
              <w:t>Project Year 5</w:t>
            </w:r>
          </w:p>
          <w:p w:rsidR="001B67BB" w:rsidRPr="00C74D32" w:rsidRDefault="001B67BB" w:rsidP="00BB7AA6">
            <w:pPr>
              <w:jc w:val="center"/>
              <w:rPr>
                <w:sz w:val="20"/>
              </w:rPr>
            </w:pPr>
            <w:r w:rsidRPr="00C74D32">
              <w:rPr>
                <w:sz w:val="20"/>
              </w:rPr>
              <w:t>(e)</w:t>
            </w:r>
          </w:p>
        </w:tc>
        <w:tc>
          <w:tcPr>
            <w:tcW w:w="2199" w:type="dxa"/>
            <w:tcBorders>
              <w:top w:val="thinThickSmallGap" w:sz="24" w:space="0" w:color="auto"/>
              <w:bottom w:val="thinThickSmallGap" w:sz="24" w:space="0" w:color="auto"/>
              <w:right w:val="thickThinSmallGap" w:sz="24" w:space="0" w:color="auto"/>
            </w:tcBorders>
            <w:vAlign w:val="center"/>
          </w:tcPr>
          <w:p w:rsidR="001B67BB" w:rsidRPr="00C74D32" w:rsidRDefault="001B67BB" w:rsidP="00BB7AA6">
            <w:pPr>
              <w:jc w:val="center"/>
              <w:rPr>
                <w:sz w:val="20"/>
              </w:rPr>
            </w:pPr>
            <w:r w:rsidRPr="00C74D32">
              <w:rPr>
                <w:sz w:val="20"/>
              </w:rPr>
              <w:t>Total</w:t>
            </w:r>
          </w:p>
          <w:p w:rsidR="001B67BB" w:rsidRPr="00C74D32" w:rsidRDefault="001B67BB" w:rsidP="00BB7AA6">
            <w:pPr>
              <w:jc w:val="center"/>
              <w:rPr>
                <w:sz w:val="20"/>
              </w:rPr>
            </w:pPr>
            <w:r w:rsidRPr="00C74D32">
              <w:rPr>
                <w:sz w:val="20"/>
              </w:rPr>
              <w:t>(f)</w:t>
            </w:r>
          </w:p>
        </w:tc>
      </w:tr>
      <w:tr w:rsidR="001B67BB" w:rsidRPr="00C74D32" w:rsidTr="00E638A9">
        <w:trPr>
          <w:trHeight w:hRule="exact" w:val="20"/>
          <w:tblHeader/>
        </w:trPr>
        <w:tc>
          <w:tcPr>
            <w:tcW w:w="2117" w:type="dxa"/>
            <w:tcBorders>
              <w:top w:val="thinThickSmallGap" w:sz="24" w:space="0" w:color="auto"/>
              <w:left w:val="thinThickSmallGap" w:sz="24" w:space="0" w:color="auto"/>
              <w:bottom w:val="single" w:sz="4" w:space="0" w:color="auto"/>
            </w:tcBorders>
            <w:shd w:val="clear" w:color="auto" w:fill="FFFFFF"/>
            <w:vAlign w:val="center"/>
          </w:tcPr>
          <w:p w:rsidR="001B67BB" w:rsidRPr="00C74D32" w:rsidRDefault="001B67BB" w:rsidP="00BB7AA6">
            <w:pPr>
              <w:rPr>
                <w:sz w:val="20"/>
              </w:rPr>
            </w:pPr>
          </w:p>
        </w:tc>
        <w:tc>
          <w:tcPr>
            <w:tcW w:w="2080" w:type="dxa"/>
            <w:tcBorders>
              <w:top w:val="thinThickSmallGap" w:sz="24" w:space="0" w:color="auto"/>
              <w:bottom w:val="single" w:sz="4" w:space="0" w:color="auto"/>
            </w:tcBorders>
            <w:shd w:val="clear" w:color="auto" w:fill="FFFFFF"/>
            <w:vAlign w:val="center"/>
          </w:tcPr>
          <w:p w:rsidR="001B67BB" w:rsidRPr="00C74D32" w:rsidRDefault="001B67BB" w:rsidP="00BB7AA6">
            <w:pPr>
              <w:jc w:val="right"/>
              <w:rPr>
                <w:sz w:val="20"/>
              </w:rPr>
            </w:pPr>
          </w:p>
        </w:tc>
        <w:tc>
          <w:tcPr>
            <w:tcW w:w="1924" w:type="dxa"/>
            <w:tcBorders>
              <w:top w:val="thinThickSmallGap" w:sz="24" w:space="0" w:color="auto"/>
              <w:bottom w:val="single" w:sz="4" w:space="0" w:color="auto"/>
            </w:tcBorders>
            <w:shd w:val="clear" w:color="auto" w:fill="FFFFFF"/>
            <w:vAlign w:val="center"/>
          </w:tcPr>
          <w:p w:rsidR="001B67BB" w:rsidRPr="00C74D32" w:rsidRDefault="001B67BB" w:rsidP="00BB7AA6">
            <w:pPr>
              <w:jc w:val="right"/>
              <w:rPr>
                <w:sz w:val="20"/>
              </w:rPr>
            </w:pPr>
          </w:p>
        </w:tc>
        <w:tc>
          <w:tcPr>
            <w:tcW w:w="2016" w:type="dxa"/>
            <w:tcBorders>
              <w:top w:val="thinThickSmallGap" w:sz="24" w:space="0" w:color="auto"/>
              <w:bottom w:val="single" w:sz="4" w:space="0" w:color="auto"/>
            </w:tcBorders>
            <w:shd w:val="clear" w:color="auto" w:fill="FFFFFF"/>
            <w:vAlign w:val="center"/>
          </w:tcPr>
          <w:p w:rsidR="001B67BB" w:rsidRPr="00C74D32" w:rsidRDefault="001B67BB" w:rsidP="00BB7AA6">
            <w:pPr>
              <w:jc w:val="right"/>
              <w:rPr>
                <w:sz w:val="20"/>
              </w:rPr>
            </w:pPr>
          </w:p>
        </w:tc>
        <w:tc>
          <w:tcPr>
            <w:tcW w:w="2016" w:type="dxa"/>
            <w:tcBorders>
              <w:top w:val="thinThickSmallGap" w:sz="24" w:space="0" w:color="auto"/>
              <w:bottom w:val="single" w:sz="4" w:space="0" w:color="auto"/>
            </w:tcBorders>
            <w:shd w:val="clear" w:color="auto" w:fill="FFFFFF"/>
            <w:vAlign w:val="center"/>
          </w:tcPr>
          <w:p w:rsidR="001B67BB" w:rsidRPr="00C74D32" w:rsidRDefault="001B67BB" w:rsidP="00BB7AA6">
            <w:pPr>
              <w:jc w:val="right"/>
              <w:rPr>
                <w:sz w:val="20"/>
              </w:rPr>
            </w:pPr>
          </w:p>
        </w:tc>
        <w:tc>
          <w:tcPr>
            <w:tcW w:w="2016" w:type="dxa"/>
            <w:tcBorders>
              <w:top w:val="thinThickSmallGap" w:sz="24" w:space="0" w:color="auto"/>
              <w:bottom w:val="single" w:sz="4" w:space="0" w:color="auto"/>
            </w:tcBorders>
            <w:shd w:val="clear" w:color="auto" w:fill="FFFFFF"/>
            <w:vAlign w:val="center"/>
          </w:tcPr>
          <w:p w:rsidR="001B67BB" w:rsidRPr="00C74D32" w:rsidRDefault="001B67BB" w:rsidP="00BB7AA6">
            <w:pPr>
              <w:jc w:val="right"/>
              <w:rPr>
                <w:sz w:val="20"/>
              </w:rPr>
            </w:pPr>
          </w:p>
        </w:tc>
        <w:tc>
          <w:tcPr>
            <w:tcW w:w="2199" w:type="dxa"/>
            <w:tcBorders>
              <w:top w:val="thinThickSmallGap" w:sz="24" w:space="0" w:color="auto"/>
              <w:bottom w:val="single" w:sz="4" w:space="0" w:color="auto"/>
              <w:right w:val="thickThinSmallGap" w:sz="24" w:space="0" w:color="auto"/>
            </w:tcBorders>
            <w:shd w:val="clear" w:color="auto" w:fill="FFFFFF"/>
            <w:vAlign w:val="center"/>
          </w:tcPr>
          <w:p w:rsidR="001B67BB" w:rsidRPr="00C74D32" w:rsidRDefault="001B67BB" w:rsidP="00BB7AA6">
            <w:pPr>
              <w:jc w:val="right"/>
              <w:rPr>
                <w:sz w:val="20"/>
              </w:rPr>
            </w:pPr>
          </w:p>
        </w:tc>
      </w:tr>
      <w:tr w:rsidR="001B67BB" w:rsidRPr="00C74D32" w:rsidTr="00E638A9">
        <w:trPr>
          <w:trHeight w:val="472"/>
          <w:tblHeader/>
        </w:trPr>
        <w:tc>
          <w:tcPr>
            <w:tcW w:w="2117" w:type="dxa"/>
            <w:tcBorders>
              <w:left w:val="thinThickSmallGap" w:sz="24" w:space="0" w:color="auto"/>
              <w:bottom w:val="single" w:sz="4" w:space="0" w:color="auto"/>
            </w:tcBorders>
            <w:shd w:val="pct5" w:color="auto" w:fill="auto"/>
            <w:vAlign w:val="center"/>
          </w:tcPr>
          <w:p w:rsidR="001B67BB" w:rsidRPr="00C74D32" w:rsidRDefault="001B67BB" w:rsidP="00BB7AA6">
            <w:pPr>
              <w:rPr>
                <w:sz w:val="20"/>
              </w:rPr>
            </w:pPr>
            <w:r w:rsidRPr="00C74D32">
              <w:rPr>
                <w:sz w:val="20"/>
              </w:rPr>
              <w:t>1. Personnel</w:t>
            </w:r>
          </w:p>
        </w:tc>
        <w:tc>
          <w:tcPr>
            <w:tcW w:w="2080" w:type="dxa"/>
            <w:tcBorders>
              <w:bottom w:val="single" w:sz="4" w:space="0" w:color="auto"/>
            </w:tcBorders>
            <w:shd w:val="pct5" w:color="auto" w:fill="auto"/>
            <w:vAlign w:val="center"/>
          </w:tcPr>
          <w:p w:rsidR="001B67BB" w:rsidRPr="00C74D32" w:rsidRDefault="001B67BB" w:rsidP="00BB7AA6">
            <w:pPr>
              <w:jc w:val="right"/>
              <w:rPr>
                <w:sz w:val="20"/>
              </w:rPr>
            </w:pPr>
          </w:p>
        </w:tc>
        <w:tc>
          <w:tcPr>
            <w:tcW w:w="1924" w:type="dxa"/>
            <w:tcBorders>
              <w:bottom w:val="single" w:sz="4" w:space="0" w:color="auto"/>
            </w:tcBorders>
            <w:shd w:val="pct5" w:color="auto" w:fill="auto"/>
            <w:vAlign w:val="center"/>
          </w:tcPr>
          <w:p w:rsidR="001B67BB" w:rsidRPr="00C74D32" w:rsidRDefault="001B67BB" w:rsidP="00BB7AA6">
            <w:pPr>
              <w:jc w:val="right"/>
              <w:rPr>
                <w:sz w:val="20"/>
              </w:rPr>
            </w:pPr>
          </w:p>
        </w:tc>
        <w:tc>
          <w:tcPr>
            <w:tcW w:w="2016" w:type="dxa"/>
            <w:tcBorders>
              <w:bottom w:val="single" w:sz="4" w:space="0" w:color="auto"/>
            </w:tcBorders>
            <w:shd w:val="pct5" w:color="auto" w:fill="auto"/>
            <w:vAlign w:val="center"/>
          </w:tcPr>
          <w:p w:rsidR="001B67BB" w:rsidRPr="00C74D32" w:rsidRDefault="001B67BB" w:rsidP="00BB7AA6">
            <w:pPr>
              <w:jc w:val="right"/>
              <w:rPr>
                <w:sz w:val="20"/>
              </w:rPr>
            </w:pPr>
          </w:p>
        </w:tc>
        <w:tc>
          <w:tcPr>
            <w:tcW w:w="2016" w:type="dxa"/>
            <w:tcBorders>
              <w:bottom w:val="single" w:sz="4" w:space="0" w:color="auto"/>
            </w:tcBorders>
            <w:shd w:val="pct5" w:color="auto" w:fill="auto"/>
            <w:vAlign w:val="center"/>
          </w:tcPr>
          <w:p w:rsidR="001B67BB" w:rsidRPr="00C74D32" w:rsidRDefault="001B67BB" w:rsidP="00BB7AA6">
            <w:pPr>
              <w:jc w:val="right"/>
              <w:rPr>
                <w:sz w:val="20"/>
              </w:rPr>
            </w:pPr>
          </w:p>
        </w:tc>
        <w:tc>
          <w:tcPr>
            <w:tcW w:w="2016" w:type="dxa"/>
            <w:tcBorders>
              <w:bottom w:val="single" w:sz="4" w:space="0" w:color="auto"/>
            </w:tcBorders>
            <w:shd w:val="pct5" w:color="auto" w:fill="auto"/>
            <w:vAlign w:val="center"/>
          </w:tcPr>
          <w:p w:rsidR="001B67BB" w:rsidRPr="00C74D32" w:rsidRDefault="001B67BB" w:rsidP="00BB7AA6">
            <w:pPr>
              <w:jc w:val="right"/>
              <w:rPr>
                <w:sz w:val="20"/>
              </w:rPr>
            </w:pPr>
          </w:p>
        </w:tc>
        <w:tc>
          <w:tcPr>
            <w:tcW w:w="2199" w:type="dxa"/>
            <w:tcBorders>
              <w:bottom w:val="single" w:sz="4" w:space="0" w:color="auto"/>
              <w:right w:val="thickThinSmallGap" w:sz="24" w:space="0" w:color="auto"/>
            </w:tcBorders>
            <w:shd w:val="pct5" w:color="auto" w:fill="auto"/>
            <w:vAlign w:val="center"/>
          </w:tcPr>
          <w:p w:rsidR="001B67BB" w:rsidRPr="00C74D32" w:rsidRDefault="001B67BB" w:rsidP="00BB7AA6">
            <w:pPr>
              <w:jc w:val="right"/>
              <w:rPr>
                <w:sz w:val="20"/>
              </w:rPr>
            </w:pPr>
          </w:p>
        </w:tc>
      </w:tr>
      <w:tr w:rsidR="001B67BB" w:rsidRPr="00C74D32" w:rsidTr="00E638A9">
        <w:trPr>
          <w:trHeight w:val="472"/>
          <w:tblHeader/>
        </w:trPr>
        <w:tc>
          <w:tcPr>
            <w:tcW w:w="2117" w:type="dxa"/>
            <w:tcBorders>
              <w:left w:val="thinThickSmallGap" w:sz="24" w:space="0" w:color="auto"/>
              <w:bottom w:val="single" w:sz="4" w:space="0" w:color="auto"/>
            </w:tcBorders>
            <w:vAlign w:val="center"/>
          </w:tcPr>
          <w:p w:rsidR="001B67BB" w:rsidRPr="00C74D32" w:rsidRDefault="001B67BB" w:rsidP="00BB7AA6">
            <w:pPr>
              <w:rPr>
                <w:sz w:val="20"/>
              </w:rPr>
            </w:pPr>
            <w:r w:rsidRPr="00C74D32">
              <w:rPr>
                <w:sz w:val="20"/>
              </w:rPr>
              <w:t>2. Fringe Benefits</w:t>
            </w:r>
          </w:p>
        </w:tc>
        <w:tc>
          <w:tcPr>
            <w:tcW w:w="2080" w:type="dxa"/>
            <w:tcBorders>
              <w:bottom w:val="single" w:sz="4" w:space="0" w:color="auto"/>
            </w:tcBorders>
            <w:vAlign w:val="center"/>
          </w:tcPr>
          <w:p w:rsidR="001B67BB" w:rsidRPr="00C74D32" w:rsidRDefault="001B67BB" w:rsidP="00BB7AA6">
            <w:pPr>
              <w:jc w:val="right"/>
              <w:rPr>
                <w:sz w:val="20"/>
              </w:rPr>
            </w:pPr>
          </w:p>
        </w:tc>
        <w:tc>
          <w:tcPr>
            <w:tcW w:w="1924" w:type="dxa"/>
            <w:tcBorders>
              <w:bottom w:val="single" w:sz="4" w:space="0" w:color="auto"/>
            </w:tcBorders>
            <w:vAlign w:val="center"/>
          </w:tcPr>
          <w:p w:rsidR="001B67BB" w:rsidRPr="00C74D32" w:rsidRDefault="001B67BB" w:rsidP="00BB7AA6">
            <w:pPr>
              <w:jc w:val="right"/>
              <w:rPr>
                <w:sz w:val="20"/>
              </w:rPr>
            </w:pPr>
          </w:p>
        </w:tc>
        <w:tc>
          <w:tcPr>
            <w:tcW w:w="2016" w:type="dxa"/>
            <w:tcBorders>
              <w:bottom w:val="single" w:sz="4" w:space="0" w:color="auto"/>
            </w:tcBorders>
            <w:vAlign w:val="center"/>
          </w:tcPr>
          <w:p w:rsidR="001B67BB" w:rsidRPr="00C74D32" w:rsidRDefault="001B67BB" w:rsidP="00BB7AA6">
            <w:pPr>
              <w:jc w:val="right"/>
              <w:rPr>
                <w:sz w:val="20"/>
              </w:rPr>
            </w:pPr>
          </w:p>
        </w:tc>
        <w:tc>
          <w:tcPr>
            <w:tcW w:w="2016" w:type="dxa"/>
            <w:tcBorders>
              <w:bottom w:val="single" w:sz="4" w:space="0" w:color="auto"/>
            </w:tcBorders>
            <w:vAlign w:val="center"/>
          </w:tcPr>
          <w:p w:rsidR="001B67BB" w:rsidRPr="00C74D32" w:rsidRDefault="001B67BB" w:rsidP="00BB7AA6">
            <w:pPr>
              <w:jc w:val="right"/>
              <w:rPr>
                <w:sz w:val="20"/>
              </w:rPr>
            </w:pPr>
          </w:p>
        </w:tc>
        <w:tc>
          <w:tcPr>
            <w:tcW w:w="2016" w:type="dxa"/>
            <w:tcBorders>
              <w:bottom w:val="single" w:sz="4" w:space="0" w:color="auto"/>
            </w:tcBorders>
            <w:vAlign w:val="center"/>
          </w:tcPr>
          <w:p w:rsidR="001B67BB" w:rsidRPr="00C74D32" w:rsidRDefault="001B67BB" w:rsidP="00BB7AA6">
            <w:pPr>
              <w:jc w:val="right"/>
              <w:rPr>
                <w:sz w:val="20"/>
              </w:rPr>
            </w:pPr>
          </w:p>
        </w:tc>
        <w:tc>
          <w:tcPr>
            <w:tcW w:w="2199" w:type="dxa"/>
            <w:tcBorders>
              <w:bottom w:val="single" w:sz="4" w:space="0" w:color="auto"/>
              <w:right w:val="thickThinSmallGap" w:sz="24" w:space="0" w:color="auto"/>
            </w:tcBorders>
            <w:vAlign w:val="center"/>
          </w:tcPr>
          <w:p w:rsidR="001B67BB" w:rsidRPr="00C74D32" w:rsidRDefault="001B67BB" w:rsidP="00BB7AA6">
            <w:pPr>
              <w:jc w:val="right"/>
              <w:rPr>
                <w:sz w:val="20"/>
              </w:rPr>
            </w:pPr>
          </w:p>
        </w:tc>
      </w:tr>
      <w:tr w:rsidR="001B67BB" w:rsidRPr="00C74D32" w:rsidTr="00E638A9">
        <w:trPr>
          <w:trHeight w:val="472"/>
          <w:tblHeader/>
        </w:trPr>
        <w:tc>
          <w:tcPr>
            <w:tcW w:w="2117" w:type="dxa"/>
            <w:tcBorders>
              <w:left w:val="thinThickSmallGap" w:sz="24" w:space="0" w:color="auto"/>
              <w:bottom w:val="single" w:sz="4" w:space="0" w:color="auto"/>
            </w:tcBorders>
            <w:shd w:val="pct5" w:color="auto" w:fill="auto"/>
            <w:vAlign w:val="center"/>
          </w:tcPr>
          <w:p w:rsidR="001B67BB" w:rsidRPr="00C74D32" w:rsidRDefault="001B67BB" w:rsidP="00BB7AA6">
            <w:pPr>
              <w:rPr>
                <w:sz w:val="20"/>
              </w:rPr>
            </w:pPr>
            <w:r w:rsidRPr="00C74D32">
              <w:rPr>
                <w:sz w:val="20"/>
              </w:rPr>
              <w:t>3. Travel</w:t>
            </w:r>
          </w:p>
        </w:tc>
        <w:tc>
          <w:tcPr>
            <w:tcW w:w="2080" w:type="dxa"/>
            <w:tcBorders>
              <w:bottom w:val="single" w:sz="4" w:space="0" w:color="auto"/>
            </w:tcBorders>
            <w:shd w:val="pct5" w:color="auto" w:fill="auto"/>
            <w:vAlign w:val="center"/>
          </w:tcPr>
          <w:p w:rsidR="001B67BB" w:rsidRPr="00C74D32" w:rsidRDefault="001B67BB" w:rsidP="00BB7AA6">
            <w:pPr>
              <w:jc w:val="right"/>
              <w:rPr>
                <w:sz w:val="20"/>
              </w:rPr>
            </w:pPr>
          </w:p>
        </w:tc>
        <w:tc>
          <w:tcPr>
            <w:tcW w:w="1924" w:type="dxa"/>
            <w:tcBorders>
              <w:bottom w:val="single" w:sz="4" w:space="0" w:color="auto"/>
            </w:tcBorders>
            <w:shd w:val="pct5" w:color="auto" w:fill="auto"/>
            <w:vAlign w:val="center"/>
          </w:tcPr>
          <w:p w:rsidR="001B67BB" w:rsidRPr="00C74D32" w:rsidRDefault="001B67BB" w:rsidP="00BB7AA6">
            <w:pPr>
              <w:jc w:val="right"/>
              <w:rPr>
                <w:sz w:val="20"/>
              </w:rPr>
            </w:pPr>
          </w:p>
        </w:tc>
        <w:tc>
          <w:tcPr>
            <w:tcW w:w="2016" w:type="dxa"/>
            <w:tcBorders>
              <w:bottom w:val="single" w:sz="4" w:space="0" w:color="auto"/>
            </w:tcBorders>
            <w:shd w:val="pct5" w:color="auto" w:fill="auto"/>
            <w:vAlign w:val="center"/>
          </w:tcPr>
          <w:p w:rsidR="001B67BB" w:rsidRPr="00C74D32" w:rsidRDefault="001B67BB" w:rsidP="00BB7AA6">
            <w:pPr>
              <w:jc w:val="right"/>
              <w:rPr>
                <w:sz w:val="20"/>
              </w:rPr>
            </w:pPr>
          </w:p>
        </w:tc>
        <w:tc>
          <w:tcPr>
            <w:tcW w:w="2016" w:type="dxa"/>
            <w:tcBorders>
              <w:bottom w:val="single" w:sz="4" w:space="0" w:color="auto"/>
            </w:tcBorders>
            <w:shd w:val="pct5" w:color="auto" w:fill="auto"/>
            <w:vAlign w:val="center"/>
          </w:tcPr>
          <w:p w:rsidR="001B67BB" w:rsidRPr="00C74D32" w:rsidRDefault="001B67BB" w:rsidP="00BB7AA6">
            <w:pPr>
              <w:jc w:val="right"/>
              <w:rPr>
                <w:sz w:val="20"/>
              </w:rPr>
            </w:pPr>
          </w:p>
        </w:tc>
        <w:tc>
          <w:tcPr>
            <w:tcW w:w="2016" w:type="dxa"/>
            <w:tcBorders>
              <w:bottom w:val="single" w:sz="4" w:space="0" w:color="auto"/>
            </w:tcBorders>
            <w:shd w:val="pct5" w:color="auto" w:fill="auto"/>
            <w:vAlign w:val="center"/>
          </w:tcPr>
          <w:p w:rsidR="001B67BB" w:rsidRPr="00C74D32" w:rsidRDefault="001B67BB" w:rsidP="00BB7AA6">
            <w:pPr>
              <w:jc w:val="right"/>
              <w:rPr>
                <w:sz w:val="20"/>
              </w:rPr>
            </w:pPr>
          </w:p>
        </w:tc>
        <w:tc>
          <w:tcPr>
            <w:tcW w:w="2199" w:type="dxa"/>
            <w:tcBorders>
              <w:bottom w:val="single" w:sz="4" w:space="0" w:color="auto"/>
              <w:right w:val="thickThinSmallGap" w:sz="24" w:space="0" w:color="auto"/>
            </w:tcBorders>
            <w:shd w:val="pct5" w:color="auto" w:fill="auto"/>
            <w:vAlign w:val="center"/>
          </w:tcPr>
          <w:p w:rsidR="001B67BB" w:rsidRPr="00C74D32" w:rsidRDefault="001B67BB" w:rsidP="00BB7AA6">
            <w:pPr>
              <w:jc w:val="right"/>
              <w:rPr>
                <w:sz w:val="20"/>
              </w:rPr>
            </w:pPr>
          </w:p>
        </w:tc>
      </w:tr>
      <w:tr w:rsidR="001B67BB" w:rsidRPr="00C74D32" w:rsidTr="00E638A9">
        <w:trPr>
          <w:trHeight w:val="472"/>
          <w:tblHeader/>
        </w:trPr>
        <w:tc>
          <w:tcPr>
            <w:tcW w:w="2117" w:type="dxa"/>
            <w:tcBorders>
              <w:left w:val="thinThickSmallGap" w:sz="24" w:space="0" w:color="auto"/>
              <w:bottom w:val="single" w:sz="4" w:space="0" w:color="auto"/>
            </w:tcBorders>
            <w:vAlign w:val="center"/>
          </w:tcPr>
          <w:p w:rsidR="001B67BB" w:rsidRPr="00C74D32" w:rsidRDefault="001B67BB" w:rsidP="00BB7AA6">
            <w:pPr>
              <w:rPr>
                <w:sz w:val="20"/>
              </w:rPr>
            </w:pPr>
            <w:r w:rsidRPr="00C74D32">
              <w:rPr>
                <w:sz w:val="20"/>
              </w:rPr>
              <w:t>4. Equipment</w:t>
            </w:r>
          </w:p>
        </w:tc>
        <w:tc>
          <w:tcPr>
            <w:tcW w:w="2080" w:type="dxa"/>
            <w:tcBorders>
              <w:bottom w:val="single" w:sz="4" w:space="0" w:color="auto"/>
            </w:tcBorders>
            <w:vAlign w:val="center"/>
          </w:tcPr>
          <w:p w:rsidR="001B67BB" w:rsidRPr="00C74D32" w:rsidRDefault="001B67BB" w:rsidP="00BB7AA6">
            <w:pPr>
              <w:jc w:val="right"/>
              <w:rPr>
                <w:sz w:val="20"/>
              </w:rPr>
            </w:pPr>
          </w:p>
        </w:tc>
        <w:tc>
          <w:tcPr>
            <w:tcW w:w="1924" w:type="dxa"/>
            <w:tcBorders>
              <w:bottom w:val="single" w:sz="4" w:space="0" w:color="auto"/>
            </w:tcBorders>
            <w:vAlign w:val="center"/>
          </w:tcPr>
          <w:p w:rsidR="001B67BB" w:rsidRPr="00C74D32" w:rsidRDefault="001B67BB" w:rsidP="00BB7AA6">
            <w:pPr>
              <w:jc w:val="right"/>
              <w:rPr>
                <w:sz w:val="20"/>
              </w:rPr>
            </w:pPr>
          </w:p>
        </w:tc>
        <w:tc>
          <w:tcPr>
            <w:tcW w:w="2016" w:type="dxa"/>
            <w:tcBorders>
              <w:bottom w:val="single" w:sz="4" w:space="0" w:color="auto"/>
            </w:tcBorders>
            <w:vAlign w:val="center"/>
          </w:tcPr>
          <w:p w:rsidR="001B67BB" w:rsidRPr="00C74D32" w:rsidRDefault="001B67BB" w:rsidP="00BB7AA6">
            <w:pPr>
              <w:jc w:val="right"/>
              <w:rPr>
                <w:sz w:val="20"/>
              </w:rPr>
            </w:pPr>
          </w:p>
        </w:tc>
        <w:tc>
          <w:tcPr>
            <w:tcW w:w="2016" w:type="dxa"/>
            <w:tcBorders>
              <w:bottom w:val="single" w:sz="4" w:space="0" w:color="auto"/>
            </w:tcBorders>
            <w:vAlign w:val="center"/>
          </w:tcPr>
          <w:p w:rsidR="001B67BB" w:rsidRPr="00C74D32" w:rsidRDefault="001B67BB" w:rsidP="00BB7AA6">
            <w:pPr>
              <w:jc w:val="right"/>
              <w:rPr>
                <w:sz w:val="20"/>
              </w:rPr>
            </w:pPr>
          </w:p>
        </w:tc>
        <w:tc>
          <w:tcPr>
            <w:tcW w:w="2016" w:type="dxa"/>
            <w:tcBorders>
              <w:bottom w:val="single" w:sz="4" w:space="0" w:color="auto"/>
            </w:tcBorders>
            <w:vAlign w:val="center"/>
          </w:tcPr>
          <w:p w:rsidR="001B67BB" w:rsidRPr="00C74D32" w:rsidRDefault="001B67BB" w:rsidP="00BB7AA6">
            <w:pPr>
              <w:jc w:val="right"/>
              <w:rPr>
                <w:sz w:val="20"/>
              </w:rPr>
            </w:pPr>
          </w:p>
        </w:tc>
        <w:tc>
          <w:tcPr>
            <w:tcW w:w="2199" w:type="dxa"/>
            <w:tcBorders>
              <w:bottom w:val="single" w:sz="4" w:space="0" w:color="auto"/>
              <w:right w:val="thickThinSmallGap" w:sz="24" w:space="0" w:color="auto"/>
            </w:tcBorders>
            <w:vAlign w:val="center"/>
          </w:tcPr>
          <w:p w:rsidR="001B67BB" w:rsidRPr="00C74D32" w:rsidRDefault="001B67BB" w:rsidP="00BB7AA6">
            <w:pPr>
              <w:jc w:val="right"/>
              <w:rPr>
                <w:sz w:val="20"/>
              </w:rPr>
            </w:pPr>
          </w:p>
        </w:tc>
      </w:tr>
      <w:tr w:rsidR="001B67BB" w:rsidRPr="00C74D32" w:rsidTr="00E638A9">
        <w:trPr>
          <w:trHeight w:val="472"/>
          <w:tblHeader/>
        </w:trPr>
        <w:tc>
          <w:tcPr>
            <w:tcW w:w="2117" w:type="dxa"/>
            <w:tcBorders>
              <w:left w:val="thinThickSmallGap" w:sz="24" w:space="0" w:color="auto"/>
              <w:bottom w:val="single" w:sz="4" w:space="0" w:color="auto"/>
            </w:tcBorders>
            <w:shd w:val="pct5" w:color="auto" w:fill="auto"/>
            <w:vAlign w:val="center"/>
          </w:tcPr>
          <w:p w:rsidR="001B67BB" w:rsidRPr="00C74D32" w:rsidRDefault="001B67BB" w:rsidP="00BB7AA6">
            <w:pPr>
              <w:rPr>
                <w:sz w:val="20"/>
              </w:rPr>
            </w:pPr>
            <w:r w:rsidRPr="00C74D32">
              <w:rPr>
                <w:sz w:val="20"/>
              </w:rPr>
              <w:t>5. Supplies</w:t>
            </w:r>
          </w:p>
        </w:tc>
        <w:tc>
          <w:tcPr>
            <w:tcW w:w="2080" w:type="dxa"/>
            <w:tcBorders>
              <w:bottom w:val="single" w:sz="4" w:space="0" w:color="auto"/>
            </w:tcBorders>
            <w:shd w:val="pct5" w:color="auto" w:fill="auto"/>
            <w:vAlign w:val="center"/>
          </w:tcPr>
          <w:p w:rsidR="001B67BB" w:rsidRPr="00C74D32" w:rsidRDefault="001B67BB" w:rsidP="00BB7AA6">
            <w:pPr>
              <w:jc w:val="right"/>
              <w:rPr>
                <w:sz w:val="20"/>
              </w:rPr>
            </w:pPr>
          </w:p>
        </w:tc>
        <w:tc>
          <w:tcPr>
            <w:tcW w:w="1924" w:type="dxa"/>
            <w:tcBorders>
              <w:bottom w:val="single" w:sz="4" w:space="0" w:color="auto"/>
            </w:tcBorders>
            <w:shd w:val="pct5" w:color="auto" w:fill="auto"/>
            <w:vAlign w:val="center"/>
          </w:tcPr>
          <w:p w:rsidR="001B67BB" w:rsidRPr="00C74D32" w:rsidRDefault="001B67BB" w:rsidP="00BB7AA6">
            <w:pPr>
              <w:jc w:val="right"/>
              <w:rPr>
                <w:sz w:val="20"/>
              </w:rPr>
            </w:pPr>
          </w:p>
        </w:tc>
        <w:tc>
          <w:tcPr>
            <w:tcW w:w="2016" w:type="dxa"/>
            <w:tcBorders>
              <w:bottom w:val="single" w:sz="4" w:space="0" w:color="auto"/>
            </w:tcBorders>
            <w:shd w:val="pct5" w:color="auto" w:fill="auto"/>
            <w:vAlign w:val="center"/>
          </w:tcPr>
          <w:p w:rsidR="001B67BB" w:rsidRPr="00C74D32" w:rsidRDefault="001B67BB" w:rsidP="00BB7AA6">
            <w:pPr>
              <w:jc w:val="right"/>
              <w:rPr>
                <w:sz w:val="20"/>
              </w:rPr>
            </w:pPr>
          </w:p>
        </w:tc>
        <w:tc>
          <w:tcPr>
            <w:tcW w:w="2016" w:type="dxa"/>
            <w:tcBorders>
              <w:bottom w:val="single" w:sz="4" w:space="0" w:color="auto"/>
            </w:tcBorders>
            <w:shd w:val="pct5" w:color="auto" w:fill="auto"/>
            <w:vAlign w:val="center"/>
          </w:tcPr>
          <w:p w:rsidR="001B67BB" w:rsidRPr="00C74D32" w:rsidRDefault="001B67BB" w:rsidP="00BB7AA6">
            <w:pPr>
              <w:jc w:val="right"/>
              <w:rPr>
                <w:sz w:val="20"/>
              </w:rPr>
            </w:pPr>
          </w:p>
        </w:tc>
        <w:tc>
          <w:tcPr>
            <w:tcW w:w="2016" w:type="dxa"/>
            <w:tcBorders>
              <w:bottom w:val="single" w:sz="4" w:space="0" w:color="auto"/>
            </w:tcBorders>
            <w:shd w:val="pct5" w:color="auto" w:fill="auto"/>
            <w:vAlign w:val="center"/>
          </w:tcPr>
          <w:p w:rsidR="001B67BB" w:rsidRPr="00C74D32" w:rsidRDefault="001B67BB" w:rsidP="00BB7AA6">
            <w:pPr>
              <w:jc w:val="right"/>
              <w:rPr>
                <w:sz w:val="20"/>
              </w:rPr>
            </w:pPr>
          </w:p>
        </w:tc>
        <w:tc>
          <w:tcPr>
            <w:tcW w:w="2199" w:type="dxa"/>
            <w:tcBorders>
              <w:bottom w:val="single" w:sz="4" w:space="0" w:color="auto"/>
              <w:right w:val="thickThinSmallGap" w:sz="24" w:space="0" w:color="auto"/>
            </w:tcBorders>
            <w:shd w:val="pct5" w:color="auto" w:fill="auto"/>
            <w:vAlign w:val="center"/>
          </w:tcPr>
          <w:p w:rsidR="001B67BB" w:rsidRPr="00C74D32" w:rsidRDefault="001B67BB" w:rsidP="00BB7AA6">
            <w:pPr>
              <w:jc w:val="right"/>
              <w:rPr>
                <w:sz w:val="20"/>
              </w:rPr>
            </w:pPr>
          </w:p>
        </w:tc>
      </w:tr>
      <w:tr w:rsidR="001B67BB" w:rsidRPr="00C74D32" w:rsidTr="00E638A9">
        <w:trPr>
          <w:trHeight w:val="472"/>
          <w:tblHeader/>
        </w:trPr>
        <w:tc>
          <w:tcPr>
            <w:tcW w:w="2117" w:type="dxa"/>
            <w:tcBorders>
              <w:left w:val="thinThickSmallGap" w:sz="24" w:space="0" w:color="auto"/>
              <w:bottom w:val="single" w:sz="4" w:space="0" w:color="auto"/>
            </w:tcBorders>
            <w:vAlign w:val="center"/>
          </w:tcPr>
          <w:p w:rsidR="001B67BB" w:rsidRPr="00C74D32" w:rsidRDefault="001B67BB" w:rsidP="00BB7AA6">
            <w:pPr>
              <w:rPr>
                <w:sz w:val="20"/>
              </w:rPr>
            </w:pPr>
            <w:r w:rsidRPr="00C74D32">
              <w:rPr>
                <w:sz w:val="20"/>
              </w:rPr>
              <w:t>6. Contractual</w:t>
            </w:r>
          </w:p>
        </w:tc>
        <w:tc>
          <w:tcPr>
            <w:tcW w:w="2080" w:type="dxa"/>
            <w:tcBorders>
              <w:bottom w:val="single" w:sz="4" w:space="0" w:color="auto"/>
            </w:tcBorders>
            <w:vAlign w:val="center"/>
          </w:tcPr>
          <w:p w:rsidR="001B67BB" w:rsidRPr="00C74D32" w:rsidRDefault="001B67BB" w:rsidP="00BB7AA6">
            <w:pPr>
              <w:jc w:val="right"/>
              <w:rPr>
                <w:sz w:val="20"/>
              </w:rPr>
            </w:pPr>
          </w:p>
        </w:tc>
        <w:tc>
          <w:tcPr>
            <w:tcW w:w="1924" w:type="dxa"/>
            <w:tcBorders>
              <w:bottom w:val="single" w:sz="4" w:space="0" w:color="auto"/>
            </w:tcBorders>
            <w:vAlign w:val="center"/>
          </w:tcPr>
          <w:p w:rsidR="001B67BB" w:rsidRPr="00C74D32" w:rsidRDefault="001B67BB" w:rsidP="00BB7AA6">
            <w:pPr>
              <w:jc w:val="right"/>
              <w:rPr>
                <w:sz w:val="20"/>
              </w:rPr>
            </w:pPr>
          </w:p>
        </w:tc>
        <w:tc>
          <w:tcPr>
            <w:tcW w:w="2016" w:type="dxa"/>
            <w:tcBorders>
              <w:bottom w:val="single" w:sz="4" w:space="0" w:color="auto"/>
            </w:tcBorders>
            <w:vAlign w:val="center"/>
          </w:tcPr>
          <w:p w:rsidR="001B67BB" w:rsidRPr="00C74D32" w:rsidRDefault="001B67BB" w:rsidP="00BB7AA6">
            <w:pPr>
              <w:jc w:val="right"/>
              <w:rPr>
                <w:sz w:val="20"/>
              </w:rPr>
            </w:pPr>
          </w:p>
        </w:tc>
        <w:tc>
          <w:tcPr>
            <w:tcW w:w="2016" w:type="dxa"/>
            <w:tcBorders>
              <w:bottom w:val="single" w:sz="4" w:space="0" w:color="auto"/>
            </w:tcBorders>
            <w:vAlign w:val="center"/>
          </w:tcPr>
          <w:p w:rsidR="001B67BB" w:rsidRPr="00C74D32" w:rsidRDefault="001B67BB" w:rsidP="00BB7AA6">
            <w:pPr>
              <w:jc w:val="right"/>
              <w:rPr>
                <w:sz w:val="20"/>
              </w:rPr>
            </w:pPr>
          </w:p>
        </w:tc>
        <w:tc>
          <w:tcPr>
            <w:tcW w:w="2016" w:type="dxa"/>
            <w:tcBorders>
              <w:bottom w:val="single" w:sz="4" w:space="0" w:color="auto"/>
            </w:tcBorders>
            <w:vAlign w:val="center"/>
          </w:tcPr>
          <w:p w:rsidR="001B67BB" w:rsidRPr="00C74D32" w:rsidRDefault="001B67BB" w:rsidP="00BB7AA6">
            <w:pPr>
              <w:jc w:val="right"/>
              <w:rPr>
                <w:sz w:val="20"/>
              </w:rPr>
            </w:pPr>
          </w:p>
        </w:tc>
        <w:tc>
          <w:tcPr>
            <w:tcW w:w="2199" w:type="dxa"/>
            <w:tcBorders>
              <w:bottom w:val="single" w:sz="4" w:space="0" w:color="auto"/>
              <w:right w:val="thickThinSmallGap" w:sz="24" w:space="0" w:color="auto"/>
            </w:tcBorders>
            <w:vAlign w:val="center"/>
          </w:tcPr>
          <w:p w:rsidR="001B67BB" w:rsidRPr="00C74D32" w:rsidRDefault="001B67BB" w:rsidP="00BB7AA6">
            <w:pPr>
              <w:jc w:val="right"/>
              <w:rPr>
                <w:sz w:val="20"/>
              </w:rPr>
            </w:pPr>
          </w:p>
        </w:tc>
      </w:tr>
      <w:tr w:rsidR="001B67BB" w:rsidRPr="00C74D32" w:rsidTr="00E638A9">
        <w:trPr>
          <w:trHeight w:val="472"/>
          <w:tblHeader/>
        </w:trPr>
        <w:tc>
          <w:tcPr>
            <w:tcW w:w="2117" w:type="dxa"/>
            <w:tcBorders>
              <w:left w:val="thinThickSmallGap" w:sz="24" w:space="0" w:color="auto"/>
              <w:bottom w:val="single" w:sz="4" w:space="0" w:color="auto"/>
            </w:tcBorders>
            <w:shd w:val="pct5" w:color="auto" w:fill="auto"/>
            <w:vAlign w:val="center"/>
          </w:tcPr>
          <w:p w:rsidR="001B67BB" w:rsidRPr="00C74D32" w:rsidRDefault="001B67BB" w:rsidP="00BB7AA6">
            <w:pPr>
              <w:rPr>
                <w:sz w:val="20"/>
              </w:rPr>
            </w:pPr>
            <w:r w:rsidRPr="00C74D32">
              <w:rPr>
                <w:sz w:val="20"/>
              </w:rPr>
              <w:t>7. Construction</w:t>
            </w:r>
          </w:p>
        </w:tc>
        <w:tc>
          <w:tcPr>
            <w:tcW w:w="2080" w:type="dxa"/>
            <w:tcBorders>
              <w:bottom w:val="single" w:sz="4" w:space="0" w:color="auto"/>
            </w:tcBorders>
            <w:shd w:val="pct5" w:color="auto" w:fill="auto"/>
            <w:vAlign w:val="center"/>
          </w:tcPr>
          <w:p w:rsidR="001B67BB" w:rsidRPr="00C74D32" w:rsidRDefault="001B67BB" w:rsidP="00BB7AA6">
            <w:pPr>
              <w:jc w:val="right"/>
              <w:rPr>
                <w:sz w:val="20"/>
              </w:rPr>
            </w:pPr>
          </w:p>
        </w:tc>
        <w:tc>
          <w:tcPr>
            <w:tcW w:w="1924" w:type="dxa"/>
            <w:tcBorders>
              <w:bottom w:val="single" w:sz="4" w:space="0" w:color="auto"/>
            </w:tcBorders>
            <w:shd w:val="pct5" w:color="auto" w:fill="auto"/>
            <w:vAlign w:val="center"/>
          </w:tcPr>
          <w:p w:rsidR="001B67BB" w:rsidRPr="00C74D32" w:rsidRDefault="001B67BB" w:rsidP="00BB7AA6">
            <w:pPr>
              <w:jc w:val="right"/>
              <w:rPr>
                <w:sz w:val="20"/>
              </w:rPr>
            </w:pPr>
          </w:p>
        </w:tc>
        <w:tc>
          <w:tcPr>
            <w:tcW w:w="2016" w:type="dxa"/>
            <w:tcBorders>
              <w:bottom w:val="single" w:sz="4" w:space="0" w:color="auto"/>
            </w:tcBorders>
            <w:shd w:val="pct5" w:color="auto" w:fill="auto"/>
            <w:vAlign w:val="center"/>
          </w:tcPr>
          <w:p w:rsidR="001B67BB" w:rsidRPr="00C74D32" w:rsidRDefault="001B67BB" w:rsidP="00BB7AA6">
            <w:pPr>
              <w:jc w:val="right"/>
              <w:rPr>
                <w:sz w:val="20"/>
              </w:rPr>
            </w:pPr>
          </w:p>
        </w:tc>
        <w:tc>
          <w:tcPr>
            <w:tcW w:w="2016" w:type="dxa"/>
            <w:tcBorders>
              <w:bottom w:val="single" w:sz="4" w:space="0" w:color="auto"/>
            </w:tcBorders>
            <w:shd w:val="pct5" w:color="auto" w:fill="auto"/>
            <w:vAlign w:val="center"/>
          </w:tcPr>
          <w:p w:rsidR="001B67BB" w:rsidRPr="00C74D32" w:rsidRDefault="001B67BB" w:rsidP="00BB7AA6">
            <w:pPr>
              <w:jc w:val="right"/>
              <w:rPr>
                <w:sz w:val="20"/>
              </w:rPr>
            </w:pPr>
          </w:p>
        </w:tc>
        <w:tc>
          <w:tcPr>
            <w:tcW w:w="2016" w:type="dxa"/>
            <w:tcBorders>
              <w:bottom w:val="single" w:sz="4" w:space="0" w:color="auto"/>
            </w:tcBorders>
            <w:shd w:val="pct5" w:color="auto" w:fill="auto"/>
            <w:vAlign w:val="center"/>
          </w:tcPr>
          <w:p w:rsidR="001B67BB" w:rsidRPr="00C74D32" w:rsidRDefault="001B67BB" w:rsidP="00BB7AA6">
            <w:pPr>
              <w:jc w:val="right"/>
              <w:rPr>
                <w:sz w:val="20"/>
              </w:rPr>
            </w:pPr>
          </w:p>
        </w:tc>
        <w:tc>
          <w:tcPr>
            <w:tcW w:w="2199" w:type="dxa"/>
            <w:tcBorders>
              <w:bottom w:val="single" w:sz="4" w:space="0" w:color="auto"/>
              <w:right w:val="thickThinSmallGap" w:sz="24" w:space="0" w:color="auto"/>
            </w:tcBorders>
            <w:shd w:val="pct5" w:color="auto" w:fill="auto"/>
            <w:vAlign w:val="center"/>
          </w:tcPr>
          <w:p w:rsidR="001B67BB" w:rsidRPr="00C74D32" w:rsidRDefault="001B67BB" w:rsidP="00BB7AA6">
            <w:pPr>
              <w:jc w:val="right"/>
              <w:rPr>
                <w:sz w:val="20"/>
              </w:rPr>
            </w:pPr>
          </w:p>
        </w:tc>
      </w:tr>
      <w:tr w:rsidR="001B67BB" w:rsidRPr="00C74D32" w:rsidTr="00E638A9">
        <w:trPr>
          <w:trHeight w:val="472"/>
          <w:tblHeader/>
        </w:trPr>
        <w:tc>
          <w:tcPr>
            <w:tcW w:w="2117" w:type="dxa"/>
            <w:tcBorders>
              <w:left w:val="thinThickSmallGap" w:sz="24" w:space="0" w:color="auto"/>
              <w:bottom w:val="single" w:sz="4" w:space="0" w:color="auto"/>
            </w:tcBorders>
            <w:vAlign w:val="center"/>
          </w:tcPr>
          <w:p w:rsidR="001B67BB" w:rsidRPr="00C74D32" w:rsidRDefault="001B67BB" w:rsidP="00BB7AA6">
            <w:pPr>
              <w:rPr>
                <w:sz w:val="20"/>
              </w:rPr>
            </w:pPr>
            <w:r w:rsidRPr="00C74D32">
              <w:rPr>
                <w:sz w:val="20"/>
              </w:rPr>
              <w:t>8. Other</w:t>
            </w:r>
          </w:p>
        </w:tc>
        <w:tc>
          <w:tcPr>
            <w:tcW w:w="2080" w:type="dxa"/>
            <w:tcBorders>
              <w:bottom w:val="single" w:sz="4" w:space="0" w:color="auto"/>
            </w:tcBorders>
            <w:vAlign w:val="center"/>
          </w:tcPr>
          <w:p w:rsidR="001B67BB" w:rsidRPr="00C74D32" w:rsidRDefault="001B67BB" w:rsidP="00BB7AA6">
            <w:pPr>
              <w:jc w:val="right"/>
              <w:rPr>
                <w:sz w:val="20"/>
              </w:rPr>
            </w:pPr>
          </w:p>
        </w:tc>
        <w:tc>
          <w:tcPr>
            <w:tcW w:w="1924" w:type="dxa"/>
            <w:tcBorders>
              <w:bottom w:val="single" w:sz="4" w:space="0" w:color="auto"/>
            </w:tcBorders>
            <w:vAlign w:val="center"/>
          </w:tcPr>
          <w:p w:rsidR="001B67BB" w:rsidRPr="00C74D32" w:rsidRDefault="001B67BB" w:rsidP="00BB7AA6">
            <w:pPr>
              <w:jc w:val="right"/>
              <w:rPr>
                <w:sz w:val="20"/>
              </w:rPr>
            </w:pPr>
          </w:p>
        </w:tc>
        <w:tc>
          <w:tcPr>
            <w:tcW w:w="2016" w:type="dxa"/>
            <w:tcBorders>
              <w:bottom w:val="single" w:sz="4" w:space="0" w:color="auto"/>
            </w:tcBorders>
            <w:vAlign w:val="center"/>
          </w:tcPr>
          <w:p w:rsidR="001B67BB" w:rsidRPr="00C74D32" w:rsidRDefault="001B67BB" w:rsidP="00BB7AA6">
            <w:pPr>
              <w:jc w:val="right"/>
              <w:rPr>
                <w:sz w:val="20"/>
              </w:rPr>
            </w:pPr>
          </w:p>
        </w:tc>
        <w:tc>
          <w:tcPr>
            <w:tcW w:w="2016" w:type="dxa"/>
            <w:tcBorders>
              <w:bottom w:val="single" w:sz="4" w:space="0" w:color="auto"/>
            </w:tcBorders>
            <w:vAlign w:val="center"/>
          </w:tcPr>
          <w:p w:rsidR="001B67BB" w:rsidRPr="00C74D32" w:rsidRDefault="001B67BB" w:rsidP="00BB7AA6">
            <w:pPr>
              <w:jc w:val="right"/>
              <w:rPr>
                <w:sz w:val="20"/>
              </w:rPr>
            </w:pPr>
          </w:p>
        </w:tc>
        <w:tc>
          <w:tcPr>
            <w:tcW w:w="2016" w:type="dxa"/>
            <w:tcBorders>
              <w:bottom w:val="single" w:sz="4" w:space="0" w:color="auto"/>
            </w:tcBorders>
            <w:vAlign w:val="center"/>
          </w:tcPr>
          <w:p w:rsidR="001B67BB" w:rsidRPr="00C74D32" w:rsidRDefault="001B67BB" w:rsidP="00BB7AA6">
            <w:pPr>
              <w:jc w:val="right"/>
              <w:rPr>
                <w:sz w:val="20"/>
              </w:rPr>
            </w:pPr>
          </w:p>
        </w:tc>
        <w:tc>
          <w:tcPr>
            <w:tcW w:w="2199" w:type="dxa"/>
            <w:tcBorders>
              <w:bottom w:val="single" w:sz="4" w:space="0" w:color="auto"/>
              <w:right w:val="thickThinSmallGap" w:sz="24" w:space="0" w:color="auto"/>
            </w:tcBorders>
            <w:vAlign w:val="center"/>
          </w:tcPr>
          <w:p w:rsidR="001B67BB" w:rsidRPr="00C74D32" w:rsidRDefault="001B67BB" w:rsidP="00BB7AA6">
            <w:pPr>
              <w:jc w:val="right"/>
              <w:rPr>
                <w:sz w:val="20"/>
              </w:rPr>
            </w:pPr>
          </w:p>
        </w:tc>
      </w:tr>
      <w:tr w:rsidR="001B67BB" w:rsidRPr="00C74D32" w:rsidTr="00E638A9">
        <w:trPr>
          <w:trHeight w:val="472"/>
          <w:tblHeader/>
        </w:trPr>
        <w:tc>
          <w:tcPr>
            <w:tcW w:w="2117" w:type="dxa"/>
            <w:tcBorders>
              <w:left w:val="thinThickSmallGap" w:sz="24" w:space="0" w:color="auto"/>
            </w:tcBorders>
            <w:shd w:val="pct5" w:color="auto" w:fill="FFFFFF"/>
            <w:vAlign w:val="center"/>
          </w:tcPr>
          <w:p w:rsidR="001B67BB" w:rsidRPr="00C74D32" w:rsidRDefault="001B67BB" w:rsidP="00BB7AA6">
            <w:pPr>
              <w:rPr>
                <w:sz w:val="20"/>
              </w:rPr>
            </w:pPr>
            <w:r w:rsidRPr="00C74D32">
              <w:rPr>
                <w:sz w:val="20"/>
              </w:rPr>
              <w:t>9. Total Direct Costs</w:t>
            </w:r>
          </w:p>
          <w:p w:rsidR="001B67BB" w:rsidRPr="00C74D32" w:rsidRDefault="001B67BB" w:rsidP="00BB7AA6">
            <w:pPr>
              <w:rPr>
                <w:sz w:val="20"/>
              </w:rPr>
            </w:pPr>
            <w:r w:rsidRPr="00C74D32">
              <w:rPr>
                <w:sz w:val="20"/>
              </w:rPr>
              <w:t>(Lines 1-8)</w:t>
            </w:r>
          </w:p>
        </w:tc>
        <w:tc>
          <w:tcPr>
            <w:tcW w:w="2080" w:type="dxa"/>
            <w:shd w:val="pct5" w:color="auto" w:fill="FFFFFF"/>
            <w:vAlign w:val="center"/>
          </w:tcPr>
          <w:p w:rsidR="001B67BB" w:rsidRPr="00C74D32" w:rsidRDefault="001B67BB" w:rsidP="00BB7AA6">
            <w:pPr>
              <w:jc w:val="right"/>
              <w:rPr>
                <w:sz w:val="20"/>
              </w:rPr>
            </w:pPr>
          </w:p>
        </w:tc>
        <w:tc>
          <w:tcPr>
            <w:tcW w:w="1924" w:type="dxa"/>
            <w:shd w:val="pct5" w:color="auto" w:fill="FFFFFF"/>
            <w:vAlign w:val="center"/>
          </w:tcPr>
          <w:p w:rsidR="001B67BB" w:rsidRPr="00C74D32" w:rsidRDefault="001B67BB" w:rsidP="00BB7AA6">
            <w:pPr>
              <w:jc w:val="right"/>
              <w:rPr>
                <w:sz w:val="20"/>
              </w:rPr>
            </w:pPr>
          </w:p>
        </w:tc>
        <w:tc>
          <w:tcPr>
            <w:tcW w:w="2016" w:type="dxa"/>
            <w:shd w:val="pct5" w:color="auto" w:fill="FFFFFF"/>
            <w:vAlign w:val="center"/>
          </w:tcPr>
          <w:p w:rsidR="001B67BB" w:rsidRPr="00C74D32" w:rsidRDefault="001B67BB" w:rsidP="00BB7AA6">
            <w:pPr>
              <w:jc w:val="right"/>
              <w:rPr>
                <w:sz w:val="20"/>
              </w:rPr>
            </w:pPr>
          </w:p>
        </w:tc>
        <w:tc>
          <w:tcPr>
            <w:tcW w:w="2016" w:type="dxa"/>
            <w:shd w:val="pct5" w:color="auto" w:fill="FFFFFF"/>
            <w:vAlign w:val="center"/>
          </w:tcPr>
          <w:p w:rsidR="001B67BB" w:rsidRPr="00C74D32" w:rsidRDefault="001B67BB" w:rsidP="00BB7AA6">
            <w:pPr>
              <w:jc w:val="right"/>
              <w:rPr>
                <w:sz w:val="20"/>
              </w:rPr>
            </w:pPr>
          </w:p>
        </w:tc>
        <w:tc>
          <w:tcPr>
            <w:tcW w:w="2016" w:type="dxa"/>
            <w:shd w:val="pct5" w:color="auto" w:fill="FFFFFF"/>
            <w:vAlign w:val="center"/>
          </w:tcPr>
          <w:p w:rsidR="001B67BB" w:rsidRPr="00C74D32" w:rsidRDefault="001B67BB" w:rsidP="00BB7AA6">
            <w:pPr>
              <w:jc w:val="right"/>
              <w:rPr>
                <w:sz w:val="20"/>
              </w:rPr>
            </w:pPr>
          </w:p>
        </w:tc>
        <w:tc>
          <w:tcPr>
            <w:tcW w:w="2199" w:type="dxa"/>
            <w:tcBorders>
              <w:right w:val="thickThinSmallGap" w:sz="24" w:space="0" w:color="auto"/>
            </w:tcBorders>
            <w:shd w:val="pct5" w:color="auto" w:fill="FFFFFF"/>
            <w:vAlign w:val="center"/>
          </w:tcPr>
          <w:p w:rsidR="001B67BB" w:rsidRPr="00C74D32" w:rsidRDefault="001B67BB" w:rsidP="00BB7AA6">
            <w:pPr>
              <w:jc w:val="right"/>
              <w:rPr>
                <w:sz w:val="20"/>
              </w:rPr>
            </w:pPr>
          </w:p>
        </w:tc>
      </w:tr>
      <w:tr w:rsidR="001B67BB" w:rsidRPr="00C74D32" w:rsidTr="00E638A9">
        <w:trPr>
          <w:trHeight w:val="472"/>
          <w:tblHeader/>
        </w:trPr>
        <w:tc>
          <w:tcPr>
            <w:tcW w:w="2117" w:type="dxa"/>
            <w:tcBorders>
              <w:left w:val="thinThickSmallGap" w:sz="24" w:space="0" w:color="auto"/>
              <w:bottom w:val="single" w:sz="4" w:space="0" w:color="auto"/>
            </w:tcBorders>
            <w:vAlign w:val="center"/>
          </w:tcPr>
          <w:p w:rsidR="001B67BB" w:rsidRPr="00C74D32" w:rsidRDefault="001B67BB" w:rsidP="00BB7AA6">
            <w:pPr>
              <w:rPr>
                <w:sz w:val="20"/>
              </w:rPr>
            </w:pPr>
            <w:r w:rsidRPr="00C74D32">
              <w:rPr>
                <w:sz w:val="20"/>
              </w:rPr>
              <w:t>10. Indirect Costs</w:t>
            </w:r>
          </w:p>
        </w:tc>
        <w:tc>
          <w:tcPr>
            <w:tcW w:w="2080" w:type="dxa"/>
            <w:tcBorders>
              <w:bottom w:val="single" w:sz="4" w:space="0" w:color="auto"/>
            </w:tcBorders>
            <w:vAlign w:val="center"/>
          </w:tcPr>
          <w:p w:rsidR="001B67BB" w:rsidRPr="00C74D32" w:rsidRDefault="001B67BB" w:rsidP="00BB7AA6">
            <w:pPr>
              <w:jc w:val="right"/>
              <w:rPr>
                <w:sz w:val="20"/>
              </w:rPr>
            </w:pPr>
          </w:p>
        </w:tc>
        <w:tc>
          <w:tcPr>
            <w:tcW w:w="1924" w:type="dxa"/>
            <w:tcBorders>
              <w:bottom w:val="single" w:sz="4" w:space="0" w:color="auto"/>
            </w:tcBorders>
            <w:vAlign w:val="center"/>
          </w:tcPr>
          <w:p w:rsidR="001B67BB" w:rsidRPr="00C74D32" w:rsidRDefault="001B67BB" w:rsidP="00BB7AA6">
            <w:pPr>
              <w:jc w:val="right"/>
              <w:rPr>
                <w:sz w:val="20"/>
              </w:rPr>
            </w:pPr>
          </w:p>
        </w:tc>
        <w:tc>
          <w:tcPr>
            <w:tcW w:w="2016" w:type="dxa"/>
            <w:tcBorders>
              <w:bottom w:val="single" w:sz="4" w:space="0" w:color="auto"/>
            </w:tcBorders>
            <w:vAlign w:val="center"/>
          </w:tcPr>
          <w:p w:rsidR="001B67BB" w:rsidRPr="00C74D32" w:rsidRDefault="001B67BB" w:rsidP="00BB7AA6">
            <w:pPr>
              <w:jc w:val="right"/>
              <w:rPr>
                <w:sz w:val="20"/>
              </w:rPr>
            </w:pPr>
          </w:p>
        </w:tc>
        <w:tc>
          <w:tcPr>
            <w:tcW w:w="2016" w:type="dxa"/>
            <w:tcBorders>
              <w:bottom w:val="single" w:sz="4" w:space="0" w:color="auto"/>
            </w:tcBorders>
            <w:vAlign w:val="center"/>
          </w:tcPr>
          <w:p w:rsidR="001B67BB" w:rsidRPr="00C74D32" w:rsidRDefault="001B67BB" w:rsidP="00BB7AA6">
            <w:pPr>
              <w:jc w:val="right"/>
              <w:rPr>
                <w:sz w:val="20"/>
              </w:rPr>
            </w:pPr>
          </w:p>
        </w:tc>
        <w:tc>
          <w:tcPr>
            <w:tcW w:w="2016" w:type="dxa"/>
            <w:tcBorders>
              <w:bottom w:val="single" w:sz="4" w:space="0" w:color="auto"/>
            </w:tcBorders>
            <w:vAlign w:val="center"/>
          </w:tcPr>
          <w:p w:rsidR="001B67BB" w:rsidRPr="00C74D32" w:rsidRDefault="001B67BB" w:rsidP="00BB7AA6">
            <w:pPr>
              <w:jc w:val="right"/>
              <w:rPr>
                <w:sz w:val="20"/>
              </w:rPr>
            </w:pPr>
          </w:p>
        </w:tc>
        <w:tc>
          <w:tcPr>
            <w:tcW w:w="2199" w:type="dxa"/>
            <w:tcBorders>
              <w:bottom w:val="single" w:sz="4" w:space="0" w:color="auto"/>
              <w:right w:val="thickThinSmallGap" w:sz="24" w:space="0" w:color="auto"/>
            </w:tcBorders>
            <w:vAlign w:val="center"/>
          </w:tcPr>
          <w:p w:rsidR="001B67BB" w:rsidRPr="00C74D32" w:rsidRDefault="001B67BB" w:rsidP="00BB7AA6">
            <w:pPr>
              <w:jc w:val="right"/>
              <w:rPr>
                <w:sz w:val="20"/>
              </w:rPr>
            </w:pPr>
          </w:p>
        </w:tc>
      </w:tr>
      <w:tr w:rsidR="001B67BB" w:rsidRPr="00C74D32" w:rsidTr="00E638A9">
        <w:trPr>
          <w:trHeight w:val="472"/>
          <w:tblHeader/>
        </w:trPr>
        <w:tc>
          <w:tcPr>
            <w:tcW w:w="2117" w:type="dxa"/>
            <w:tcBorders>
              <w:left w:val="thinThickSmallGap" w:sz="24" w:space="0" w:color="auto"/>
              <w:bottom w:val="single" w:sz="4" w:space="0" w:color="auto"/>
            </w:tcBorders>
            <w:shd w:val="pct5" w:color="auto" w:fill="auto"/>
            <w:vAlign w:val="center"/>
          </w:tcPr>
          <w:p w:rsidR="001B67BB" w:rsidRPr="00C74D32" w:rsidRDefault="001B67BB" w:rsidP="00BB7AA6">
            <w:pPr>
              <w:rPr>
                <w:sz w:val="20"/>
              </w:rPr>
            </w:pPr>
            <w:r w:rsidRPr="00C74D32">
              <w:rPr>
                <w:sz w:val="20"/>
              </w:rPr>
              <w:t>11. Training Stipends</w:t>
            </w:r>
          </w:p>
        </w:tc>
        <w:tc>
          <w:tcPr>
            <w:tcW w:w="2080" w:type="dxa"/>
            <w:tcBorders>
              <w:bottom w:val="single" w:sz="4" w:space="0" w:color="auto"/>
            </w:tcBorders>
            <w:shd w:val="pct5" w:color="auto" w:fill="auto"/>
            <w:vAlign w:val="center"/>
          </w:tcPr>
          <w:p w:rsidR="001B67BB" w:rsidRPr="00C74D32" w:rsidRDefault="001B67BB" w:rsidP="00BB7AA6">
            <w:pPr>
              <w:jc w:val="right"/>
              <w:rPr>
                <w:sz w:val="20"/>
              </w:rPr>
            </w:pPr>
          </w:p>
        </w:tc>
        <w:tc>
          <w:tcPr>
            <w:tcW w:w="1924" w:type="dxa"/>
            <w:tcBorders>
              <w:bottom w:val="single" w:sz="4" w:space="0" w:color="auto"/>
            </w:tcBorders>
            <w:shd w:val="pct5" w:color="auto" w:fill="auto"/>
            <w:vAlign w:val="center"/>
          </w:tcPr>
          <w:p w:rsidR="001B67BB" w:rsidRPr="00C74D32" w:rsidRDefault="001B67BB" w:rsidP="00BB7AA6">
            <w:pPr>
              <w:jc w:val="right"/>
              <w:rPr>
                <w:sz w:val="20"/>
              </w:rPr>
            </w:pPr>
          </w:p>
        </w:tc>
        <w:tc>
          <w:tcPr>
            <w:tcW w:w="2016" w:type="dxa"/>
            <w:tcBorders>
              <w:bottom w:val="single" w:sz="4" w:space="0" w:color="auto"/>
            </w:tcBorders>
            <w:shd w:val="pct5" w:color="auto" w:fill="auto"/>
            <w:vAlign w:val="center"/>
          </w:tcPr>
          <w:p w:rsidR="001B67BB" w:rsidRPr="00C74D32" w:rsidRDefault="001B67BB" w:rsidP="00BB7AA6">
            <w:pPr>
              <w:jc w:val="right"/>
              <w:rPr>
                <w:sz w:val="20"/>
              </w:rPr>
            </w:pPr>
          </w:p>
        </w:tc>
        <w:tc>
          <w:tcPr>
            <w:tcW w:w="2016" w:type="dxa"/>
            <w:tcBorders>
              <w:bottom w:val="single" w:sz="4" w:space="0" w:color="auto"/>
            </w:tcBorders>
            <w:shd w:val="pct5" w:color="auto" w:fill="auto"/>
            <w:vAlign w:val="center"/>
          </w:tcPr>
          <w:p w:rsidR="001B67BB" w:rsidRPr="00C74D32" w:rsidRDefault="001B67BB" w:rsidP="00BB7AA6">
            <w:pPr>
              <w:jc w:val="right"/>
              <w:rPr>
                <w:sz w:val="20"/>
              </w:rPr>
            </w:pPr>
          </w:p>
        </w:tc>
        <w:tc>
          <w:tcPr>
            <w:tcW w:w="2016" w:type="dxa"/>
            <w:tcBorders>
              <w:bottom w:val="single" w:sz="4" w:space="0" w:color="auto"/>
            </w:tcBorders>
            <w:shd w:val="pct5" w:color="auto" w:fill="auto"/>
            <w:vAlign w:val="center"/>
          </w:tcPr>
          <w:p w:rsidR="001B67BB" w:rsidRPr="00C74D32" w:rsidRDefault="001B67BB" w:rsidP="00BB7AA6">
            <w:pPr>
              <w:jc w:val="right"/>
              <w:rPr>
                <w:sz w:val="20"/>
              </w:rPr>
            </w:pPr>
          </w:p>
        </w:tc>
        <w:tc>
          <w:tcPr>
            <w:tcW w:w="2199" w:type="dxa"/>
            <w:tcBorders>
              <w:bottom w:val="single" w:sz="4" w:space="0" w:color="auto"/>
              <w:right w:val="thickThinSmallGap" w:sz="24" w:space="0" w:color="auto"/>
            </w:tcBorders>
            <w:shd w:val="pct5" w:color="auto" w:fill="auto"/>
            <w:vAlign w:val="center"/>
          </w:tcPr>
          <w:p w:rsidR="001B67BB" w:rsidRPr="00C74D32" w:rsidRDefault="001B67BB" w:rsidP="00BB7AA6">
            <w:pPr>
              <w:jc w:val="right"/>
              <w:rPr>
                <w:sz w:val="20"/>
              </w:rPr>
            </w:pPr>
          </w:p>
        </w:tc>
      </w:tr>
      <w:tr w:rsidR="001B67BB" w:rsidRPr="00C74D32" w:rsidTr="00E638A9">
        <w:trPr>
          <w:trHeight w:val="472"/>
          <w:tblHeader/>
        </w:trPr>
        <w:tc>
          <w:tcPr>
            <w:tcW w:w="2117" w:type="dxa"/>
            <w:tcBorders>
              <w:left w:val="thinThickSmallGap" w:sz="24" w:space="0" w:color="auto"/>
              <w:bottom w:val="single" w:sz="4" w:space="0" w:color="auto"/>
            </w:tcBorders>
            <w:vAlign w:val="center"/>
          </w:tcPr>
          <w:p w:rsidR="001B67BB" w:rsidRPr="00C74D32" w:rsidRDefault="001B67BB" w:rsidP="00BB7AA6">
            <w:pPr>
              <w:rPr>
                <w:sz w:val="20"/>
              </w:rPr>
            </w:pPr>
            <w:r w:rsidRPr="00C74D32">
              <w:rPr>
                <w:sz w:val="20"/>
              </w:rPr>
              <w:t>12. Total Costs</w:t>
            </w:r>
          </w:p>
          <w:p w:rsidR="001B67BB" w:rsidRPr="00C74D32" w:rsidRDefault="001B67BB" w:rsidP="00BB7AA6">
            <w:pPr>
              <w:rPr>
                <w:sz w:val="20"/>
              </w:rPr>
            </w:pPr>
            <w:r w:rsidRPr="00C74D32">
              <w:rPr>
                <w:sz w:val="20"/>
              </w:rPr>
              <w:t>(Lines 9-11)</w:t>
            </w:r>
          </w:p>
        </w:tc>
        <w:tc>
          <w:tcPr>
            <w:tcW w:w="2080" w:type="dxa"/>
            <w:tcBorders>
              <w:bottom w:val="single" w:sz="4" w:space="0" w:color="auto"/>
            </w:tcBorders>
            <w:vAlign w:val="center"/>
          </w:tcPr>
          <w:p w:rsidR="001B67BB" w:rsidRPr="00C74D32" w:rsidRDefault="001B67BB" w:rsidP="00BB7AA6">
            <w:pPr>
              <w:jc w:val="right"/>
              <w:rPr>
                <w:sz w:val="20"/>
              </w:rPr>
            </w:pPr>
          </w:p>
        </w:tc>
        <w:tc>
          <w:tcPr>
            <w:tcW w:w="1924" w:type="dxa"/>
            <w:tcBorders>
              <w:bottom w:val="single" w:sz="4" w:space="0" w:color="auto"/>
            </w:tcBorders>
            <w:vAlign w:val="center"/>
          </w:tcPr>
          <w:p w:rsidR="001B67BB" w:rsidRPr="00C74D32" w:rsidRDefault="001B67BB" w:rsidP="00BB7AA6">
            <w:pPr>
              <w:jc w:val="right"/>
              <w:rPr>
                <w:sz w:val="20"/>
              </w:rPr>
            </w:pPr>
          </w:p>
        </w:tc>
        <w:tc>
          <w:tcPr>
            <w:tcW w:w="2016" w:type="dxa"/>
            <w:tcBorders>
              <w:bottom w:val="single" w:sz="4" w:space="0" w:color="auto"/>
            </w:tcBorders>
            <w:vAlign w:val="center"/>
          </w:tcPr>
          <w:p w:rsidR="001B67BB" w:rsidRPr="00C74D32" w:rsidRDefault="001B67BB" w:rsidP="00BB7AA6">
            <w:pPr>
              <w:jc w:val="right"/>
              <w:rPr>
                <w:sz w:val="20"/>
              </w:rPr>
            </w:pPr>
          </w:p>
        </w:tc>
        <w:tc>
          <w:tcPr>
            <w:tcW w:w="2016" w:type="dxa"/>
            <w:tcBorders>
              <w:bottom w:val="single" w:sz="4" w:space="0" w:color="auto"/>
            </w:tcBorders>
            <w:vAlign w:val="center"/>
          </w:tcPr>
          <w:p w:rsidR="001B67BB" w:rsidRPr="00C74D32" w:rsidRDefault="001B67BB" w:rsidP="00BB7AA6">
            <w:pPr>
              <w:jc w:val="right"/>
              <w:rPr>
                <w:sz w:val="20"/>
              </w:rPr>
            </w:pPr>
          </w:p>
        </w:tc>
        <w:tc>
          <w:tcPr>
            <w:tcW w:w="2016" w:type="dxa"/>
            <w:tcBorders>
              <w:bottom w:val="single" w:sz="4" w:space="0" w:color="auto"/>
            </w:tcBorders>
            <w:vAlign w:val="center"/>
          </w:tcPr>
          <w:p w:rsidR="001B67BB" w:rsidRPr="00C74D32" w:rsidRDefault="001B67BB" w:rsidP="00BB7AA6">
            <w:pPr>
              <w:jc w:val="right"/>
              <w:rPr>
                <w:sz w:val="20"/>
              </w:rPr>
            </w:pPr>
          </w:p>
        </w:tc>
        <w:tc>
          <w:tcPr>
            <w:tcW w:w="2199" w:type="dxa"/>
            <w:tcBorders>
              <w:bottom w:val="single" w:sz="4" w:space="0" w:color="auto"/>
              <w:right w:val="thickThinSmallGap" w:sz="24" w:space="0" w:color="auto"/>
            </w:tcBorders>
            <w:vAlign w:val="center"/>
          </w:tcPr>
          <w:p w:rsidR="001B67BB" w:rsidRPr="00C74D32" w:rsidRDefault="001B67BB" w:rsidP="00BB7AA6">
            <w:pPr>
              <w:jc w:val="right"/>
              <w:rPr>
                <w:sz w:val="20"/>
              </w:rPr>
            </w:pPr>
          </w:p>
        </w:tc>
      </w:tr>
      <w:tr w:rsidR="001B67BB" w:rsidRPr="00C74D32" w:rsidTr="00E638A9">
        <w:tblPrEx>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PrEx>
        <w:trPr>
          <w:trHeight w:val="709"/>
          <w:tblHeader/>
        </w:trPr>
        <w:tc>
          <w:tcPr>
            <w:tcW w:w="14367" w:type="dxa"/>
            <w:gridSpan w:val="7"/>
            <w:tcBorders>
              <w:top w:val="single" w:sz="4" w:space="0" w:color="auto"/>
              <w:left w:val="thinThickSmallGap" w:sz="24" w:space="0" w:color="auto"/>
              <w:bottom w:val="thickThinSmallGap" w:sz="24" w:space="0" w:color="auto"/>
              <w:right w:val="thickThinSmallGap" w:sz="24" w:space="0" w:color="auto"/>
            </w:tcBorders>
            <w:vAlign w:val="center"/>
          </w:tcPr>
          <w:p w:rsidR="001B67BB" w:rsidRPr="00C74D32" w:rsidRDefault="001B67BB" w:rsidP="00BB7AA6">
            <w:pPr>
              <w:jc w:val="center"/>
              <w:rPr>
                <w:sz w:val="20"/>
              </w:rPr>
            </w:pPr>
            <w:r w:rsidRPr="00C74D32">
              <w:rPr>
                <w:b/>
                <w:sz w:val="22"/>
              </w:rPr>
              <w:t xml:space="preserve">SECTION C – BUDGET NARRATIVE </w:t>
            </w:r>
            <w:r w:rsidRPr="00C74D32">
              <w:rPr>
                <w:sz w:val="22"/>
              </w:rPr>
              <w:t>(see instructions)</w:t>
            </w:r>
          </w:p>
        </w:tc>
      </w:tr>
    </w:tbl>
    <w:p w:rsidR="001B67BB" w:rsidRDefault="001B67BB" w:rsidP="001B67BB">
      <w:pPr>
        <w:rPr>
          <w:b/>
          <w:bCs/>
        </w:rPr>
      </w:pPr>
    </w:p>
    <w:p w:rsidR="001B67BB" w:rsidRDefault="001B67BB" w:rsidP="001B67BB">
      <w:pPr>
        <w:rPr>
          <w:b/>
          <w:bCs/>
        </w:rPr>
      </w:pPr>
    </w:p>
    <w:p w:rsidR="001B67BB" w:rsidRPr="00DC2DD6" w:rsidRDefault="001B67BB" w:rsidP="001B67BB">
      <w:bookmarkStart w:id="54" w:name="_Toc253042713"/>
    </w:p>
    <w:p w:rsidR="001B67BB" w:rsidRDefault="001B67BB" w:rsidP="001B67BB">
      <w:bookmarkStart w:id="55" w:name="_Toc254362526"/>
    </w:p>
    <w:bookmarkEnd w:id="54"/>
    <w:bookmarkEnd w:id="55"/>
    <w:p w:rsidR="001B67BB" w:rsidRPr="008D3342" w:rsidRDefault="001B67BB" w:rsidP="001B67BB">
      <w:pPr>
        <w:autoSpaceDE w:val="0"/>
        <w:autoSpaceDN w:val="0"/>
        <w:adjustRightInd w:val="0"/>
        <w:spacing w:line="480" w:lineRule="auto"/>
        <w:rPr>
          <w:rFonts w:ascii="Calibri" w:hAnsi="Calibri" w:cs="Calibri"/>
          <w:szCs w:val="24"/>
        </w:rPr>
      </w:pPr>
    </w:p>
    <w:p w:rsidR="001B67BB" w:rsidRPr="00C74D32" w:rsidRDefault="001B67BB" w:rsidP="001B67BB">
      <w:pPr>
        <w:spacing w:line="480" w:lineRule="auto"/>
        <w:rPr>
          <w:rFonts w:ascii="Calibri" w:hAnsi="Calibri" w:cs="Calibri"/>
          <w:sz w:val="20"/>
        </w:rPr>
        <w:sectPr w:rsidR="001B67BB" w:rsidRPr="00C74D32" w:rsidSect="00BB7AA6">
          <w:pgSz w:w="15840" w:h="12240" w:orient="landscape" w:code="1"/>
          <w:pgMar w:top="360" w:right="720" w:bottom="540" w:left="720" w:header="0" w:footer="0" w:gutter="0"/>
          <w:cols w:space="720"/>
          <w:docGrid w:linePitch="326"/>
        </w:sectPr>
      </w:pPr>
    </w:p>
    <w:p w:rsidR="001B67BB" w:rsidRDefault="001B67BB" w:rsidP="001B67BB">
      <w:pPr>
        <w:pStyle w:val="Heading2"/>
        <w:jc w:val="center"/>
        <w:rPr>
          <w:bCs w:val="0"/>
          <w:iCs w:val="0"/>
        </w:rPr>
      </w:pPr>
      <w:bookmarkStart w:id="56" w:name="_Toc468829413"/>
      <w:r>
        <w:rPr>
          <w:bCs w:val="0"/>
          <w:iCs w:val="0"/>
        </w:rPr>
        <w:lastRenderedPageBreak/>
        <w:t>Instructions for ED 524 Budget Form</w:t>
      </w:r>
      <w:bookmarkEnd w:id="56"/>
    </w:p>
    <w:p w:rsidR="001B67BB" w:rsidRDefault="001B67BB" w:rsidP="001B67BB"/>
    <w:p w:rsidR="001B67BB" w:rsidRPr="00DC1CC8" w:rsidRDefault="008C42A2" w:rsidP="001B67BB">
      <w:pPr>
        <w:sectPr w:rsidR="001B67BB" w:rsidRPr="00DC1CC8" w:rsidSect="00E638A9">
          <w:footerReference w:type="default" r:id="rId34"/>
          <w:pgSz w:w="15840" w:h="12240" w:orient="landscape" w:code="1"/>
          <w:pgMar w:top="1440" w:right="1440" w:bottom="1440" w:left="1440" w:header="720" w:footer="720" w:gutter="0"/>
          <w:cols w:space="720"/>
          <w:docGrid w:linePitch="326"/>
        </w:sectPr>
      </w:pPr>
      <w:r>
        <w:rPr>
          <w:noProof/>
        </w:rPr>
        <w:drawing>
          <wp:inline distT="0" distB="0" distL="0" distR="0">
            <wp:extent cx="822960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rsidR="001B67BB" w:rsidRPr="008D3342" w:rsidRDefault="001B67BB" w:rsidP="001B67BB">
      <w:pPr>
        <w:jc w:val="center"/>
        <w:rPr>
          <w:vanish/>
        </w:rPr>
      </w:pPr>
    </w:p>
    <w:p w:rsidR="001B67BB" w:rsidRPr="008D3342" w:rsidRDefault="001B67BB" w:rsidP="001B67BB">
      <w:pPr>
        <w:pStyle w:val="Heading2"/>
        <w:jc w:val="center"/>
      </w:pPr>
      <w:bookmarkStart w:id="57" w:name="_Toc468829414"/>
      <w:bookmarkStart w:id="58" w:name="_Toc253042720"/>
      <w:bookmarkStart w:id="59" w:name="_Toc254362531"/>
      <w:r w:rsidRPr="008D3342">
        <w:t>Magnet Schools Assistance Program Assurances</w:t>
      </w:r>
      <w:bookmarkEnd w:id="57"/>
    </w:p>
    <w:p w:rsidR="001B67BB" w:rsidRPr="008D3342" w:rsidRDefault="001B67BB" w:rsidP="001B67BB">
      <w:pPr>
        <w:rPr>
          <w:rFonts w:ascii="Calibri" w:hAnsi="Calibri" w:cs="Calibri"/>
          <w:szCs w:val="24"/>
        </w:rPr>
      </w:pPr>
    </w:p>
    <w:p w:rsidR="001B67BB" w:rsidRPr="008D3342" w:rsidRDefault="001B67BB" w:rsidP="001B67BB">
      <w:pPr>
        <w:rPr>
          <w:rFonts w:ascii="Calibri" w:hAnsi="Calibri" w:cs="Calibri"/>
          <w:szCs w:val="24"/>
        </w:rPr>
      </w:pPr>
      <w:r w:rsidRPr="008D3342">
        <w:rPr>
          <w:rFonts w:ascii="Calibri" w:hAnsi="Calibri" w:cs="Calibri"/>
          <w:szCs w:val="24"/>
        </w:rPr>
        <w:t>In accordance with section 5305(b)(2) of the ESEA, the applicant hereby assures and certifies that it will──</w:t>
      </w:r>
    </w:p>
    <w:p w:rsidR="001B67BB" w:rsidRPr="008D3342" w:rsidRDefault="001B67BB" w:rsidP="001B67BB">
      <w:pPr>
        <w:tabs>
          <w:tab w:val="left" w:pos="-1440"/>
          <w:tab w:val="left" w:pos="-720"/>
          <w:tab w:val="left" w:pos="0"/>
          <w:tab w:val="left" w:pos="662"/>
        </w:tabs>
        <w:rPr>
          <w:rFonts w:ascii="Calibri" w:hAnsi="Calibri" w:cs="Calibri"/>
          <w:szCs w:val="24"/>
        </w:rPr>
      </w:pPr>
    </w:p>
    <w:p w:rsidR="001B67BB" w:rsidRPr="008D3342" w:rsidRDefault="001B67BB" w:rsidP="001B67BB">
      <w:pPr>
        <w:rPr>
          <w:rFonts w:ascii="Calibri" w:hAnsi="Calibri" w:cs="Calibri"/>
          <w:i/>
          <w:szCs w:val="24"/>
        </w:rPr>
      </w:pPr>
      <w:r w:rsidRPr="008D3342">
        <w:rPr>
          <w:rStyle w:val="Emphasis"/>
          <w:rFonts w:ascii="Calibri" w:hAnsi="Calibri" w:cs="Calibri"/>
          <w:i w:val="0"/>
          <w:szCs w:val="24"/>
        </w:rPr>
        <w:t>(A) use grant funds under this part for the purposes specified in section 5301(b);</w:t>
      </w:r>
    </w:p>
    <w:p w:rsidR="001B67BB" w:rsidRPr="008D3342" w:rsidRDefault="001B67BB" w:rsidP="001B67BB">
      <w:pPr>
        <w:rPr>
          <w:rStyle w:val="Emphasis"/>
          <w:rFonts w:ascii="Calibri" w:hAnsi="Calibri" w:cs="Calibri"/>
          <w:i w:val="0"/>
          <w:szCs w:val="24"/>
        </w:rPr>
      </w:pPr>
    </w:p>
    <w:p w:rsidR="001B67BB" w:rsidRPr="008D3342" w:rsidRDefault="001B67BB" w:rsidP="001B67BB">
      <w:pPr>
        <w:rPr>
          <w:rFonts w:ascii="Calibri" w:hAnsi="Calibri" w:cs="Calibri"/>
          <w:i/>
          <w:szCs w:val="24"/>
        </w:rPr>
      </w:pPr>
      <w:r w:rsidRPr="008D3342">
        <w:rPr>
          <w:rStyle w:val="Emphasis"/>
          <w:rFonts w:ascii="Calibri" w:hAnsi="Calibri" w:cs="Calibri"/>
          <w:i w:val="0"/>
          <w:szCs w:val="24"/>
        </w:rPr>
        <w:t>(B) employ highly qualified teachers in the courses of instruction assisted under this part;</w:t>
      </w:r>
    </w:p>
    <w:p w:rsidR="001B67BB" w:rsidRPr="008D3342" w:rsidRDefault="001B67BB" w:rsidP="001B67BB">
      <w:pPr>
        <w:rPr>
          <w:rStyle w:val="Emphasis"/>
          <w:rFonts w:ascii="Calibri" w:hAnsi="Calibri" w:cs="Calibri"/>
          <w:i w:val="0"/>
          <w:szCs w:val="24"/>
        </w:rPr>
      </w:pPr>
    </w:p>
    <w:p w:rsidR="001B67BB" w:rsidRPr="008D3342" w:rsidRDefault="001B67BB" w:rsidP="001B67BB">
      <w:pPr>
        <w:rPr>
          <w:rStyle w:val="Emphasis"/>
          <w:rFonts w:ascii="Calibri" w:hAnsi="Calibri" w:cs="Calibri"/>
          <w:i w:val="0"/>
          <w:szCs w:val="24"/>
        </w:rPr>
      </w:pPr>
      <w:r w:rsidRPr="008D3342">
        <w:rPr>
          <w:rStyle w:val="Emphasis"/>
          <w:rFonts w:ascii="Calibri" w:hAnsi="Calibri" w:cs="Calibri"/>
          <w:i w:val="0"/>
          <w:szCs w:val="24"/>
        </w:rPr>
        <w:t>(C) not engage in discrimination based on race, religion, color, national origin, sex, or disability in the hiring, promotion, or assignment of employees of the applicant or other personnel for whom the applicant has any administrative responsibility;</w:t>
      </w:r>
    </w:p>
    <w:p w:rsidR="001B67BB" w:rsidRPr="008D3342" w:rsidRDefault="001B67BB" w:rsidP="001B67BB">
      <w:pPr>
        <w:rPr>
          <w:rStyle w:val="Emphasis"/>
          <w:rFonts w:ascii="Calibri" w:hAnsi="Calibri" w:cs="Calibri"/>
          <w:i w:val="0"/>
          <w:szCs w:val="24"/>
        </w:rPr>
      </w:pPr>
    </w:p>
    <w:p w:rsidR="001B67BB" w:rsidRPr="008D3342" w:rsidRDefault="001B67BB" w:rsidP="001B67BB">
      <w:pPr>
        <w:rPr>
          <w:rStyle w:val="Emphasis"/>
          <w:rFonts w:ascii="Calibri" w:hAnsi="Calibri" w:cs="Calibri"/>
          <w:i w:val="0"/>
          <w:szCs w:val="24"/>
        </w:rPr>
      </w:pPr>
      <w:r w:rsidRPr="008D3342">
        <w:rPr>
          <w:rStyle w:val="Emphasis"/>
          <w:rFonts w:ascii="Calibri" w:hAnsi="Calibri" w:cs="Calibri"/>
          <w:i w:val="0"/>
          <w:szCs w:val="24"/>
        </w:rPr>
        <w:t>(D) not engage in discrimination based on race, religion, color, national origin, sex, or disability in the assignment of students to schools, or to courses of instruction within the schools, of such applicant, except to carry out the approved plan;</w:t>
      </w:r>
    </w:p>
    <w:p w:rsidR="001B67BB" w:rsidRPr="008D3342" w:rsidRDefault="001B67BB" w:rsidP="001B67BB">
      <w:pPr>
        <w:rPr>
          <w:rStyle w:val="Emphasis"/>
          <w:rFonts w:ascii="Calibri" w:hAnsi="Calibri" w:cs="Calibri"/>
          <w:i w:val="0"/>
          <w:szCs w:val="24"/>
        </w:rPr>
      </w:pPr>
    </w:p>
    <w:p w:rsidR="001B67BB" w:rsidRPr="008D3342" w:rsidRDefault="001B67BB" w:rsidP="001B67BB">
      <w:pPr>
        <w:rPr>
          <w:rFonts w:ascii="Calibri" w:hAnsi="Calibri" w:cs="Calibri"/>
          <w:i/>
          <w:szCs w:val="24"/>
        </w:rPr>
      </w:pPr>
      <w:r w:rsidRPr="008D3342">
        <w:rPr>
          <w:rStyle w:val="Emphasis"/>
          <w:rFonts w:ascii="Calibri" w:hAnsi="Calibri" w:cs="Calibri"/>
          <w:i w:val="0"/>
          <w:szCs w:val="24"/>
        </w:rPr>
        <w:t>(E) not engage in discrimination based on race, religion, color, national origin, sex, or disability in designing or operating extracurricular activities for students;</w:t>
      </w:r>
    </w:p>
    <w:p w:rsidR="001B67BB" w:rsidRPr="008D3342" w:rsidRDefault="001B67BB" w:rsidP="001B67BB">
      <w:pPr>
        <w:rPr>
          <w:rStyle w:val="Emphasis"/>
          <w:rFonts w:ascii="Calibri" w:hAnsi="Calibri" w:cs="Calibri"/>
          <w:i w:val="0"/>
          <w:szCs w:val="24"/>
        </w:rPr>
      </w:pPr>
    </w:p>
    <w:p w:rsidR="001B67BB" w:rsidRPr="008D3342" w:rsidRDefault="001B67BB" w:rsidP="001B67BB">
      <w:pPr>
        <w:rPr>
          <w:rFonts w:ascii="Calibri" w:hAnsi="Calibri" w:cs="Calibri"/>
          <w:i/>
          <w:szCs w:val="24"/>
        </w:rPr>
      </w:pPr>
      <w:r w:rsidRPr="008D3342">
        <w:rPr>
          <w:rStyle w:val="Emphasis"/>
          <w:rFonts w:ascii="Calibri" w:hAnsi="Calibri" w:cs="Calibri"/>
          <w:i w:val="0"/>
          <w:szCs w:val="24"/>
        </w:rPr>
        <w:t>(F) carry out a high-quality education program that will encourage greater parental decision-making and involvement; and</w:t>
      </w:r>
    </w:p>
    <w:p w:rsidR="001B67BB" w:rsidRPr="008D3342" w:rsidRDefault="001B67BB" w:rsidP="001B67BB">
      <w:pPr>
        <w:pStyle w:val="NormalWeb"/>
        <w:tabs>
          <w:tab w:val="left" w:pos="-1440"/>
          <w:tab w:val="left" w:pos="-720"/>
          <w:tab w:val="left" w:pos="0"/>
          <w:tab w:val="left" w:pos="662"/>
        </w:tabs>
        <w:spacing w:before="0" w:beforeAutospacing="0" w:after="0" w:afterAutospacing="0"/>
        <w:rPr>
          <w:rStyle w:val="Emphasis"/>
          <w:rFonts w:ascii="Calibri" w:eastAsia="Times New Roman" w:hAnsi="Calibri" w:cs="Calibri"/>
          <w:i w:val="0"/>
        </w:rPr>
      </w:pPr>
    </w:p>
    <w:p w:rsidR="001B67BB" w:rsidRPr="008D3342" w:rsidRDefault="001B67BB" w:rsidP="001B67BB">
      <w:pPr>
        <w:tabs>
          <w:tab w:val="left" w:pos="-1440"/>
          <w:tab w:val="left" w:pos="-720"/>
          <w:tab w:val="left" w:pos="0"/>
          <w:tab w:val="left" w:pos="662"/>
        </w:tabs>
        <w:rPr>
          <w:rFonts w:ascii="Calibri" w:hAnsi="Calibri" w:cs="Calibri"/>
          <w:i/>
          <w:szCs w:val="24"/>
        </w:rPr>
      </w:pPr>
      <w:r w:rsidRPr="008D3342">
        <w:rPr>
          <w:rStyle w:val="Emphasis"/>
          <w:rFonts w:ascii="Calibri" w:hAnsi="Calibri" w:cs="Calibri"/>
          <w:i w:val="0"/>
          <w:szCs w:val="24"/>
        </w:rPr>
        <w:t>(G) give students residing in the local attendance area of the proposed magnet school program equitable consideration for placement in the program, consistent with desegregation guidelines and the capacity of the applicant to accommodate the students.</w:t>
      </w:r>
    </w:p>
    <w:p w:rsidR="001B67BB" w:rsidRPr="008D3342" w:rsidRDefault="001B67BB" w:rsidP="001B67BB">
      <w:pPr>
        <w:tabs>
          <w:tab w:val="left" w:pos="-1440"/>
          <w:tab w:val="left" w:pos="-720"/>
          <w:tab w:val="left" w:pos="0"/>
          <w:tab w:val="left" w:pos="662"/>
        </w:tabs>
        <w:rPr>
          <w:rFonts w:ascii="Calibri" w:hAnsi="Calibri" w:cs="Calibri"/>
          <w:szCs w:val="24"/>
        </w:rPr>
      </w:pPr>
    </w:p>
    <w:p w:rsidR="001B67BB" w:rsidRPr="008D3342" w:rsidRDefault="001B67BB" w:rsidP="001B67BB">
      <w:pPr>
        <w:tabs>
          <w:tab w:val="left" w:pos="-1440"/>
          <w:tab w:val="left" w:pos="-720"/>
          <w:tab w:val="left" w:pos="0"/>
          <w:tab w:val="left" w:pos="662"/>
        </w:tabs>
        <w:ind w:firstLine="662"/>
        <w:rPr>
          <w:rFonts w:ascii="Calibri" w:hAnsi="Calibri" w:cs="Calibri"/>
          <w:szCs w:val="24"/>
        </w:rPr>
      </w:pPr>
      <w:r w:rsidRPr="008D3342">
        <w:rPr>
          <w:rFonts w:ascii="Calibri" w:hAnsi="Calibri" w:cs="Calibri"/>
          <w:szCs w:val="24"/>
        </w:rPr>
        <w:t>*</w:t>
      </w:r>
      <w:r w:rsidRPr="008D3342">
        <w:rPr>
          <w:rFonts w:ascii="Calibri" w:hAnsi="Calibri" w:cs="Calibri"/>
          <w:szCs w:val="24"/>
        </w:rPr>
        <w:tab/>
        <w:t>*</w:t>
      </w:r>
      <w:r w:rsidRPr="008D3342">
        <w:rPr>
          <w:rFonts w:ascii="Calibri" w:hAnsi="Calibri" w:cs="Calibri"/>
          <w:szCs w:val="24"/>
        </w:rPr>
        <w:tab/>
        <w:t>*</w:t>
      </w:r>
      <w:r w:rsidRPr="008D3342">
        <w:rPr>
          <w:rFonts w:ascii="Calibri" w:hAnsi="Calibri" w:cs="Calibri"/>
          <w:szCs w:val="24"/>
        </w:rPr>
        <w:tab/>
        <w:t>*</w:t>
      </w:r>
      <w:r w:rsidRPr="008D3342">
        <w:rPr>
          <w:rFonts w:ascii="Calibri" w:hAnsi="Calibri" w:cs="Calibri"/>
          <w:szCs w:val="24"/>
        </w:rPr>
        <w:tab/>
        <w:t>*</w:t>
      </w:r>
      <w:r w:rsidRPr="008D3342">
        <w:rPr>
          <w:rFonts w:ascii="Calibri" w:hAnsi="Calibri" w:cs="Calibri"/>
          <w:szCs w:val="24"/>
        </w:rPr>
        <w:tab/>
        <w:t>*</w:t>
      </w:r>
      <w:r w:rsidRPr="008D3342">
        <w:rPr>
          <w:rFonts w:ascii="Calibri" w:hAnsi="Calibri" w:cs="Calibri"/>
          <w:szCs w:val="24"/>
        </w:rPr>
        <w:tab/>
        <w:t>*</w:t>
      </w:r>
      <w:r w:rsidRPr="008D3342">
        <w:rPr>
          <w:rFonts w:ascii="Calibri" w:hAnsi="Calibri" w:cs="Calibri"/>
          <w:szCs w:val="24"/>
        </w:rPr>
        <w:tab/>
        <w:t>*</w:t>
      </w:r>
      <w:r w:rsidRPr="008D3342">
        <w:rPr>
          <w:rFonts w:ascii="Calibri" w:hAnsi="Calibri" w:cs="Calibri"/>
          <w:szCs w:val="24"/>
        </w:rPr>
        <w:tab/>
        <w:t>*</w:t>
      </w:r>
      <w:r w:rsidRPr="008D3342">
        <w:rPr>
          <w:rFonts w:ascii="Calibri" w:hAnsi="Calibri" w:cs="Calibri"/>
          <w:szCs w:val="24"/>
        </w:rPr>
        <w:tab/>
        <w:t>*</w:t>
      </w:r>
      <w:r w:rsidRPr="008D3342">
        <w:rPr>
          <w:rFonts w:ascii="Calibri" w:hAnsi="Calibri" w:cs="Calibri"/>
          <w:szCs w:val="24"/>
        </w:rPr>
        <w:tab/>
        <w:t>*</w:t>
      </w:r>
      <w:r w:rsidRPr="008D3342">
        <w:rPr>
          <w:rFonts w:ascii="Calibri" w:hAnsi="Calibri" w:cs="Calibri"/>
          <w:szCs w:val="24"/>
        </w:rPr>
        <w:tab/>
        <w:t>*</w:t>
      </w:r>
      <w:r w:rsidRPr="008D3342">
        <w:rPr>
          <w:rFonts w:ascii="Calibri" w:hAnsi="Calibri" w:cs="Calibri"/>
          <w:szCs w:val="24"/>
        </w:rPr>
        <w:tab/>
      </w:r>
    </w:p>
    <w:p w:rsidR="001B67BB" w:rsidRPr="008D3342" w:rsidRDefault="001B67BB" w:rsidP="001B67BB">
      <w:pPr>
        <w:tabs>
          <w:tab w:val="left" w:pos="-1440"/>
          <w:tab w:val="left" w:pos="-720"/>
          <w:tab w:val="left" w:pos="0"/>
          <w:tab w:val="left" w:pos="662"/>
        </w:tabs>
        <w:rPr>
          <w:rFonts w:ascii="Calibri" w:hAnsi="Calibri" w:cs="Calibri"/>
          <w:szCs w:val="24"/>
        </w:rPr>
      </w:pPr>
    </w:p>
    <w:p w:rsidR="001B67BB" w:rsidRPr="008D3342" w:rsidRDefault="001B67BB" w:rsidP="001B67BB">
      <w:pPr>
        <w:tabs>
          <w:tab w:val="left" w:pos="-1440"/>
          <w:tab w:val="left" w:pos="-720"/>
          <w:tab w:val="left" w:pos="0"/>
          <w:tab w:val="left" w:pos="662"/>
        </w:tabs>
        <w:rPr>
          <w:rFonts w:ascii="Calibri" w:hAnsi="Calibri" w:cs="Calibri"/>
          <w:szCs w:val="24"/>
        </w:rPr>
      </w:pPr>
      <w:r w:rsidRPr="008D3342">
        <w:rPr>
          <w:rFonts w:ascii="Calibri" w:hAnsi="Calibri" w:cs="Calibri"/>
          <w:szCs w:val="24"/>
        </w:rPr>
        <w:t>If the applicant has an approved desegregation plan</w:t>
      </w:r>
      <w:r>
        <w:rPr>
          <w:rFonts w:ascii="Calibri" w:hAnsi="Calibri" w:cs="Calibri"/>
          <w:szCs w:val="24"/>
        </w:rPr>
        <w:t>, t</w:t>
      </w:r>
      <w:r w:rsidRPr="008D3342">
        <w:rPr>
          <w:rFonts w:ascii="Calibri" w:hAnsi="Calibri" w:cs="Calibri"/>
          <w:szCs w:val="24"/>
        </w:rPr>
        <w:t>he applicant hereby assures and certifies that it is implementing that desegregation plan as approved.</w:t>
      </w:r>
    </w:p>
    <w:p w:rsidR="001B67BB" w:rsidRPr="008D3342" w:rsidRDefault="001B67BB" w:rsidP="001B67BB">
      <w:pPr>
        <w:tabs>
          <w:tab w:val="left" w:pos="-1440"/>
          <w:tab w:val="left" w:pos="-720"/>
          <w:tab w:val="left" w:pos="0"/>
          <w:tab w:val="left" w:pos="662"/>
        </w:tabs>
        <w:rPr>
          <w:rFonts w:ascii="Calibri" w:hAnsi="Calibri" w:cs="Calibri"/>
          <w:szCs w:val="24"/>
        </w:rPr>
      </w:pPr>
    </w:p>
    <w:p w:rsidR="001B67BB" w:rsidRDefault="001B67BB" w:rsidP="001B67BB">
      <w:pPr>
        <w:tabs>
          <w:tab w:val="left" w:pos="-1440"/>
          <w:tab w:val="left" w:pos="-720"/>
          <w:tab w:val="left" w:pos="0"/>
          <w:tab w:val="left" w:pos="662"/>
        </w:tabs>
        <w:rPr>
          <w:rFonts w:ascii="Calibri" w:hAnsi="Calibri" w:cs="Calibri"/>
          <w:szCs w:val="24"/>
        </w:rPr>
      </w:pPr>
    </w:p>
    <w:p w:rsidR="001B67BB" w:rsidRPr="008D3342" w:rsidRDefault="001B67BB" w:rsidP="001B67BB">
      <w:pPr>
        <w:tabs>
          <w:tab w:val="left" w:pos="-1440"/>
          <w:tab w:val="left" w:pos="-720"/>
          <w:tab w:val="left" w:pos="0"/>
          <w:tab w:val="left" w:pos="662"/>
        </w:tabs>
        <w:rPr>
          <w:rFonts w:ascii="Calibri" w:hAnsi="Calibri" w:cs="Calibri"/>
          <w:szCs w:val="24"/>
        </w:rPr>
      </w:pPr>
    </w:p>
    <w:p w:rsidR="001B67BB" w:rsidRPr="008D3342" w:rsidRDefault="001B67BB" w:rsidP="001B67BB">
      <w:pPr>
        <w:tabs>
          <w:tab w:val="left" w:pos="-1440"/>
          <w:tab w:val="left" w:pos="-720"/>
          <w:tab w:val="left" w:pos="0"/>
          <w:tab w:val="left" w:pos="662"/>
        </w:tabs>
        <w:ind w:firstLine="2880"/>
        <w:rPr>
          <w:rFonts w:ascii="Calibri" w:hAnsi="Calibri" w:cs="Calibri"/>
          <w:szCs w:val="24"/>
        </w:rPr>
      </w:pPr>
      <w:r w:rsidRPr="008D3342">
        <w:rPr>
          <w:rFonts w:ascii="Calibri" w:hAnsi="Calibri" w:cs="Calibri"/>
          <w:szCs w:val="24"/>
        </w:rPr>
        <w:tab/>
      </w:r>
      <w:r w:rsidRPr="008D3342">
        <w:rPr>
          <w:rFonts w:ascii="Calibri" w:hAnsi="Calibri" w:cs="Calibri"/>
          <w:szCs w:val="24"/>
        </w:rPr>
        <w:tab/>
        <w:t>__________________________</w:t>
      </w:r>
      <w:r w:rsidRPr="008D3342">
        <w:rPr>
          <w:rFonts w:ascii="Calibri" w:hAnsi="Calibri" w:cs="Calibri"/>
          <w:szCs w:val="24"/>
        </w:rPr>
        <w:tab/>
        <w:t>_________</w:t>
      </w:r>
    </w:p>
    <w:p w:rsidR="001B67BB" w:rsidRPr="008D3342" w:rsidRDefault="001B67BB" w:rsidP="001B67BB">
      <w:pPr>
        <w:tabs>
          <w:tab w:val="left" w:pos="-1440"/>
          <w:tab w:val="left" w:pos="-720"/>
          <w:tab w:val="left" w:pos="0"/>
          <w:tab w:val="left" w:pos="662"/>
        </w:tabs>
        <w:ind w:firstLine="2880"/>
        <w:rPr>
          <w:rFonts w:ascii="Calibri" w:hAnsi="Calibri" w:cs="Calibri"/>
          <w:szCs w:val="24"/>
        </w:rPr>
      </w:pPr>
      <w:r w:rsidRPr="008D3342">
        <w:rPr>
          <w:rFonts w:ascii="Calibri" w:hAnsi="Calibri" w:cs="Calibri"/>
          <w:szCs w:val="24"/>
        </w:rPr>
        <w:tab/>
      </w:r>
      <w:r w:rsidRPr="008D3342">
        <w:rPr>
          <w:rFonts w:ascii="Calibri" w:hAnsi="Calibri" w:cs="Calibri"/>
          <w:szCs w:val="24"/>
        </w:rPr>
        <w:tab/>
        <w:t>Signature of Authorized</w:t>
      </w:r>
      <w:r w:rsidRPr="008D3342">
        <w:rPr>
          <w:rFonts w:ascii="Calibri" w:hAnsi="Calibri" w:cs="Calibri"/>
          <w:szCs w:val="24"/>
        </w:rPr>
        <w:tab/>
      </w:r>
      <w:r w:rsidRPr="008D3342">
        <w:rPr>
          <w:rFonts w:ascii="Calibri" w:hAnsi="Calibri" w:cs="Calibri"/>
          <w:szCs w:val="24"/>
        </w:rPr>
        <w:tab/>
        <w:t>Date</w:t>
      </w:r>
    </w:p>
    <w:p w:rsidR="001B67BB" w:rsidRPr="008D3342" w:rsidRDefault="001B67BB" w:rsidP="001B67BB">
      <w:pPr>
        <w:tabs>
          <w:tab w:val="left" w:pos="-1440"/>
          <w:tab w:val="left" w:pos="-720"/>
          <w:tab w:val="left" w:pos="0"/>
          <w:tab w:val="left" w:pos="662"/>
        </w:tabs>
        <w:ind w:firstLine="2880"/>
        <w:rPr>
          <w:rFonts w:ascii="Calibri" w:hAnsi="Calibri" w:cs="Calibri"/>
          <w:szCs w:val="24"/>
        </w:rPr>
      </w:pPr>
      <w:r w:rsidRPr="008D3342">
        <w:rPr>
          <w:rFonts w:ascii="Calibri" w:hAnsi="Calibri" w:cs="Calibri"/>
          <w:szCs w:val="24"/>
        </w:rPr>
        <w:tab/>
      </w:r>
      <w:r w:rsidRPr="008D3342">
        <w:rPr>
          <w:rFonts w:ascii="Calibri" w:hAnsi="Calibri" w:cs="Calibri"/>
          <w:szCs w:val="24"/>
        </w:rPr>
        <w:tab/>
        <w:t>Representative</w:t>
      </w:r>
    </w:p>
    <w:p w:rsidR="001B67BB" w:rsidRPr="008D3342" w:rsidRDefault="001B67BB" w:rsidP="001B67BB">
      <w:pPr>
        <w:tabs>
          <w:tab w:val="left" w:pos="-1440"/>
          <w:tab w:val="left" w:pos="-720"/>
          <w:tab w:val="left" w:pos="0"/>
          <w:tab w:val="left" w:pos="662"/>
        </w:tabs>
        <w:rPr>
          <w:rFonts w:ascii="Calibri" w:hAnsi="Calibri" w:cs="Calibri"/>
          <w:szCs w:val="24"/>
        </w:rPr>
      </w:pPr>
    </w:p>
    <w:p w:rsidR="001B67BB" w:rsidRPr="008D3342" w:rsidRDefault="001B67BB" w:rsidP="001B67BB">
      <w:pPr>
        <w:tabs>
          <w:tab w:val="left" w:pos="-1440"/>
          <w:tab w:val="left" w:pos="-720"/>
          <w:tab w:val="left" w:pos="0"/>
          <w:tab w:val="left" w:pos="662"/>
        </w:tabs>
        <w:rPr>
          <w:rFonts w:ascii="Calibri" w:hAnsi="Calibri" w:cs="Calibri"/>
          <w:szCs w:val="24"/>
        </w:rPr>
      </w:pPr>
    </w:p>
    <w:p w:rsidR="001B67BB" w:rsidRPr="008D3342" w:rsidRDefault="001B67BB" w:rsidP="001B67BB">
      <w:pPr>
        <w:rPr>
          <w:rFonts w:ascii="Calibri" w:hAnsi="Calibri" w:cs="Calibri"/>
          <w:szCs w:val="24"/>
        </w:rPr>
      </w:pPr>
    </w:p>
    <w:p w:rsidR="001B67BB" w:rsidRDefault="001B67BB" w:rsidP="001B67BB"/>
    <w:p w:rsidR="001B67BB" w:rsidRDefault="001B67BB" w:rsidP="001B67BB"/>
    <w:p w:rsidR="001B67BB" w:rsidRDefault="001B67BB" w:rsidP="001B67BB">
      <w:pPr>
        <w:pStyle w:val="Default"/>
      </w:pPr>
      <w:r>
        <w:br w:type="page"/>
      </w:r>
    </w:p>
    <w:p w:rsidR="001B67BB" w:rsidRDefault="001B67BB" w:rsidP="001B67BB">
      <w:pPr>
        <w:pStyle w:val="CM3"/>
        <w:framePr w:w="5821" w:wrap="auto" w:vAnchor="page" w:hAnchor="page" w:x="2091" w:y="2030"/>
        <w:rPr>
          <w:rFonts w:ascii="JOBCM N+ Arial MT" w:hAnsi="JOBCM N+ Arial MT" w:cs="JOBCM N+ Arial MT"/>
          <w:color w:val="000000"/>
          <w:sz w:val="16"/>
          <w:szCs w:val="16"/>
        </w:rPr>
      </w:pPr>
      <w:r>
        <w:rPr>
          <w:rFonts w:ascii="JOBCM N+ Arial MT" w:hAnsi="JOBCM N+ Arial MT" w:cs="JOBCM N+ Arial MT"/>
          <w:color w:val="000000"/>
          <w:sz w:val="16"/>
          <w:szCs w:val="16"/>
        </w:rPr>
        <w:lastRenderedPageBreak/>
        <w:t xml:space="preserve">Certification for Contracts, Grants, Loans, and Cooperative Agreements </w:t>
      </w:r>
    </w:p>
    <w:p w:rsidR="001B67BB" w:rsidRDefault="001B67BB" w:rsidP="001B67BB">
      <w:pPr>
        <w:pStyle w:val="CM4"/>
        <w:framePr w:w="6221" w:wrap="auto" w:vAnchor="page" w:hAnchor="page" w:x="2091" w:y="2382"/>
        <w:spacing w:line="193" w:lineRule="atLeast"/>
        <w:rPr>
          <w:rFonts w:ascii="JOBCM N+ Arial MT" w:hAnsi="JOBCM N+ Arial MT" w:cs="JOBCM N+ Arial MT"/>
          <w:color w:val="000000"/>
          <w:sz w:val="16"/>
          <w:szCs w:val="16"/>
        </w:rPr>
      </w:pPr>
      <w:r>
        <w:rPr>
          <w:rFonts w:ascii="JOBCM N+ Arial MT" w:hAnsi="JOBCM N+ Arial MT" w:cs="JOBCM N+ Arial MT"/>
          <w:color w:val="000000"/>
          <w:sz w:val="16"/>
          <w:szCs w:val="16"/>
        </w:rPr>
        <w:t xml:space="preserve">The undersigned certifies, to the best of his or her knowledge and belief, that: </w:t>
      </w:r>
    </w:p>
    <w:p w:rsidR="001B67BB" w:rsidRDefault="001B67BB" w:rsidP="001B67BB">
      <w:pPr>
        <w:pStyle w:val="Default"/>
        <w:framePr w:w="8159" w:wrap="auto" w:vAnchor="page" w:hAnchor="page" w:x="2091" w:y="2797"/>
        <w:rPr>
          <w:rFonts w:ascii="JOBCM N+ Arial MT" w:hAnsi="JOBCM N+ Arial MT" w:cs="JOBCM N+ Arial MT"/>
          <w:sz w:val="16"/>
          <w:szCs w:val="16"/>
        </w:rPr>
      </w:pPr>
    </w:p>
    <w:p w:rsidR="001B67BB" w:rsidRDefault="001B67BB" w:rsidP="001B67BB">
      <w:pPr>
        <w:pStyle w:val="Default"/>
        <w:framePr w:w="7659" w:wrap="auto" w:vAnchor="page" w:hAnchor="page" w:x="2091" w:y="2797"/>
        <w:rPr>
          <w:rFonts w:ascii="JOBCM N+ Arial MT" w:hAnsi="JOBCM N+ Arial MT" w:cs="JOBCM N+ Arial MT"/>
          <w:sz w:val="16"/>
          <w:szCs w:val="16"/>
        </w:rPr>
      </w:pPr>
      <w:r>
        <w:rPr>
          <w:rFonts w:ascii="JOBCM N+ Arial MT" w:hAnsi="JOBCM N+ Arial MT" w:cs="JOBCM N+ Arial MT"/>
          <w:sz w:val="16"/>
          <w:szCs w:val="16"/>
        </w:rPr>
        <w:t xml:space="preserve">(1) No Federal appropriated funds have been paid or will be paid, by or on behalf of the undersigned, to any person for influencing or attempting to influence an officer or employee of an agency, a Member of Congress, an officer or employee of Congress, or an employee of a Member of Congress in connection with the awarding of any Federal contract, the making of any Federal grant, the making of any Federal loan, the entering into of any cooperative agreement, and the extension, continuation, renewal, amendment, or modification of any Federal contract, grant, loan, or cooperative agreement. </w:t>
      </w:r>
    </w:p>
    <w:p w:rsidR="001B67BB" w:rsidRDefault="001B67BB" w:rsidP="001B67BB">
      <w:pPr>
        <w:pStyle w:val="Default"/>
        <w:framePr w:w="7659" w:wrap="auto" w:vAnchor="page" w:hAnchor="page" w:x="2091" w:y="2797"/>
        <w:rPr>
          <w:rFonts w:ascii="JOBCM N+ Arial MT" w:hAnsi="JOBCM N+ Arial MT" w:cs="JOBCM N+ Arial MT"/>
          <w:sz w:val="16"/>
          <w:szCs w:val="16"/>
        </w:rPr>
      </w:pPr>
    </w:p>
    <w:p w:rsidR="001B67BB" w:rsidRDefault="001B67BB" w:rsidP="001B67BB">
      <w:pPr>
        <w:pStyle w:val="Default"/>
        <w:framePr w:w="7543" w:wrap="auto" w:vAnchor="page" w:hAnchor="page" w:x="2091" w:y="4169"/>
        <w:rPr>
          <w:rFonts w:ascii="JOBCM N+ Arial MT" w:hAnsi="JOBCM N+ Arial MT" w:cs="JOBCM N+ Arial MT"/>
          <w:sz w:val="16"/>
          <w:szCs w:val="16"/>
        </w:rPr>
      </w:pPr>
      <w:r>
        <w:rPr>
          <w:rFonts w:ascii="JOBCM N+ Arial MT" w:hAnsi="JOBCM N+ Arial MT" w:cs="JOBCM N+ Arial MT"/>
          <w:sz w:val="16"/>
          <w:szCs w:val="16"/>
        </w:rPr>
        <w:t xml:space="preserve">(2) If any funds other than Federal appropriated funds have been paid or will be paid to any person for influencing or attempting to influence an officer or employee of any agency, a Member of Congress, an officer or employee of Congress, or an employee of a Member of Congress in connection with this Federal contract, grant, loan, or cooperative agreement, the undersigned shall complete and submit Standard Form-LLL, ''Disclosure of Lobbying Activities,'' in accordance with its instructions. </w:t>
      </w:r>
    </w:p>
    <w:p w:rsidR="001B67BB" w:rsidRDefault="001B67BB" w:rsidP="001B67BB">
      <w:pPr>
        <w:pStyle w:val="Default"/>
        <w:framePr w:w="7543" w:wrap="auto" w:vAnchor="page" w:hAnchor="page" w:x="2091" w:y="4169"/>
        <w:rPr>
          <w:rFonts w:ascii="JOBCM N+ Arial MT" w:hAnsi="JOBCM N+ Arial MT" w:cs="JOBCM N+ Arial MT"/>
          <w:sz w:val="16"/>
          <w:szCs w:val="16"/>
        </w:rPr>
      </w:pPr>
    </w:p>
    <w:p w:rsidR="001B67BB" w:rsidRDefault="001B67BB" w:rsidP="001B67BB">
      <w:pPr>
        <w:pStyle w:val="Default"/>
        <w:framePr w:w="7606" w:wrap="auto" w:vAnchor="page" w:hAnchor="page" w:x="2091" w:y="5423"/>
        <w:rPr>
          <w:rFonts w:ascii="JOBCM N+ Arial MT" w:hAnsi="JOBCM N+ Arial MT" w:cs="JOBCM N+ Arial MT"/>
          <w:sz w:val="16"/>
          <w:szCs w:val="16"/>
        </w:rPr>
      </w:pPr>
      <w:r>
        <w:rPr>
          <w:rFonts w:ascii="JOBCM N+ Arial MT" w:hAnsi="JOBCM N+ Arial MT" w:cs="JOBCM N+ Arial MT"/>
          <w:sz w:val="16"/>
          <w:szCs w:val="16"/>
        </w:rPr>
        <w:t xml:space="preserve">(3) The undersigned shall require that the language of this certification be included in the award documents for all subawards at all tiers (including subcontracts, subgrants, and contracts under grants, loans, and cooperative agreements) and that all subrecipients shall certify and disclose accordingly. This certification is a material representation of fact upon which reliance was placed when this transaction was made or entered into. Submission of this certification is a prerequisite for making or entering into this transaction imposed by section 1352, title 31, U.S. Code. Any person who fails to file the required certification shall be subject to a civil penalty of not less than $10,000 and not more than $100,000 for each such failure. </w:t>
      </w:r>
    </w:p>
    <w:p w:rsidR="001B67BB" w:rsidRDefault="001B67BB" w:rsidP="00E638A9">
      <w:pPr>
        <w:pStyle w:val="Heading2"/>
        <w:jc w:val="center"/>
      </w:pPr>
      <w:bookmarkStart w:id="60" w:name="_Toc468829415"/>
      <w:r>
        <w:t>Certification Regarding Lobbying</w:t>
      </w:r>
      <w:bookmarkEnd w:id="60"/>
    </w:p>
    <w:p w:rsidR="00E638A9" w:rsidRPr="00E638A9" w:rsidRDefault="00E638A9" w:rsidP="00E638A9"/>
    <w:p w:rsidR="001B67BB" w:rsidRDefault="001B67BB" w:rsidP="001B67BB">
      <w:pPr>
        <w:pStyle w:val="CM4"/>
        <w:framePr w:w="4453" w:wrap="auto" w:vAnchor="page" w:hAnchor="page" w:x="2091" w:y="7024"/>
        <w:spacing w:line="193" w:lineRule="atLeast"/>
        <w:rPr>
          <w:rFonts w:ascii="JOBCM N+ Arial MT" w:hAnsi="JOBCM N+ Arial MT" w:cs="JOBCM N+ Arial MT"/>
          <w:color w:val="000000"/>
          <w:sz w:val="16"/>
          <w:szCs w:val="16"/>
        </w:rPr>
      </w:pPr>
      <w:r>
        <w:rPr>
          <w:rFonts w:ascii="JOBCM N+ Arial MT" w:hAnsi="JOBCM N+ Arial MT" w:cs="JOBCM N+ Arial MT"/>
          <w:color w:val="000000"/>
          <w:sz w:val="16"/>
          <w:szCs w:val="16"/>
        </w:rPr>
        <w:t xml:space="preserve">Statement for Loan Guarantees and Loan Insurance </w:t>
      </w:r>
    </w:p>
    <w:p w:rsidR="001B67BB" w:rsidRDefault="001B67BB" w:rsidP="001B67BB">
      <w:pPr>
        <w:pStyle w:val="CM3"/>
        <w:framePr w:w="6097" w:wrap="auto" w:vAnchor="page" w:hAnchor="page" w:x="2091" w:y="7439"/>
        <w:spacing w:line="193" w:lineRule="atLeast"/>
        <w:rPr>
          <w:rFonts w:ascii="JOBCM N+ Arial MT" w:hAnsi="JOBCM N+ Arial MT" w:cs="JOBCM N+ Arial MT"/>
          <w:color w:val="000000"/>
          <w:sz w:val="16"/>
          <w:szCs w:val="16"/>
        </w:rPr>
      </w:pPr>
      <w:r>
        <w:rPr>
          <w:rFonts w:ascii="JOBCM N+ Arial MT" w:hAnsi="JOBCM N+ Arial MT" w:cs="JOBCM N+ Arial MT"/>
          <w:color w:val="000000"/>
          <w:sz w:val="16"/>
          <w:szCs w:val="16"/>
        </w:rPr>
        <w:t xml:space="preserve">The undersigned states, to the best of his or her knowledge and belief, that: </w:t>
      </w:r>
    </w:p>
    <w:p w:rsidR="001B67BB" w:rsidRDefault="001B67BB" w:rsidP="001B67BB">
      <w:pPr>
        <w:pStyle w:val="CM2"/>
        <w:framePr w:w="7624" w:wrap="auto" w:vAnchor="page" w:hAnchor="page" w:x="2091" w:y="7827"/>
        <w:rPr>
          <w:rFonts w:ascii="JOBCM N+ Arial MT" w:hAnsi="JOBCM N+ Arial MT" w:cs="JOBCM N+ Arial MT"/>
          <w:color w:val="000000"/>
          <w:sz w:val="16"/>
          <w:szCs w:val="16"/>
        </w:rPr>
      </w:pPr>
      <w:r>
        <w:rPr>
          <w:rFonts w:ascii="JOBCM N+ Arial MT" w:hAnsi="JOBCM N+ Arial MT" w:cs="JOBCM N+ Arial MT"/>
          <w:color w:val="000000"/>
          <w:sz w:val="16"/>
          <w:szCs w:val="16"/>
        </w:rPr>
        <w:t xml:space="preserve">If any funds have been paid or will be paid to any person for influencing or attempting to influence an officer or employee of any agency, a Member of Congress, an officer or employee of Congress, or an employee of a Member of Congress in connection with this commitment providing for the United States to insure or guarantee a loan, the undersigned shall complete and submit Standard Form-LLL, ''Disclosure of Lobbying Activities,'' in accordance with its instructions. Submission of this statement is a prerequisite for making or entering into this transaction imposed by section 1352, title 31, U.S. Code. Any person who fails to file the required statement shall be subject to a civil penalty of not less than $10,000 and not more than $100,000 for each such failure. </w:t>
      </w:r>
    </w:p>
    <w:p w:rsidR="001B67BB" w:rsidRDefault="001B67BB" w:rsidP="001B67BB">
      <w:pPr>
        <w:pStyle w:val="Default"/>
      </w:pPr>
    </w:p>
    <w:p w:rsidR="008833C5" w:rsidRDefault="008833C5" w:rsidP="008833C5">
      <w:bookmarkStart w:id="61" w:name="_Toc468829417"/>
      <w:bookmarkStart w:id="62" w:name="_Toc238366220"/>
      <w:bookmarkEnd w:id="58"/>
      <w:bookmarkEnd w:id="59"/>
      <w:bookmarkEnd w:id="61"/>
    </w:p>
    <w:p w:rsidR="008833C5" w:rsidRDefault="008833C5" w:rsidP="008833C5"/>
    <w:p w:rsidR="008833C5" w:rsidRDefault="008833C5" w:rsidP="008833C5"/>
    <w:p w:rsidR="008833C5" w:rsidRDefault="008833C5" w:rsidP="008833C5"/>
    <w:p w:rsidR="008833C5" w:rsidRDefault="008833C5" w:rsidP="008833C5"/>
    <w:p w:rsidR="008833C5" w:rsidRDefault="008833C5" w:rsidP="008833C5"/>
    <w:p w:rsidR="008833C5" w:rsidRDefault="008833C5" w:rsidP="008833C5"/>
    <w:p w:rsidR="008833C5" w:rsidRDefault="008833C5" w:rsidP="008833C5"/>
    <w:p w:rsidR="008833C5" w:rsidRDefault="008833C5" w:rsidP="008833C5"/>
    <w:p w:rsidR="008833C5" w:rsidRDefault="008833C5" w:rsidP="008833C5"/>
    <w:p w:rsidR="008833C5" w:rsidRDefault="008833C5" w:rsidP="008833C5"/>
    <w:p w:rsidR="008833C5" w:rsidRDefault="008833C5" w:rsidP="008833C5"/>
    <w:p w:rsidR="008833C5" w:rsidRDefault="008833C5" w:rsidP="008833C5"/>
    <w:p w:rsidR="008833C5" w:rsidRDefault="008833C5" w:rsidP="008833C5"/>
    <w:p w:rsidR="008833C5" w:rsidRDefault="008833C5" w:rsidP="008833C5"/>
    <w:p w:rsidR="008833C5" w:rsidRDefault="008833C5" w:rsidP="008833C5"/>
    <w:p w:rsidR="008833C5" w:rsidRDefault="008833C5" w:rsidP="008833C5"/>
    <w:p w:rsidR="008833C5" w:rsidRDefault="008833C5" w:rsidP="008833C5"/>
    <w:p w:rsidR="008833C5" w:rsidRDefault="008833C5" w:rsidP="008833C5"/>
    <w:p w:rsidR="00470A88" w:rsidRDefault="00470A88" w:rsidP="008833C5"/>
    <w:p w:rsidR="008833C5" w:rsidRDefault="008833C5" w:rsidP="008833C5"/>
    <w:p w:rsidR="00E370BE" w:rsidRDefault="003153A7" w:rsidP="001B67BB">
      <w:pPr>
        <w:pStyle w:val="Heading2"/>
        <w:jc w:val="center"/>
      </w:pPr>
      <w:r>
        <w:t>Disclosure of Lobbying Activities</w:t>
      </w:r>
    </w:p>
    <w:p w:rsidR="00E370BE" w:rsidRDefault="00E370BE" w:rsidP="00470A88"/>
    <w:p w:rsidR="00E370BE" w:rsidRDefault="008C42A2" w:rsidP="008833C5">
      <w:r>
        <w:rPr>
          <w:noProof/>
        </w:rPr>
        <w:lastRenderedPageBreak/>
        <w:drawing>
          <wp:anchor distT="0" distB="0" distL="114300" distR="114300" simplePos="0" relativeHeight="251683840" behindDoc="1" locked="0" layoutInCell="1" allowOverlap="1">
            <wp:simplePos x="0" y="0"/>
            <wp:positionH relativeFrom="column">
              <wp:posOffset>0</wp:posOffset>
            </wp:positionH>
            <wp:positionV relativeFrom="paragraph">
              <wp:posOffset>11430</wp:posOffset>
            </wp:positionV>
            <wp:extent cx="5943600" cy="786765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7867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E370BE" w:rsidRDefault="00E370BE" w:rsidP="008833C5"/>
    <w:p w:rsidR="001B67BB" w:rsidRPr="00633E53" w:rsidRDefault="001B67BB" w:rsidP="001B67BB">
      <w:pPr>
        <w:pStyle w:val="Heading2"/>
        <w:jc w:val="center"/>
      </w:pPr>
      <w:bookmarkStart w:id="63" w:name="_Toc468829418"/>
      <w:r w:rsidRPr="00633E53">
        <w:t>I</w:t>
      </w:r>
      <w:r w:rsidR="00470A88">
        <w:t xml:space="preserve">nstructions for </w:t>
      </w:r>
      <w:r w:rsidRPr="00633E53">
        <w:t>C</w:t>
      </w:r>
      <w:r w:rsidR="00470A88">
        <w:t xml:space="preserve">ompletion of </w:t>
      </w:r>
      <w:r w:rsidRPr="00633E53">
        <w:t>SF-LLL</w:t>
      </w:r>
      <w:bookmarkEnd w:id="62"/>
      <w:bookmarkEnd w:id="63"/>
    </w:p>
    <w:p w:rsidR="001B67BB" w:rsidRPr="008D3342" w:rsidRDefault="001B67BB" w:rsidP="004F41CB">
      <w:pPr>
        <w:jc w:val="center"/>
        <w:rPr>
          <w:rFonts w:ascii="Calibri" w:hAnsi="Calibri" w:cs="Calibri"/>
          <w:b/>
          <w:sz w:val="20"/>
        </w:rPr>
      </w:pPr>
      <w:r w:rsidRPr="008D3342">
        <w:rPr>
          <w:rFonts w:ascii="Calibri" w:hAnsi="Calibri" w:cs="Calibri"/>
          <w:b/>
          <w:sz w:val="20"/>
        </w:rPr>
        <w:t>DISCLOSURE OF LOBBYING ACTIVITIES</w:t>
      </w:r>
    </w:p>
    <w:p w:rsidR="001B67BB" w:rsidRPr="008D3342" w:rsidRDefault="001B67BB" w:rsidP="001B67BB">
      <w:pPr>
        <w:rPr>
          <w:rFonts w:ascii="Calibri" w:hAnsi="Calibri" w:cs="Calibri"/>
          <w:sz w:val="20"/>
        </w:rPr>
      </w:pPr>
    </w:p>
    <w:p w:rsidR="001B67BB" w:rsidRPr="008D3342" w:rsidRDefault="001B67BB" w:rsidP="001B67BB">
      <w:pPr>
        <w:rPr>
          <w:rFonts w:ascii="Calibri" w:hAnsi="Calibri" w:cs="Calibri"/>
          <w:sz w:val="20"/>
        </w:rPr>
      </w:pPr>
      <w:r w:rsidRPr="008D3342">
        <w:rPr>
          <w:rFonts w:ascii="Calibri" w:hAnsi="Calibri" w:cs="Calibri"/>
          <w:sz w:val="20"/>
        </w:rPr>
        <w:lastRenderedPageBreak/>
        <w:t>This disclosure form shall be completed by the reporting entity, whether subawardee or prime Federal recipient, at the initiation or receipt of a covered Federal action, or a material change to a previous filing, pursuant to title 31 U.S.C. section 1352.  The filing of a form is required for each payment or agreement to make payment to any lobbying entity for influencing or attempting to influence an officer or employee of any agency, a Member of Congress, an officer or employee of Congress, or an employee of a Member of Congress in connection with a covered Federal action.  Complete all items that apply for both the initial filing and material change report.  Refer to the implementing guidance published by the Office of Management and Budget for additional information.</w:t>
      </w:r>
    </w:p>
    <w:p w:rsidR="001B67BB" w:rsidRPr="008D3342" w:rsidRDefault="001B67BB" w:rsidP="001B67BB">
      <w:pPr>
        <w:tabs>
          <w:tab w:val="left" w:pos="720"/>
        </w:tabs>
        <w:rPr>
          <w:rFonts w:ascii="Calibri" w:hAnsi="Calibri" w:cs="Calibri"/>
          <w:sz w:val="20"/>
        </w:rPr>
      </w:pPr>
    </w:p>
    <w:p w:rsidR="001B67BB" w:rsidRPr="00CB62CC" w:rsidRDefault="001B67BB" w:rsidP="001B67BB">
      <w:pPr>
        <w:pStyle w:val="BodyTextIndent"/>
        <w:rPr>
          <w:rFonts w:ascii="Calibri" w:hAnsi="Calibri" w:cs="Calibri"/>
          <w:sz w:val="20"/>
        </w:rPr>
      </w:pPr>
      <w:r w:rsidRPr="008D3342">
        <w:rPr>
          <w:rFonts w:ascii="Calibri" w:hAnsi="Calibri" w:cs="Calibri"/>
          <w:sz w:val="20"/>
        </w:rPr>
        <w:t>1.</w:t>
      </w:r>
      <w:r w:rsidRPr="008D3342">
        <w:rPr>
          <w:rFonts w:ascii="Calibri" w:hAnsi="Calibri" w:cs="Calibri"/>
          <w:sz w:val="20"/>
        </w:rPr>
        <w:tab/>
      </w:r>
      <w:r w:rsidRPr="00CB62CC">
        <w:rPr>
          <w:rFonts w:ascii="Calibri" w:hAnsi="Calibri" w:cs="Calibri"/>
          <w:sz w:val="20"/>
        </w:rPr>
        <w:t>Identify the type of covered Federal action for which lobbying activity is and/or has been secured to influence the outcome of a covered Federal action.</w:t>
      </w:r>
    </w:p>
    <w:p w:rsidR="001B67BB" w:rsidRPr="00CB62CC" w:rsidRDefault="001B67BB" w:rsidP="001B67BB">
      <w:pPr>
        <w:pStyle w:val="BodyTextIndent"/>
        <w:rPr>
          <w:rFonts w:ascii="Calibri" w:hAnsi="Calibri" w:cs="Calibri"/>
          <w:sz w:val="20"/>
        </w:rPr>
      </w:pPr>
      <w:r w:rsidRPr="00CB62CC">
        <w:rPr>
          <w:rFonts w:ascii="Calibri" w:hAnsi="Calibri" w:cs="Calibri"/>
          <w:sz w:val="20"/>
        </w:rPr>
        <w:t>2.</w:t>
      </w:r>
      <w:r w:rsidRPr="00CB62CC">
        <w:rPr>
          <w:rFonts w:ascii="Calibri" w:hAnsi="Calibri" w:cs="Calibri"/>
          <w:sz w:val="20"/>
        </w:rPr>
        <w:tab/>
        <w:t>Identify the status of the covered Federal action.</w:t>
      </w:r>
    </w:p>
    <w:p w:rsidR="001B67BB" w:rsidRPr="00CB62CC" w:rsidRDefault="001B67BB" w:rsidP="001B67BB">
      <w:pPr>
        <w:pStyle w:val="BodyTextIndent"/>
        <w:rPr>
          <w:rFonts w:ascii="Calibri" w:hAnsi="Calibri" w:cs="Calibri"/>
          <w:sz w:val="20"/>
        </w:rPr>
      </w:pPr>
      <w:r w:rsidRPr="00CB62CC">
        <w:rPr>
          <w:rFonts w:ascii="Calibri" w:hAnsi="Calibri" w:cs="Calibri"/>
          <w:sz w:val="20"/>
        </w:rPr>
        <w:t>3.</w:t>
      </w:r>
      <w:r w:rsidRPr="00CB62CC">
        <w:rPr>
          <w:rFonts w:ascii="Calibri" w:hAnsi="Calibri" w:cs="Calibri"/>
          <w:sz w:val="20"/>
        </w:rPr>
        <w:tab/>
        <w:t>Identify the appropriate classification of this report.  If this is a follow-up report caused by a material change to the information previously reported, enter the year and quarter in which the change occurred.  Enter the date of the last previously submitted report by this reporting entity for this covered Federal action.</w:t>
      </w:r>
    </w:p>
    <w:p w:rsidR="001B67BB" w:rsidRPr="00CB62CC" w:rsidRDefault="001B67BB" w:rsidP="001B67BB">
      <w:pPr>
        <w:pStyle w:val="BodyTextIndent"/>
        <w:rPr>
          <w:rFonts w:ascii="Calibri" w:hAnsi="Calibri" w:cs="Calibri"/>
          <w:sz w:val="20"/>
        </w:rPr>
      </w:pPr>
      <w:r w:rsidRPr="00CB62CC">
        <w:rPr>
          <w:rFonts w:ascii="Calibri" w:hAnsi="Calibri" w:cs="Calibri"/>
          <w:sz w:val="20"/>
        </w:rPr>
        <w:t>4.</w:t>
      </w:r>
      <w:r w:rsidRPr="00CB62CC">
        <w:rPr>
          <w:rFonts w:ascii="Calibri" w:hAnsi="Calibri" w:cs="Calibri"/>
          <w:sz w:val="20"/>
        </w:rPr>
        <w:tab/>
        <w:t>Enter the full name, address, city, State and zip code of the reporting entity.  Include Congressional District, if known.  Check the appropriate classification of the reporting entity that designates if it is, or expects to be, a prime or subaward recipient.  Identify the tier of the subawardee, e.g., the first subawardee of the prime is the 1st tier.  Subawards include but are not limited to subcontracts, subgrants and contract awards under grants.</w:t>
      </w:r>
    </w:p>
    <w:p w:rsidR="001B67BB" w:rsidRPr="00CB62CC" w:rsidRDefault="001B67BB" w:rsidP="001B67BB">
      <w:pPr>
        <w:pStyle w:val="BodyTextIndent"/>
        <w:rPr>
          <w:rFonts w:ascii="Calibri" w:hAnsi="Calibri" w:cs="Calibri"/>
          <w:sz w:val="20"/>
        </w:rPr>
      </w:pPr>
      <w:r w:rsidRPr="00CB62CC">
        <w:rPr>
          <w:rFonts w:ascii="Calibri" w:hAnsi="Calibri" w:cs="Calibri"/>
          <w:sz w:val="20"/>
        </w:rPr>
        <w:t>5.</w:t>
      </w:r>
      <w:r w:rsidRPr="00CB62CC">
        <w:rPr>
          <w:rFonts w:ascii="Calibri" w:hAnsi="Calibri" w:cs="Calibri"/>
          <w:sz w:val="20"/>
        </w:rPr>
        <w:tab/>
        <w:t>If the organization filing the report in item 4 checks “Subawardee,” then enter the full name, address, city, State and zip code of the prime Federal recipient.  Include Congressional District, if known.</w:t>
      </w:r>
    </w:p>
    <w:p w:rsidR="001B67BB" w:rsidRPr="00CB62CC" w:rsidRDefault="001B67BB" w:rsidP="001B67BB">
      <w:pPr>
        <w:pStyle w:val="BodyTextIndent"/>
        <w:rPr>
          <w:rFonts w:ascii="Calibri" w:hAnsi="Calibri" w:cs="Calibri"/>
          <w:sz w:val="20"/>
        </w:rPr>
      </w:pPr>
      <w:r w:rsidRPr="00CB62CC">
        <w:rPr>
          <w:rFonts w:ascii="Calibri" w:hAnsi="Calibri" w:cs="Calibri"/>
          <w:sz w:val="20"/>
        </w:rPr>
        <w:t>6.</w:t>
      </w:r>
      <w:r w:rsidRPr="00CB62CC">
        <w:rPr>
          <w:rFonts w:ascii="Calibri" w:hAnsi="Calibri" w:cs="Calibri"/>
          <w:sz w:val="20"/>
        </w:rPr>
        <w:tab/>
        <w:t>Enter the name of the federal agency making the award or loan commitment.  Include at least one organizational level below agency name, if known.  For example, Department of Transportation, United States Coast Guard.</w:t>
      </w:r>
    </w:p>
    <w:p w:rsidR="001B67BB" w:rsidRPr="00CB62CC" w:rsidRDefault="001B67BB" w:rsidP="001B67BB">
      <w:pPr>
        <w:pStyle w:val="BodyTextIndent"/>
        <w:rPr>
          <w:rFonts w:ascii="Calibri" w:hAnsi="Calibri" w:cs="Calibri"/>
          <w:sz w:val="20"/>
        </w:rPr>
      </w:pPr>
      <w:r w:rsidRPr="00CB62CC">
        <w:rPr>
          <w:rFonts w:ascii="Calibri" w:hAnsi="Calibri" w:cs="Calibri"/>
          <w:sz w:val="20"/>
        </w:rPr>
        <w:t>7.</w:t>
      </w:r>
      <w:r w:rsidRPr="00CB62CC">
        <w:rPr>
          <w:rFonts w:ascii="Calibri" w:hAnsi="Calibri" w:cs="Calibri"/>
          <w:sz w:val="20"/>
        </w:rPr>
        <w:tab/>
        <w:t>Enter the Federal program name or description for the covered Federal action (item 1).  If known, enter the full Catalog of Federal Domestic Assistance (CFDA) number for grants, cooperative agreements, loans, and loan commitments.</w:t>
      </w:r>
    </w:p>
    <w:p w:rsidR="001B67BB" w:rsidRPr="00CB62CC" w:rsidRDefault="001B67BB" w:rsidP="001B67BB">
      <w:pPr>
        <w:pStyle w:val="BodyTextIndent"/>
        <w:rPr>
          <w:rFonts w:ascii="Calibri" w:hAnsi="Calibri" w:cs="Calibri"/>
          <w:sz w:val="20"/>
        </w:rPr>
      </w:pPr>
      <w:r w:rsidRPr="00CB62CC">
        <w:rPr>
          <w:rFonts w:ascii="Calibri" w:hAnsi="Calibri" w:cs="Calibri"/>
          <w:sz w:val="20"/>
        </w:rPr>
        <w:t>8.</w:t>
      </w:r>
      <w:r w:rsidRPr="00CB62CC">
        <w:rPr>
          <w:rFonts w:ascii="Calibri" w:hAnsi="Calibri" w:cs="Calibri"/>
          <w:sz w:val="20"/>
        </w:rPr>
        <w:tab/>
        <w:t>Enter the most appropriate Federal identifying number available for the Federal action identified in item 1 (e.g., Request for Proposal (RFP) number; Invitations for Bid (IFB) number; grant announcement number; the contract, grant, or loan award number; the application/proposal control number assigned by the Federal agency).  Included prefixes, e.g., “RFP-DE-90-001.”</w:t>
      </w:r>
    </w:p>
    <w:p w:rsidR="001B67BB" w:rsidRPr="00CB62CC" w:rsidRDefault="001B67BB" w:rsidP="001B67BB">
      <w:pPr>
        <w:pStyle w:val="BodyTextIndent"/>
        <w:rPr>
          <w:rFonts w:ascii="Calibri" w:hAnsi="Calibri" w:cs="Calibri"/>
          <w:sz w:val="20"/>
        </w:rPr>
      </w:pPr>
      <w:r w:rsidRPr="00CB62CC">
        <w:rPr>
          <w:rFonts w:ascii="Calibri" w:hAnsi="Calibri" w:cs="Calibri"/>
          <w:sz w:val="20"/>
        </w:rPr>
        <w:t>9.</w:t>
      </w:r>
      <w:r w:rsidRPr="00CB62CC">
        <w:rPr>
          <w:rFonts w:ascii="Calibri" w:hAnsi="Calibri" w:cs="Calibri"/>
          <w:sz w:val="20"/>
        </w:rPr>
        <w:tab/>
        <w:t>For a covered Federal action where there has been an award or loan commitment by the Federal agency, enter the Federal amount of the award/loan commitment for the prime entity identified in item 4 or 5.</w:t>
      </w:r>
    </w:p>
    <w:p w:rsidR="001B67BB" w:rsidRPr="00CB62CC" w:rsidRDefault="001B67BB" w:rsidP="001B67BB">
      <w:pPr>
        <w:pStyle w:val="BodyTextIndent"/>
        <w:rPr>
          <w:rFonts w:ascii="Calibri" w:hAnsi="Calibri" w:cs="Calibri"/>
          <w:sz w:val="20"/>
        </w:rPr>
      </w:pPr>
      <w:r w:rsidRPr="00CB62CC">
        <w:rPr>
          <w:rFonts w:ascii="Calibri" w:hAnsi="Calibri" w:cs="Calibri"/>
          <w:sz w:val="20"/>
        </w:rPr>
        <w:t>10.</w:t>
      </w:r>
      <w:r w:rsidRPr="00CB62CC">
        <w:rPr>
          <w:rFonts w:ascii="Calibri" w:hAnsi="Calibri" w:cs="Calibri"/>
          <w:sz w:val="20"/>
        </w:rPr>
        <w:tab/>
        <w:t>(a) Enter the full name, address, city, State and zip code of the lobbying registrant under the Lobbying Disclosure Act of 1995 engaged by the reporting entity identified in item 4 to influence the covered Federal action.</w:t>
      </w:r>
    </w:p>
    <w:p w:rsidR="001B67BB" w:rsidRPr="00CB62CC" w:rsidRDefault="001B67BB" w:rsidP="001B67BB">
      <w:pPr>
        <w:tabs>
          <w:tab w:val="left" w:pos="720"/>
          <w:tab w:val="left" w:pos="1440"/>
        </w:tabs>
        <w:ind w:left="720"/>
        <w:rPr>
          <w:rFonts w:ascii="Calibri" w:hAnsi="Calibri" w:cs="Calibri"/>
          <w:sz w:val="20"/>
        </w:rPr>
      </w:pPr>
      <w:r w:rsidRPr="00CB62CC">
        <w:rPr>
          <w:rFonts w:ascii="Calibri" w:hAnsi="Calibri" w:cs="Calibri"/>
          <w:sz w:val="20"/>
        </w:rPr>
        <w:t xml:space="preserve">(b) Enter the full names of the individual(s) performing services, and include full address if different from </w:t>
      </w:r>
    </w:p>
    <w:p w:rsidR="001B67BB" w:rsidRPr="00CB62CC" w:rsidRDefault="001B67BB" w:rsidP="001B67BB">
      <w:pPr>
        <w:pStyle w:val="BodyTextIndent"/>
        <w:rPr>
          <w:rFonts w:ascii="Calibri" w:hAnsi="Calibri" w:cs="Calibri"/>
          <w:sz w:val="20"/>
        </w:rPr>
      </w:pPr>
      <w:r w:rsidRPr="00CB62CC">
        <w:rPr>
          <w:rFonts w:ascii="Calibri" w:hAnsi="Calibri" w:cs="Calibri"/>
          <w:sz w:val="20"/>
        </w:rPr>
        <w:t>11.</w:t>
      </w:r>
      <w:r w:rsidRPr="00CB62CC">
        <w:rPr>
          <w:rFonts w:ascii="Calibri" w:hAnsi="Calibri" w:cs="Calibri"/>
          <w:sz w:val="20"/>
        </w:rPr>
        <w:tab/>
        <w:t>The certifying official shall sign and date the form, print his/her name, title, and telephone number.</w:t>
      </w:r>
    </w:p>
    <w:p w:rsidR="001B67BB" w:rsidRPr="008D3342" w:rsidRDefault="008C42A2" w:rsidP="001B67BB">
      <w:pPr>
        <w:rPr>
          <w:rFonts w:ascii="Calibri" w:hAnsi="Calibri" w:cs="Calibri"/>
          <w:sz w:val="20"/>
        </w:rPr>
      </w:pPr>
      <w:r>
        <w:rPr>
          <w:rFonts w:ascii="Calibri" w:hAnsi="Calibri" w:cs="Calibri"/>
          <w:noProof/>
          <w:sz w:val="20"/>
        </w:rPr>
        <mc:AlternateContent>
          <mc:Choice Requires="wps">
            <w:drawing>
              <wp:anchor distT="0" distB="0" distL="114300" distR="114300" simplePos="0" relativeHeight="251631616" behindDoc="0" locked="0" layoutInCell="0" allowOverlap="1">
                <wp:simplePos x="0" y="0"/>
                <wp:positionH relativeFrom="column">
                  <wp:posOffset>0</wp:posOffset>
                </wp:positionH>
                <wp:positionV relativeFrom="paragraph">
                  <wp:posOffset>105410</wp:posOffset>
                </wp:positionV>
                <wp:extent cx="6492240" cy="0"/>
                <wp:effectExtent l="9525" t="10160" r="13335" b="8890"/>
                <wp:wrapNone/>
                <wp:docPr id="3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3pt" to="511.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Grj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" o:allowincell="f"/>
            </w:pict>
          </mc:Fallback>
        </mc:AlternateContent>
      </w:r>
    </w:p>
    <w:p w:rsidR="001B67BB" w:rsidRPr="008D3342" w:rsidRDefault="001B67BB" w:rsidP="001B67BB">
      <w:pPr>
        <w:rPr>
          <w:rFonts w:ascii="Calibri" w:hAnsi="Calibri" w:cs="Calibri"/>
          <w:sz w:val="20"/>
        </w:rPr>
      </w:pPr>
      <w:r w:rsidRPr="008D3342">
        <w:rPr>
          <w:rFonts w:ascii="Calibri" w:hAnsi="Calibri" w:cs="Calibri"/>
          <w:sz w:val="20"/>
        </w:rPr>
        <w:t>According to the Paperwork Reduction Act, as amended, no persons are required to respond to a collection of information unless it displays a valid OMB control Number.  The valid OMB control number for this information collection is OMB No. 0348-0046.  Public reporting burden for this collection of information is estimated to average 10 minutes per response, including time for reviewing instructions, searching existing data sources, gathering and maintaining the data needed, and completing and reviewing the collection of information.  Send comments regarding the burden estimate or any other aspect of this collection of information, including suggestions for reducing this burden, to the Office of Management and Budget, Paperwork Reduction Project (0348-0046), Washington, DC 2050</w:t>
      </w:r>
    </w:p>
    <w:p w:rsidR="001B67BB" w:rsidRDefault="001B67BB" w:rsidP="001B67BB">
      <w:pPr>
        <w:rPr>
          <w:sz w:val="18"/>
        </w:rPr>
        <w:sectPr w:rsidR="001B67BB" w:rsidSect="00E370BE">
          <w:headerReference w:type="default" r:id="rId37"/>
          <w:pgSz w:w="12240" w:h="15840" w:code="1"/>
          <w:pgMar w:top="1440" w:right="1440" w:bottom="1440" w:left="1440" w:header="360" w:footer="348" w:gutter="0"/>
          <w:cols w:space="720"/>
          <w:docGrid w:linePitch="360"/>
        </w:sectPr>
      </w:pPr>
    </w:p>
    <w:bookmarkStart w:id="64" w:name="_Toc468829419"/>
    <w:p w:rsidR="001B67BB" w:rsidRDefault="008C42A2" w:rsidP="001B67BB">
      <w:pPr>
        <w:pStyle w:val="Heading2"/>
        <w:jc w:val="center"/>
      </w:pPr>
      <w:r>
        <w:rPr>
          <w:noProof/>
        </w:rPr>
        <w:lastRenderedPageBreak/>
        <mc:AlternateContent>
          <mc:Choice Requires="wps">
            <w:drawing>
              <wp:anchor distT="0" distB="0" distL="114300" distR="114300" simplePos="0" relativeHeight="251632640" behindDoc="0" locked="0" layoutInCell="1" allowOverlap="0">
                <wp:simplePos x="0" y="0"/>
                <wp:positionH relativeFrom="column">
                  <wp:posOffset>-511810</wp:posOffset>
                </wp:positionH>
                <wp:positionV relativeFrom="paragraph">
                  <wp:posOffset>313690</wp:posOffset>
                </wp:positionV>
                <wp:extent cx="6887210" cy="1781175"/>
                <wp:effectExtent l="12065" t="8890" r="6350" b="10160"/>
                <wp:wrapSquare wrapText="bothSides"/>
                <wp:docPr id="3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7210" cy="1781175"/>
                        </a:xfrm>
                        <a:prstGeom prst="rect">
                          <a:avLst/>
                        </a:prstGeom>
                        <a:solidFill>
                          <a:srgbClr val="CCFFCC">
                            <a:alpha val="50000"/>
                          </a:srgbClr>
                        </a:solidFill>
                        <a:ln w="9525">
                          <a:solidFill>
                            <a:srgbClr val="003300"/>
                          </a:solidFill>
                          <a:miter lim="800000"/>
                          <a:headEnd/>
                          <a:tailEnd/>
                        </a:ln>
                      </wps:spPr>
                      <wps:txbx>
                        <w:txbxContent>
                          <w:p w:rsidR="00D82363" w:rsidRDefault="00D82363" w:rsidP="001B67BB">
                            <w:pPr>
                              <w:rPr>
                                <w:sz w:val="16"/>
                                <w:szCs w:val="16"/>
                              </w:rPr>
                            </w:pPr>
                            <w:r>
                              <w:rPr>
                                <w:b/>
                                <w:color w:val="000000"/>
                                <w:u w:val="single"/>
                              </w:rPr>
                              <w:t>Purpose:</w:t>
                            </w:r>
                            <w:r>
                              <w:rPr>
                                <w:b/>
                              </w:rPr>
                              <w:t xml:space="preserve">  </w:t>
                            </w:r>
                            <w:r>
                              <w:t xml:space="preserve">The Federal government is committed to ensuring that all qualified applicants, small or large, non-religious or faith-based, have an equal opportunity to compete for Federal funding.  In order for us to better understand the population of applicants for Federal funds, we are asking nonprofit private organizations (not including private universities) to fill out this survey.  </w:t>
                            </w:r>
                          </w:p>
                          <w:p w:rsidR="00D82363" w:rsidRDefault="00D82363" w:rsidP="001B67BB"/>
                          <w:p w:rsidR="00D82363" w:rsidRDefault="00D82363" w:rsidP="001B67BB">
                            <w:r>
                              <w:t xml:space="preserve">Upon receipt, the survey will be separated from the application.  Information provided on the survey will not be considered in any way in making funding decisions and will not be included in the Federal grants database.  While your help in this data collection process is greatly appreciated, completion of this survey is voluntary. </w:t>
                            </w:r>
                          </w:p>
                          <w:p w:rsidR="00D82363" w:rsidRDefault="00D82363" w:rsidP="001B67BB">
                            <w:pPr>
                              <w:pStyle w:val="Heading2"/>
                              <w:rPr>
                                <w:b w:val="0"/>
                                <w:sz w:val="16"/>
                                <w:szCs w:val="16"/>
                              </w:rPr>
                            </w:pPr>
                          </w:p>
                          <w:p w:rsidR="00D82363" w:rsidRPr="00A55948" w:rsidRDefault="00D82363" w:rsidP="001B67BB">
                            <w:r w:rsidRPr="00A55948">
                              <w:t xml:space="preserve">Instructions for Submitting the Survey: If you are applying using a hard copy application, please place the completed survey in an envelope labeled “Applicant Survey.”  Seal the envelope and include it along with your application package.   If you are applying electronically, please submit this survey along with your application.  </w:t>
                            </w:r>
                          </w:p>
                          <w:p w:rsidR="00D82363" w:rsidRDefault="00D82363" w:rsidP="001B67BB"/>
                          <w:p w:rsidR="00D82363" w:rsidRDefault="00D82363" w:rsidP="001B67BB"/>
                          <w:p w:rsidR="00D82363" w:rsidRDefault="00D82363" w:rsidP="001B67BB"/>
                          <w:p w:rsidR="00D82363" w:rsidRDefault="00D82363" w:rsidP="001B67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8" type="#_x0000_t202" style="position:absolute;left:0;text-align:left;margin-left:-40.3pt;margin-top:24.7pt;width:542.3pt;height:140.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" o:allowoverlap="f" fillcolor="#cfc" strokecolor="#030">
                <v:fill opacity="32896f"/>
                <v:textbox>
                  <w:txbxContent>
                    <w:p w:rsidR="00D82363" w:rsidRDefault="00D82363" w:rsidP="001B67BB">
                      <w:pPr>
                        <w:rPr>
                          <w:sz w:val="16"/>
                          <w:szCs w:val="16"/>
                        </w:rPr>
                      </w:pPr>
                      <w:r>
                        <w:rPr>
                          <w:b/>
                          <w:color w:val="000000"/>
                          <w:u w:val="single"/>
                        </w:rPr>
                        <w:t>Purpose:</w:t>
                      </w:r>
                      <w:r>
                        <w:rPr>
                          <w:b/>
                        </w:rPr>
                        <w:t xml:space="preserve">  </w:t>
                      </w:r>
                      <w:r>
                        <w:t xml:space="preserve">The Federal government is committed to ensuring that all qualified applicants, small or large, non-religious or faith-based, have an equal opportunity to compete for Federal funding.  In order for us to better understand the population of applicants for Federal funds, we are asking nonprofit private organizations (not including private universities) to fill out this survey.  </w:t>
                      </w:r>
                    </w:p>
                    <w:p w:rsidR="00D82363" w:rsidRDefault="00D82363" w:rsidP="001B67BB"/>
                    <w:p w:rsidR="00D82363" w:rsidRDefault="00D82363" w:rsidP="001B67BB">
                      <w:r>
                        <w:t xml:space="preserve">Upon receipt, the survey will be separated from the application.  Information provided on the survey will not be considered in any way in making funding decisions and will not be included in the Federal grants database.  While your help in this data collection process is greatly appreciated, completion of this survey is voluntary. </w:t>
                      </w:r>
                    </w:p>
                    <w:p w:rsidR="00D82363" w:rsidRDefault="00D82363" w:rsidP="001B67BB">
                      <w:pPr>
                        <w:pStyle w:val="Heading2"/>
                        <w:rPr>
                          <w:b w:val="0"/>
                          <w:sz w:val="16"/>
                          <w:szCs w:val="16"/>
                        </w:rPr>
                      </w:pPr>
                    </w:p>
                    <w:p w:rsidR="00D82363" w:rsidRPr="00A55948" w:rsidRDefault="00D82363" w:rsidP="001B67BB">
                      <w:r w:rsidRPr="00A55948">
                        <w:t xml:space="preserve">Instructions for Submitting the Survey: If you are applying using a hard copy application, please place the completed survey in an envelope labeled “Applicant Survey.”  Seal the envelope and include it along with your application package.   If you are applying electronically, please submit this survey along with your application.  </w:t>
                      </w:r>
                    </w:p>
                    <w:p w:rsidR="00D82363" w:rsidRDefault="00D82363" w:rsidP="001B67BB"/>
                    <w:p w:rsidR="00D82363" w:rsidRDefault="00D82363" w:rsidP="001B67BB"/>
                    <w:p w:rsidR="00D82363" w:rsidRDefault="00D82363" w:rsidP="001B67BB"/>
                    <w:p w:rsidR="00D82363" w:rsidRDefault="00D82363" w:rsidP="001B67BB"/>
                  </w:txbxContent>
                </v:textbox>
                <w10:wrap type="square"/>
              </v:shape>
            </w:pict>
          </mc:Fallback>
        </mc:AlternateContent>
      </w:r>
      <w:bookmarkStart w:id="65" w:name="_Toc253042722"/>
      <w:r w:rsidR="001B67BB">
        <w:t>Survey Ensuring Equal Opportunity for Applicants</w:t>
      </w:r>
      <w:bookmarkEnd w:id="64"/>
      <w:bookmarkEnd w:id="65"/>
    </w:p>
    <w:p w:rsidR="001B67BB" w:rsidRPr="00BF4EFA" w:rsidRDefault="008C42A2" w:rsidP="001B67BB">
      <w:pPr>
        <w:tabs>
          <w:tab w:val="left" w:pos="-1080"/>
          <w:tab w:val="left" w:pos="-720"/>
          <w:tab w:val="left" w:pos="0"/>
          <w:tab w:val="left" w:pos="360"/>
        </w:tabs>
        <w:jc w:val="both"/>
        <w:rPr>
          <w:b/>
          <w:sz w:val="32"/>
          <w:szCs w:val="32"/>
        </w:rPr>
      </w:pPr>
      <w:r>
        <w:rPr>
          <w:noProof/>
        </w:rPr>
        <mc:AlternateContent>
          <mc:Choice Requires="wps">
            <w:drawing>
              <wp:anchor distT="0" distB="0" distL="114300" distR="114300" simplePos="0" relativeHeight="251633664" behindDoc="0" locked="0" layoutInCell="1" allowOverlap="1">
                <wp:simplePos x="0" y="0"/>
                <wp:positionH relativeFrom="column">
                  <wp:posOffset>-511810</wp:posOffset>
                </wp:positionH>
                <wp:positionV relativeFrom="paragraph">
                  <wp:posOffset>1950085</wp:posOffset>
                </wp:positionV>
                <wp:extent cx="6887210" cy="791210"/>
                <wp:effectExtent l="12065" t="6985" r="6350" b="11430"/>
                <wp:wrapSquare wrapText="bothSides"/>
                <wp:docPr id="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7210" cy="791210"/>
                        </a:xfrm>
                        <a:prstGeom prst="rect">
                          <a:avLst/>
                        </a:prstGeom>
                        <a:solidFill>
                          <a:srgbClr val="FFFFFF"/>
                        </a:solidFill>
                        <a:ln w="9525">
                          <a:solidFill>
                            <a:srgbClr val="000000"/>
                          </a:solidFill>
                          <a:miter lim="800000"/>
                          <a:headEnd/>
                          <a:tailEnd/>
                        </a:ln>
                      </wps:spPr>
                      <wps:txbx>
                        <w:txbxContent>
                          <w:p w:rsidR="00D82363" w:rsidRPr="00C67E0E" w:rsidRDefault="00D82363" w:rsidP="001B67BB">
                            <w:pPr>
                              <w:tabs>
                                <w:tab w:val="left" w:pos="-1080"/>
                                <w:tab w:val="left" w:pos="-720"/>
                                <w:tab w:val="left" w:pos="0"/>
                                <w:tab w:val="left" w:pos="360"/>
                              </w:tabs>
                              <w:rPr>
                                <w:szCs w:val="24"/>
                              </w:rPr>
                            </w:pPr>
                            <w:r w:rsidRPr="00C67E0E">
                              <w:rPr>
                                <w:szCs w:val="24"/>
                              </w:rPr>
                              <w:t>Applicant’s (Organization’s) Name: ____________________________________________________</w:t>
                            </w:r>
                            <w:r>
                              <w:rPr>
                                <w:szCs w:val="24"/>
                              </w:rPr>
                              <w:t>__</w:t>
                            </w:r>
                          </w:p>
                          <w:p w:rsidR="00D82363" w:rsidRPr="00C67E0E" w:rsidRDefault="00D82363" w:rsidP="001B67BB">
                            <w:pPr>
                              <w:tabs>
                                <w:tab w:val="left" w:pos="-1080"/>
                                <w:tab w:val="left" w:pos="-720"/>
                                <w:tab w:val="left" w:pos="0"/>
                                <w:tab w:val="left" w:pos="360"/>
                              </w:tabs>
                              <w:rPr>
                                <w:szCs w:val="24"/>
                              </w:rPr>
                            </w:pPr>
                            <w:r w:rsidRPr="00C67E0E">
                              <w:rPr>
                                <w:szCs w:val="24"/>
                              </w:rPr>
                              <w:t>Applicant’s D-U-N-S Number: __________________________________</w:t>
                            </w:r>
                            <w:r>
                              <w:rPr>
                                <w:szCs w:val="24"/>
                              </w:rPr>
                              <w:t>________________________</w:t>
                            </w:r>
                          </w:p>
                          <w:p w:rsidR="00D82363" w:rsidRPr="00C67E0E" w:rsidRDefault="00D82363" w:rsidP="001B67BB">
                            <w:pPr>
                              <w:tabs>
                                <w:tab w:val="left" w:pos="-1080"/>
                                <w:tab w:val="left" w:pos="-720"/>
                                <w:tab w:val="left" w:pos="0"/>
                                <w:tab w:val="left" w:pos="360"/>
                              </w:tabs>
                              <w:rPr>
                                <w:szCs w:val="24"/>
                              </w:rPr>
                            </w:pPr>
                            <w:r w:rsidRPr="00C67E0E">
                              <w:rPr>
                                <w:szCs w:val="24"/>
                              </w:rPr>
                              <w:t>Federal Program: _________________________________</w:t>
                            </w:r>
                            <w:r>
                              <w:rPr>
                                <w:szCs w:val="24"/>
                              </w:rPr>
                              <w:t>_______</w:t>
                            </w:r>
                            <w:r w:rsidRPr="00C67E0E">
                              <w:rPr>
                                <w:szCs w:val="24"/>
                              </w:rPr>
                              <w:t xml:space="preserve">  CFDA Number:</w:t>
                            </w:r>
                            <w:r>
                              <w:rPr>
                                <w:szCs w:val="24"/>
                              </w:rPr>
                              <w:t>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9" type="#_x0000_t202" style="position:absolute;left:0;text-align:left;margin-left:-40.3pt;margin-top:153.55pt;width:542.3pt;height:62.3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">
                <v:textbox>
                  <w:txbxContent>
                    <w:p w:rsidR="00D82363" w:rsidRPr="00C67E0E" w:rsidRDefault="00D82363" w:rsidP="001B67BB">
                      <w:pPr>
                        <w:tabs>
                          <w:tab w:val="left" w:pos="-1080"/>
                          <w:tab w:val="left" w:pos="-720"/>
                          <w:tab w:val="left" w:pos="0"/>
                          <w:tab w:val="left" w:pos="360"/>
                        </w:tabs>
                        <w:rPr>
                          <w:szCs w:val="24"/>
                        </w:rPr>
                      </w:pPr>
                      <w:r w:rsidRPr="00C67E0E">
                        <w:rPr>
                          <w:szCs w:val="24"/>
                        </w:rPr>
                        <w:t>Applicant’s (Organization’s) Name: ____________________________________________________</w:t>
                      </w:r>
                      <w:r>
                        <w:rPr>
                          <w:szCs w:val="24"/>
                        </w:rPr>
                        <w:t>__</w:t>
                      </w:r>
                    </w:p>
                    <w:p w:rsidR="00D82363" w:rsidRPr="00C67E0E" w:rsidRDefault="00D82363" w:rsidP="001B67BB">
                      <w:pPr>
                        <w:tabs>
                          <w:tab w:val="left" w:pos="-1080"/>
                          <w:tab w:val="left" w:pos="-720"/>
                          <w:tab w:val="left" w:pos="0"/>
                          <w:tab w:val="left" w:pos="360"/>
                        </w:tabs>
                        <w:rPr>
                          <w:szCs w:val="24"/>
                        </w:rPr>
                      </w:pPr>
                      <w:r w:rsidRPr="00C67E0E">
                        <w:rPr>
                          <w:szCs w:val="24"/>
                        </w:rPr>
                        <w:t>Applicant’s D-U-N-S Number: __________________________________</w:t>
                      </w:r>
                      <w:r>
                        <w:rPr>
                          <w:szCs w:val="24"/>
                        </w:rPr>
                        <w:t>________________________</w:t>
                      </w:r>
                    </w:p>
                    <w:p w:rsidR="00D82363" w:rsidRPr="00C67E0E" w:rsidRDefault="00D82363" w:rsidP="001B67BB">
                      <w:pPr>
                        <w:tabs>
                          <w:tab w:val="left" w:pos="-1080"/>
                          <w:tab w:val="left" w:pos="-720"/>
                          <w:tab w:val="left" w:pos="0"/>
                          <w:tab w:val="left" w:pos="360"/>
                        </w:tabs>
                        <w:rPr>
                          <w:szCs w:val="24"/>
                        </w:rPr>
                      </w:pPr>
                      <w:r w:rsidRPr="00C67E0E">
                        <w:rPr>
                          <w:szCs w:val="24"/>
                        </w:rPr>
                        <w:t>Federal Program: _________________________________</w:t>
                      </w:r>
                      <w:r>
                        <w:rPr>
                          <w:szCs w:val="24"/>
                        </w:rPr>
                        <w:t>_______</w:t>
                      </w:r>
                      <w:r w:rsidRPr="00C67E0E">
                        <w:rPr>
                          <w:szCs w:val="24"/>
                        </w:rPr>
                        <w:t xml:space="preserve">  CFDA Number:</w:t>
                      </w:r>
                      <w:r>
                        <w:rPr>
                          <w:szCs w:val="24"/>
                        </w:rPr>
                        <w:t>_______________</w:t>
                      </w:r>
                    </w:p>
                  </w:txbxContent>
                </v:textbox>
                <w10:wrap type="square"/>
              </v:shape>
            </w:pict>
          </mc:Fallback>
        </mc:AlternateContent>
      </w:r>
    </w:p>
    <w:p w:rsidR="001B67BB" w:rsidRDefault="001B67BB" w:rsidP="001B67BB">
      <w:pPr>
        <w:tabs>
          <w:tab w:val="left" w:pos="-1080"/>
          <w:tab w:val="left" w:pos="-720"/>
          <w:tab w:val="left" w:pos="0"/>
          <w:tab w:val="left" w:pos="360"/>
        </w:tabs>
        <w:jc w:val="both"/>
        <w:rPr>
          <w:sz w:val="18"/>
        </w:rPr>
        <w:sectPr w:rsidR="001B67BB" w:rsidSect="00BB7AA6">
          <w:pgSz w:w="12240" w:h="15840" w:code="1"/>
          <w:pgMar w:top="1440" w:right="1440" w:bottom="1440" w:left="1440" w:header="144" w:footer="432" w:gutter="0"/>
          <w:paperSrc w:first="15" w:other="15"/>
          <w:cols w:space="720"/>
        </w:sectPr>
      </w:pPr>
    </w:p>
    <w:p w:rsidR="001B67BB" w:rsidRDefault="001B67BB" w:rsidP="001B67BB">
      <w:r>
        <w:lastRenderedPageBreak/>
        <w:t>1.   Has the applicant ever received a grant or   contract from the Federal government?</w:t>
      </w:r>
    </w:p>
    <w:p w:rsidR="001B67BB" w:rsidRPr="00C67E0E" w:rsidRDefault="008C42A2" w:rsidP="001B67BB">
      <w:pPr>
        <w:tabs>
          <w:tab w:val="left" w:pos="315"/>
          <w:tab w:val="num" w:pos="374"/>
        </w:tabs>
        <w:spacing w:line="360" w:lineRule="atLeast"/>
        <w:ind w:left="374" w:hanging="374"/>
        <w:rPr>
          <w:noProof/>
        </w:rPr>
      </w:pPr>
      <w:r>
        <w:rPr>
          <w:noProof/>
        </w:rPr>
        <mc:AlternateContent>
          <mc:Choice Requires="wps">
            <w:drawing>
              <wp:anchor distT="0" distB="0" distL="114300" distR="114300" simplePos="0" relativeHeight="251636736" behindDoc="0" locked="0" layoutInCell="0" allowOverlap="1">
                <wp:simplePos x="0" y="0"/>
                <wp:positionH relativeFrom="column">
                  <wp:posOffset>222250</wp:posOffset>
                </wp:positionH>
                <wp:positionV relativeFrom="paragraph">
                  <wp:posOffset>201930</wp:posOffset>
                </wp:positionV>
                <wp:extent cx="137160" cy="137160"/>
                <wp:effectExtent l="12700" t="11430" r="21590" b="22860"/>
                <wp:wrapNone/>
                <wp:docPr id="3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7.5pt;margin-top:15.9pt;width:10.8pt;height:10.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" o:allowincell="f">
                <v:shadow on="t"/>
              </v:rect>
            </w:pict>
          </mc:Fallback>
        </mc:AlternateContent>
      </w:r>
    </w:p>
    <w:p w:rsidR="001B67BB" w:rsidRDefault="008C42A2" w:rsidP="001B67BB">
      <w:pPr>
        <w:tabs>
          <w:tab w:val="left" w:pos="90"/>
          <w:tab w:val="num" w:pos="374"/>
          <w:tab w:val="left" w:pos="748"/>
          <w:tab w:val="left" w:pos="2244"/>
          <w:tab w:val="left" w:pos="2340"/>
        </w:tabs>
        <w:spacing w:line="140" w:lineRule="atLeast"/>
        <w:ind w:left="374" w:hanging="374"/>
      </w:pPr>
      <w:r>
        <w:rPr>
          <w:noProof/>
        </w:rPr>
        <mc:AlternateContent>
          <mc:Choice Requires="wps">
            <w:drawing>
              <wp:anchor distT="0" distB="0" distL="114300" distR="114300" simplePos="0" relativeHeight="251637760" behindDoc="0" locked="0" layoutInCell="0" allowOverlap="1">
                <wp:simplePos x="0" y="0"/>
                <wp:positionH relativeFrom="column">
                  <wp:posOffset>1260475</wp:posOffset>
                </wp:positionH>
                <wp:positionV relativeFrom="paragraph">
                  <wp:posOffset>8890</wp:posOffset>
                </wp:positionV>
                <wp:extent cx="137160" cy="137160"/>
                <wp:effectExtent l="12700" t="8890" r="21590" b="25400"/>
                <wp:wrapNone/>
                <wp:docPr id="3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99.25pt;margin-top:.7pt;width:10.8pt;height:10.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" o:allowincell="f">
                <v:shadow on="t"/>
              </v:rect>
            </w:pict>
          </mc:Fallback>
        </mc:AlternateContent>
      </w:r>
      <w:r w:rsidR="001B67BB">
        <w:tab/>
      </w:r>
      <w:r w:rsidR="001B67BB">
        <w:tab/>
      </w:r>
      <w:r w:rsidR="001B67BB">
        <w:tab/>
        <w:t>Yes</w:t>
      </w:r>
      <w:r w:rsidR="001B67BB">
        <w:tab/>
      </w:r>
      <w:r w:rsidR="001B67BB">
        <w:tab/>
        <w:t>No</w:t>
      </w:r>
    </w:p>
    <w:p w:rsidR="001B67BB" w:rsidRDefault="001B67BB" w:rsidP="001B67BB">
      <w:pPr>
        <w:ind w:left="360"/>
      </w:pPr>
    </w:p>
    <w:p w:rsidR="001B67BB" w:rsidRDefault="001B67BB" w:rsidP="001B67BB">
      <w:pPr>
        <w:ind w:left="360" w:firstLine="720"/>
      </w:pPr>
    </w:p>
    <w:p w:rsidR="001B67BB" w:rsidRDefault="001B67BB" w:rsidP="001B67BB">
      <w:r>
        <w:t xml:space="preserve">2.   Is the applicant a faith-based organization? </w:t>
      </w:r>
    </w:p>
    <w:p w:rsidR="001B67BB" w:rsidRDefault="008C42A2" w:rsidP="001B67BB">
      <w:pPr>
        <w:tabs>
          <w:tab w:val="left" w:pos="315"/>
        </w:tabs>
        <w:ind w:left="360"/>
      </w:pPr>
      <w:r>
        <w:rPr>
          <w:noProof/>
        </w:rPr>
        <mc:AlternateContent>
          <mc:Choice Requires="wps">
            <w:drawing>
              <wp:anchor distT="0" distB="0" distL="114300" distR="114300" simplePos="0" relativeHeight="251640832" behindDoc="0" locked="0" layoutInCell="0" allowOverlap="1">
                <wp:simplePos x="0" y="0"/>
                <wp:positionH relativeFrom="column">
                  <wp:posOffset>1536700</wp:posOffset>
                </wp:positionH>
                <wp:positionV relativeFrom="paragraph">
                  <wp:posOffset>153670</wp:posOffset>
                </wp:positionV>
                <wp:extent cx="137160" cy="137160"/>
                <wp:effectExtent l="12700" t="10795" r="21590" b="23495"/>
                <wp:wrapNone/>
                <wp:docPr id="3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21pt;margin-top:12.1pt;width:10.8pt;height:10.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" o:allowincell="f">
                <v:shadow on="t"/>
              </v:rect>
            </w:pict>
          </mc:Fallback>
        </mc:AlternateContent>
      </w:r>
      <w:r>
        <w:rPr>
          <w:noProof/>
        </w:rPr>
        <mc:AlternateContent>
          <mc:Choice Requires="wps">
            <w:drawing>
              <wp:anchor distT="0" distB="0" distL="114300" distR="114300" simplePos="0" relativeHeight="251641856" behindDoc="0" locked="0" layoutInCell="0" allowOverlap="1">
                <wp:simplePos x="0" y="0"/>
                <wp:positionH relativeFrom="column">
                  <wp:posOffset>203200</wp:posOffset>
                </wp:positionH>
                <wp:positionV relativeFrom="paragraph">
                  <wp:posOffset>144145</wp:posOffset>
                </wp:positionV>
                <wp:extent cx="137160" cy="137160"/>
                <wp:effectExtent l="12700" t="10795" r="21590" b="23495"/>
                <wp:wrapNone/>
                <wp:docPr id="2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6pt;margin-top:11.35pt;width:10.8pt;height:10.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" o:allowincell="f">
                <v:shadow on="t"/>
              </v:rect>
            </w:pict>
          </mc:Fallback>
        </mc:AlternateContent>
      </w:r>
      <w:r w:rsidR="001B67BB">
        <w:tab/>
      </w:r>
      <w:r w:rsidR="001B67BB">
        <w:tab/>
      </w:r>
      <w:r w:rsidR="001B67BB">
        <w:tab/>
      </w:r>
      <w:r w:rsidR="001B67BB">
        <w:tab/>
      </w:r>
    </w:p>
    <w:p w:rsidR="001B67BB" w:rsidRDefault="001B67BB" w:rsidP="001B67BB">
      <w:pPr>
        <w:tabs>
          <w:tab w:val="left" w:pos="315"/>
          <w:tab w:val="left" w:pos="720"/>
          <w:tab w:val="left" w:pos="1080"/>
          <w:tab w:val="left" w:pos="1170"/>
          <w:tab w:val="left" w:pos="1980"/>
          <w:tab w:val="left" w:pos="2340"/>
          <w:tab w:val="left" w:pos="2599"/>
          <w:tab w:val="left" w:pos="2790"/>
          <w:tab w:val="left" w:pos="3015"/>
        </w:tabs>
        <w:spacing w:line="140" w:lineRule="atLeast"/>
        <w:ind w:left="315" w:hanging="315"/>
      </w:pPr>
      <w:r>
        <w:tab/>
      </w:r>
      <w:r>
        <w:tab/>
        <w:t>Yes</w:t>
      </w:r>
      <w:r>
        <w:tab/>
      </w:r>
      <w:r>
        <w:tab/>
      </w:r>
      <w:r>
        <w:tab/>
      </w:r>
      <w:r>
        <w:tab/>
      </w:r>
      <w:r>
        <w:tab/>
      </w:r>
      <w:r>
        <w:tab/>
        <w:t>No</w:t>
      </w:r>
    </w:p>
    <w:p w:rsidR="001B67BB" w:rsidRDefault="001B67BB" w:rsidP="001B67BB">
      <w:pPr>
        <w:tabs>
          <w:tab w:val="left" w:pos="315"/>
          <w:tab w:val="left" w:pos="720"/>
          <w:tab w:val="left" w:pos="1080"/>
          <w:tab w:val="left" w:pos="1170"/>
          <w:tab w:val="left" w:pos="1980"/>
          <w:tab w:val="left" w:pos="2340"/>
          <w:tab w:val="left" w:pos="2599"/>
          <w:tab w:val="left" w:pos="2790"/>
          <w:tab w:val="left" w:pos="3015"/>
        </w:tabs>
        <w:spacing w:line="140" w:lineRule="atLeast"/>
        <w:ind w:left="315" w:hanging="315"/>
      </w:pPr>
    </w:p>
    <w:p w:rsidR="001B67BB" w:rsidRDefault="001B67BB" w:rsidP="001B67BB">
      <w:pPr>
        <w:tabs>
          <w:tab w:val="left" w:pos="315"/>
          <w:tab w:val="left" w:pos="720"/>
          <w:tab w:val="left" w:pos="1080"/>
          <w:tab w:val="left" w:pos="1170"/>
          <w:tab w:val="left" w:pos="1980"/>
          <w:tab w:val="left" w:pos="2340"/>
          <w:tab w:val="left" w:pos="2599"/>
          <w:tab w:val="left" w:pos="2790"/>
          <w:tab w:val="left" w:pos="3015"/>
        </w:tabs>
        <w:spacing w:line="140" w:lineRule="atLeast"/>
        <w:ind w:left="315" w:hanging="315"/>
      </w:pPr>
    </w:p>
    <w:p w:rsidR="001B67BB" w:rsidRDefault="001B67BB" w:rsidP="001B67BB">
      <w:pPr>
        <w:tabs>
          <w:tab w:val="left" w:pos="315"/>
          <w:tab w:val="left" w:pos="720"/>
          <w:tab w:val="left" w:pos="3690"/>
        </w:tabs>
        <w:ind w:left="315" w:hanging="315"/>
      </w:pPr>
      <w:r>
        <w:t>3.</w:t>
      </w:r>
      <w:r>
        <w:tab/>
        <w:t xml:space="preserve">Is the applicant a secular organization? </w:t>
      </w:r>
    </w:p>
    <w:p w:rsidR="001B67BB" w:rsidRDefault="008C42A2" w:rsidP="001B67BB">
      <w:pPr>
        <w:tabs>
          <w:tab w:val="left" w:pos="315"/>
          <w:tab w:val="left" w:pos="720"/>
          <w:tab w:val="left" w:pos="1980"/>
          <w:tab w:val="left" w:pos="2340"/>
          <w:tab w:val="left" w:pos="2599"/>
          <w:tab w:val="left" w:pos="3015"/>
        </w:tabs>
        <w:spacing w:line="140" w:lineRule="atLeast"/>
        <w:ind w:left="315" w:hanging="315"/>
      </w:pPr>
      <w:r>
        <w:rPr>
          <w:noProof/>
        </w:rPr>
        <mc:AlternateContent>
          <mc:Choice Requires="wps">
            <w:drawing>
              <wp:anchor distT="0" distB="0" distL="114300" distR="114300" simplePos="0" relativeHeight="251638784" behindDoc="0" locked="0" layoutInCell="0" allowOverlap="1">
                <wp:simplePos x="0" y="0"/>
                <wp:positionH relativeFrom="column">
                  <wp:posOffset>193675</wp:posOffset>
                </wp:positionH>
                <wp:positionV relativeFrom="paragraph">
                  <wp:posOffset>144145</wp:posOffset>
                </wp:positionV>
                <wp:extent cx="137160" cy="137160"/>
                <wp:effectExtent l="12700" t="10795" r="21590" b="23495"/>
                <wp:wrapNone/>
                <wp:docPr id="2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5.25pt;margin-top:11.35pt;width:10.8pt;height:10.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" o:allowincell="f">
                <v:shadow on="t"/>
              </v:rect>
            </w:pict>
          </mc:Fallback>
        </mc:AlternateContent>
      </w:r>
      <w:r>
        <w:rPr>
          <w:noProof/>
        </w:rPr>
        <mc:AlternateContent>
          <mc:Choice Requires="wps">
            <w:drawing>
              <wp:anchor distT="0" distB="0" distL="114300" distR="114300" simplePos="0" relativeHeight="251639808" behindDoc="0" locked="0" layoutInCell="0" allowOverlap="1">
                <wp:simplePos x="0" y="0"/>
                <wp:positionH relativeFrom="column">
                  <wp:posOffset>1250950</wp:posOffset>
                </wp:positionH>
                <wp:positionV relativeFrom="paragraph">
                  <wp:posOffset>144145</wp:posOffset>
                </wp:positionV>
                <wp:extent cx="137160" cy="137160"/>
                <wp:effectExtent l="12700" t="10795" r="21590" b="23495"/>
                <wp:wrapNone/>
                <wp:docPr id="2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98.5pt;margin-top:11.35pt;width:10.8pt;height:10.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" o:allowincell="f">
                <v:shadow on="t"/>
              </v:rect>
            </w:pict>
          </mc:Fallback>
        </mc:AlternateContent>
      </w:r>
      <w:r w:rsidR="001B67BB">
        <w:tab/>
      </w:r>
    </w:p>
    <w:p w:rsidR="001B67BB" w:rsidRDefault="001B67BB" w:rsidP="001B67BB">
      <w:pPr>
        <w:tabs>
          <w:tab w:val="left" w:pos="315"/>
          <w:tab w:val="left" w:pos="720"/>
          <w:tab w:val="left" w:pos="1980"/>
          <w:tab w:val="left" w:pos="2340"/>
          <w:tab w:val="left" w:pos="2599"/>
          <w:tab w:val="left" w:pos="3015"/>
        </w:tabs>
        <w:spacing w:line="140" w:lineRule="atLeast"/>
        <w:ind w:left="315" w:hanging="315"/>
      </w:pPr>
      <w:r>
        <w:tab/>
      </w:r>
      <w:r>
        <w:rPr>
          <w:rFonts w:ascii="ZapfDingbats" w:hAnsi="ZapfDingbats"/>
        </w:rPr>
        <w:tab/>
      </w:r>
      <w:r>
        <w:t>Yes</w:t>
      </w:r>
      <w:r>
        <w:tab/>
      </w:r>
      <w:r>
        <w:tab/>
      </w:r>
      <w:r>
        <w:tab/>
        <w:t>No</w:t>
      </w:r>
    </w:p>
    <w:p w:rsidR="001B67BB" w:rsidRDefault="001B67BB" w:rsidP="001B67BB">
      <w:pPr>
        <w:tabs>
          <w:tab w:val="left" w:pos="315"/>
          <w:tab w:val="left" w:pos="698"/>
          <w:tab w:val="left" w:pos="2250"/>
          <w:tab w:val="left" w:pos="2520"/>
        </w:tabs>
        <w:ind w:left="317" w:hanging="317"/>
      </w:pPr>
    </w:p>
    <w:p w:rsidR="001B67BB" w:rsidRDefault="001B67BB" w:rsidP="001B67BB"/>
    <w:p w:rsidR="001B67BB" w:rsidRDefault="001B67BB" w:rsidP="001B67BB">
      <w:r>
        <w:t>4.    Does the applicant have 501(c)(3) status?</w:t>
      </w:r>
    </w:p>
    <w:p w:rsidR="001B67BB" w:rsidRDefault="008C42A2" w:rsidP="001B67BB">
      <w:pPr>
        <w:tabs>
          <w:tab w:val="left" w:pos="315"/>
        </w:tabs>
        <w:ind w:left="360"/>
      </w:pPr>
      <w:r>
        <w:rPr>
          <w:noProof/>
        </w:rPr>
        <mc:AlternateContent>
          <mc:Choice Requires="wps">
            <w:drawing>
              <wp:anchor distT="0" distB="0" distL="114300" distR="114300" simplePos="0" relativeHeight="251634688" behindDoc="0" locked="0" layoutInCell="0" allowOverlap="1">
                <wp:simplePos x="0" y="0"/>
                <wp:positionH relativeFrom="column">
                  <wp:posOffset>1536700</wp:posOffset>
                </wp:positionH>
                <wp:positionV relativeFrom="paragraph">
                  <wp:posOffset>153670</wp:posOffset>
                </wp:positionV>
                <wp:extent cx="137160" cy="137160"/>
                <wp:effectExtent l="12700" t="10795" r="21590" b="23495"/>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21pt;margin-top:12.1pt;width:10.8pt;height:10.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" o:allowincell="f">
                <v:shadow on="t"/>
              </v:rect>
            </w:pict>
          </mc:Fallback>
        </mc:AlternateContent>
      </w:r>
      <w:r>
        <w:rPr>
          <w:noProof/>
        </w:rPr>
        <mc:AlternateContent>
          <mc:Choice Requires="wps">
            <w:drawing>
              <wp:anchor distT="0" distB="0" distL="114300" distR="114300" simplePos="0" relativeHeight="251635712" behindDoc="0" locked="0" layoutInCell="0" allowOverlap="1">
                <wp:simplePos x="0" y="0"/>
                <wp:positionH relativeFrom="column">
                  <wp:posOffset>203200</wp:posOffset>
                </wp:positionH>
                <wp:positionV relativeFrom="paragraph">
                  <wp:posOffset>144145</wp:posOffset>
                </wp:positionV>
                <wp:extent cx="137160" cy="137160"/>
                <wp:effectExtent l="12700" t="10795" r="21590" b="23495"/>
                <wp:wrapNone/>
                <wp:docPr id="2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6pt;margin-top:11.35pt;width:10.8pt;height:10.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" o:allowincell="f">
                <v:shadow on="t"/>
              </v:rect>
            </w:pict>
          </mc:Fallback>
        </mc:AlternateContent>
      </w:r>
      <w:r w:rsidR="001B67BB">
        <w:tab/>
      </w:r>
      <w:r w:rsidR="001B67BB">
        <w:tab/>
      </w:r>
      <w:r w:rsidR="001B67BB">
        <w:tab/>
      </w:r>
      <w:r w:rsidR="001B67BB">
        <w:tab/>
      </w:r>
    </w:p>
    <w:p w:rsidR="001B67BB" w:rsidRDefault="001B67BB" w:rsidP="001B67BB">
      <w:pPr>
        <w:tabs>
          <w:tab w:val="left" w:pos="315"/>
          <w:tab w:val="left" w:pos="720"/>
          <w:tab w:val="left" w:pos="1080"/>
          <w:tab w:val="left" w:pos="1170"/>
          <w:tab w:val="left" w:pos="1980"/>
          <w:tab w:val="left" w:pos="2340"/>
          <w:tab w:val="left" w:pos="2599"/>
          <w:tab w:val="left" w:pos="2790"/>
          <w:tab w:val="left" w:pos="3015"/>
        </w:tabs>
        <w:spacing w:line="140" w:lineRule="atLeast"/>
        <w:ind w:left="315" w:hanging="315"/>
      </w:pPr>
      <w:r>
        <w:tab/>
      </w:r>
      <w:r>
        <w:tab/>
        <w:t>Yes</w:t>
      </w:r>
      <w:r>
        <w:tab/>
      </w:r>
      <w:r>
        <w:tab/>
      </w:r>
      <w:r>
        <w:tab/>
      </w:r>
      <w:r>
        <w:tab/>
      </w:r>
      <w:r>
        <w:tab/>
      </w:r>
      <w:r>
        <w:tab/>
        <w:t>No</w:t>
      </w:r>
    </w:p>
    <w:p w:rsidR="001B67BB" w:rsidRDefault="001B67BB" w:rsidP="001B67BB">
      <w:pPr>
        <w:tabs>
          <w:tab w:val="left" w:pos="90"/>
          <w:tab w:val="left" w:pos="187"/>
          <w:tab w:val="left" w:pos="2244"/>
          <w:tab w:val="left" w:pos="2340"/>
        </w:tabs>
        <w:spacing w:line="140" w:lineRule="atLeast"/>
        <w:ind w:left="187" w:hanging="187"/>
      </w:pPr>
    </w:p>
    <w:p w:rsidR="001B67BB" w:rsidRDefault="001B67BB" w:rsidP="001B67BB">
      <w:pPr>
        <w:tabs>
          <w:tab w:val="left" w:pos="90"/>
          <w:tab w:val="left" w:pos="187"/>
          <w:tab w:val="left" w:pos="2244"/>
          <w:tab w:val="left" w:pos="2340"/>
        </w:tabs>
        <w:spacing w:line="140" w:lineRule="atLeast"/>
        <w:ind w:left="187" w:hanging="187"/>
      </w:pPr>
    </w:p>
    <w:p w:rsidR="001B67BB" w:rsidRDefault="001B67BB" w:rsidP="001B67BB">
      <w:pPr>
        <w:tabs>
          <w:tab w:val="left" w:pos="90"/>
          <w:tab w:val="left" w:pos="187"/>
          <w:tab w:val="left" w:pos="2244"/>
          <w:tab w:val="left" w:pos="2340"/>
        </w:tabs>
        <w:spacing w:line="140" w:lineRule="atLeast"/>
        <w:ind w:left="187" w:hanging="187"/>
      </w:pPr>
      <w:r>
        <w:t xml:space="preserve">5.  Is the applicant a local affiliate of a national organization?  </w:t>
      </w:r>
    </w:p>
    <w:p w:rsidR="001B67BB" w:rsidRDefault="008C42A2" w:rsidP="001B67BB">
      <w:pPr>
        <w:tabs>
          <w:tab w:val="left" w:pos="90"/>
          <w:tab w:val="num" w:pos="374"/>
          <w:tab w:val="left" w:pos="748"/>
          <w:tab w:val="left" w:pos="2244"/>
          <w:tab w:val="left" w:pos="2340"/>
        </w:tabs>
        <w:spacing w:line="140" w:lineRule="atLeast"/>
        <w:ind w:left="374" w:hanging="374"/>
      </w:pPr>
      <w:r>
        <w:rPr>
          <w:noProof/>
        </w:rPr>
        <mc:AlternateContent>
          <mc:Choice Requires="wps">
            <w:drawing>
              <wp:anchor distT="0" distB="0" distL="114300" distR="114300" simplePos="0" relativeHeight="251642880" behindDoc="0" locked="0" layoutInCell="0" allowOverlap="1">
                <wp:simplePos x="0" y="0"/>
                <wp:positionH relativeFrom="column">
                  <wp:posOffset>243205</wp:posOffset>
                </wp:positionH>
                <wp:positionV relativeFrom="paragraph">
                  <wp:posOffset>128905</wp:posOffset>
                </wp:positionV>
                <wp:extent cx="137160" cy="137160"/>
                <wp:effectExtent l="5080" t="5080" r="29210" b="29210"/>
                <wp:wrapNone/>
                <wp:docPr id="2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19.15pt;margin-top:10.15pt;width:10.8pt;height:10.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" o:allowincell="f">
                <v:shadow on="t"/>
              </v:rect>
            </w:pict>
          </mc:Fallback>
        </mc:AlternateContent>
      </w:r>
      <w:r>
        <w:rPr>
          <w:noProof/>
        </w:rPr>
        <mc:AlternateContent>
          <mc:Choice Requires="wps">
            <w:drawing>
              <wp:anchor distT="0" distB="0" distL="114300" distR="114300" simplePos="0" relativeHeight="251643904" behindDoc="0" locked="0" layoutInCell="0" allowOverlap="1">
                <wp:simplePos x="0" y="0"/>
                <wp:positionH relativeFrom="column">
                  <wp:posOffset>1193165</wp:posOffset>
                </wp:positionH>
                <wp:positionV relativeFrom="paragraph">
                  <wp:posOffset>123825</wp:posOffset>
                </wp:positionV>
                <wp:extent cx="137160" cy="137160"/>
                <wp:effectExtent l="12065" t="9525" r="22225" b="24765"/>
                <wp:wrapNone/>
                <wp:docPr id="2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93.95pt;margin-top:9.75pt;width:10.8pt;height:10.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" o:allowincell="f">
                <v:shadow on="t"/>
              </v:rect>
            </w:pict>
          </mc:Fallback>
        </mc:AlternateContent>
      </w:r>
    </w:p>
    <w:p w:rsidR="001B67BB" w:rsidRDefault="001B67BB" w:rsidP="001B67BB">
      <w:pPr>
        <w:tabs>
          <w:tab w:val="left" w:pos="90"/>
          <w:tab w:val="num" w:pos="374"/>
          <w:tab w:val="left" w:pos="748"/>
          <w:tab w:val="left" w:pos="2244"/>
          <w:tab w:val="left" w:pos="2340"/>
        </w:tabs>
        <w:spacing w:line="140" w:lineRule="atLeast"/>
        <w:ind w:left="374" w:hanging="374"/>
      </w:pPr>
      <w:r>
        <w:tab/>
      </w:r>
      <w:r>
        <w:tab/>
      </w:r>
      <w:r>
        <w:tab/>
        <w:t>Yes</w:t>
      </w:r>
      <w:r>
        <w:tab/>
      </w:r>
      <w:r>
        <w:tab/>
        <w:t>No</w:t>
      </w:r>
    </w:p>
    <w:p w:rsidR="001B67BB" w:rsidRDefault="001B67BB" w:rsidP="001B67BB">
      <w:pPr>
        <w:tabs>
          <w:tab w:val="left" w:pos="315"/>
        </w:tabs>
        <w:ind w:left="315" w:hanging="315"/>
        <w:rPr>
          <w:i/>
        </w:rPr>
      </w:pPr>
      <w:r>
        <w:lastRenderedPageBreak/>
        <w:t>6.</w:t>
      </w:r>
      <w:r>
        <w:tab/>
        <w:t xml:space="preserve">How many full-time equivalent employees does the applicant have?  </w:t>
      </w:r>
      <w:r>
        <w:rPr>
          <w:i/>
        </w:rPr>
        <w:t>(Check only one box).</w:t>
      </w:r>
    </w:p>
    <w:p w:rsidR="001B67BB" w:rsidRDefault="008C42A2" w:rsidP="001B67BB">
      <w:pPr>
        <w:tabs>
          <w:tab w:val="left" w:pos="315"/>
        </w:tabs>
        <w:spacing w:line="140" w:lineRule="atLeast"/>
        <w:ind w:left="315" w:hanging="315"/>
        <w:rPr>
          <w:i/>
        </w:rPr>
      </w:pPr>
      <w:r>
        <w:rPr>
          <w:noProof/>
        </w:rPr>
        <mc:AlternateContent>
          <mc:Choice Requires="wps">
            <w:drawing>
              <wp:anchor distT="0" distB="0" distL="114300" distR="114300" simplePos="0" relativeHeight="251644928" behindDoc="0" locked="0" layoutInCell="0" allowOverlap="1">
                <wp:simplePos x="0" y="0"/>
                <wp:positionH relativeFrom="column">
                  <wp:posOffset>193675</wp:posOffset>
                </wp:positionH>
                <wp:positionV relativeFrom="paragraph">
                  <wp:posOffset>131445</wp:posOffset>
                </wp:positionV>
                <wp:extent cx="137160" cy="137160"/>
                <wp:effectExtent l="12700" t="7620" r="21590" b="26670"/>
                <wp:wrapNone/>
                <wp:docPr id="2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15.25pt;margin-top:10.35pt;width:10.8pt;height:10.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" o:allowincell="f">
                <v:shadow on="t"/>
              </v:rect>
            </w:pict>
          </mc:Fallback>
        </mc:AlternateContent>
      </w:r>
      <w:r>
        <w:rPr>
          <w:noProof/>
        </w:rPr>
        <mc:AlternateContent>
          <mc:Choice Requires="wps">
            <w:drawing>
              <wp:anchor distT="0" distB="0" distL="114300" distR="114300" simplePos="0" relativeHeight="251645952" behindDoc="0" locked="0" layoutInCell="0" allowOverlap="1">
                <wp:simplePos x="0" y="0"/>
                <wp:positionH relativeFrom="column">
                  <wp:posOffset>1536700</wp:posOffset>
                </wp:positionH>
                <wp:positionV relativeFrom="paragraph">
                  <wp:posOffset>131445</wp:posOffset>
                </wp:positionV>
                <wp:extent cx="137160" cy="137160"/>
                <wp:effectExtent l="12700" t="7620" r="21590" b="26670"/>
                <wp:wrapNone/>
                <wp:docPr id="2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21pt;margin-top:10.35pt;width:10.8pt;height:10.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" o:allowincell="f">
                <v:shadow on="t"/>
              </v:rect>
            </w:pict>
          </mc:Fallback>
        </mc:AlternateContent>
      </w:r>
    </w:p>
    <w:p w:rsidR="001B67BB" w:rsidRDefault="008C42A2" w:rsidP="001B67BB">
      <w:pPr>
        <w:tabs>
          <w:tab w:val="left" w:pos="698"/>
          <w:tab w:val="left" w:pos="2790"/>
        </w:tabs>
        <w:spacing w:line="360" w:lineRule="auto"/>
        <w:ind w:left="720" w:right="-360"/>
      </w:pPr>
      <w:r>
        <w:rPr>
          <w:noProof/>
        </w:rPr>
        <mc:AlternateContent>
          <mc:Choice Requires="wps">
            <w:drawing>
              <wp:anchor distT="0" distB="0" distL="114300" distR="114300" simplePos="0" relativeHeight="251646976" behindDoc="0" locked="0" layoutInCell="0" allowOverlap="1">
                <wp:simplePos x="0" y="0"/>
                <wp:positionH relativeFrom="column">
                  <wp:posOffset>193675</wp:posOffset>
                </wp:positionH>
                <wp:positionV relativeFrom="paragraph">
                  <wp:posOffset>228600</wp:posOffset>
                </wp:positionV>
                <wp:extent cx="137160" cy="137160"/>
                <wp:effectExtent l="12700" t="9525" r="21590" b="24765"/>
                <wp:wrapNone/>
                <wp:docPr id="2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15.25pt;margin-top:18pt;width:10.8pt;height:10.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" o:allowincell="f">
                <v:shadow on="t"/>
              </v:rect>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column">
                  <wp:posOffset>1555750</wp:posOffset>
                </wp:positionH>
                <wp:positionV relativeFrom="paragraph">
                  <wp:posOffset>228600</wp:posOffset>
                </wp:positionV>
                <wp:extent cx="137160" cy="137160"/>
                <wp:effectExtent l="12700" t="9525" r="21590" b="24765"/>
                <wp:wrapNone/>
                <wp:docPr id="1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122.5pt;margin-top:18pt;width:10.8pt;height:10.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" o:allowincell="f">
                <v:shadow on="t"/>
              </v:rect>
            </w:pict>
          </mc:Fallback>
        </mc:AlternateContent>
      </w:r>
      <w:r w:rsidR="001B67BB">
        <w:t>3 or Fewer</w:t>
      </w:r>
      <w:r w:rsidR="001B67BB">
        <w:tab/>
        <w:t xml:space="preserve">15-50 </w:t>
      </w:r>
    </w:p>
    <w:p w:rsidR="001B67BB" w:rsidRDefault="008C42A2" w:rsidP="001B67BB">
      <w:pPr>
        <w:tabs>
          <w:tab w:val="left" w:pos="698"/>
          <w:tab w:val="left" w:pos="2790"/>
        </w:tabs>
        <w:spacing w:line="360" w:lineRule="auto"/>
        <w:ind w:left="720" w:right="-360"/>
      </w:pPr>
      <w:r>
        <w:rPr>
          <w:noProof/>
        </w:rPr>
        <mc:AlternateContent>
          <mc:Choice Requires="wps">
            <w:drawing>
              <wp:anchor distT="0" distB="0" distL="114300" distR="114300" simplePos="0" relativeHeight="251649024" behindDoc="0" locked="0" layoutInCell="0" allowOverlap="1">
                <wp:simplePos x="0" y="0"/>
                <wp:positionH relativeFrom="column">
                  <wp:posOffset>203200</wp:posOffset>
                </wp:positionH>
                <wp:positionV relativeFrom="paragraph">
                  <wp:posOffset>232410</wp:posOffset>
                </wp:positionV>
                <wp:extent cx="137160" cy="137160"/>
                <wp:effectExtent l="12700" t="13335" r="21590" b="20955"/>
                <wp:wrapNone/>
                <wp:docPr id="1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16pt;margin-top:18.3pt;width:10.8pt;height:10.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" o:allowincell="f">
                <v:shadow on="t"/>
              </v:rect>
            </w:pict>
          </mc:Fallback>
        </mc:AlternateContent>
      </w:r>
      <w:r>
        <w:rPr>
          <w:noProof/>
        </w:rPr>
        <mc:AlternateContent>
          <mc:Choice Requires="wps">
            <w:drawing>
              <wp:anchor distT="0" distB="0" distL="114300" distR="114300" simplePos="0" relativeHeight="251650048" behindDoc="0" locked="0" layoutInCell="0" allowOverlap="1">
                <wp:simplePos x="0" y="0"/>
                <wp:positionH relativeFrom="column">
                  <wp:posOffset>1546225</wp:posOffset>
                </wp:positionH>
                <wp:positionV relativeFrom="paragraph">
                  <wp:posOffset>232410</wp:posOffset>
                </wp:positionV>
                <wp:extent cx="137160" cy="137160"/>
                <wp:effectExtent l="12700" t="13335" r="21590" b="20955"/>
                <wp:wrapNone/>
                <wp:docPr id="1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121.75pt;margin-top:18.3pt;width:10.8pt;height:10.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" o:allowincell="f">
                <v:shadow on="t"/>
              </v:rect>
            </w:pict>
          </mc:Fallback>
        </mc:AlternateContent>
      </w:r>
      <w:r w:rsidR="001B67BB">
        <w:t>4-5</w:t>
      </w:r>
      <w:r w:rsidR="001B67BB">
        <w:tab/>
        <w:t>51-100</w:t>
      </w:r>
      <w:r w:rsidR="001B67BB">
        <w:tab/>
      </w:r>
    </w:p>
    <w:p w:rsidR="001B67BB" w:rsidRDefault="001B67BB" w:rsidP="001B67BB">
      <w:pPr>
        <w:tabs>
          <w:tab w:val="left" w:pos="315"/>
          <w:tab w:val="left" w:pos="698"/>
          <w:tab w:val="left" w:pos="2610"/>
          <w:tab w:val="left" w:pos="2790"/>
          <w:tab w:val="left" w:pos="3015"/>
        </w:tabs>
        <w:spacing w:line="360" w:lineRule="auto"/>
        <w:ind w:left="720" w:right="-90" w:hanging="317"/>
      </w:pPr>
      <w:r>
        <w:tab/>
      </w:r>
      <w:r>
        <w:tab/>
        <w:t>6-14</w:t>
      </w:r>
      <w:r>
        <w:tab/>
      </w:r>
      <w:r>
        <w:tab/>
        <w:t>over 100</w:t>
      </w:r>
    </w:p>
    <w:p w:rsidR="001B67BB" w:rsidRDefault="001B67BB" w:rsidP="001B67BB">
      <w:pPr>
        <w:tabs>
          <w:tab w:val="left" w:pos="315"/>
          <w:tab w:val="left" w:pos="698"/>
          <w:tab w:val="left" w:pos="2610"/>
          <w:tab w:val="left" w:pos="2790"/>
          <w:tab w:val="left" w:pos="3015"/>
        </w:tabs>
        <w:ind w:left="315" w:hanging="315"/>
      </w:pPr>
    </w:p>
    <w:p w:rsidR="001B67BB" w:rsidRDefault="001B67BB" w:rsidP="001B67BB">
      <w:pPr>
        <w:tabs>
          <w:tab w:val="left" w:pos="315"/>
        </w:tabs>
        <w:spacing w:line="360" w:lineRule="atLeast"/>
        <w:ind w:left="315" w:hanging="315"/>
        <w:rPr>
          <w:i/>
        </w:rPr>
      </w:pPr>
      <w:r>
        <w:t>7.</w:t>
      </w:r>
      <w:r>
        <w:tab/>
        <w:t xml:space="preserve">What is the size of the applicant’s annual budget? </w:t>
      </w:r>
      <w:r>
        <w:rPr>
          <w:i/>
        </w:rPr>
        <w:t>(Check only one box.)</w:t>
      </w:r>
    </w:p>
    <w:p w:rsidR="001B67BB" w:rsidRDefault="001B67BB" w:rsidP="001B67BB">
      <w:pPr>
        <w:tabs>
          <w:tab w:val="left" w:pos="315"/>
        </w:tabs>
        <w:spacing w:line="140" w:lineRule="atLeast"/>
        <w:ind w:left="315" w:hanging="315"/>
        <w:rPr>
          <w:i/>
        </w:rPr>
      </w:pPr>
    </w:p>
    <w:p w:rsidR="001B67BB" w:rsidRDefault="008C42A2" w:rsidP="001B67BB">
      <w:pPr>
        <w:tabs>
          <w:tab w:val="left" w:pos="315"/>
          <w:tab w:val="left" w:pos="720"/>
          <w:tab w:val="left" w:pos="3690"/>
        </w:tabs>
        <w:spacing w:line="140" w:lineRule="atLeast"/>
        <w:ind w:left="315" w:hanging="315"/>
      </w:pPr>
      <w:r>
        <w:rPr>
          <w:noProof/>
        </w:rPr>
        <mc:AlternateContent>
          <mc:Choice Requires="wps">
            <w:drawing>
              <wp:anchor distT="0" distB="0" distL="114300" distR="114300" simplePos="0" relativeHeight="251651072" behindDoc="0" locked="0" layoutInCell="1" allowOverlap="1">
                <wp:simplePos x="0" y="0"/>
                <wp:positionH relativeFrom="column">
                  <wp:posOffset>237490</wp:posOffset>
                </wp:positionH>
                <wp:positionV relativeFrom="paragraph">
                  <wp:posOffset>-3810</wp:posOffset>
                </wp:positionV>
                <wp:extent cx="137160" cy="137160"/>
                <wp:effectExtent l="8890" t="5715" r="25400" b="28575"/>
                <wp:wrapNone/>
                <wp:docPr id="1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18.7pt;margin-top:-.3pt;width:10.8pt;height:10.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">
                <v:shadow on="t"/>
              </v:rect>
            </w:pict>
          </mc:Fallback>
        </mc:AlternateContent>
      </w:r>
      <w:r w:rsidR="001B67BB">
        <w:tab/>
      </w:r>
      <w:r w:rsidR="001B67BB">
        <w:rPr>
          <w:rFonts w:ascii="ZapfDingbats" w:hAnsi="ZapfDingbats"/>
        </w:rPr>
        <w:tab/>
      </w:r>
      <w:r w:rsidR="001B67BB">
        <w:t>Less Than $150,000</w:t>
      </w:r>
      <w:r w:rsidR="001B67BB">
        <w:tab/>
      </w:r>
      <w:r w:rsidR="001B67BB">
        <w:tab/>
      </w:r>
    </w:p>
    <w:p w:rsidR="001B67BB" w:rsidRDefault="008C42A2" w:rsidP="001B67BB">
      <w:pPr>
        <w:tabs>
          <w:tab w:val="left" w:pos="315"/>
          <w:tab w:val="left" w:pos="720"/>
          <w:tab w:val="left" w:pos="3690"/>
        </w:tabs>
        <w:spacing w:line="480" w:lineRule="atLeast"/>
        <w:ind w:left="315" w:hanging="315"/>
      </w:pPr>
      <w:r>
        <w:rPr>
          <w:noProof/>
        </w:rPr>
        <mc:AlternateContent>
          <mc:Choice Requires="wps">
            <w:drawing>
              <wp:anchor distT="0" distB="0" distL="114300" distR="114300" simplePos="0" relativeHeight="251652096" behindDoc="0" locked="0" layoutInCell="1" allowOverlap="1">
                <wp:simplePos x="0" y="0"/>
                <wp:positionH relativeFrom="column">
                  <wp:posOffset>237490</wp:posOffset>
                </wp:positionH>
                <wp:positionV relativeFrom="paragraph">
                  <wp:posOffset>105410</wp:posOffset>
                </wp:positionV>
                <wp:extent cx="137160" cy="137160"/>
                <wp:effectExtent l="8890" t="10160" r="25400" b="24130"/>
                <wp:wrapNone/>
                <wp:docPr id="1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8.7pt;margin-top:8.3pt;width:10.8pt;height:10.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">
                <v:shadow on="t"/>
              </v:rect>
            </w:pict>
          </mc:Fallback>
        </mc:AlternateContent>
      </w:r>
      <w:r w:rsidR="001B67BB">
        <w:tab/>
      </w:r>
      <w:r w:rsidR="001B67BB">
        <w:rPr>
          <w:rFonts w:ascii="ZapfDingbats" w:hAnsi="ZapfDingbats"/>
        </w:rPr>
        <w:tab/>
      </w:r>
      <w:r w:rsidR="001B67BB">
        <w:t>$150,000 - $299,999</w:t>
      </w:r>
    </w:p>
    <w:p w:rsidR="001B67BB" w:rsidRDefault="008C42A2" w:rsidP="001B67BB">
      <w:pPr>
        <w:tabs>
          <w:tab w:val="left" w:pos="315"/>
          <w:tab w:val="left" w:pos="720"/>
          <w:tab w:val="left" w:pos="3690"/>
        </w:tabs>
        <w:spacing w:line="480" w:lineRule="atLeast"/>
        <w:ind w:left="315" w:hanging="315"/>
      </w:pPr>
      <w:r>
        <w:rPr>
          <w:noProof/>
        </w:rPr>
        <mc:AlternateContent>
          <mc:Choice Requires="wps">
            <w:drawing>
              <wp:anchor distT="0" distB="0" distL="114300" distR="114300" simplePos="0" relativeHeight="251653120" behindDoc="0" locked="0" layoutInCell="1" allowOverlap="1">
                <wp:simplePos x="0" y="0"/>
                <wp:positionH relativeFrom="column">
                  <wp:posOffset>237490</wp:posOffset>
                </wp:positionH>
                <wp:positionV relativeFrom="paragraph">
                  <wp:posOffset>139065</wp:posOffset>
                </wp:positionV>
                <wp:extent cx="137160" cy="137160"/>
                <wp:effectExtent l="8890" t="5715" r="25400" b="28575"/>
                <wp:wrapNone/>
                <wp:docPr id="1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8.7pt;margin-top:10.95pt;width:10.8pt;height:10.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">
                <v:shadow on="t"/>
              </v:rect>
            </w:pict>
          </mc:Fallback>
        </mc:AlternateContent>
      </w:r>
      <w:r w:rsidR="001B67BB">
        <w:tab/>
      </w:r>
      <w:r w:rsidR="001B67BB">
        <w:rPr>
          <w:rFonts w:ascii="ZapfDingbats" w:hAnsi="ZapfDingbats"/>
        </w:rPr>
        <w:tab/>
      </w:r>
      <w:r w:rsidR="001B67BB">
        <w:t>$300,000 - $499,999</w:t>
      </w:r>
    </w:p>
    <w:p w:rsidR="001B67BB" w:rsidRDefault="008C42A2" w:rsidP="001B67BB">
      <w:pPr>
        <w:tabs>
          <w:tab w:val="left" w:pos="315"/>
          <w:tab w:val="left" w:pos="720"/>
          <w:tab w:val="left" w:pos="3690"/>
        </w:tabs>
        <w:spacing w:line="480" w:lineRule="atLeast"/>
        <w:ind w:left="315" w:hanging="315"/>
      </w:pPr>
      <w:r>
        <w:rPr>
          <w:noProof/>
        </w:rPr>
        <mc:AlternateContent>
          <mc:Choice Requires="wps">
            <w:drawing>
              <wp:anchor distT="0" distB="0" distL="114300" distR="114300" simplePos="0" relativeHeight="251654144" behindDoc="0" locked="0" layoutInCell="1" allowOverlap="1">
                <wp:simplePos x="0" y="0"/>
                <wp:positionH relativeFrom="column">
                  <wp:posOffset>237490</wp:posOffset>
                </wp:positionH>
                <wp:positionV relativeFrom="paragraph">
                  <wp:posOffset>190500</wp:posOffset>
                </wp:positionV>
                <wp:extent cx="137160" cy="137160"/>
                <wp:effectExtent l="8890" t="9525" r="25400" b="24765"/>
                <wp:wrapNone/>
                <wp:docPr id="1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18.7pt;margin-top:15pt;width:10.8pt;height:10.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">
                <v:shadow on="t"/>
              </v:rect>
            </w:pict>
          </mc:Fallback>
        </mc:AlternateContent>
      </w:r>
      <w:r w:rsidR="001B67BB">
        <w:tab/>
      </w:r>
      <w:r w:rsidR="001B67BB">
        <w:rPr>
          <w:rFonts w:ascii="ZapfDingbats" w:hAnsi="ZapfDingbats"/>
        </w:rPr>
        <w:tab/>
      </w:r>
      <w:r w:rsidR="001B67BB">
        <w:t>$500,000 - $999,999</w:t>
      </w:r>
    </w:p>
    <w:p w:rsidR="001B67BB" w:rsidRDefault="008C42A2" w:rsidP="001B67BB">
      <w:pPr>
        <w:tabs>
          <w:tab w:val="left" w:pos="315"/>
          <w:tab w:val="left" w:pos="720"/>
          <w:tab w:val="left" w:pos="3690"/>
        </w:tabs>
        <w:spacing w:line="480" w:lineRule="atLeast"/>
        <w:ind w:left="315" w:hanging="315"/>
      </w:pPr>
      <w:r>
        <w:rPr>
          <w:noProof/>
        </w:rPr>
        <mc:AlternateContent>
          <mc:Choice Requires="wps">
            <w:drawing>
              <wp:anchor distT="0" distB="0" distL="114300" distR="114300" simplePos="0" relativeHeight="251655168" behindDoc="0" locked="0" layoutInCell="1" allowOverlap="1">
                <wp:simplePos x="0" y="0"/>
                <wp:positionH relativeFrom="column">
                  <wp:posOffset>237490</wp:posOffset>
                </wp:positionH>
                <wp:positionV relativeFrom="paragraph">
                  <wp:posOffset>140970</wp:posOffset>
                </wp:positionV>
                <wp:extent cx="137160" cy="137160"/>
                <wp:effectExtent l="8890" t="7620" r="25400" b="26670"/>
                <wp:wrapNone/>
                <wp:docPr id="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18.7pt;margin-top:11.1pt;width:10.8pt;height:1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">
                <v:shadow on="t"/>
              </v:rect>
            </w:pict>
          </mc:Fallback>
        </mc:AlternateContent>
      </w:r>
      <w:r w:rsidR="001B67BB">
        <w:tab/>
      </w:r>
      <w:r w:rsidR="001B67BB">
        <w:rPr>
          <w:rFonts w:ascii="ZapfDingbats" w:hAnsi="ZapfDingbats"/>
        </w:rPr>
        <w:tab/>
      </w:r>
      <w:r w:rsidR="001B67BB">
        <w:t>$1,000,000 - $4,999,999</w:t>
      </w:r>
    </w:p>
    <w:p w:rsidR="001B67BB" w:rsidRDefault="001B67BB" w:rsidP="001B67BB">
      <w:pPr>
        <w:tabs>
          <w:tab w:val="left" w:pos="315"/>
        </w:tabs>
        <w:ind w:left="315" w:hanging="315"/>
      </w:pPr>
    </w:p>
    <w:p w:rsidR="001B67BB" w:rsidRDefault="008C42A2" w:rsidP="001B67BB">
      <w:pPr>
        <w:tabs>
          <w:tab w:val="left" w:pos="315"/>
        </w:tabs>
        <w:ind w:left="315" w:hanging="315"/>
      </w:pPr>
      <w:r>
        <w:rPr>
          <w:noProof/>
        </w:rPr>
        <mc:AlternateContent>
          <mc:Choice Requires="wps">
            <w:drawing>
              <wp:anchor distT="0" distB="0" distL="114300" distR="114300" simplePos="0" relativeHeight="251656192" behindDoc="0" locked="0" layoutInCell="1" allowOverlap="1">
                <wp:simplePos x="0" y="0"/>
                <wp:positionH relativeFrom="column">
                  <wp:posOffset>237490</wp:posOffset>
                </wp:positionH>
                <wp:positionV relativeFrom="paragraph">
                  <wp:posOffset>28575</wp:posOffset>
                </wp:positionV>
                <wp:extent cx="137160" cy="137160"/>
                <wp:effectExtent l="8890" t="9525" r="25400" b="24765"/>
                <wp:wrapNone/>
                <wp:docPr id="1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18.7pt;margin-top:2.25pt;width:10.8pt;height:10.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">
                <v:shadow on="t"/>
              </v:rect>
            </w:pict>
          </mc:Fallback>
        </mc:AlternateContent>
      </w:r>
      <w:r w:rsidR="001B67BB">
        <w:tab/>
      </w:r>
      <w:r w:rsidR="001B67BB">
        <w:tab/>
        <w:t>$5,000,000 or more</w:t>
      </w:r>
    </w:p>
    <w:p w:rsidR="001B67BB" w:rsidRDefault="001B67BB" w:rsidP="001B67BB">
      <w:pPr>
        <w:tabs>
          <w:tab w:val="left" w:pos="-1080"/>
          <w:tab w:val="left" w:pos="-720"/>
          <w:tab w:val="left" w:pos="0"/>
          <w:tab w:val="left" w:pos="360"/>
        </w:tabs>
        <w:jc w:val="both"/>
        <w:rPr>
          <w:sz w:val="18"/>
        </w:rPr>
        <w:sectPr w:rsidR="001B67BB" w:rsidSect="00BB7AA6">
          <w:type w:val="continuous"/>
          <w:pgSz w:w="12240" w:h="15840" w:code="1"/>
          <w:pgMar w:top="1440" w:right="1440" w:bottom="1440" w:left="1440" w:header="144" w:footer="432" w:gutter="0"/>
          <w:paperSrc w:first="15" w:other="15"/>
          <w:cols w:num="2" w:space="720"/>
        </w:sectPr>
      </w:pPr>
    </w:p>
    <w:p w:rsidR="001B67BB" w:rsidRPr="005B6B2A" w:rsidRDefault="001B67BB" w:rsidP="001B67BB">
      <w:pPr>
        <w:pStyle w:val="Heading2"/>
        <w:jc w:val="center"/>
      </w:pPr>
      <w:bookmarkStart w:id="66" w:name="_Toc253042723"/>
      <w:bookmarkStart w:id="67" w:name="_Toc254362534"/>
      <w:bookmarkStart w:id="68" w:name="_Toc468829420"/>
      <w:r>
        <w:lastRenderedPageBreak/>
        <w:t>Instructions for Survey</w:t>
      </w:r>
      <w:r w:rsidRPr="005B6B2A">
        <w:t xml:space="preserve"> on Ensuring Equal Opportunity for Applicants</w:t>
      </w:r>
      <w:bookmarkEnd w:id="66"/>
      <w:bookmarkEnd w:id="67"/>
      <w:bookmarkEnd w:id="68"/>
    </w:p>
    <w:p w:rsidR="001B67BB" w:rsidRDefault="001B67BB" w:rsidP="001B67BB">
      <w:pPr>
        <w:ind w:left="315"/>
        <w:jc w:val="both"/>
        <w:rPr>
          <w:b/>
        </w:rPr>
      </w:pPr>
    </w:p>
    <w:p w:rsidR="001B67BB" w:rsidRDefault="001B67BB" w:rsidP="001B67BB">
      <w:pPr>
        <w:ind w:left="315"/>
        <w:jc w:val="both"/>
        <w:rPr>
          <w:b/>
        </w:rPr>
      </w:pPr>
    </w:p>
    <w:p w:rsidR="001B67BB" w:rsidRDefault="001B67BB" w:rsidP="006725D9">
      <w:pPr>
        <w:jc w:val="both"/>
        <w:rPr>
          <w:b/>
        </w:rPr>
      </w:pPr>
      <w:r>
        <w:rPr>
          <w:b/>
        </w:rPr>
        <w:t>Provide the applicant’s (organization) name and DUNS number and the grant name and CFDA number.</w:t>
      </w:r>
    </w:p>
    <w:p w:rsidR="001B67BB" w:rsidRDefault="001B67BB" w:rsidP="006725D9">
      <w:pPr>
        <w:tabs>
          <w:tab w:val="left" w:pos="315"/>
        </w:tabs>
        <w:ind w:hanging="315"/>
        <w:jc w:val="both"/>
      </w:pPr>
    </w:p>
    <w:p w:rsidR="001B67BB" w:rsidRDefault="001B67BB" w:rsidP="006725D9">
      <w:pPr>
        <w:numPr>
          <w:ilvl w:val="0"/>
          <w:numId w:val="30"/>
        </w:numPr>
        <w:tabs>
          <w:tab w:val="left" w:pos="360"/>
        </w:tabs>
        <w:ind w:left="0"/>
        <w:jc w:val="both"/>
      </w:pPr>
      <w:r>
        <w:t>Self-explanatory.</w:t>
      </w:r>
    </w:p>
    <w:p w:rsidR="001B67BB" w:rsidRDefault="001B67BB" w:rsidP="006725D9">
      <w:pPr>
        <w:tabs>
          <w:tab w:val="left" w:pos="360"/>
        </w:tabs>
        <w:jc w:val="both"/>
      </w:pPr>
    </w:p>
    <w:p w:rsidR="001B67BB" w:rsidRDefault="001B67BB" w:rsidP="006725D9">
      <w:pPr>
        <w:numPr>
          <w:ilvl w:val="0"/>
          <w:numId w:val="30"/>
        </w:numPr>
        <w:tabs>
          <w:tab w:val="left" w:pos="360"/>
        </w:tabs>
        <w:ind w:left="0"/>
        <w:jc w:val="both"/>
      </w:pPr>
      <w:r>
        <w:t>Self-identify.</w:t>
      </w:r>
    </w:p>
    <w:p w:rsidR="001B67BB" w:rsidRDefault="001B67BB" w:rsidP="006725D9">
      <w:pPr>
        <w:tabs>
          <w:tab w:val="left" w:pos="360"/>
        </w:tabs>
        <w:jc w:val="both"/>
      </w:pPr>
    </w:p>
    <w:p w:rsidR="001B67BB" w:rsidRDefault="001B67BB" w:rsidP="006725D9">
      <w:pPr>
        <w:numPr>
          <w:ilvl w:val="0"/>
          <w:numId w:val="30"/>
        </w:numPr>
        <w:tabs>
          <w:tab w:val="left" w:pos="360"/>
        </w:tabs>
        <w:ind w:left="0"/>
        <w:jc w:val="both"/>
      </w:pPr>
      <w:r>
        <w:t>Self-identify.</w:t>
      </w:r>
    </w:p>
    <w:p w:rsidR="001B67BB" w:rsidRDefault="001B67BB" w:rsidP="006725D9">
      <w:pPr>
        <w:tabs>
          <w:tab w:val="left" w:pos="315"/>
        </w:tabs>
        <w:ind w:hanging="315"/>
        <w:jc w:val="both"/>
      </w:pPr>
    </w:p>
    <w:p w:rsidR="001B67BB" w:rsidRDefault="001B67BB" w:rsidP="006725D9">
      <w:pPr>
        <w:tabs>
          <w:tab w:val="left" w:pos="315"/>
        </w:tabs>
        <w:ind w:hanging="315"/>
        <w:jc w:val="both"/>
      </w:pPr>
      <w:r>
        <w:t>4.</w:t>
      </w:r>
      <w:r>
        <w:tab/>
        <w:t>501(c)(3) status is a legal designation provided on application to the Internal Revenue Service by eligible organizations.  Some grant programs may require nonprofit applicants to have 501(c)(3) status. Other grant programs do not.</w:t>
      </w:r>
    </w:p>
    <w:p w:rsidR="001B67BB" w:rsidRDefault="001B67BB" w:rsidP="006725D9">
      <w:pPr>
        <w:tabs>
          <w:tab w:val="left" w:pos="315"/>
        </w:tabs>
        <w:ind w:hanging="315"/>
        <w:jc w:val="both"/>
      </w:pPr>
    </w:p>
    <w:p w:rsidR="001B67BB" w:rsidRDefault="001B67BB" w:rsidP="006725D9">
      <w:pPr>
        <w:tabs>
          <w:tab w:val="left" w:pos="315"/>
        </w:tabs>
        <w:ind w:hanging="315"/>
        <w:jc w:val="both"/>
      </w:pPr>
      <w:r>
        <w:t>5.</w:t>
      </w:r>
      <w:r>
        <w:tab/>
        <w:t>Self-explanatory.</w:t>
      </w:r>
    </w:p>
    <w:p w:rsidR="001B67BB" w:rsidRDefault="001B67BB" w:rsidP="006725D9">
      <w:pPr>
        <w:tabs>
          <w:tab w:val="left" w:pos="315"/>
        </w:tabs>
        <w:ind w:hanging="315"/>
        <w:jc w:val="both"/>
      </w:pPr>
    </w:p>
    <w:p w:rsidR="001B67BB" w:rsidRDefault="001B67BB" w:rsidP="006725D9">
      <w:pPr>
        <w:tabs>
          <w:tab w:val="left" w:pos="315"/>
        </w:tabs>
        <w:ind w:hanging="315"/>
        <w:jc w:val="both"/>
      </w:pPr>
      <w:r>
        <w:t>6.</w:t>
      </w:r>
      <w:r>
        <w:tab/>
        <w:t xml:space="preserve">For example, two part-time employees who each work half-time equal one full-time equivalent employee.  If the applicant is a local affiliate of a national organization, the responses to survey questions 2 and 3 should reflect the staff and budget size of the local affiliate.  </w:t>
      </w:r>
    </w:p>
    <w:p w:rsidR="001B67BB" w:rsidRDefault="001B67BB" w:rsidP="006725D9">
      <w:pPr>
        <w:tabs>
          <w:tab w:val="left" w:pos="315"/>
        </w:tabs>
        <w:ind w:hanging="315"/>
        <w:jc w:val="both"/>
      </w:pPr>
    </w:p>
    <w:p w:rsidR="001B67BB" w:rsidRDefault="001B67BB" w:rsidP="006725D9">
      <w:pPr>
        <w:tabs>
          <w:tab w:val="left" w:pos="315"/>
        </w:tabs>
        <w:ind w:hanging="315"/>
        <w:jc w:val="both"/>
      </w:pPr>
      <w:r>
        <w:t>7.</w:t>
      </w:r>
      <w:r>
        <w:tab/>
        <w:t>Annual budget means the amount of money your organization spends each year on all of its activities.</w:t>
      </w:r>
    </w:p>
    <w:p w:rsidR="001B67BB" w:rsidRDefault="001B67BB" w:rsidP="006725D9">
      <w:pPr>
        <w:tabs>
          <w:tab w:val="left" w:pos="315"/>
        </w:tabs>
        <w:jc w:val="both"/>
      </w:pPr>
    </w:p>
    <w:p w:rsidR="001B67BB" w:rsidRDefault="001B67BB" w:rsidP="006725D9">
      <w:pPr>
        <w:suppressAutoHyphens/>
        <w:rPr>
          <w:b/>
        </w:rPr>
      </w:pPr>
    </w:p>
    <w:p w:rsidR="001B67BB" w:rsidRDefault="001B67BB" w:rsidP="006725D9">
      <w:pPr>
        <w:suppressAutoHyphens/>
        <w:rPr>
          <w:b/>
        </w:rPr>
      </w:pPr>
    </w:p>
    <w:p w:rsidR="001B67BB" w:rsidRDefault="001B67BB" w:rsidP="006725D9">
      <w:pPr>
        <w:suppressAutoHyphens/>
        <w:rPr>
          <w:b/>
        </w:rPr>
      </w:pPr>
    </w:p>
    <w:p w:rsidR="001B67BB" w:rsidRPr="00470A88" w:rsidRDefault="001B67BB" w:rsidP="00470A88">
      <w:pPr>
        <w:jc w:val="center"/>
        <w:rPr>
          <w:b/>
          <w:sz w:val="20"/>
        </w:rPr>
      </w:pPr>
      <w:bookmarkStart w:id="69" w:name="_Toc259719097"/>
      <w:bookmarkStart w:id="70" w:name="_Toc422395106"/>
      <w:r w:rsidRPr="00470A88">
        <w:rPr>
          <w:b/>
          <w:sz w:val="20"/>
        </w:rPr>
        <w:t>Paperwork Burden Statement</w:t>
      </w:r>
      <w:bookmarkEnd w:id="69"/>
      <w:bookmarkEnd w:id="70"/>
    </w:p>
    <w:p w:rsidR="001B67BB" w:rsidRPr="00244A89" w:rsidRDefault="001B67BB" w:rsidP="006725D9">
      <w:pPr>
        <w:rPr>
          <w:sz w:val="20"/>
        </w:rPr>
      </w:pPr>
    </w:p>
    <w:p w:rsidR="001B67BB" w:rsidRPr="00244A89" w:rsidRDefault="001B67BB" w:rsidP="006725D9">
      <w:pPr>
        <w:pStyle w:val="BodyText"/>
        <w:rPr>
          <w:rFonts w:ascii="Times New Roman" w:hAnsi="Times New Roman"/>
          <w:sz w:val="20"/>
        </w:rPr>
      </w:pPr>
      <w:r w:rsidRPr="00244A89">
        <w:rPr>
          <w:rFonts w:ascii="Times New Roman" w:hAnsi="Times New Roman"/>
          <w:sz w:val="20"/>
        </w:rPr>
        <w:t xml:space="preserve">According to the Paperwork Reduction Act of 1995, no persons are required to respond to a collection of information unless such collection displays a valid OMB control number.  Public reporting burden for this collection of information is estimated to average 120 hours per response, including time for reviewing instructions, searching existing data sources, gathering and maintaining the data needed, and completing and reviewing the collection of information.  The obligation to respond to this collection is required to obtain or retain benefit (Section 14007 of the American Recovery and Reinvestment Act of 2009 (ARRA)) and voluntary. Send comments regarding the burden estimate or any other aspect of this collection of information, including suggestions for reducing this burden, to the U.S. Department of Education, 400 Maryland Ave., SW, Washington, DC 20210-4537 or email </w:t>
      </w:r>
      <w:hyperlink r:id="rId38" w:history="1">
        <w:r w:rsidRPr="00244A89">
          <w:rPr>
            <w:rStyle w:val="Hyperlink"/>
            <w:rFonts w:ascii="Times New Roman" w:hAnsi="Times New Roman"/>
            <w:sz w:val="20"/>
          </w:rPr>
          <w:t>ICDocketMgr@ed.gov</w:t>
        </w:r>
      </w:hyperlink>
      <w:r w:rsidRPr="00244A89">
        <w:rPr>
          <w:rFonts w:ascii="Times New Roman" w:hAnsi="Times New Roman"/>
          <w:sz w:val="20"/>
        </w:rPr>
        <w:t xml:space="preserve"> and reference the OMB Control Number </w:t>
      </w:r>
      <w:r w:rsidRPr="00244A89">
        <w:rPr>
          <w:rFonts w:ascii="Times New Roman" w:hAnsi="Times New Roman"/>
          <w:b/>
          <w:bCs/>
          <w:sz w:val="20"/>
        </w:rPr>
        <w:t>1855-0021</w:t>
      </w:r>
      <w:r w:rsidRPr="00244A89">
        <w:rPr>
          <w:rFonts w:ascii="Times New Roman" w:hAnsi="Times New Roman"/>
          <w:sz w:val="20"/>
        </w:rPr>
        <w:t>.  Note: Please do not return the completed 1855-0021 </w:t>
      </w:r>
      <w:r>
        <w:rPr>
          <w:rFonts w:ascii="Times New Roman" w:hAnsi="Times New Roman"/>
          <w:sz w:val="20"/>
        </w:rPr>
        <w:t>MSAP</w:t>
      </w:r>
      <w:r w:rsidRPr="00244A89">
        <w:rPr>
          <w:rFonts w:ascii="Times New Roman" w:hAnsi="Times New Roman"/>
          <w:sz w:val="20"/>
        </w:rPr>
        <w:t xml:space="preserve"> application to this address.</w:t>
      </w:r>
    </w:p>
    <w:p w:rsidR="001B67BB" w:rsidRDefault="001B67BB" w:rsidP="006725D9"/>
    <w:p w:rsidR="001B67BB" w:rsidRDefault="001B67BB" w:rsidP="001B67BB"/>
    <w:p w:rsidR="001B67BB" w:rsidRDefault="001B67BB" w:rsidP="001B67BB">
      <w:pPr>
        <w:tabs>
          <w:tab w:val="left" w:pos="-1080"/>
          <w:tab w:val="left" w:pos="-360"/>
          <w:tab w:val="left" w:pos="792"/>
          <w:tab w:val="left" w:pos="1224"/>
          <w:tab w:val="left" w:pos="1710"/>
          <w:tab w:val="left" w:pos="1800"/>
          <w:tab w:val="left" w:pos="2088"/>
          <w:tab w:val="left" w:pos="2520"/>
          <w:tab w:val="left" w:pos="2952"/>
          <w:tab w:val="left" w:pos="3384"/>
          <w:tab w:val="left" w:pos="3816"/>
          <w:tab w:val="left" w:pos="4248"/>
          <w:tab w:val="left" w:pos="4680"/>
          <w:tab w:val="left" w:pos="5112"/>
          <w:tab w:val="left" w:pos="5544"/>
          <w:tab w:val="left" w:pos="5976"/>
          <w:tab w:val="left" w:pos="6408"/>
          <w:tab w:val="left" w:pos="6840"/>
          <w:tab w:val="left" w:pos="7272"/>
          <w:tab w:val="left" w:pos="7704"/>
          <w:tab w:val="left" w:pos="8136"/>
          <w:tab w:val="left" w:pos="8568"/>
          <w:tab w:val="left" w:pos="9000"/>
          <w:tab w:val="left" w:pos="9432"/>
        </w:tabs>
        <w:ind w:right="360"/>
        <w:rPr>
          <w:bCs/>
        </w:rPr>
      </w:pPr>
      <w:bookmarkStart w:id="71" w:name="_Toc253042724"/>
      <w:bookmarkStart w:id="72" w:name="_Toc254362535"/>
    </w:p>
    <w:p w:rsidR="001B67BB" w:rsidRDefault="001B67BB" w:rsidP="001B67BB">
      <w:pPr>
        <w:tabs>
          <w:tab w:val="left" w:pos="-1080"/>
          <w:tab w:val="left" w:pos="-360"/>
          <w:tab w:val="left" w:pos="792"/>
          <w:tab w:val="left" w:pos="1224"/>
          <w:tab w:val="left" w:pos="1710"/>
          <w:tab w:val="left" w:pos="1800"/>
          <w:tab w:val="left" w:pos="2088"/>
          <w:tab w:val="left" w:pos="2520"/>
          <w:tab w:val="left" w:pos="2952"/>
          <w:tab w:val="left" w:pos="3384"/>
          <w:tab w:val="left" w:pos="3816"/>
          <w:tab w:val="left" w:pos="4248"/>
          <w:tab w:val="left" w:pos="4680"/>
          <w:tab w:val="left" w:pos="5112"/>
          <w:tab w:val="left" w:pos="5544"/>
          <w:tab w:val="left" w:pos="5976"/>
          <w:tab w:val="left" w:pos="6408"/>
          <w:tab w:val="left" w:pos="6840"/>
          <w:tab w:val="left" w:pos="7272"/>
          <w:tab w:val="left" w:pos="7704"/>
          <w:tab w:val="left" w:pos="8136"/>
          <w:tab w:val="left" w:pos="8568"/>
          <w:tab w:val="left" w:pos="9000"/>
          <w:tab w:val="left" w:pos="9432"/>
        </w:tabs>
        <w:ind w:right="360"/>
        <w:rPr>
          <w:bCs/>
        </w:rPr>
      </w:pPr>
    </w:p>
    <w:p w:rsidR="001B67BB" w:rsidRDefault="001B67BB" w:rsidP="001B67BB">
      <w:pPr>
        <w:tabs>
          <w:tab w:val="left" w:pos="-1080"/>
          <w:tab w:val="left" w:pos="-360"/>
          <w:tab w:val="left" w:pos="792"/>
          <w:tab w:val="left" w:pos="1224"/>
          <w:tab w:val="left" w:pos="1710"/>
          <w:tab w:val="left" w:pos="1800"/>
          <w:tab w:val="left" w:pos="2088"/>
          <w:tab w:val="left" w:pos="2520"/>
          <w:tab w:val="left" w:pos="2952"/>
          <w:tab w:val="left" w:pos="3384"/>
          <w:tab w:val="left" w:pos="3816"/>
          <w:tab w:val="left" w:pos="4248"/>
          <w:tab w:val="left" w:pos="4680"/>
          <w:tab w:val="left" w:pos="5112"/>
          <w:tab w:val="left" w:pos="5544"/>
          <w:tab w:val="left" w:pos="5976"/>
          <w:tab w:val="left" w:pos="6408"/>
          <w:tab w:val="left" w:pos="6840"/>
          <w:tab w:val="left" w:pos="7272"/>
          <w:tab w:val="left" w:pos="7704"/>
          <w:tab w:val="left" w:pos="8136"/>
          <w:tab w:val="left" w:pos="8568"/>
          <w:tab w:val="left" w:pos="9000"/>
          <w:tab w:val="left" w:pos="9432"/>
        </w:tabs>
        <w:ind w:right="360"/>
        <w:rPr>
          <w:bCs/>
        </w:rPr>
      </w:pPr>
    </w:p>
    <w:p w:rsidR="001B67BB" w:rsidRDefault="001B67BB" w:rsidP="001B67BB">
      <w:pPr>
        <w:tabs>
          <w:tab w:val="left" w:pos="-1080"/>
          <w:tab w:val="left" w:pos="-360"/>
          <w:tab w:val="left" w:pos="792"/>
          <w:tab w:val="left" w:pos="1224"/>
          <w:tab w:val="left" w:pos="1710"/>
          <w:tab w:val="left" w:pos="1800"/>
          <w:tab w:val="left" w:pos="2088"/>
          <w:tab w:val="left" w:pos="2520"/>
          <w:tab w:val="left" w:pos="2952"/>
          <w:tab w:val="left" w:pos="3384"/>
          <w:tab w:val="left" w:pos="3816"/>
          <w:tab w:val="left" w:pos="4248"/>
          <w:tab w:val="left" w:pos="4680"/>
          <w:tab w:val="left" w:pos="5112"/>
          <w:tab w:val="left" w:pos="5544"/>
          <w:tab w:val="left" w:pos="5976"/>
          <w:tab w:val="left" w:pos="6408"/>
          <w:tab w:val="left" w:pos="6840"/>
          <w:tab w:val="left" w:pos="7272"/>
          <w:tab w:val="left" w:pos="7704"/>
          <w:tab w:val="left" w:pos="8136"/>
          <w:tab w:val="left" w:pos="8568"/>
          <w:tab w:val="left" w:pos="9000"/>
          <w:tab w:val="left" w:pos="9432"/>
        </w:tabs>
        <w:ind w:right="360"/>
        <w:jc w:val="right"/>
        <w:rPr>
          <w:sz w:val="16"/>
          <w:szCs w:val="16"/>
        </w:rPr>
      </w:pPr>
      <w:r w:rsidRPr="009133B8">
        <w:rPr>
          <w:sz w:val="16"/>
          <w:szCs w:val="16"/>
        </w:rPr>
        <w:tab/>
      </w:r>
      <w:r w:rsidRPr="009133B8">
        <w:rPr>
          <w:sz w:val="16"/>
          <w:szCs w:val="16"/>
        </w:rPr>
        <w:tab/>
      </w:r>
      <w:r w:rsidRPr="009133B8">
        <w:rPr>
          <w:sz w:val="16"/>
          <w:szCs w:val="16"/>
        </w:rPr>
        <w:tab/>
      </w:r>
      <w:r w:rsidRPr="009133B8">
        <w:rPr>
          <w:sz w:val="16"/>
          <w:szCs w:val="16"/>
        </w:rPr>
        <w:tab/>
      </w:r>
      <w:r w:rsidRPr="009133B8">
        <w:rPr>
          <w:sz w:val="16"/>
          <w:szCs w:val="16"/>
        </w:rPr>
        <w:tab/>
      </w:r>
      <w:r w:rsidRPr="009133B8">
        <w:rPr>
          <w:sz w:val="16"/>
          <w:szCs w:val="16"/>
        </w:rPr>
        <w:tab/>
      </w:r>
      <w:r w:rsidRPr="009133B8">
        <w:rPr>
          <w:sz w:val="16"/>
          <w:szCs w:val="16"/>
        </w:rPr>
        <w:tab/>
      </w:r>
    </w:p>
    <w:p w:rsidR="001B67BB" w:rsidRDefault="001B67BB" w:rsidP="001B67BB">
      <w:pPr>
        <w:tabs>
          <w:tab w:val="left" w:pos="-1080"/>
          <w:tab w:val="left" w:pos="-360"/>
          <w:tab w:val="left" w:pos="792"/>
          <w:tab w:val="left" w:pos="1224"/>
          <w:tab w:val="left" w:pos="1710"/>
          <w:tab w:val="left" w:pos="1800"/>
          <w:tab w:val="left" w:pos="2088"/>
          <w:tab w:val="left" w:pos="2520"/>
          <w:tab w:val="left" w:pos="2952"/>
          <w:tab w:val="left" w:pos="3384"/>
          <w:tab w:val="left" w:pos="3816"/>
          <w:tab w:val="left" w:pos="4248"/>
          <w:tab w:val="left" w:pos="4680"/>
          <w:tab w:val="left" w:pos="5112"/>
          <w:tab w:val="left" w:pos="5544"/>
          <w:tab w:val="left" w:pos="5976"/>
          <w:tab w:val="left" w:pos="6408"/>
          <w:tab w:val="left" w:pos="6840"/>
          <w:tab w:val="left" w:pos="7272"/>
          <w:tab w:val="left" w:pos="7704"/>
          <w:tab w:val="left" w:pos="8136"/>
          <w:tab w:val="left" w:pos="8568"/>
          <w:tab w:val="left" w:pos="9000"/>
          <w:tab w:val="left" w:pos="9432"/>
        </w:tabs>
        <w:ind w:right="360"/>
        <w:jc w:val="right"/>
        <w:rPr>
          <w:sz w:val="16"/>
          <w:szCs w:val="16"/>
        </w:rPr>
      </w:pPr>
    </w:p>
    <w:p w:rsidR="001B67BB" w:rsidRDefault="001B67BB" w:rsidP="001B67BB">
      <w:pPr>
        <w:tabs>
          <w:tab w:val="left" w:pos="-1080"/>
          <w:tab w:val="left" w:pos="-360"/>
          <w:tab w:val="left" w:pos="792"/>
          <w:tab w:val="left" w:pos="1224"/>
          <w:tab w:val="left" w:pos="1710"/>
          <w:tab w:val="left" w:pos="1800"/>
          <w:tab w:val="left" w:pos="2088"/>
          <w:tab w:val="left" w:pos="2520"/>
          <w:tab w:val="left" w:pos="2952"/>
          <w:tab w:val="left" w:pos="3384"/>
          <w:tab w:val="left" w:pos="3816"/>
          <w:tab w:val="left" w:pos="4248"/>
          <w:tab w:val="left" w:pos="4680"/>
          <w:tab w:val="left" w:pos="5112"/>
          <w:tab w:val="left" w:pos="5544"/>
          <w:tab w:val="left" w:pos="5976"/>
          <w:tab w:val="left" w:pos="6408"/>
          <w:tab w:val="left" w:pos="6840"/>
          <w:tab w:val="left" w:pos="7272"/>
          <w:tab w:val="left" w:pos="7704"/>
          <w:tab w:val="left" w:pos="8136"/>
          <w:tab w:val="left" w:pos="8568"/>
          <w:tab w:val="left" w:pos="9000"/>
          <w:tab w:val="left" w:pos="9432"/>
        </w:tabs>
        <w:ind w:right="360"/>
        <w:jc w:val="right"/>
        <w:rPr>
          <w:sz w:val="16"/>
          <w:szCs w:val="16"/>
        </w:rPr>
      </w:pPr>
    </w:p>
    <w:p w:rsidR="001B67BB" w:rsidRDefault="001B67BB" w:rsidP="001B67BB">
      <w:pPr>
        <w:tabs>
          <w:tab w:val="left" w:pos="-1080"/>
          <w:tab w:val="left" w:pos="-360"/>
          <w:tab w:val="left" w:pos="792"/>
          <w:tab w:val="left" w:pos="1224"/>
          <w:tab w:val="left" w:pos="1710"/>
          <w:tab w:val="left" w:pos="1800"/>
          <w:tab w:val="left" w:pos="2088"/>
          <w:tab w:val="left" w:pos="2520"/>
          <w:tab w:val="left" w:pos="2952"/>
          <w:tab w:val="left" w:pos="3384"/>
          <w:tab w:val="left" w:pos="3816"/>
          <w:tab w:val="left" w:pos="4248"/>
          <w:tab w:val="left" w:pos="4680"/>
          <w:tab w:val="left" w:pos="5112"/>
          <w:tab w:val="left" w:pos="5544"/>
          <w:tab w:val="left" w:pos="5976"/>
          <w:tab w:val="left" w:pos="6408"/>
          <w:tab w:val="left" w:pos="6840"/>
          <w:tab w:val="left" w:pos="7272"/>
          <w:tab w:val="left" w:pos="7704"/>
          <w:tab w:val="left" w:pos="8136"/>
          <w:tab w:val="left" w:pos="8568"/>
          <w:tab w:val="left" w:pos="9000"/>
          <w:tab w:val="left" w:pos="9432"/>
        </w:tabs>
        <w:ind w:right="360"/>
        <w:jc w:val="right"/>
        <w:rPr>
          <w:sz w:val="16"/>
          <w:szCs w:val="16"/>
        </w:rPr>
      </w:pPr>
    </w:p>
    <w:p w:rsidR="001B67BB" w:rsidRPr="009133B8" w:rsidRDefault="001B67BB" w:rsidP="001B67BB">
      <w:pPr>
        <w:tabs>
          <w:tab w:val="left" w:pos="-1080"/>
          <w:tab w:val="left" w:pos="-360"/>
          <w:tab w:val="left" w:pos="792"/>
          <w:tab w:val="left" w:pos="1224"/>
          <w:tab w:val="left" w:pos="1710"/>
          <w:tab w:val="left" w:pos="1800"/>
          <w:tab w:val="left" w:pos="2088"/>
          <w:tab w:val="left" w:pos="2520"/>
          <w:tab w:val="left" w:pos="2952"/>
          <w:tab w:val="left" w:pos="3384"/>
          <w:tab w:val="left" w:pos="3816"/>
          <w:tab w:val="left" w:pos="4248"/>
          <w:tab w:val="left" w:pos="4680"/>
          <w:tab w:val="left" w:pos="5112"/>
          <w:tab w:val="left" w:pos="5544"/>
          <w:tab w:val="left" w:pos="5976"/>
          <w:tab w:val="left" w:pos="6408"/>
          <w:tab w:val="left" w:pos="6840"/>
          <w:tab w:val="left" w:pos="7272"/>
          <w:tab w:val="left" w:pos="7704"/>
          <w:tab w:val="left" w:pos="8136"/>
          <w:tab w:val="left" w:pos="8568"/>
          <w:tab w:val="left" w:pos="9000"/>
          <w:tab w:val="left" w:pos="9432"/>
        </w:tabs>
        <w:ind w:right="360"/>
        <w:jc w:val="right"/>
        <w:rPr>
          <w:sz w:val="14"/>
          <w:szCs w:val="14"/>
        </w:rPr>
      </w:pPr>
      <w:r w:rsidRPr="009133B8">
        <w:rPr>
          <w:sz w:val="14"/>
          <w:szCs w:val="14"/>
        </w:rPr>
        <w:t>OMB Control No. 1894-0005 (Exp. 03/31/2017)</w:t>
      </w:r>
    </w:p>
    <w:p w:rsidR="001B67BB" w:rsidRDefault="001B67BB" w:rsidP="001B67BB">
      <w:pPr>
        <w:pStyle w:val="Heading2"/>
        <w:jc w:val="center"/>
      </w:pPr>
      <w:bookmarkStart w:id="73" w:name="_Toc468829421"/>
      <w:r>
        <w:lastRenderedPageBreak/>
        <w:t>GEPA Statement</w:t>
      </w:r>
      <w:bookmarkEnd w:id="73"/>
    </w:p>
    <w:p w:rsidR="001B67BB" w:rsidRPr="009133B8" w:rsidRDefault="001B67BB" w:rsidP="001B67BB">
      <w:pPr>
        <w:tabs>
          <w:tab w:val="center" w:pos="4680"/>
        </w:tabs>
        <w:ind w:firstLine="360"/>
        <w:jc w:val="both"/>
        <w:rPr>
          <w:sz w:val="20"/>
          <w:szCs w:val="24"/>
        </w:rPr>
      </w:pPr>
    </w:p>
    <w:p w:rsidR="001B67BB" w:rsidRPr="009133B8" w:rsidRDefault="001B67BB" w:rsidP="00600195">
      <w:pPr>
        <w:tabs>
          <w:tab w:val="center" w:pos="4680"/>
        </w:tabs>
        <w:jc w:val="center"/>
        <w:rPr>
          <w:b/>
          <w:sz w:val="18"/>
          <w:szCs w:val="18"/>
        </w:rPr>
      </w:pPr>
      <w:r w:rsidRPr="009133B8">
        <w:rPr>
          <w:b/>
          <w:sz w:val="18"/>
          <w:szCs w:val="18"/>
        </w:rPr>
        <w:t>NOTICE TO ALL APPLICANTS</w:t>
      </w:r>
    </w:p>
    <w:p w:rsidR="001B67BB" w:rsidRPr="009133B8" w:rsidRDefault="001B67BB" w:rsidP="001B67BB">
      <w:pPr>
        <w:tabs>
          <w:tab w:val="left" w:pos="-1080"/>
          <w:tab w:val="left" w:pos="-720"/>
          <w:tab w:val="left" w:pos="0"/>
          <w:tab w:val="left" w:pos="360"/>
        </w:tabs>
        <w:jc w:val="both"/>
        <w:rPr>
          <w:sz w:val="18"/>
          <w:szCs w:val="18"/>
        </w:rPr>
      </w:pPr>
    </w:p>
    <w:p w:rsidR="001B67BB" w:rsidRPr="009133B8" w:rsidRDefault="001B67BB" w:rsidP="001B67BB">
      <w:pPr>
        <w:tabs>
          <w:tab w:val="left" w:pos="-1080"/>
          <w:tab w:val="left" w:pos="-720"/>
          <w:tab w:val="left" w:pos="0"/>
          <w:tab w:val="left" w:pos="360"/>
        </w:tabs>
        <w:jc w:val="both"/>
        <w:rPr>
          <w:sz w:val="18"/>
          <w:szCs w:val="18"/>
        </w:rPr>
        <w:sectPr w:rsidR="001B67BB" w:rsidRPr="009133B8" w:rsidSect="00E370BE">
          <w:pgSz w:w="12240" w:h="15840"/>
          <w:pgMar w:top="1440" w:right="1440" w:bottom="1440" w:left="1440" w:header="864" w:footer="864" w:gutter="0"/>
          <w:cols w:space="720"/>
          <w:noEndnote/>
          <w:docGrid w:linePitch="326"/>
        </w:sectPr>
      </w:pPr>
    </w:p>
    <w:p w:rsidR="001B67BB" w:rsidRPr="009133B8" w:rsidRDefault="001B67BB" w:rsidP="001B67BB">
      <w:pPr>
        <w:tabs>
          <w:tab w:val="left" w:pos="-1080"/>
          <w:tab w:val="left" w:pos="-720"/>
          <w:tab w:val="left" w:pos="0"/>
          <w:tab w:val="left" w:pos="360"/>
        </w:tabs>
        <w:jc w:val="both"/>
        <w:rPr>
          <w:sz w:val="18"/>
          <w:szCs w:val="18"/>
        </w:rPr>
      </w:pPr>
      <w:r w:rsidRPr="009133B8">
        <w:rPr>
          <w:sz w:val="18"/>
          <w:szCs w:val="18"/>
        </w:rPr>
        <w:lastRenderedPageBreak/>
        <w:t>The purpose of this enclosure is to inform you about a new provision in the Department of Education's General Education Provisions Act (GEPA) that applies to applicants for new grant awards under Department programs.  This provision is Section 427 of GEPA, enacted as part of the Improving America's Schools Act of 1994 (Public Law (P.L.) 103-382).</w:t>
      </w:r>
    </w:p>
    <w:p w:rsidR="001B67BB" w:rsidRPr="009133B8" w:rsidRDefault="001B67BB" w:rsidP="001B67BB">
      <w:pPr>
        <w:tabs>
          <w:tab w:val="left" w:pos="-1080"/>
          <w:tab w:val="left" w:pos="-720"/>
          <w:tab w:val="left" w:pos="0"/>
          <w:tab w:val="left" w:pos="360"/>
        </w:tabs>
        <w:jc w:val="both"/>
        <w:rPr>
          <w:sz w:val="18"/>
          <w:szCs w:val="18"/>
        </w:rPr>
      </w:pPr>
    </w:p>
    <w:p w:rsidR="001B67BB" w:rsidRPr="009133B8" w:rsidRDefault="001B67BB" w:rsidP="001B67BB">
      <w:pPr>
        <w:tabs>
          <w:tab w:val="left" w:pos="-1080"/>
          <w:tab w:val="left" w:pos="-720"/>
          <w:tab w:val="left" w:pos="0"/>
          <w:tab w:val="left" w:pos="360"/>
        </w:tabs>
        <w:jc w:val="center"/>
        <w:rPr>
          <w:b/>
          <w:sz w:val="18"/>
          <w:szCs w:val="18"/>
        </w:rPr>
      </w:pPr>
      <w:r w:rsidRPr="009133B8">
        <w:rPr>
          <w:b/>
          <w:sz w:val="18"/>
          <w:szCs w:val="18"/>
        </w:rPr>
        <w:t>To Whom Does This Provision Apply?</w:t>
      </w:r>
    </w:p>
    <w:p w:rsidR="001B67BB" w:rsidRPr="009133B8" w:rsidRDefault="001B67BB" w:rsidP="001B67BB">
      <w:pPr>
        <w:tabs>
          <w:tab w:val="left" w:pos="-1080"/>
          <w:tab w:val="left" w:pos="-720"/>
          <w:tab w:val="left" w:pos="0"/>
          <w:tab w:val="left" w:pos="360"/>
        </w:tabs>
        <w:jc w:val="both"/>
        <w:rPr>
          <w:b/>
          <w:sz w:val="18"/>
          <w:szCs w:val="18"/>
        </w:rPr>
      </w:pPr>
    </w:p>
    <w:p w:rsidR="001B67BB" w:rsidRPr="009133B8" w:rsidRDefault="001B67BB" w:rsidP="001B67BB">
      <w:pPr>
        <w:tabs>
          <w:tab w:val="left" w:pos="-1080"/>
          <w:tab w:val="left" w:pos="-720"/>
          <w:tab w:val="left" w:pos="0"/>
          <w:tab w:val="left" w:pos="360"/>
        </w:tabs>
        <w:jc w:val="both"/>
        <w:rPr>
          <w:sz w:val="18"/>
          <w:szCs w:val="18"/>
        </w:rPr>
      </w:pPr>
      <w:r w:rsidRPr="009133B8">
        <w:rPr>
          <w:sz w:val="18"/>
          <w:szCs w:val="18"/>
        </w:rPr>
        <w:t xml:space="preserve">Section 427 of GEPA affects applicants for new grant awards under this program.  </w:t>
      </w:r>
      <w:r w:rsidRPr="009133B8">
        <w:rPr>
          <w:b/>
          <w:sz w:val="18"/>
          <w:szCs w:val="18"/>
        </w:rPr>
        <w:t>ALL APPLICANTS FOR NEW AWARDS MUST INCLUDE INFORMATION IN THEIR APPLICATIONS TO ADDRESS THIS NEW PROVISION IN ORDER TO RECEIVE FUNDING UNDER THIS PROGRAM.</w:t>
      </w:r>
    </w:p>
    <w:p w:rsidR="001B67BB" w:rsidRPr="009133B8" w:rsidRDefault="001B67BB" w:rsidP="001B67BB">
      <w:pPr>
        <w:tabs>
          <w:tab w:val="left" w:pos="-1080"/>
          <w:tab w:val="left" w:pos="-720"/>
          <w:tab w:val="left" w:pos="0"/>
          <w:tab w:val="left" w:pos="360"/>
        </w:tabs>
        <w:jc w:val="both"/>
        <w:rPr>
          <w:sz w:val="18"/>
          <w:szCs w:val="18"/>
        </w:rPr>
      </w:pPr>
    </w:p>
    <w:p w:rsidR="001B67BB" w:rsidRPr="009133B8" w:rsidRDefault="001B67BB" w:rsidP="001B67BB">
      <w:pPr>
        <w:tabs>
          <w:tab w:val="left" w:pos="-1080"/>
          <w:tab w:val="left" w:pos="-720"/>
          <w:tab w:val="left" w:pos="0"/>
          <w:tab w:val="left" w:pos="360"/>
        </w:tabs>
        <w:jc w:val="both"/>
        <w:rPr>
          <w:sz w:val="18"/>
          <w:szCs w:val="18"/>
        </w:rPr>
      </w:pPr>
      <w:r w:rsidRPr="009133B8">
        <w:rPr>
          <w:sz w:val="18"/>
          <w:szCs w:val="18"/>
        </w:rPr>
        <w:t>(If this program is a State-formula grant program, a State needs to provide this description only for projects or activities that it carries out with funds reserved for State-level uses.  In addition, local school districts or other eligible applicants that apply to the State for funding need to provide this description in their applications to the State for funding.  The State would be responsible for ensuring that the school district or other local entity has submitted a sufficient section 427 statement as described below.)</w:t>
      </w:r>
    </w:p>
    <w:p w:rsidR="001B67BB" w:rsidRPr="009133B8" w:rsidRDefault="001B67BB" w:rsidP="001B67BB">
      <w:pPr>
        <w:tabs>
          <w:tab w:val="left" w:pos="-1080"/>
          <w:tab w:val="left" w:pos="-720"/>
          <w:tab w:val="left" w:pos="0"/>
          <w:tab w:val="left" w:pos="360"/>
        </w:tabs>
        <w:jc w:val="both"/>
        <w:rPr>
          <w:sz w:val="18"/>
          <w:szCs w:val="18"/>
        </w:rPr>
      </w:pPr>
    </w:p>
    <w:p w:rsidR="001B67BB" w:rsidRPr="009133B8" w:rsidRDefault="001B67BB" w:rsidP="001B67BB">
      <w:pPr>
        <w:tabs>
          <w:tab w:val="left" w:pos="-1080"/>
          <w:tab w:val="left" w:pos="-720"/>
          <w:tab w:val="left" w:pos="0"/>
          <w:tab w:val="left" w:pos="360"/>
        </w:tabs>
        <w:jc w:val="center"/>
        <w:rPr>
          <w:sz w:val="18"/>
          <w:szCs w:val="18"/>
        </w:rPr>
      </w:pPr>
      <w:r w:rsidRPr="009133B8">
        <w:rPr>
          <w:b/>
          <w:sz w:val="18"/>
          <w:szCs w:val="18"/>
        </w:rPr>
        <w:t>What Does This Provision Require?</w:t>
      </w:r>
    </w:p>
    <w:p w:rsidR="001B67BB" w:rsidRPr="009133B8" w:rsidRDefault="001B67BB" w:rsidP="001B67BB">
      <w:pPr>
        <w:tabs>
          <w:tab w:val="left" w:pos="-1080"/>
          <w:tab w:val="left" w:pos="-720"/>
          <w:tab w:val="left" w:pos="0"/>
          <w:tab w:val="left" w:pos="360"/>
        </w:tabs>
        <w:jc w:val="both"/>
        <w:rPr>
          <w:sz w:val="18"/>
          <w:szCs w:val="18"/>
        </w:rPr>
      </w:pPr>
    </w:p>
    <w:p w:rsidR="001B67BB" w:rsidRPr="009133B8" w:rsidRDefault="001B67BB" w:rsidP="001B67BB">
      <w:pPr>
        <w:tabs>
          <w:tab w:val="left" w:pos="-1080"/>
          <w:tab w:val="left" w:pos="-720"/>
          <w:tab w:val="left" w:pos="0"/>
          <w:tab w:val="left" w:pos="360"/>
        </w:tabs>
        <w:jc w:val="both"/>
        <w:rPr>
          <w:sz w:val="18"/>
          <w:szCs w:val="18"/>
        </w:rPr>
      </w:pPr>
      <w:r w:rsidRPr="009133B8">
        <w:rPr>
          <w:sz w:val="18"/>
          <w:szCs w:val="18"/>
        </w:rPr>
        <w:t>Section 427 requires each applicant for funds (other than an individual person) to include in its application a description of the steps the applicant proposes to take to ensure equitable access to, and participation in, its Federally-assisted program for students, teachers, and other program beneficiaries with special needs.  This provision allows applicants discretion in developing the required description.  The statute highlights six types of barriers that can impede equitable access or participation: gender, race, national origin, color, disability, or age.  Based on local circumstances, you should determine whether these or other barriers may prevent your students, teachers, etc. from such access or participation in, the Federally-funded project or activity.  The description in your application of steps to be taken to overcome these barriers need not be lengthy; you may provide a clear and succinct description of how you plan to address those barriers that are applicable to your circumstances.  In addition, the information may be provided in a single narrative, or, if appropriate, may be discussed in connection with related topics in the application.</w:t>
      </w:r>
    </w:p>
    <w:p w:rsidR="001B67BB" w:rsidRDefault="001B67BB" w:rsidP="001B67BB">
      <w:pPr>
        <w:tabs>
          <w:tab w:val="left" w:pos="-1080"/>
          <w:tab w:val="left" w:pos="-720"/>
          <w:tab w:val="left" w:pos="0"/>
          <w:tab w:val="left" w:pos="360"/>
        </w:tabs>
        <w:jc w:val="both"/>
        <w:rPr>
          <w:sz w:val="18"/>
          <w:szCs w:val="18"/>
        </w:rPr>
      </w:pPr>
    </w:p>
    <w:p w:rsidR="001B67BB" w:rsidRDefault="001B67BB" w:rsidP="001B67BB">
      <w:pPr>
        <w:tabs>
          <w:tab w:val="left" w:pos="-1080"/>
          <w:tab w:val="left" w:pos="-720"/>
          <w:tab w:val="left" w:pos="0"/>
          <w:tab w:val="left" w:pos="360"/>
        </w:tabs>
        <w:jc w:val="both"/>
        <w:rPr>
          <w:sz w:val="18"/>
          <w:szCs w:val="18"/>
        </w:rPr>
      </w:pPr>
    </w:p>
    <w:p w:rsidR="001B67BB" w:rsidRDefault="008C42A2" w:rsidP="001B67BB">
      <w:pPr>
        <w:tabs>
          <w:tab w:val="left" w:pos="-1080"/>
          <w:tab w:val="left" w:pos="-720"/>
          <w:tab w:val="left" w:pos="0"/>
          <w:tab w:val="left" w:pos="360"/>
        </w:tabs>
        <w:jc w:val="both"/>
        <w:rPr>
          <w:sz w:val="18"/>
          <w:szCs w:val="18"/>
        </w:rPr>
      </w:pPr>
      <w:r>
        <w:rPr>
          <w:noProof/>
          <w:sz w:val="18"/>
          <w:szCs w:val="18"/>
        </w:rPr>
        <mc:AlternateContent>
          <mc:Choice Requires="wps">
            <w:drawing>
              <wp:anchor distT="0" distB="0" distL="114300" distR="114300" simplePos="0" relativeHeight="251681792" behindDoc="0" locked="0" layoutInCell="1" allowOverlap="1">
                <wp:simplePos x="0" y="0"/>
                <wp:positionH relativeFrom="column">
                  <wp:posOffset>8890</wp:posOffset>
                </wp:positionH>
                <wp:positionV relativeFrom="paragraph">
                  <wp:posOffset>59690</wp:posOffset>
                </wp:positionV>
                <wp:extent cx="6107430" cy="1009650"/>
                <wp:effectExtent l="0" t="2540" r="0" b="0"/>
                <wp:wrapNone/>
                <wp:docPr id="1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2363" w:rsidRPr="009133B8" w:rsidRDefault="00D82363" w:rsidP="001B67BB">
                            <w:pPr>
                              <w:tabs>
                                <w:tab w:val="center" w:pos="4680"/>
                              </w:tabs>
                              <w:rPr>
                                <w:rFonts w:ascii="Arial Narrow" w:hAnsi="Arial Narrow"/>
                                <w:b/>
                                <w:sz w:val="14"/>
                                <w:szCs w:val="14"/>
                              </w:rPr>
                            </w:pPr>
                            <w:r w:rsidRPr="009133B8">
                              <w:rPr>
                                <w:rFonts w:ascii="Arial Narrow" w:hAnsi="Arial Narrow"/>
                                <w:b/>
                                <w:sz w:val="14"/>
                                <w:szCs w:val="14"/>
                              </w:rPr>
                              <w:t>Estimated Burden Statement for GEPA Requirements</w:t>
                            </w:r>
                          </w:p>
                          <w:p w:rsidR="00D82363" w:rsidRPr="009133B8" w:rsidRDefault="00D82363" w:rsidP="001B67BB">
                            <w:pPr>
                              <w:rPr>
                                <w:rFonts w:ascii="Arial Narrow" w:hAnsi="Arial Narrow" w:cs="Courier New"/>
                                <w:b/>
                                <w:sz w:val="14"/>
                                <w:szCs w:val="14"/>
                              </w:rPr>
                            </w:pPr>
                            <w:r w:rsidRPr="009133B8">
                              <w:rPr>
                                <w:rFonts w:ascii="Arial Narrow" w:hAnsi="Arial Narrow" w:cs="Courier New"/>
                                <w:b/>
                                <w:sz w:val="14"/>
                                <w:szCs w:val="14"/>
                              </w:rPr>
                              <w:t xml:space="preserve">According to the Paperwork Reduction Act of 1995, no persons are required to respond to a collection of information unless such collection displays a valid OMB control number.  Public reporting burden for this collection of information is estimated to average 1.5 hours per response, including time for reviewing instructions, searching existing data sources, gathering and maintaining the data needed, and completing and reviewing the collection of information.  The obligation to respond to this collection is required to obtain or retain benefit (Public Law 103-382. Send comments regarding the burden estimate or any other aspect of this collection of information, including suggestions for reducing this burden, to the U.S. Department of Education, 400 Maryland Ave., SW, Washington, DC 20210-4537 or </w:t>
                            </w:r>
                            <w:r w:rsidRPr="009133B8">
                              <w:rPr>
                                <w:rFonts w:ascii="Arial Narrow" w:hAnsi="Arial Narrow" w:cs="Courier New"/>
                                <w:b/>
                                <w:color w:val="000000"/>
                                <w:sz w:val="14"/>
                                <w:szCs w:val="14"/>
                              </w:rPr>
                              <w:t xml:space="preserve">email </w:t>
                            </w:r>
                            <w:hyperlink r:id="rId39" w:history="1">
                              <w:r w:rsidRPr="009133B8">
                                <w:rPr>
                                  <w:rFonts w:ascii="Arial Narrow" w:hAnsi="Arial Narrow" w:cs="Courier New"/>
                                  <w:b/>
                                  <w:color w:val="0000FF"/>
                                  <w:sz w:val="14"/>
                                  <w:szCs w:val="14"/>
                                  <w:u w:val="single"/>
                                </w:rPr>
                                <w:t>ICDocketMgr@ed.gov</w:t>
                              </w:r>
                            </w:hyperlink>
                            <w:r w:rsidRPr="009133B8">
                              <w:rPr>
                                <w:rFonts w:ascii="Arial Narrow" w:hAnsi="Arial Narrow" w:cs="Courier New"/>
                                <w:b/>
                                <w:color w:val="000000"/>
                                <w:sz w:val="14"/>
                                <w:szCs w:val="14"/>
                              </w:rPr>
                              <w:t xml:space="preserve"> </w:t>
                            </w:r>
                            <w:r w:rsidRPr="009133B8">
                              <w:rPr>
                                <w:rFonts w:ascii="Arial Narrow" w:hAnsi="Arial Narrow" w:cs="Courier New"/>
                                <w:b/>
                                <w:sz w:val="14"/>
                                <w:szCs w:val="14"/>
                              </w:rPr>
                              <w:t xml:space="preserve">and reference the OMB Control Number 1894-0005. </w:t>
                            </w:r>
                          </w:p>
                          <w:p w:rsidR="00D82363" w:rsidRDefault="00D82363" w:rsidP="001B67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50" type="#_x0000_t202" style="position:absolute;left:0;text-align:left;margin-left:.7pt;margin-top:4.7pt;width:480.9pt;height:7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" filled="f" stroked="f">
                <v:textbox>
                  <w:txbxContent>
                    <w:p w:rsidR="00D82363" w:rsidRPr="009133B8" w:rsidRDefault="00D82363" w:rsidP="001B67BB">
                      <w:pPr>
                        <w:tabs>
                          <w:tab w:val="center" w:pos="4680"/>
                        </w:tabs>
                        <w:rPr>
                          <w:rFonts w:ascii="Arial Narrow" w:hAnsi="Arial Narrow"/>
                          <w:b/>
                          <w:sz w:val="14"/>
                          <w:szCs w:val="14"/>
                        </w:rPr>
                      </w:pPr>
                      <w:r w:rsidRPr="009133B8">
                        <w:rPr>
                          <w:rFonts w:ascii="Arial Narrow" w:hAnsi="Arial Narrow"/>
                          <w:b/>
                          <w:sz w:val="14"/>
                          <w:szCs w:val="14"/>
                        </w:rPr>
                        <w:t>Estimated Burden Statement for GEPA Requirements</w:t>
                      </w:r>
                    </w:p>
                    <w:p w:rsidR="00D82363" w:rsidRPr="009133B8" w:rsidRDefault="00D82363" w:rsidP="001B67BB">
                      <w:pPr>
                        <w:rPr>
                          <w:rFonts w:ascii="Arial Narrow" w:hAnsi="Arial Narrow" w:cs="Courier New"/>
                          <w:b/>
                          <w:sz w:val="14"/>
                          <w:szCs w:val="14"/>
                        </w:rPr>
                      </w:pPr>
                      <w:r w:rsidRPr="009133B8">
                        <w:rPr>
                          <w:rFonts w:ascii="Arial Narrow" w:hAnsi="Arial Narrow" w:cs="Courier New"/>
                          <w:b/>
                          <w:sz w:val="14"/>
                          <w:szCs w:val="14"/>
                        </w:rPr>
                        <w:t xml:space="preserve">According to the Paperwork Reduction Act of 1995, no persons are required to respond to a collection of information unless such collection displays a valid OMB control number.  Public reporting burden for this collection of information is estimated to average 1.5 hours per response, including time for reviewing instructions, searching existing data sources, gathering and maintaining the data needed, and completing and reviewing the collection of information.  The obligation to respond to this collection is required to obtain or retain benefit (Public Law 103-382. Send comments regarding the burden estimate or any other aspect of this collection of information, including suggestions for reducing this burden, to the U.S. Department of Education, 400 Maryland Ave., SW, Washington, DC 20210-4537 or </w:t>
                      </w:r>
                      <w:r w:rsidRPr="009133B8">
                        <w:rPr>
                          <w:rFonts w:ascii="Arial Narrow" w:hAnsi="Arial Narrow" w:cs="Courier New"/>
                          <w:b/>
                          <w:color w:val="000000"/>
                          <w:sz w:val="14"/>
                          <w:szCs w:val="14"/>
                        </w:rPr>
                        <w:t xml:space="preserve">email </w:t>
                      </w:r>
                      <w:hyperlink r:id="rId40" w:history="1">
                        <w:r w:rsidRPr="009133B8">
                          <w:rPr>
                            <w:rFonts w:ascii="Arial Narrow" w:hAnsi="Arial Narrow" w:cs="Courier New"/>
                            <w:b/>
                            <w:color w:val="0000FF"/>
                            <w:sz w:val="14"/>
                            <w:szCs w:val="14"/>
                            <w:u w:val="single"/>
                          </w:rPr>
                          <w:t>ICDocketMgr@ed.gov</w:t>
                        </w:r>
                      </w:hyperlink>
                      <w:r w:rsidRPr="009133B8">
                        <w:rPr>
                          <w:rFonts w:ascii="Arial Narrow" w:hAnsi="Arial Narrow" w:cs="Courier New"/>
                          <w:b/>
                          <w:color w:val="000000"/>
                          <w:sz w:val="14"/>
                          <w:szCs w:val="14"/>
                        </w:rPr>
                        <w:t xml:space="preserve"> </w:t>
                      </w:r>
                      <w:r w:rsidRPr="009133B8">
                        <w:rPr>
                          <w:rFonts w:ascii="Arial Narrow" w:hAnsi="Arial Narrow" w:cs="Courier New"/>
                          <w:b/>
                          <w:sz w:val="14"/>
                          <w:szCs w:val="14"/>
                        </w:rPr>
                        <w:t xml:space="preserve">and reference the OMB Control Number 1894-0005. </w:t>
                      </w:r>
                    </w:p>
                    <w:p w:rsidR="00D82363" w:rsidRDefault="00D82363" w:rsidP="001B67BB"/>
                  </w:txbxContent>
                </v:textbox>
              </v:shape>
            </w:pict>
          </mc:Fallback>
        </mc:AlternateContent>
      </w:r>
    </w:p>
    <w:p w:rsidR="001B67BB" w:rsidRDefault="001B67BB" w:rsidP="001B67BB">
      <w:pPr>
        <w:tabs>
          <w:tab w:val="left" w:pos="-1080"/>
          <w:tab w:val="left" w:pos="-720"/>
          <w:tab w:val="left" w:pos="0"/>
          <w:tab w:val="left" w:pos="360"/>
        </w:tabs>
        <w:jc w:val="both"/>
        <w:rPr>
          <w:sz w:val="18"/>
          <w:szCs w:val="18"/>
        </w:rPr>
      </w:pPr>
    </w:p>
    <w:p w:rsidR="001B67BB" w:rsidRDefault="001B67BB" w:rsidP="001B67BB">
      <w:pPr>
        <w:tabs>
          <w:tab w:val="left" w:pos="-1080"/>
          <w:tab w:val="left" w:pos="-720"/>
          <w:tab w:val="left" w:pos="0"/>
          <w:tab w:val="left" w:pos="360"/>
        </w:tabs>
        <w:jc w:val="both"/>
        <w:rPr>
          <w:sz w:val="18"/>
          <w:szCs w:val="18"/>
        </w:rPr>
      </w:pPr>
    </w:p>
    <w:p w:rsidR="001B67BB" w:rsidRDefault="001B67BB" w:rsidP="001B67BB">
      <w:pPr>
        <w:tabs>
          <w:tab w:val="left" w:pos="-1080"/>
          <w:tab w:val="left" w:pos="-720"/>
          <w:tab w:val="left" w:pos="0"/>
          <w:tab w:val="left" w:pos="360"/>
        </w:tabs>
        <w:jc w:val="both"/>
        <w:rPr>
          <w:sz w:val="18"/>
          <w:szCs w:val="18"/>
        </w:rPr>
      </w:pPr>
    </w:p>
    <w:p w:rsidR="001B67BB" w:rsidRDefault="001B67BB" w:rsidP="001B67BB">
      <w:pPr>
        <w:tabs>
          <w:tab w:val="left" w:pos="-1080"/>
          <w:tab w:val="left" w:pos="-720"/>
          <w:tab w:val="left" w:pos="0"/>
          <w:tab w:val="left" w:pos="360"/>
        </w:tabs>
        <w:jc w:val="both"/>
        <w:rPr>
          <w:sz w:val="18"/>
          <w:szCs w:val="18"/>
        </w:rPr>
      </w:pPr>
    </w:p>
    <w:p w:rsidR="001B67BB" w:rsidRPr="009133B8" w:rsidRDefault="001B67BB" w:rsidP="001B67BB">
      <w:pPr>
        <w:tabs>
          <w:tab w:val="left" w:pos="-1080"/>
          <w:tab w:val="left" w:pos="-720"/>
          <w:tab w:val="left" w:pos="0"/>
          <w:tab w:val="left" w:pos="360"/>
        </w:tabs>
        <w:jc w:val="both"/>
        <w:rPr>
          <w:sz w:val="18"/>
          <w:szCs w:val="18"/>
        </w:rPr>
      </w:pPr>
      <w:r w:rsidRPr="009133B8">
        <w:rPr>
          <w:sz w:val="18"/>
          <w:szCs w:val="18"/>
        </w:rPr>
        <w:lastRenderedPageBreak/>
        <w:t>Section 427 is not intended to duplicate the requirements of civil rights statutes, but rather to ensure that, in designing their projects, applicants for Federal funds address equity concerns that may affect the ability of certain potential beneficiaries to fully participate in the project and to achieve to high standards.  Consistent with program requirements and its approved application, an applicant may use the Federal funds awarded to it to eliminate barriers it identifies.</w:t>
      </w:r>
    </w:p>
    <w:p w:rsidR="001B67BB" w:rsidRPr="009133B8" w:rsidRDefault="001B67BB" w:rsidP="001B67BB">
      <w:pPr>
        <w:tabs>
          <w:tab w:val="left" w:pos="-1080"/>
          <w:tab w:val="left" w:pos="-720"/>
          <w:tab w:val="left" w:pos="0"/>
          <w:tab w:val="left" w:pos="360"/>
        </w:tabs>
        <w:jc w:val="both"/>
        <w:rPr>
          <w:sz w:val="18"/>
          <w:szCs w:val="18"/>
        </w:rPr>
      </w:pPr>
    </w:p>
    <w:p w:rsidR="001B67BB" w:rsidRPr="009133B8" w:rsidRDefault="001B67BB" w:rsidP="001B67BB">
      <w:pPr>
        <w:tabs>
          <w:tab w:val="left" w:pos="-1080"/>
          <w:tab w:val="left" w:pos="-720"/>
          <w:tab w:val="left" w:pos="0"/>
          <w:tab w:val="left" w:pos="360"/>
        </w:tabs>
        <w:jc w:val="center"/>
        <w:rPr>
          <w:sz w:val="18"/>
          <w:szCs w:val="18"/>
        </w:rPr>
      </w:pPr>
      <w:r w:rsidRPr="009133B8">
        <w:rPr>
          <w:b/>
          <w:sz w:val="18"/>
          <w:szCs w:val="18"/>
        </w:rPr>
        <w:t>What are Examples of How an Applicant Might Satisfy the Requirement of This Provision?</w:t>
      </w:r>
    </w:p>
    <w:p w:rsidR="001B67BB" w:rsidRPr="009133B8" w:rsidRDefault="001B67BB" w:rsidP="001B67BB">
      <w:pPr>
        <w:tabs>
          <w:tab w:val="left" w:pos="-1080"/>
          <w:tab w:val="left" w:pos="-720"/>
          <w:tab w:val="left" w:pos="0"/>
          <w:tab w:val="left" w:pos="360"/>
        </w:tabs>
        <w:jc w:val="both"/>
        <w:rPr>
          <w:sz w:val="18"/>
          <w:szCs w:val="18"/>
        </w:rPr>
      </w:pPr>
    </w:p>
    <w:p w:rsidR="001B67BB" w:rsidRPr="009133B8" w:rsidRDefault="001B67BB" w:rsidP="001B67BB">
      <w:pPr>
        <w:tabs>
          <w:tab w:val="left" w:pos="-1080"/>
          <w:tab w:val="left" w:pos="-720"/>
          <w:tab w:val="left" w:pos="0"/>
          <w:tab w:val="left" w:pos="360"/>
        </w:tabs>
        <w:jc w:val="both"/>
        <w:rPr>
          <w:sz w:val="18"/>
          <w:szCs w:val="18"/>
        </w:rPr>
      </w:pPr>
      <w:r w:rsidRPr="009133B8">
        <w:rPr>
          <w:sz w:val="18"/>
          <w:szCs w:val="18"/>
        </w:rPr>
        <w:t>The following examples may help illustrate how an applicant may comply with Section 427.</w:t>
      </w:r>
    </w:p>
    <w:p w:rsidR="001B67BB" w:rsidRPr="009133B8" w:rsidRDefault="001B67BB" w:rsidP="001B67BB">
      <w:pPr>
        <w:tabs>
          <w:tab w:val="left" w:pos="-1080"/>
          <w:tab w:val="left" w:pos="-720"/>
          <w:tab w:val="left" w:pos="0"/>
          <w:tab w:val="left" w:pos="360"/>
        </w:tabs>
        <w:jc w:val="both"/>
        <w:rPr>
          <w:sz w:val="18"/>
          <w:szCs w:val="18"/>
        </w:rPr>
      </w:pPr>
    </w:p>
    <w:p w:rsidR="001B67BB" w:rsidRPr="009133B8" w:rsidRDefault="001B67BB" w:rsidP="001B67BB">
      <w:pPr>
        <w:tabs>
          <w:tab w:val="left" w:pos="-1080"/>
          <w:tab w:val="left" w:pos="-720"/>
          <w:tab w:val="left" w:pos="0"/>
          <w:tab w:val="left" w:pos="360"/>
        </w:tabs>
        <w:ind w:left="360"/>
        <w:jc w:val="both"/>
        <w:rPr>
          <w:sz w:val="18"/>
          <w:szCs w:val="18"/>
        </w:rPr>
      </w:pPr>
      <w:r w:rsidRPr="009133B8">
        <w:rPr>
          <w:sz w:val="18"/>
          <w:szCs w:val="18"/>
        </w:rPr>
        <w:t>(1) An applicant that proposes to carry out an adult literacy project serving, among others, adults with limited English proficiency, might describe in its application how it intends to distribute a brochure about the proposed project to such potential participants in their native language.</w:t>
      </w:r>
    </w:p>
    <w:p w:rsidR="001B67BB" w:rsidRPr="009133B8" w:rsidRDefault="001B67BB" w:rsidP="001B67BB">
      <w:pPr>
        <w:tabs>
          <w:tab w:val="left" w:pos="-1080"/>
          <w:tab w:val="left" w:pos="-720"/>
          <w:tab w:val="left" w:pos="0"/>
          <w:tab w:val="left" w:pos="360"/>
        </w:tabs>
        <w:jc w:val="both"/>
        <w:rPr>
          <w:sz w:val="18"/>
          <w:szCs w:val="18"/>
        </w:rPr>
      </w:pPr>
    </w:p>
    <w:p w:rsidR="001B67BB" w:rsidRPr="009133B8" w:rsidRDefault="001B67BB" w:rsidP="001B67BB">
      <w:pPr>
        <w:tabs>
          <w:tab w:val="left" w:pos="-1080"/>
          <w:tab w:val="left" w:pos="-720"/>
          <w:tab w:val="left" w:pos="0"/>
          <w:tab w:val="left" w:pos="360"/>
        </w:tabs>
        <w:ind w:left="360"/>
        <w:jc w:val="both"/>
        <w:rPr>
          <w:sz w:val="18"/>
          <w:szCs w:val="18"/>
        </w:rPr>
      </w:pPr>
      <w:r w:rsidRPr="009133B8">
        <w:rPr>
          <w:sz w:val="18"/>
          <w:szCs w:val="18"/>
        </w:rPr>
        <w:t>(2) An applicant that proposes to develop instructional materials for classroom use might describe how it will make the materials available on audio tape or in braille for students who are blind.</w:t>
      </w:r>
    </w:p>
    <w:p w:rsidR="001B67BB" w:rsidRPr="009133B8" w:rsidRDefault="001B67BB" w:rsidP="001B67BB">
      <w:pPr>
        <w:tabs>
          <w:tab w:val="left" w:pos="-1080"/>
          <w:tab w:val="left" w:pos="-720"/>
          <w:tab w:val="left" w:pos="0"/>
          <w:tab w:val="left" w:pos="360"/>
        </w:tabs>
        <w:jc w:val="both"/>
        <w:rPr>
          <w:sz w:val="18"/>
          <w:szCs w:val="18"/>
        </w:rPr>
      </w:pPr>
    </w:p>
    <w:p w:rsidR="001B67BB" w:rsidRPr="009133B8" w:rsidRDefault="001B67BB" w:rsidP="001B67BB">
      <w:pPr>
        <w:tabs>
          <w:tab w:val="left" w:pos="-1080"/>
          <w:tab w:val="left" w:pos="-720"/>
          <w:tab w:val="left" w:pos="0"/>
          <w:tab w:val="left" w:pos="360"/>
        </w:tabs>
        <w:ind w:left="360"/>
        <w:jc w:val="both"/>
        <w:rPr>
          <w:sz w:val="18"/>
          <w:szCs w:val="18"/>
        </w:rPr>
      </w:pPr>
      <w:r w:rsidRPr="009133B8">
        <w:rPr>
          <w:sz w:val="18"/>
          <w:szCs w:val="18"/>
        </w:rPr>
        <w:t>(3) An applicant that proposes to carry out a model science program for secondary students and is concerned that girls may be less likely than boys to enroll in the course, might indicate how it intends to conduct "outreach" efforts to girls, to encourage their enrollment.</w:t>
      </w:r>
    </w:p>
    <w:p w:rsidR="001B67BB" w:rsidRPr="009133B8" w:rsidRDefault="001B67BB" w:rsidP="001B67BB">
      <w:pPr>
        <w:tabs>
          <w:tab w:val="left" w:pos="-1080"/>
          <w:tab w:val="left" w:pos="-720"/>
          <w:tab w:val="left" w:pos="0"/>
          <w:tab w:val="left" w:pos="360"/>
        </w:tabs>
        <w:ind w:left="360"/>
        <w:jc w:val="both"/>
        <w:rPr>
          <w:sz w:val="18"/>
          <w:szCs w:val="18"/>
        </w:rPr>
      </w:pPr>
    </w:p>
    <w:p w:rsidR="001B67BB" w:rsidRPr="009133B8" w:rsidRDefault="001B67BB" w:rsidP="001B67BB">
      <w:pPr>
        <w:tabs>
          <w:tab w:val="left" w:pos="-1080"/>
          <w:tab w:val="left" w:pos="-720"/>
          <w:tab w:val="left" w:pos="0"/>
          <w:tab w:val="left" w:pos="360"/>
        </w:tabs>
        <w:ind w:left="360"/>
        <w:jc w:val="both"/>
        <w:rPr>
          <w:sz w:val="18"/>
          <w:szCs w:val="18"/>
        </w:rPr>
      </w:pPr>
      <w:r w:rsidRPr="009133B8">
        <w:rPr>
          <w:sz w:val="18"/>
          <w:szCs w:val="18"/>
        </w:rPr>
        <w:t>(4) An applicant that proposes a project to increase school safety might describe the special efforts it will take to address concern of lesbian, gay, bisexual, and transgender students, and efforts to reach out to and involve the families of LGBT students</w:t>
      </w:r>
    </w:p>
    <w:p w:rsidR="001B67BB" w:rsidRPr="009133B8" w:rsidRDefault="001B67BB" w:rsidP="001B67BB">
      <w:pPr>
        <w:tabs>
          <w:tab w:val="left" w:pos="-1080"/>
          <w:tab w:val="left" w:pos="-720"/>
          <w:tab w:val="left" w:pos="0"/>
          <w:tab w:val="left" w:pos="360"/>
        </w:tabs>
        <w:jc w:val="both"/>
        <w:rPr>
          <w:sz w:val="18"/>
          <w:szCs w:val="18"/>
        </w:rPr>
      </w:pPr>
    </w:p>
    <w:p w:rsidR="001B67BB" w:rsidRPr="009133B8" w:rsidRDefault="001B67BB" w:rsidP="001B67BB">
      <w:pPr>
        <w:tabs>
          <w:tab w:val="left" w:pos="-1080"/>
          <w:tab w:val="left" w:pos="-720"/>
          <w:tab w:val="left" w:pos="0"/>
          <w:tab w:val="left" w:pos="360"/>
        </w:tabs>
        <w:jc w:val="both"/>
        <w:rPr>
          <w:sz w:val="18"/>
          <w:szCs w:val="18"/>
        </w:rPr>
        <w:sectPr w:rsidR="001B67BB" w:rsidRPr="009133B8">
          <w:type w:val="continuous"/>
          <w:pgSz w:w="12240" w:h="15840"/>
          <w:pgMar w:top="432" w:right="1440" w:bottom="576" w:left="1440" w:header="864" w:footer="864" w:gutter="0"/>
          <w:cols w:num="2" w:space="720" w:equalWidth="0">
            <w:col w:w="4320" w:space="720"/>
            <w:col w:w="4320"/>
          </w:cols>
          <w:noEndnote/>
        </w:sectPr>
      </w:pPr>
      <w:r w:rsidRPr="009133B8">
        <w:rPr>
          <w:sz w:val="18"/>
          <w:szCs w:val="18"/>
        </w:rPr>
        <w:t xml:space="preserve">We recognize that many applicants may already be implementing effective steps to ensure equity of access and participation in their grant programs, and we appreciate your cooperation in responding to the requirements of </w:t>
      </w:r>
      <w:r>
        <w:rPr>
          <w:sz w:val="18"/>
          <w:szCs w:val="18"/>
        </w:rPr>
        <w:t xml:space="preserve">this provision. </w:t>
      </w:r>
    </w:p>
    <w:p w:rsidR="001B67BB" w:rsidRDefault="001B67BB" w:rsidP="001B67BB">
      <w:pPr>
        <w:pStyle w:val="Heading2"/>
        <w:jc w:val="center"/>
      </w:pPr>
      <w:bookmarkStart w:id="74" w:name="_Toc297287332"/>
      <w:bookmarkStart w:id="75" w:name="_Toc468829422"/>
      <w:bookmarkEnd w:id="71"/>
      <w:bookmarkEnd w:id="72"/>
      <w:r>
        <w:lastRenderedPageBreak/>
        <w:t>Assurances – Non-Construction Programs</w:t>
      </w:r>
      <w:bookmarkEnd w:id="74"/>
      <w:bookmarkEnd w:id="75"/>
    </w:p>
    <w:p w:rsidR="001B67BB" w:rsidRDefault="001B67BB" w:rsidP="001B67BB"/>
    <w:p w:rsidR="001B67BB" w:rsidRDefault="001B67BB" w:rsidP="001B67BB"/>
    <w:p w:rsidR="001B67BB" w:rsidRDefault="008C42A2" w:rsidP="001B67BB">
      <w:r>
        <w:rPr>
          <w:noProof/>
        </w:rPr>
        <mc:AlternateContent>
          <mc:Choice Requires="wps">
            <w:drawing>
              <wp:anchor distT="0" distB="0" distL="114300" distR="114300" simplePos="0" relativeHeight="251657216" behindDoc="1" locked="1" layoutInCell="0" allowOverlap="1">
                <wp:simplePos x="0" y="0"/>
                <wp:positionH relativeFrom="page">
                  <wp:posOffset>632460</wp:posOffset>
                </wp:positionH>
                <wp:positionV relativeFrom="page">
                  <wp:posOffset>1563370</wp:posOffset>
                </wp:positionV>
                <wp:extent cx="6492240" cy="10160"/>
                <wp:effectExtent l="3810" t="1270" r="0" b="0"/>
                <wp:wrapNone/>
                <wp:docPr id="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92240" cy="1016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6" style="position:absolute;margin-left:49.8pt;margin-top:123.1pt;width:511.2pt;height:.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" o:allowincell="f" fillcolor="black" stroked="f" strokeweight="0">
                <w10:wrap anchorx="page" anchory="page"/>
                <w10:anchorlock/>
              </v:rect>
            </w:pict>
          </mc:Fallback>
        </mc:AlternateContent>
      </w:r>
    </w:p>
    <w:p w:rsidR="001B67BB" w:rsidRDefault="001B67BB" w:rsidP="001B67BB">
      <w:pPr>
        <w:jc w:val="both"/>
        <w:rPr>
          <w:sz w:val="18"/>
        </w:rPr>
      </w:pPr>
      <w:r>
        <w:rPr>
          <w:sz w:val="18"/>
        </w:rPr>
        <w:t>Public reporting burden for this collection of information is estimated to average 15 minutes per response, including time for reviewing instructions, searching existing data sources, gathering and maintaining the data needed, and completing and reviewing the collection of information.  Send comments regarding the burden estimate or any other aspect of this collection of information, including suggestions for reducing this burden, to the Office of Management and Budget, Paperwork Reduction Project (0348-0040), Washington, DC 20503</w:t>
      </w:r>
    </w:p>
    <w:p w:rsidR="001B67BB" w:rsidRDefault="001B67BB" w:rsidP="001B67BB">
      <w:pPr>
        <w:jc w:val="both"/>
        <w:rPr>
          <w:sz w:val="18"/>
        </w:rPr>
      </w:pPr>
    </w:p>
    <w:p w:rsidR="001B67BB" w:rsidRDefault="001B67BB" w:rsidP="001B67BB">
      <w:pPr>
        <w:rPr>
          <w:sz w:val="18"/>
        </w:rPr>
      </w:pPr>
      <w:r>
        <w:rPr>
          <w:b/>
          <w:sz w:val="22"/>
        </w:rPr>
        <w:t>PLEASE DO NOT RETURN YOUR COMPLETED FORM TO THE OFFICE OF MANAGEMENT AND BUDGET.  SEND IT TO THE ADDRESS PROVIDED BY THE SPONSORING AGENCY.</w:t>
      </w:r>
    </w:p>
    <w:p w:rsidR="001B67BB" w:rsidRDefault="001B67BB" w:rsidP="001B67BB">
      <w:pPr>
        <w:rPr>
          <w:sz w:val="18"/>
        </w:rPr>
      </w:pPr>
    </w:p>
    <w:p w:rsidR="001B67BB" w:rsidRDefault="008C42A2" w:rsidP="001B67BB">
      <w:pPr>
        <w:spacing w:line="16" w:lineRule="exact"/>
        <w:rPr>
          <w:sz w:val="18"/>
        </w:rPr>
      </w:pPr>
      <w:r>
        <w:rPr>
          <w:noProof/>
          <w:sz w:val="20"/>
        </w:rPr>
        <mc:AlternateContent>
          <mc:Choice Requires="wps">
            <w:drawing>
              <wp:anchor distT="0" distB="0" distL="114300" distR="114300" simplePos="0" relativeHeight="251658240" behindDoc="1" locked="1" layoutInCell="0" allowOverlap="1">
                <wp:simplePos x="0" y="0"/>
                <wp:positionH relativeFrom="page">
                  <wp:posOffset>640080</wp:posOffset>
                </wp:positionH>
                <wp:positionV relativeFrom="paragraph">
                  <wp:posOffset>0</wp:posOffset>
                </wp:positionV>
                <wp:extent cx="6492240" cy="10160"/>
                <wp:effectExtent l="1905" t="0" r="1905" b="0"/>
                <wp:wrapNone/>
                <wp:docPr id="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92240" cy="1016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50.4pt;margin-top:0;width:511.2pt;height:.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" o:allowincell="f" fillcolor="black" stroked="f" strokeweight="0">
                <w10:wrap anchorx="page"/>
                <w10:anchorlock/>
              </v:rect>
            </w:pict>
          </mc:Fallback>
        </mc:AlternateContent>
      </w:r>
    </w:p>
    <w:p w:rsidR="001B67BB" w:rsidRDefault="001B67BB" w:rsidP="001B67BB">
      <w:pPr>
        <w:jc w:val="both"/>
        <w:rPr>
          <w:b/>
          <w:sz w:val="18"/>
        </w:rPr>
      </w:pPr>
    </w:p>
    <w:p w:rsidR="001B67BB" w:rsidRDefault="001B67BB" w:rsidP="001B67BB">
      <w:pPr>
        <w:tabs>
          <w:tab w:val="left" w:pos="-1440"/>
        </w:tabs>
        <w:ind w:left="720" w:hanging="720"/>
        <w:jc w:val="both"/>
        <w:rPr>
          <w:sz w:val="18"/>
        </w:rPr>
      </w:pPr>
      <w:r>
        <w:rPr>
          <w:b/>
          <w:sz w:val="18"/>
        </w:rPr>
        <w:t>Note:</w:t>
      </w:r>
      <w:r>
        <w:rPr>
          <w:b/>
          <w:sz w:val="18"/>
        </w:rPr>
        <w:tab/>
      </w:r>
      <w:r>
        <w:rPr>
          <w:sz w:val="18"/>
        </w:rPr>
        <w:t xml:space="preserve">Certain of these assurances may not be </w:t>
      </w:r>
      <w:r>
        <w:t>applicable</w:t>
      </w:r>
      <w:r>
        <w:rPr>
          <w:sz w:val="18"/>
        </w:rPr>
        <w:t xml:space="preserve"> to your project or program. If you have questions, please contact the awarding agency. Further, certain Federal awarding agencies may require applicants to certify to additional assurances. If such is the case, you will be notified.</w:t>
      </w:r>
    </w:p>
    <w:p w:rsidR="001B67BB" w:rsidRDefault="001B67BB" w:rsidP="001B67BB">
      <w:pPr>
        <w:jc w:val="both"/>
        <w:rPr>
          <w:sz w:val="18"/>
        </w:rPr>
      </w:pPr>
    </w:p>
    <w:p w:rsidR="001B67BB" w:rsidRDefault="001B67BB" w:rsidP="001B67BB">
      <w:pPr>
        <w:jc w:val="both"/>
        <w:rPr>
          <w:sz w:val="18"/>
        </w:rPr>
      </w:pPr>
      <w:r>
        <w:rPr>
          <w:sz w:val="18"/>
        </w:rPr>
        <w:t>As the duly authorized representative of the applicant I certify that the applicant:</w:t>
      </w: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jc w:val="both"/>
        <w:rPr>
          <w:sz w:val="18"/>
        </w:rPr>
      </w:pPr>
    </w:p>
    <w:p w:rsidR="001B67BB" w:rsidRDefault="001B67BB" w:rsidP="001B67BB">
      <w:pPr>
        <w:rPr>
          <w:sz w:val="18"/>
        </w:rPr>
        <w:sectPr w:rsidR="001B67BB" w:rsidSect="00BB7AA6">
          <w:pgSz w:w="12240" w:h="15840"/>
          <w:pgMar w:top="1296" w:right="1008" w:bottom="1296" w:left="1008" w:header="1296" w:footer="1296" w:gutter="0"/>
          <w:cols w:space="720"/>
        </w:sectPr>
      </w:pP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ind w:left="366" w:hanging="366"/>
        <w:jc w:val="both"/>
        <w:rPr>
          <w:sz w:val="18"/>
        </w:rPr>
      </w:pPr>
      <w:r>
        <w:rPr>
          <w:sz w:val="18"/>
        </w:rPr>
        <w:lastRenderedPageBreak/>
        <w:t>1.</w:t>
      </w:r>
      <w:r>
        <w:rPr>
          <w:sz w:val="18"/>
        </w:rPr>
        <w:tab/>
        <w:t>Has the legal authority to apply for Federal assistance, and the institutional, managerial and financial capability (including funds sufficient to pay the non-Federal share of project cost) to ensure proper planning, management, and completion of the project described in this application.</w:t>
      </w: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jc w:val="both"/>
        <w:rPr>
          <w:sz w:val="18"/>
        </w:rPr>
      </w:pP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ind w:left="366" w:hanging="366"/>
        <w:jc w:val="both"/>
        <w:rPr>
          <w:sz w:val="18"/>
        </w:rPr>
      </w:pPr>
      <w:r>
        <w:rPr>
          <w:sz w:val="18"/>
        </w:rPr>
        <w:t>2.</w:t>
      </w:r>
      <w:r>
        <w:rPr>
          <w:sz w:val="18"/>
        </w:rPr>
        <w:tab/>
        <w:t>Will give the awarding agency, the Comptroller General of the United States, and if appropriate, the State, through any authorized representative, access to and the right to examine all records, books, papers, or documents related to the award; and will establish a proper accounting system in accordance with generally accepted accounting standards or agency directives.</w:t>
      </w: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jc w:val="both"/>
        <w:rPr>
          <w:sz w:val="18"/>
        </w:rPr>
      </w:pP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ind w:left="366" w:hanging="366"/>
        <w:jc w:val="both"/>
        <w:rPr>
          <w:sz w:val="18"/>
        </w:rPr>
      </w:pPr>
      <w:r>
        <w:rPr>
          <w:sz w:val="18"/>
        </w:rPr>
        <w:t>3.</w:t>
      </w:r>
      <w:r>
        <w:rPr>
          <w:sz w:val="18"/>
        </w:rPr>
        <w:tab/>
        <w:t>Will establish safeguards to prohibit employees from using their positions for a purpose that constitutes or presents the appearance of personal or organizational conflict of interest, or personal gain.</w:t>
      </w: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jc w:val="both"/>
        <w:rPr>
          <w:sz w:val="18"/>
        </w:rPr>
      </w:pP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ind w:left="366" w:hanging="366"/>
        <w:jc w:val="both"/>
        <w:rPr>
          <w:sz w:val="18"/>
        </w:rPr>
      </w:pPr>
      <w:r>
        <w:rPr>
          <w:sz w:val="18"/>
        </w:rPr>
        <w:t>4.</w:t>
      </w:r>
      <w:r>
        <w:rPr>
          <w:sz w:val="18"/>
        </w:rPr>
        <w:tab/>
        <w:t>Will initiate and complete the work within the applicable time frame after receipt of approval of the awarding agency.</w:t>
      </w: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jc w:val="both"/>
        <w:rPr>
          <w:sz w:val="18"/>
        </w:rPr>
      </w:pP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ind w:left="366" w:hanging="366"/>
        <w:jc w:val="both"/>
        <w:rPr>
          <w:sz w:val="18"/>
        </w:rPr>
      </w:pPr>
      <w:r>
        <w:rPr>
          <w:sz w:val="18"/>
        </w:rPr>
        <w:t>5.</w:t>
      </w:r>
      <w:r>
        <w:rPr>
          <w:sz w:val="18"/>
        </w:rPr>
        <w:tab/>
        <w:t xml:space="preserve">Will comply with the Intergovernmental Personnel Act of 1970 (42 U.S.C. </w:t>
      </w:r>
      <w:r>
        <w:rPr>
          <w:rFonts w:ascii="WP TypographicSymbols" w:hAnsi="WP TypographicSymbols"/>
          <w:sz w:val="18"/>
        </w:rPr>
        <w:t>''</w:t>
      </w:r>
      <w:r>
        <w:rPr>
          <w:sz w:val="18"/>
        </w:rPr>
        <w:t>4728-4763) relating to prescribed standards for merit systems for programs funded under one of the 19 statutes or regulations specified in Appendix A of OPM's Standards for a Merit System of Personnel Administration (5 C.F.R. 900, Subpart F).</w:t>
      </w: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jc w:val="both"/>
        <w:rPr>
          <w:sz w:val="18"/>
        </w:rPr>
      </w:pP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ind w:left="366" w:hanging="366"/>
        <w:jc w:val="both"/>
        <w:rPr>
          <w:sz w:val="18"/>
        </w:rPr>
      </w:pPr>
      <w:r>
        <w:rPr>
          <w:sz w:val="18"/>
        </w:rPr>
        <w:t>6.</w:t>
      </w:r>
      <w:r>
        <w:rPr>
          <w:sz w:val="18"/>
        </w:rPr>
        <w:tab/>
        <w:t xml:space="preserve">Will comply with all Federal statutes relating to nondiscrimination. These include but are not limited to: (a) Title VI of the Civil Rights Act of 1964 (P.L. 88-352) which prohibits discrimination on the basis of race, color or national origin; (b) Title IX of the Education Amendments of 1972, as amended (20 U.S.C. </w:t>
      </w:r>
      <w:r>
        <w:rPr>
          <w:rFonts w:ascii="WP TypographicSymbols" w:hAnsi="WP TypographicSymbols"/>
          <w:sz w:val="18"/>
        </w:rPr>
        <w:t>''</w:t>
      </w:r>
      <w:r>
        <w:rPr>
          <w:sz w:val="18"/>
        </w:rPr>
        <w:t xml:space="preserve">1681-1683, and 1685-1686), which prohibits discrimination on the basis of sex; (c) Section 504 of the Rehabilitation Act of 1973, as amended (29 U.S.C. </w:t>
      </w:r>
      <w:r>
        <w:rPr>
          <w:rFonts w:ascii="WP TypographicSymbols" w:hAnsi="WP TypographicSymbols"/>
          <w:sz w:val="18"/>
        </w:rPr>
        <w:t>'</w:t>
      </w:r>
      <w:r>
        <w:rPr>
          <w:sz w:val="18"/>
        </w:rPr>
        <w:t xml:space="preserve">794), which prohibits discrimination on the basis of handicaps; (d) the Age Discrimination Act of 1975, as </w:t>
      </w:r>
      <w:r>
        <w:rPr>
          <w:sz w:val="18"/>
        </w:rPr>
        <w:lastRenderedPageBreak/>
        <w:t xml:space="preserve">amended (42 U.S.C. </w:t>
      </w:r>
      <w:r>
        <w:rPr>
          <w:rFonts w:ascii="WP TypographicSymbols" w:hAnsi="WP TypographicSymbols"/>
          <w:sz w:val="18"/>
        </w:rPr>
        <w:t>''</w:t>
      </w:r>
      <w:r>
        <w:rPr>
          <w:sz w:val="18"/>
        </w:rPr>
        <w:t xml:space="preserve"> 6101-6107), which prohibits discrimination on the basis of age; (e) the Drug Abuse Office and Treatment Act of 1972 (P.L. 92-255), as amended, relating to nondiscrimination on the basis of drug abuse; (f) the Comprehensive Alcohol Abuse and Alcoholism Prevention, Treatment and Rehabilitation Act of 1970 (P.L. 91-616), as amended, relating to nondiscrimination on the basis of alcohol abuse or alcoholism; (g) </w:t>
      </w:r>
      <w:r>
        <w:rPr>
          <w:rFonts w:ascii="WP TypographicSymbols" w:hAnsi="WP TypographicSymbols"/>
          <w:sz w:val="18"/>
        </w:rPr>
        <w:t>''</w:t>
      </w:r>
      <w:r>
        <w:rPr>
          <w:sz w:val="18"/>
        </w:rPr>
        <w:t xml:space="preserve"> 523 and 527 of the Public Health Service Act of 1912 (42 U.S.C. </w:t>
      </w:r>
      <w:r>
        <w:rPr>
          <w:rFonts w:ascii="WP TypographicSymbols" w:hAnsi="WP TypographicSymbols"/>
          <w:sz w:val="18"/>
        </w:rPr>
        <w:t>''</w:t>
      </w:r>
      <w:r>
        <w:rPr>
          <w:sz w:val="18"/>
        </w:rPr>
        <w:t xml:space="preserve"> 290 dd-3 and 290 ee 3), as amended, relating to confidentiality of alcohol and drug abuse patient records; (h) Title VIII of the Civil Rights Act of 1968 (42 U.S.C. </w:t>
      </w:r>
      <w:r>
        <w:rPr>
          <w:rFonts w:ascii="WP TypographicSymbols" w:hAnsi="WP TypographicSymbols"/>
          <w:sz w:val="18"/>
        </w:rPr>
        <w:t>'</w:t>
      </w:r>
      <w:r>
        <w:rPr>
          <w:sz w:val="18"/>
        </w:rPr>
        <w:t xml:space="preserve"> 3601 et seq.), as amended, relating to nondiscrimination in the sale, rental or financing of housing; (i) any other nondiscrimination provisions in the specific statute(s) under which application for Federal assistance is being made; and (j) the requirements of any other nondiscrimination statute(s) which may apply to the application.</w:t>
      </w: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jc w:val="both"/>
        <w:rPr>
          <w:sz w:val="18"/>
        </w:rPr>
      </w:pP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ind w:left="366" w:hanging="366"/>
        <w:jc w:val="both"/>
        <w:rPr>
          <w:sz w:val="18"/>
        </w:rPr>
      </w:pPr>
      <w:r>
        <w:rPr>
          <w:sz w:val="18"/>
        </w:rPr>
        <w:t>7.</w:t>
      </w:r>
      <w:r>
        <w:rPr>
          <w:sz w:val="18"/>
        </w:rPr>
        <w:tab/>
        <w:t>Will comply, or has already complied, with the requirements of Titles II and III of the uniform Relocation Assistance and Real Property Acquisition Policies Act of 1970 (P.L. 91-646) which provide for fair and equitable treatment of persons displaced or whose property is acquired as a result of Federal or federally assisted programs. These requirements apply to all interests in real property acquired for project purposes regardless of Federal participation in purchases.</w:t>
      </w: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jc w:val="both"/>
        <w:rPr>
          <w:sz w:val="18"/>
        </w:rPr>
      </w:pP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ind w:left="366" w:hanging="366"/>
        <w:jc w:val="both"/>
        <w:rPr>
          <w:sz w:val="18"/>
        </w:rPr>
      </w:pPr>
      <w:r>
        <w:rPr>
          <w:sz w:val="18"/>
        </w:rPr>
        <w:t>8.</w:t>
      </w:r>
      <w:r>
        <w:rPr>
          <w:sz w:val="18"/>
        </w:rPr>
        <w:tab/>
        <w:t xml:space="preserve">Will comply, as applicable, with the provisions of the Hatch Act (5 U.S.C. </w:t>
      </w:r>
      <w:r>
        <w:rPr>
          <w:rFonts w:ascii="WP TypographicSymbols" w:hAnsi="WP TypographicSymbols"/>
          <w:sz w:val="18"/>
        </w:rPr>
        <w:t>''</w:t>
      </w:r>
      <w:r>
        <w:rPr>
          <w:sz w:val="18"/>
        </w:rPr>
        <w:t>1501-1508 and 7324-7328) which limit the political activities of employees whose principal employment activities are funded in whole or in part with Federal funds.</w:t>
      </w: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ind w:left="366" w:hanging="366"/>
        <w:jc w:val="both"/>
        <w:rPr>
          <w:vanish/>
          <w:sz w:val="18"/>
        </w:rPr>
      </w:pPr>
      <w:r>
        <w:rPr>
          <w:sz w:val="18"/>
        </w:rPr>
        <w:br w:type="column"/>
      </w:r>
    </w:p>
    <w:p w:rsidR="001B67BB" w:rsidRDefault="001B67BB" w:rsidP="001B67BB">
      <w:pPr>
        <w:sectPr w:rsidR="001B67BB" w:rsidSect="00BB7AA6">
          <w:type w:val="continuous"/>
          <w:pgSz w:w="12240" w:h="15840"/>
          <w:pgMar w:top="1296" w:right="1008" w:bottom="1296" w:left="1008" w:header="1296" w:footer="1296" w:gutter="0"/>
          <w:cols w:num="2" w:space="720" w:equalWidth="0">
            <w:col w:w="4824" w:space="576"/>
            <w:col w:w="4824"/>
          </w:cols>
        </w:sectPr>
      </w:pP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ind w:left="366" w:hanging="366"/>
        <w:jc w:val="both"/>
        <w:rPr>
          <w:sz w:val="18"/>
        </w:rPr>
      </w:pPr>
      <w:r>
        <w:rPr>
          <w:sz w:val="18"/>
        </w:rPr>
        <w:lastRenderedPageBreak/>
        <w:t>9.</w:t>
      </w:r>
      <w:r>
        <w:rPr>
          <w:sz w:val="18"/>
        </w:rPr>
        <w:tab/>
        <w:t xml:space="preserve">Will comply, as applicable, with the provisions of the Davis-Bacon Act (40 U.S.C. </w:t>
      </w:r>
      <w:r>
        <w:rPr>
          <w:rFonts w:ascii="WP TypographicSymbols" w:hAnsi="WP TypographicSymbols"/>
          <w:sz w:val="18"/>
        </w:rPr>
        <w:t>''</w:t>
      </w:r>
      <w:r>
        <w:rPr>
          <w:sz w:val="18"/>
        </w:rPr>
        <w:t xml:space="preserve">276a to 276a-7), the Copeland Act (40 U.S.C. </w:t>
      </w:r>
      <w:r>
        <w:rPr>
          <w:rFonts w:ascii="WP TypographicSymbols" w:hAnsi="WP TypographicSymbols"/>
          <w:sz w:val="18"/>
        </w:rPr>
        <w:t>'</w:t>
      </w:r>
      <w:r>
        <w:rPr>
          <w:sz w:val="18"/>
        </w:rPr>
        <w:t xml:space="preserve">276c and 18 U.S.C. </w:t>
      </w:r>
      <w:r>
        <w:rPr>
          <w:rFonts w:ascii="WP TypographicSymbols" w:hAnsi="WP TypographicSymbols"/>
          <w:sz w:val="18"/>
        </w:rPr>
        <w:t>''</w:t>
      </w:r>
      <w:r>
        <w:rPr>
          <w:sz w:val="18"/>
        </w:rPr>
        <w:t xml:space="preserve">874) and the Contract Work Hours and Safety Standards Act (40 U.S.C. </w:t>
      </w:r>
      <w:r>
        <w:rPr>
          <w:rFonts w:ascii="WP TypographicSymbols" w:hAnsi="WP TypographicSymbols"/>
          <w:sz w:val="18"/>
        </w:rPr>
        <w:t>''</w:t>
      </w:r>
      <w:r>
        <w:rPr>
          <w:sz w:val="18"/>
        </w:rPr>
        <w:t xml:space="preserve"> 327-333), regarding labor standards for federally assisted construction subagreements.</w:t>
      </w: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jc w:val="both"/>
        <w:rPr>
          <w:sz w:val="18"/>
        </w:rPr>
      </w:pP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ind w:left="366" w:hanging="366"/>
        <w:jc w:val="both"/>
        <w:rPr>
          <w:sz w:val="18"/>
        </w:rPr>
      </w:pPr>
      <w:r>
        <w:rPr>
          <w:sz w:val="18"/>
        </w:rPr>
        <w:t>10.</w:t>
      </w:r>
      <w:r>
        <w:rPr>
          <w:sz w:val="18"/>
        </w:rPr>
        <w:tab/>
        <w:t>Will comply, if applicable, with flood insurance purchase requirements of Section 102(a) of the Flood Disaster Protection Act of 1973 (P.L. 93-234) which requires recipients in a special flood hazard area to participate in the program and to purchase flood insurance if the total cost of insurable construction and acquisition is  $10,000 or more.</w:t>
      </w: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jc w:val="both"/>
        <w:rPr>
          <w:sz w:val="10"/>
        </w:rPr>
      </w:pPr>
      <w:r>
        <w:rPr>
          <w:sz w:val="18"/>
        </w:rPr>
        <w:t xml:space="preserve">     </w:t>
      </w:r>
      <w:r>
        <w:rPr>
          <w:sz w:val="10"/>
        </w:rPr>
        <w:t xml:space="preserve">      </w:t>
      </w:r>
      <w:r>
        <w:rPr>
          <w:sz w:val="10"/>
        </w:rPr>
        <w:tab/>
      </w:r>
      <w:r>
        <w:rPr>
          <w:sz w:val="10"/>
        </w:rPr>
        <w:tab/>
      </w:r>
      <w:r>
        <w:rPr>
          <w:sz w:val="10"/>
        </w:rPr>
        <w:tab/>
      </w:r>
      <w:r>
        <w:rPr>
          <w:sz w:val="10"/>
        </w:rPr>
        <w:tab/>
      </w: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ind w:left="366" w:hanging="366"/>
        <w:jc w:val="both"/>
        <w:rPr>
          <w:sz w:val="18"/>
        </w:rPr>
      </w:pPr>
      <w:r>
        <w:rPr>
          <w:sz w:val="18"/>
        </w:rPr>
        <w:t>11.</w:t>
      </w:r>
      <w:r>
        <w:rPr>
          <w:sz w:val="18"/>
        </w:rPr>
        <w:tab/>
        <w:t xml:space="preserve">Will comply with environmental standards which may be prescribed pursuant to the following: (a) institution of environmental quality control measures under the National Environmental Policy Act of 1969 (P.L. 91-190) and Executive Order (EO) 11514; (b) notification of violating facilities pursuant to EO 11738; (c) protection of wetlands pursuant to EO 11990; (d) evaluation of flood hazards in floodplains in accordance with EO 11988; (e) assurance of project consistency with the approved State management program developed under the Coastal Zone Management Act of 1972 (16 U.S.C. </w:t>
      </w:r>
      <w:r>
        <w:rPr>
          <w:rFonts w:ascii="WP TypographicSymbols" w:hAnsi="WP TypographicSymbols"/>
          <w:sz w:val="18"/>
        </w:rPr>
        <w:t>''</w:t>
      </w:r>
      <w:r>
        <w:rPr>
          <w:sz w:val="18"/>
        </w:rPr>
        <w:t xml:space="preserve">1451 et seq.); (f) conformity of  Federal actions to State (Clear Air) Implementation Plans  under Section 176(c) of the Clear Air Act of 1955, as  amended (42 U.S.C. </w:t>
      </w:r>
      <w:r>
        <w:rPr>
          <w:rFonts w:ascii="WP TypographicSymbols" w:hAnsi="WP TypographicSymbols"/>
          <w:sz w:val="18"/>
        </w:rPr>
        <w:t>''</w:t>
      </w:r>
      <w:r>
        <w:rPr>
          <w:sz w:val="18"/>
        </w:rPr>
        <w:t>7401 et seq.); (g) protection of  underground sources of drinking water under the Safe  Drinking Water Act of 1974, as amended, (P.L. 93-523); and  (h) protection of endangered species under the Endangered  Species Act of 1973, as amended, (P.L. 93-205).</w:t>
      </w: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ind w:left="366" w:hanging="366"/>
        <w:jc w:val="both"/>
        <w:rPr>
          <w:vanish/>
          <w:sz w:val="18"/>
        </w:rPr>
      </w:pPr>
      <w:r>
        <w:rPr>
          <w:sz w:val="18"/>
        </w:rPr>
        <w:br w:type="column"/>
      </w: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ind w:left="366" w:hanging="366"/>
        <w:jc w:val="both"/>
        <w:rPr>
          <w:sz w:val="18"/>
        </w:rPr>
      </w:pPr>
      <w:r>
        <w:rPr>
          <w:sz w:val="18"/>
        </w:rPr>
        <w:t>12</w:t>
      </w:r>
      <w:r>
        <w:rPr>
          <w:sz w:val="18"/>
        </w:rPr>
        <w:tab/>
        <w:t xml:space="preserve">Will comply with the Wild and Scenic Rivers Act of 1968  (16 U.S.C. </w:t>
      </w:r>
      <w:r>
        <w:rPr>
          <w:rFonts w:ascii="WP TypographicSymbols" w:hAnsi="WP TypographicSymbols"/>
          <w:sz w:val="18"/>
        </w:rPr>
        <w:t>''</w:t>
      </w:r>
      <w:r>
        <w:rPr>
          <w:sz w:val="18"/>
        </w:rPr>
        <w:t>1721 et seq.) related to protecting components or potential components of the national wild and scenic rivers system.</w:t>
      </w: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jc w:val="both"/>
        <w:rPr>
          <w:sz w:val="18"/>
        </w:rPr>
      </w:pP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ind w:left="366" w:hanging="366"/>
        <w:jc w:val="both"/>
        <w:rPr>
          <w:sz w:val="18"/>
        </w:rPr>
      </w:pPr>
      <w:r>
        <w:rPr>
          <w:sz w:val="18"/>
        </w:rPr>
        <w:t>13.</w:t>
      </w:r>
      <w:r>
        <w:rPr>
          <w:sz w:val="18"/>
        </w:rPr>
        <w:tab/>
        <w:t xml:space="preserve">Will assist the awarding agency in assuring compliance with Section 106 of the National Historic Preservation Act of 1966, as amended (16 U.S.C. </w:t>
      </w:r>
      <w:r>
        <w:rPr>
          <w:rFonts w:ascii="WP TypographicSymbols" w:hAnsi="WP TypographicSymbols"/>
          <w:sz w:val="18"/>
        </w:rPr>
        <w:t>'</w:t>
      </w:r>
      <w:r>
        <w:rPr>
          <w:sz w:val="18"/>
        </w:rPr>
        <w:t xml:space="preserve">470), EO 11593 (identification and protection of historic properties), and the Archaeological and Historic Preservation Act of 1974 (16 U.S.C. </w:t>
      </w:r>
      <w:r>
        <w:rPr>
          <w:rFonts w:ascii="WP TypographicSymbols" w:hAnsi="WP TypographicSymbols"/>
          <w:sz w:val="18"/>
        </w:rPr>
        <w:t>''</w:t>
      </w:r>
      <w:r>
        <w:rPr>
          <w:sz w:val="18"/>
        </w:rPr>
        <w:t>469a-1 et seq.).</w:t>
      </w: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jc w:val="both"/>
        <w:rPr>
          <w:sz w:val="18"/>
        </w:rPr>
      </w:pP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ind w:left="366" w:hanging="366"/>
        <w:jc w:val="both"/>
        <w:rPr>
          <w:sz w:val="18"/>
        </w:rPr>
      </w:pPr>
      <w:r>
        <w:rPr>
          <w:sz w:val="18"/>
        </w:rPr>
        <w:t>14.</w:t>
      </w:r>
      <w:r>
        <w:rPr>
          <w:sz w:val="18"/>
        </w:rPr>
        <w:tab/>
        <w:t xml:space="preserve">Will comply with P.L. 93-348 regarding the protection of human subjects involved in research, development, and  related activities supported by this award of assistance. </w:t>
      </w: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jc w:val="both"/>
        <w:rPr>
          <w:sz w:val="18"/>
        </w:rPr>
      </w:pP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ind w:left="366" w:hanging="366"/>
        <w:jc w:val="both"/>
        <w:rPr>
          <w:sz w:val="18"/>
        </w:rPr>
      </w:pPr>
      <w:r>
        <w:rPr>
          <w:sz w:val="18"/>
        </w:rPr>
        <w:t>15.</w:t>
      </w:r>
      <w:r>
        <w:rPr>
          <w:sz w:val="18"/>
        </w:rPr>
        <w:tab/>
        <w:t xml:space="preserve">Will comply with the Laboratory Animal Welfare Act of 1966 (P.L. 89-544, as amended, 7 U.S.C. </w:t>
      </w:r>
      <w:r>
        <w:rPr>
          <w:rFonts w:ascii="WP TypographicSymbols" w:hAnsi="WP TypographicSymbols"/>
          <w:sz w:val="18"/>
        </w:rPr>
        <w:t>''</w:t>
      </w:r>
      <w:r>
        <w:rPr>
          <w:sz w:val="18"/>
        </w:rPr>
        <w:t>2131 et seq.) pertaining to the care, handling, and treatment of warm blooded animals held for research, teaching, or other activities supported by this award of assistance.</w:t>
      </w: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jc w:val="both"/>
        <w:rPr>
          <w:sz w:val="18"/>
        </w:rPr>
      </w:pP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ind w:left="366" w:hanging="366"/>
        <w:jc w:val="both"/>
        <w:rPr>
          <w:sz w:val="18"/>
        </w:rPr>
      </w:pPr>
      <w:r>
        <w:rPr>
          <w:sz w:val="18"/>
        </w:rPr>
        <w:t>16.</w:t>
      </w:r>
      <w:r>
        <w:rPr>
          <w:sz w:val="18"/>
        </w:rPr>
        <w:tab/>
        <w:t xml:space="preserve">Will comply with the Lead-Based Paint Poisoning Prevention Act (42 U.S.C. </w:t>
      </w:r>
      <w:r>
        <w:rPr>
          <w:rFonts w:ascii="WP TypographicSymbols" w:hAnsi="WP TypographicSymbols"/>
          <w:sz w:val="18"/>
        </w:rPr>
        <w:t>''</w:t>
      </w:r>
      <w:r>
        <w:rPr>
          <w:sz w:val="18"/>
        </w:rPr>
        <w:t>4801 et seq.) which prohibits the use of lead- based paint in construction or rehabilitation of residence structures.</w:t>
      </w: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jc w:val="both"/>
        <w:rPr>
          <w:sz w:val="18"/>
        </w:rPr>
      </w:pP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ind w:left="366" w:hanging="366"/>
        <w:jc w:val="both"/>
        <w:rPr>
          <w:sz w:val="18"/>
        </w:rPr>
      </w:pPr>
      <w:r>
        <w:rPr>
          <w:sz w:val="18"/>
        </w:rPr>
        <w:t>17.</w:t>
      </w:r>
      <w:r>
        <w:rPr>
          <w:sz w:val="18"/>
        </w:rPr>
        <w:tab/>
        <w:t>Will cause to be performed the required financial and compliance audits in accordance with the Single Audit Act Amendments of 1996 and OMB Circular No. A-133, Audits of States, Local Governments, and Non-Profit Organizations.</w:t>
      </w: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jc w:val="both"/>
        <w:rPr>
          <w:sz w:val="18"/>
        </w:rPr>
      </w:pP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ind w:left="366" w:hanging="366"/>
        <w:jc w:val="both"/>
        <w:rPr>
          <w:sz w:val="18"/>
        </w:rPr>
      </w:pPr>
      <w:r>
        <w:rPr>
          <w:sz w:val="18"/>
        </w:rPr>
        <w:t>18.</w:t>
      </w:r>
      <w:r>
        <w:rPr>
          <w:sz w:val="18"/>
        </w:rPr>
        <w:tab/>
        <w:t>Will comply with all applicable requirements of all other Federal laws, executive orders, regulations and policies governing this program.</w:t>
      </w: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jc w:val="both"/>
        <w:rPr>
          <w:sz w:val="18"/>
        </w:rPr>
      </w:pP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jc w:val="both"/>
        <w:rPr>
          <w:sz w:val="18"/>
        </w:rPr>
      </w:pPr>
    </w:p>
    <w:p w:rsidR="001B67BB" w:rsidRDefault="001B67BB" w:rsidP="001B67BB">
      <w:pPr>
        <w:rPr>
          <w:sz w:val="18"/>
        </w:rPr>
        <w:sectPr w:rsidR="001B67BB" w:rsidSect="00BB7AA6">
          <w:type w:val="continuous"/>
          <w:pgSz w:w="12240" w:h="15840"/>
          <w:pgMar w:top="1296" w:right="1008" w:bottom="1296" w:left="1008" w:header="1296" w:footer="1296" w:gutter="0"/>
          <w:cols w:num="2" w:space="720" w:equalWidth="0">
            <w:col w:w="4824" w:space="576"/>
            <w:col w:w="4824"/>
          </w:cols>
        </w:sectPr>
      </w:pPr>
    </w:p>
    <w:tbl>
      <w:tblPr>
        <w:tblW w:w="10440" w:type="dxa"/>
        <w:tblInd w:w="37" w:type="dxa"/>
        <w:tblLayout w:type="fixed"/>
        <w:tblCellMar>
          <w:left w:w="145" w:type="dxa"/>
          <w:right w:w="145" w:type="dxa"/>
        </w:tblCellMar>
        <w:tblLook w:val="04A0" w:firstRow="1" w:lastRow="0" w:firstColumn="1" w:lastColumn="0" w:noHBand="0" w:noVBand="1"/>
      </w:tblPr>
      <w:tblGrid>
        <w:gridCol w:w="6030"/>
        <w:gridCol w:w="1290"/>
        <w:gridCol w:w="3120"/>
      </w:tblGrid>
      <w:tr w:rsidR="001B67BB" w:rsidTr="00BB7AA6">
        <w:tc>
          <w:tcPr>
            <w:tcW w:w="6030" w:type="dxa"/>
            <w:tcBorders>
              <w:top w:val="single" w:sz="8" w:space="0" w:color="000000"/>
              <w:left w:val="single" w:sz="8" w:space="0" w:color="000000"/>
              <w:bottom w:val="single" w:sz="8" w:space="0" w:color="000000"/>
              <w:right w:val="single" w:sz="8" w:space="0" w:color="000000"/>
            </w:tcBorders>
          </w:tcPr>
          <w:p w:rsidR="001B67BB" w:rsidRDefault="001B67BB" w:rsidP="00BB7AA6">
            <w:pPr>
              <w:spacing w:line="201" w:lineRule="exact"/>
              <w:rPr>
                <w:sz w:val="18"/>
              </w:rPr>
            </w:pPr>
          </w:p>
          <w:p w:rsidR="001B67BB" w:rsidRDefault="001B67BB" w:rsidP="00BB7AA6">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rPr>
                <w:sz w:val="18"/>
              </w:rPr>
            </w:pPr>
            <w:r>
              <w:rPr>
                <w:sz w:val="18"/>
              </w:rPr>
              <w:t>SIGNATURE OF AUTHORIZED CERTIFYING OFFICIAL</w:t>
            </w:r>
          </w:p>
          <w:p w:rsidR="001B67BB" w:rsidRDefault="001B67BB" w:rsidP="00BB7AA6">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rPr>
                <w:sz w:val="18"/>
              </w:rPr>
            </w:pPr>
          </w:p>
          <w:p w:rsidR="001B67BB" w:rsidRDefault="001B67BB" w:rsidP="00BB7AA6">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rPr>
                <w:sz w:val="18"/>
              </w:rPr>
            </w:pPr>
          </w:p>
          <w:p w:rsidR="001B67BB" w:rsidRDefault="001B67BB" w:rsidP="00BB7AA6">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rPr>
                <w:sz w:val="18"/>
              </w:rPr>
            </w:pPr>
            <w:r>
              <w:rPr>
                <w:sz w:val="18"/>
              </w:rPr>
              <w:t xml:space="preserve"> </w:t>
            </w:r>
          </w:p>
        </w:tc>
        <w:tc>
          <w:tcPr>
            <w:tcW w:w="4410" w:type="dxa"/>
            <w:gridSpan w:val="2"/>
            <w:tcBorders>
              <w:top w:val="single" w:sz="8" w:space="0" w:color="000000"/>
              <w:left w:val="single" w:sz="8" w:space="0" w:color="000000"/>
              <w:bottom w:val="single" w:sz="8" w:space="0" w:color="000000"/>
              <w:right w:val="single" w:sz="8" w:space="0" w:color="000000"/>
            </w:tcBorders>
          </w:tcPr>
          <w:p w:rsidR="001B67BB" w:rsidRDefault="001B67BB" w:rsidP="00BB7AA6">
            <w:pPr>
              <w:spacing w:line="201" w:lineRule="exact"/>
              <w:rPr>
                <w:sz w:val="18"/>
              </w:rPr>
            </w:pPr>
          </w:p>
          <w:p w:rsidR="001B67BB" w:rsidRDefault="001B67BB" w:rsidP="00BB7AA6">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rPr>
                <w:sz w:val="18"/>
              </w:rPr>
            </w:pPr>
            <w:r>
              <w:rPr>
                <w:sz w:val="18"/>
              </w:rPr>
              <w:t>TITLE</w:t>
            </w:r>
          </w:p>
        </w:tc>
      </w:tr>
      <w:tr w:rsidR="001B67BB" w:rsidTr="00BB7AA6">
        <w:tc>
          <w:tcPr>
            <w:tcW w:w="7320" w:type="dxa"/>
            <w:gridSpan w:val="2"/>
            <w:tcBorders>
              <w:top w:val="single" w:sz="8" w:space="0" w:color="000000"/>
              <w:left w:val="single" w:sz="8" w:space="0" w:color="000000"/>
              <w:bottom w:val="single" w:sz="8" w:space="0" w:color="000000"/>
              <w:right w:val="single" w:sz="8" w:space="0" w:color="000000"/>
            </w:tcBorders>
          </w:tcPr>
          <w:p w:rsidR="001B67BB" w:rsidRDefault="001B67BB" w:rsidP="00BB7AA6">
            <w:pPr>
              <w:spacing w:line="163" w:lineRule="exact"/>
              <w:rPr>
                <w:sz w:val="18"/>
              </w:rPr>
            </w:pPr>
          </w:p>
          <w:p w:rsidR="001B67BB" w:rsidRDefault="001B67BB" w:rsidP="00BB7AA6">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rPr>
                <w:sz w:val="18"/>
              </w:rPr>
            </w:pPr>
            <w:r>
              <w:rPr>
                <w:sz w:val="18"/>
              </w:rPr>
              <w:t>APPLICANT ORGANIZATION</w:t>
            </w:r>
          </w:p>
          <w:p w:rsidR="001B67BB" w:rsidRDefault="001B67BB" w:rsidP="00BB7AA6">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rPr>
                <w:sz w:val="18"/>
              </w:rPr>
            </w:pPr>
          </w:p>
          <w:p w:rsidR="001B67BB" w:rsidRDefault="001B67BB" w:rsidP="00BB7AA6">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rPr>
                <w:sz w:val="18"/>
              </w:rPr>
            </w:pPr>
          </w:p>
          <w:p w:rsidR="001B67BB" w:rsidRDefault="001B67BB" w:rsidP="00BB7AA6">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spacing w:after="58"/>
              <w:rPr>
                <w:sz w:val="18"/>
              </w:rPr>
            </w:pPr>
          </w:p>
        </w:tc>
        <w:tc>
          <w:tcPr>
            <w:tcW w:w="3120" w:type="dxa"/>
            <w:tcBorders>
              <w:top w:val="single" w:sz="8" w:space="0" w:color="000000"/>
              <w:left w:val="single" w:sz="8" w:space="0" w:color="000000"/>
              <w:bottom w:val="single" w:sz="8" w:space="0" w:color="000000"/>
              <w:right w:val="single" w:sz="8" w:space="0" w:color="000000"/>
            </w:tcBorders>
          </w:tcPr>
          <w:p w:rsidR="001B67BB" w:rsidRDefault="001B67BB" w:rsidP="00BB7AA6">
            <w:pPr>
              <w:spacing w:line="163" w:lineRule="exact"/>
              <w:rPr>
                <w:sz w:val="18"/>
              </w:rPr>
            </w:pPr>
          </w:p>
          <w:p w:rsidR="001B67BB" w:rsidRDefault="001B67BB" w:rsidP="00BB7AA6">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spacing w:after="58"/>
              <w:rPr>
                <w:sz w:val="18"/>
              </w:rPr>
            </w:pPr>
            <w:r>
              <w:rPr>
                <w:sz w:val="18"/>
              </w:rPr>
              <w:t>DATE SUBMITTED</w:t>
            </w:r>
          </w:p>
        </w:tc>
      </w:tr>
    </w:tbl>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jc w:val="both"/>
        <w:rPr>
          <w:b/>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b/>
          <w:sz w:val="18"/>
        </w:rPr>
        <w:t>Standard Form 424B (Rev. 7-97) Back</w:t>
      </w:r>
    </w:p>
    <w:p w:rsidR="001B67BB" w:rsidRPr="00EE6893" w:rsidRDefault="001B67BB" w:rsidP="001B67BB">
      <w:pPr>
        <w:tabs>
          <w:tab w:val="center" w:pos="4680"/>
        </w:tabs>
        <w:jc w:val="both"/>
        <w:rPr>
          <w:rFonts w:ascii="Arial Narrow" w:hAnsi="Arial Narrow" w:cs="Courier New"/>
          <w:b/>
          <w:sz w:val="14"/>
          <w:szCs w:val="14"/>
        </w:rPr>
      </w:pPr>
      <w:r>
        <w:rPr>
          <w:b/>
          <w:sz w:val="16"/>
        </w:rPr>
        <w:t>OMB Approval No. 0348-0040</w:t>
      </w:r>
    </w:p>
    <w:p w:rsidR="001B67BB" w:rsidRDefault="001B67BB" w:rsidP="001B67BB">
      <w:pPr>
        <w:tabs>
          <w:tab w:val="left" w:pos="366"/>
          <w:tab w:val="left" w:pos="732"/>
          <w:tab w:val="left" w:pos="1440"/>
          <w:tab w:val="left" w:pos="2160"/>
          <w:tab w:val="left" w:pos="2880"/>
          <w:tab w:val="left" w:pos="3600"/>
          <w:tab w:val="left" w:pos="4320"/>
          <w:tab w:val="left" w:pos="5040"/>
          <w:tab w:val="left" w:pos="5416"/>
          <w:tab w:val="left" w:pos="5760"/>
          <w:tab w:val="left" w:pos="6480"/>
          <w:tab w:val="left" w:pos="7200"/>
          <w:tab w:val="left" w:pos="7920"/>
          <w:tab w:val="left" w:pos="8640"/>
          <w:tab w:val="left" w:pos="9360"/>
          <w:tab w:val="left" w:pos="10080"/>
        </w:tabs>
        <w:jc w:val="both"/>
        <w:rPr>
          <w:sz w:val="18"/>
        </w:rPr>
      </w:pPr>
    </w:p>
    <w:p w:rsidR="001B67BB" w:rsidRDefault="001B67BB" w:rsidP="001B67BB">
      <w:pPr>
        <w:rPr>
          <w:sz w:val="18"/>
        </w:rPr>
        <w:sectPr w:rsidR="001B67BB" w:rsidSect="00BB7AA6">
          <w:type w:val="continuous"/>
          <w:pgSz w:w="12240" w:h="15840"/>
          <w:pgMar w:top="1296" w:right="1008" w:bottom="1296" w:left="1008" w:header="1296" w:footer="1296" w:gutter="0"/>
          <w:cols w:space="720"/>
        </w:sectPr>
      </w:pPr>
    </w:p>
    <w:p w:rsidR="001B67BB" w:rsidRPr="00E26F20" w:rsidRDefault="001B67BB" w:rsidP="00D82363">
      <w:pPr>
        <w:pStyle w:val="Heading1"/>
        <w:numPr>
          <w:ilvl w:val="0"/>
          <w:numId w:val="31"/>
        </w:numPr>
        <w:ind w:left="0" w:firstLine="0"/>
        <w:rPr>
          <w:rFonts w:ascii="Calibri" w:hAnsi="Calibri" w:cs="Calibri"/>
          <w:smallCaps/>
        </w:rPr>
      </w:pPr>
      <w:bookmarkStart w:id="76" w:name="_Toc297287333"/>
      <w:bookmarkStart w:id="77" w:name="_Toc468829423"/>
      <w:bookmarkStart w:id="78" w:name="_Toc253042728"/>
      <w:r w:rsidRPr="00E26F20">
        <w:rPr>
          <w:rFonts w:ascii="Calibri" w:hAnsi="Calibri" w:cs="Calibri"/>
          <w:smallCaps/>
        </w:rPr>
        <w:lastRenderedPageBreak/>
        <w:t>Submitting Your Completed Application</w:t>
      </w:r>
      <w:bookmarkEnd w:id="76"/>
      <w:bookmarkEnd w:id="77"/>
    </w:p>
    <w:p w:rsidR="001B67BB" w:rsidRPr="00F968DF" w:rsidRDefault="001B67BB" w:rsidP="001B67BB"/>
    <w:p w:rsidR="001B67BB" w:rsidRPr="00DE0374" w:rsidRDefault="001B67BB" w:rsidP="00470A88">
      <w:pPr>
        <w:jc w:val="center"/>
        <w:rPr>
          <w:rFonts w:ascii="Calibri" w:hAnsi="Calibri"/>
          <w:b/>
          <w:sz w:val="28"/>
          <w:szCs w:val="28"/>
        </w:rPr>
      </w:pPr>
      <w:bookmarkStart w:id="79" w:name="_Toc422395082"/>
      <w:bookmarkEnd w:id="78"/>
      <w:r w:rsidRPr="00DE0374">
        <w:rPr>
          <w:rFonts w:ascii="Calibri" w:hAnsi="Calibri"/>
          <w:b/>
          <w:sz w:val="28"/>
          <w:szCs w:val="28"/>
        </w:rPr>
        <w:t>Submission Procedures</w:t>
      </w:r>
      <w:bookmarkEnd w:id="79"/>
    </w:p>
    <w:p w:rsidR="001B67BB" w:rsidRPr="002D2BC1" w:rsidRDefault="001B67BB" w:rsidP="001B67BB">
      <w:pPr>
        <w:spacing w:line="276" w:lineRule="auto"/>
        <w:jc w:val="center"/>
        <w:rPr>
          <w:rFonts w:ascii="Calibri" w:hAnsi="Calibri"/>
          <w:b/>
          <w:bCs/>
          <w:szCs w:val="32"/>
        </w:rPr>
      </w:pPr>
      <w:r w:rsidRPr="002D2BC1">
        <w:rPr>
          <w:rFonts w:ascii="Calibri" w:hAnsi="Calibri"/>
          <w:b/>
          <w:bCs/>
          <w:szCs w:val="32"/>
        </w:rPr>
        <w:t>IMPORTANT – PLEASE READ FIRST</w:t>
      </w:r>
    </w:p>
    <w:p w:rsidR="001B67BB" w:rsidRPr="002D2BC1" w:rsidRDefault="001B67BB" w:rsidP="001B67BB">
      <w:pPr>
        <w:spacing w:line="276" w:lineRule="auto"/>
        <w:jc w:val="center"/>
        <w:rPr>
          <w:rFonts w:ascii="Calibri" w:hAnsi="Calibri"/>
          <w:b/>
          <w:bCs/>
          <w:sz w:val="22"/>
        </w:rPr>
      </w:pPr>
      <w:r w:rsidRPr="002D2BC1">
        <w:rPr>
          <w:rFonts w:ascii="Calibri" w:hAnsi="Calibri"/>
          <w:b/>
          <w:bCs/>
          <w:sz w:val="22"/>
        </w:rPr>
        <w:t>U.S. Department of Education</w:t>
      </w:r>
    </w:p>
    <w:p w:rsidR="001B67BB" w:rsidRPr="002D2BC1" w:rsidRDefault="001B67BB" w:rsidP="001B67BB">
      <w:pPr>
        <w:pStyle w:val="Heading2"/>
        <w:jc w:val="center"/>
        <w:rPr>
          <w:rFonts w:ascii="Calibri" w:hAnsi="Calibri"/>
          <w:u w:val="single"/>
        </w:rPr>
      </w:pPr>
      <w:bookmarkStart w:id="80" w:name="_Toc468829424"/>
      <w:r w:rsidRPr="002D2BC1">
        <w:rPr>
          <w:rFonts w:ascii="Calibri" w:hAnsi="Calibri"/>
          <w:u w:val="single"/>
        </w:rPr>
        <w:t>Grants.gov Submission Procedures and Tips for Applicants</w:t>
      </w:r>
      <w:bookmarkEnd w:id="80"/>
    </w:p>
    <w:p w:rsidR="001B67BB" w:rsidRPr="002D2BC1" w:rsidRDefault="001B67BB" w:rsidP="001B67BB">
      <w:pPr>
        <w:pStyle w:val="Header"/>
        <w:spacing w:line="276" w:lineRule="auto"/>
        <w:jc w:val="center"/>
        <w:rPr>
          <w:rFonts w:ascii="Calibri" w:hAnsi="Calibri"/>
          <w:b/>
          <w:bCs/>
          <w:i/>
          <w:iCs/>
          <w:sz w:val="24"/>
          <w:szCs w:val="32"/>
          <w:u w:val="single"/>
        </w:rPr>
      </w:pPr>
    </w:p>
    <w:p w:rsidR="0046022D" w:rsidRDefault="001B67BB" w:rsidP="001B67BB">
      <w:pPr>
        <w:pStyle w:val="BodyText"/>
        <w:spacing w:line="276" w:lineRule="auto"/>
        <w:rPr>
          <w:rFonts w:ascii="Calibri" w:hAnsi="Calibri"/>
          <w:b/>
          <w:sz w:val="28"/>
          <w:szCs w:val="28"/>
        </w:rPr>
      </w:pPr>
      <w:r w:rsidRPr="002D2BC1">
        <w:rPr>
          <w:rFonts w:ascii="Calibri" w:hAnsi="Calibri"/>
          <w:b/>
          <w:sz w:val="28"/>
          <w:szCs w:val="28"/>
        </w:rPr>
        <w:t xml:space="preserve">The deadline for submission of all MSAP applications through Grants.gov is </w:t>
      </w:r>
    </w:p>
    <w:p w:rsidR="001B67BB" w:rsidRPr="002D2BC1" w:rsidRDefault="0046022D" w:rsidP="001B67BB">
      <w:pPr>
        <w:pStyle w:val="BodyText"/>
        <w:spacing w:line="276" w:lineRule="auto"/>
        <w:rPr>
          <w:rFonts w:ascii="Calibri" w:hAnsi="Calibri"/>
          <w:b/>
          <w:sz w:val="28"/>
          <w:szCs w:val="28"/>
        </w:rPr>
      </w:pPr>
      <w:r>
        <w:rPr>
          <w:rFonts w:ascii="Calibri" w:hAnsi="Calibri"/>
          <w:b/>
          <w:sz w:val="28"/>
          <w:szCs w:val="28"/>
        </w:rPr>
        <w:t>April 11, 2017</w:t>
      </w:r>
      <w:r w:rsidR="001B67BB" w:rsidRPr="002D2BC1">
        <w:rPr>
          <w:rFonts w:ascii="Calibri" w:hAnsi="Calibri"/>
          <w:b/>
          <w:sz w:val="28"/>
          <w:szCs w:val="28"/>
        </w:rPr>
        <w:t xml:space="preserve"> at 4:30:00 P.M., Washington, DC time.  </w:t>
      </w:r>
    </w:p>
    <w:p w:rsidR="001B67BB" w:rsidRPr="002D2BC1" w:rsidRDefault="001B67BB" w:rsidP="001B67BB">
      <w:pPr>
        <w:pStyle w:val="BodyText"/>
        <w:spacing w:line="276" w:lineRule="auto"/>
        <w:rPr>
          <w:rFonts w:ascii="Calibri" w:hAnsi="Calibri"/>
          <w:szCs w:val="22"/>
        </w:rPr>
      </w:pPr>
    </w:p>
    <w:p w:rsidR="001B67BB" w:rsidRPr="002D2BC1" w:rsidRDefault="001B67BB" w:rsidP="001B67BB">
      <w:pPr>
        <w:pStyle w:val="BodyText"/>
        <w:rPr>
          <w:rFonts w:ascii="Calibri" w:hAnsi="Calibri"/>
          <w:szCs w:val="22"/>
        </w:rPr>
      </w:pPr>
      <w:r w:rsidRPr="002D2BC1">
        <w:rPr>
          <w:rFonts w:ascii="Calibri" w:hAnsi="Calibri"/>
          <w:szCs w:val="22"/>
        </w:rPr>
        <w:t>To facilitate your use of Grants.gov, this document includes important submission procedures you need to be aware of to ensure your application is received in a timely manner and accepted by the Department of Education.</w:t>
      </w:r>
    </w:p>
    <w:p w:rsidR="001B67BB" w:rsidRPr="002D2BC1" w:rsidRDefault="001B67BB" w:rsidP="001B67BB">
      <w:pPr>
        <w:pStyle w:val="BodyText"/>
        <w:rPr>
          <w:rFonts w:ascii="Calibri" w:hAnsi="Calibri"/>
          <w:szCs w:val="22"/>
        </w:rPr>
      </w:pPr>
    </w:p>
    <w:p w:rsidR="001B67BB" w:rsidRPr="002D2BC1" w:rsidRDefault="001B67BB" w:rsidP="001B67BB">
      <w:pPr>
        <w:pStyle w:val="BodyText"/>
        <w:jc w:val="left"/>
        <w:rPr>
          <w:rFonts w:ascii="Calibri" w:hAnsi="Calibri"/>
          <w:b/>
          <w:bCs/>
          <w:szCs w:val="22"/>
        </w:rPr>
      </w:pPr>
      <w:r w:rsidRPr="002D2BC1">
        <w:rPr>
          <w:rFonts w:ascii="Calibri" w:hAnsi="Calibri"/>
          <w:b/>
          <w:bCs/>
          <w:szCs w:val="22"/>
        </w:rPr>
        <w:t>ATTENTION – Browser Support</w:t>
      </w:r>
    </w:p>
    <w:p w:rsidR="001B67BB" w:rsidRPr="002D2BC1" w:rsidRDefault="001B67BB" w:rsidP="001B67BB">
      <w:pPr>
        <w:pStyle w:val="BodyText"/>
        <w:jc w:val="left"/>
        <w:rPr>
          <w:rFonts w:ascii="Calibri" w:hAnsi="Calibri"/>
          <w:b/>
          <w:bCs/>
          <w:szCs w:val="22"/>
        </w:rPr>
      </w:pPr>
    </w:p>
    <w:p w:rsidR="001B67BB" w:rsidRPr="002D2BC1" w:rsidRDefault="001B67BB" w:rsidP="001B67BB">
      <w:pPr>
        <w:pStyle w:val="BodyText"/>
        <w:rPr>
          <w:rFonts w:ascii="Calibri" w:hAnsi="Calibri"/>
          <w:szCs w:val="22"/>
        </w:rPr>
      </w:pPr>
      <w:r w:rsidRPr="002D2BC1">
        <w:rPr>
          <w:rFonts w:ascii="Calibri" w:hAnsi="Calibri"/>
          <w:szCs w:val="22"/>
        </w:rPr>
        <w:t xml:space="preserve">Grants.gov is a Custom Java Application that uses standard web-browsers as the client. Grants.gov leverages the latest web technologies such as Ajax which relies extensively on JavaScript, HTML, and CSS. Grants.gov recommends you use the most up-to-date web browser possible for the best User Experience.  If you are unsure about which version of the browser you are using, please check the following places: </w:t>
      </w:r>
    </w:p>
    <w:p w:rsidR="001B67BB" w:rsidRPr="002D2BC1" w:rsidRDefault="001B67BB" w:rsidP="001B67BB">
      <w:pPr>
        <w:pStyle w:val="BodyText"/>
        <w:rPr>
          <w:rFonts w:ascii="Calibri" w:hAnsi="Calibri"/>
          <w:b/>
          <w:bCs/>
          <w:szCs w:val="22"/>
        </w:rPr>
      </w:pPr>
    </w:p>
    <w:p w:rsidR="001B67BB" w:rsidRPr="002D2BC1" w:rsidRDefault="001B67BB" w:rsidP="001B67BB">
      <w:pPr>
        <w:pStyle w:val="NormalWeb"/>
        <w:numPr>
          <w:ilvl w:val="0"/>
          <w:numId w:val="36"/>
        </w:numPr>
        <w:shd w:val="clear" w:color="auto" w:fill="FFFFFF"/>
        <w:spacing w:before="0" w:beforeAutospacing="0" w:after="0" w:afterAutospacing="0"/>
        <w:rPr>
          <w:rFonts w:ascii="Calibri" w:eastAsia="Times New Roman" w:hAnsi="Calibri" w:cs="Times New Roman"/>
          <w:sz w:val="22"/>
          <w:szCs w:val="22"/>
        </w:rPr>
      </w:pPr>
      <w:r w:rsidRPr="002D2BC1">
        <w:rPr>
          <w:rFonts w:ascii="Calibri" w:eastAsia="Times New Roman" w:hAnsi="Calibri" w:cs="Times New Roman"/>
          <w:b/>
          <w:sz w:val="22"/>
          <w:szCs w:val="22"/>
        </w:rPr>
        <w:t>Microsoft IE</w:t>
      </w:r>
      <w:r w:rsidRPr="002D2BC1">
        <w:rPr>
          <w:rFonts w:ascii="Calibri" w:eastAsia="Times New Roman" w:hAnsi="Calibri" w:cs="Times New Roman"/>
          <w:sz w:val="22"/>
          <w:szCs w:val="22"/>
        </w:rPr>
        <w:t xml:space="preserve"> – the </w:t>
      </w:r>
      <w:r w:rsidRPr="002D2BC1">
        <w:rPr>
          <w:rFonts w:ascii="Calibri" w:eastAsia="Times New Roman" w:hAnsi="Calibri" w:cs="Times New Roman"/>
          <w:i/>
          <w:sz w:val="22"/>
          <w:szCs w:val="22"/>
        </w:rPr>
        <w:t>About Internet Explorer</w:t>
      </w:r>
      <w:r w:rsidRPr="002D2BC1">
        <w:rPr>
          <w:rFonts w:ascii="Calibri" w:eastAsia="Times New Roman" w:hAnsi="Calibri" w:cs="Times New Roman"/>
          <w:sz w:val="22"/>
          <w:szCs w:val="22"/>
        </w:rPr>
        <w:t xml:space="preserve"> setting under Help on your toolbar </w:t>
      </w:r>
    </w:p>
    <w:p w:rsidR="001B67BB" w:rsidRPr="002D2BC1" w:rsidRDefault="001B67BB" w:rsidP="001B67BB">
      <w:pPr>
        <w:pStyle w:val="NormalWeb"/>
        <w:numPr>
          <w:ilvl w:val="0"/>
          <w:numId w:val="36"/>
        </w:numPr>
        <w:shd w:val="clear" w:color="auto" w:fill="FFFFFF"/>
        <w:spacing w:before="0" w:beforeAutospacing="0" w:after="0" w:afterAutospacing="0"/>
        <w:rPr>
          <w:rFonts w:ascii="Calibri" w:eastAsia="Times New Roman" w:hAnsi="Calibri" w:cs="Times New Roman"/>
          <w:sz w:val="22"/>
          <w:szCs w:val="22"/>
        </w:rPr>
      </w:pPr>
      <w:r w:rsidRPr="002D2BC1">
        <w:rPr>
          <w:rFonts w:ascii="Calibri" w:eastAsia="Times New Roman" w:hAnsi="Calibri" w:cs="Times New Roman"/>
          <w:b/>
          <w:sz w:val="22"/>
          <w:szCs w:val="22"/>
        </w:rPr>
        <w:t>Firefox</w:t>
      </w:r>
      <w:r w:rsidRPr="002D2BC1">
        <w:rPr>
          <w:rFonts w:ascii="Calibri" w:eastAsia="Times New Roman" w:hAnsi="Calibri" w:cs="Times New Roman"/>
          <w:sz w:val="22"/>
          <w:szCs w:val="22"/>
        </w:rPr>
        <w:t xml:space="preserve"> – the </w:t>
      </w:r>
      <w:r w:rsidRPr="002D2BC1">
        <w:rPr>
          <w:rFonts w:ascii="Calibri" w:eastAsia="Times New Roman" w:hAnsi="Calibri" w:cs="Times New Roman"/>
          <w:i/>
          <w:sz w:val="22"/>
          <w:szCs w:val="22"/>
        </w:rPr>
        <w:t>About Firefox</w:t>
      </w:r>
      <w:r w:rsidRPr="002D2BC1">
        <w:rPr>
          <w:rFonts w:ascii="Calibri" w:eastAsia="Times New Roman" w:hAnsi="Calibri" w:cs="Times New Roman"/>
          <w:sz w:val="22"/>
          <w:szCs w:val="22"/>
        </w:rPr>
        <w:t xml:space="preserve"> setting under Help on your toolbar </w:t>
      </w:r>
    </w:p>
    <w:p w:rsidR="001B67BB" w:rsidRPr="002D2BC1" w:rsidRDefault="001B67BB" w:rsidP="001B67BB">
      <w:pPr>
        <w:pStyle w:val="NormalWeb"/>
        <w:numPr>
          <w:ilvl w:val="0"/>
          <w:numId w:val="36"/>
        </w:numPr>
        <w:shd w:val="clear" w:color="auto" w:fill="FFFFFF"/>
        <w:spacing w:before="0" w:beforeAutospacing="0" w:after="0" w:afterAutospacing="0"/>
        <w:rPr>
          <w:rFonts w:ascii="Calibri" w:eastAsia="Times New Roman" w:hAnsi="Calibri" w:cs="Times New Roman"/>
          <w:sz w:val="22"/>
          <w:szCs w:val="22"/>
        </w:rPr>
      </w:pPr>
      <w:r w:rsidRPr="002D2BC1">
        <w:rPr>
          <w:rFonts w:ascii="Calibri" w:eastAsia="Times New Roman" w:hAnsi="Calibri" w:cs="Times New Roman"/>
          <w:b/>
          <w:sz w:val="22"/>
          <w:szCs w:val="22"/>
        </w:rPr>
        <w:t>Chrome</w:t>
      </w:r>
      <w:r w:rsidRPr="002D2BC1">
        <w:rPr>
          <w:rFonts w:ascii="Calibri" w:eastAsia="Times New Roman" w:hAnsi="Calibri" w:cs="Times New Roman"/>
          <w:sz w:val="22"/>
          <w:szCs w:val="22"/>
        </w:rPr>
        <w:t xml:space="preserve">- the </w:t>
      </w:r>
      <w:r w:rsidRPr="002D2BC1">
        <w:rPr>
          <w:rFonts w:ascii="Calibri" w:eastAsia="Times New Roman" w:hAnsi="Calibri" w:cs="Times New Roman"/>
          <w:i/>
          <w:sz w:val="22"/>
          <w:szCs w:val="22"/>
        </w:rPr>
        <w:t>About Google Chrome</w:t>
      </w:r>
      <w:r w:rsidRPr="002D2BC1">
        <w:rPr>
          <w:rFonts w:ascii="Calibri" w:eastAsia="Times New Roman" w:hAnsi="Calibri" w:cs="Times New Roman"/>
          <w:sz w:val="22"/>
          <w:szCs w:val="22"/>
        </w:rPr>
        <w:t xml:space="preserve"> setting under the </w:t>
      </w:r>
      <w:r w:rsidRPr="002D2BC1">
        <w:rPr>
          <w:rFonts w:ascii="Calibri" w:eastAsia="Times New Roman" w:hAnsi="Calibri" w:cs="Times New Roman"/>
          <w:i/>
          <w:sz w:val="22"/>
          <w:szCs w:val="22"/>
        </w:rPr>
        <w:t>Customize and Control Google Chrome</w:t>
      </w:r>
      <w:r w:rsidRPr="002D2BC1">
        <w:rPr>
          <w:rFonts w:ascii="Calibri" w:eastAsia="Times New Roman" w:hAnsi="Calibri" w:cs="Times New Roman"/>
          <w:sz w:val="22"/>
          <w:szCs w:val="22"/>
        </w:rPr>
        <w:t xml:space="preserve"> option (located on the far right </w:t>
      </w:r>
      <w:r w:rsidR="008C42A2">
        <w:rPr>
          <w:rFonts w:ascii="Calibri" w:eastAsia="Times New Roman" w:hAnsi="Calibri" w:cs="Times New Roman"/>
          <w:noProof/>
          <w:sz w:val="22"/>
          <w:szCs w:val="22"/>
        </w:rPr>
        <w:drawing>
          <wp:inline distT="0" distB="0" distL="0" distR="0">
            <wp:extent cx="161925" cy="142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Pr="002D2BC1">
        <w:rPr>
          <w:rFonts w:ascii="Calibri" w:eastAsia="Times New Roman" w:hAnsi="Calibri" w:cs="Times New Roman"/>
          <w:sz w:val="22"/>
          <w:szCs w:val="22"/>
        </w:rPr>
        <w:t xml:space="preserve">) in your toolbar options for your browsers. </w:t>
      </w:r>
    </w:p>
    <w:p w:rsidR="001B67BB" w:rsidRPr="002D2BC1" w:rsidRDefault="001B67BB" w:rsidP="001B67BB">
      <w:pPr>
        <w:pStyle w:val="NormalWeb"/>
        <w:shd w:val="clear" w:color="auto" w:fill="FFFFFF"/>
        <w:rPr>
          <w:rFonts w:ascii="Calibri" w:eastAsia="Times New Roman" w:hAnsi="Calibri" w:cs="Times New Roman"/>
          <w:sz w:val="22"/>
          <w:szCs w:val="22"/>
        </w:rPr>
      </w:pPr>
      <w:r w:rsidRPr="002D2BC1">
        <w:rPr>
          <w:rFonts w:ascii="Calibri" w:eastAsia="Times New Roman" w:hAnsi="Calibri" w:cs="Times New Roman"/>
          <w:sz w:val="22"/>
          <w:szCs w:val="22"/>
        </w:rPr>
        <w:t>The table below lists supported Web Browsers:</w:t>
      </w:r>
    </w:p>
    <w:tbl>
      <w:tblPr>
        <w:tblW w:w="5128" w:type="pct"/>
        <w:tblBorders>
          <w:bottom w:val="single" w:sz="6" w:space="0" w:color="C0C0C0"/>
          <w:right w:val="single" w:sz="6" w:space="0" w:color="C0C0C0"/>
        </w:tblBorders>
        <w:shd w:val="clear" w:color="auto" w:fill="FFFFFF"/>
        <w:tblCellMar>
          <w:top w:w="45" w:type="dxa"/>
          <w:left w:w="45" w:type="dxa"/>
          <w:bottom w:w="45" w:type="dxa"/>
          <w:right w:w="45" w:type="dxa"/>
        </w:tblCellMar>
        <w:tblLook w:val="04A0" w:firstRow="1" w:lastRow="0" w:firstColumn="1" w:lastColumn="0" w:noHBand="0" w:noVBand="1"/>
      </w:tblPr>
      <w:tblGrid>
        <w:gridCol w:w="2354"/>
        <w:gridCol w:w="2355"/>
        <w:gridCol w:w="4952"/>
      </w:tblGrid>
      <w:tr w:rsidR="001B67BB" w:rsidRPr="002D2BC1" w:rsidTr="00BB7AA6">
        <w:trPr>
          <w:tblHeader/>
        </w:trPr>
        <w:tc>
          <w:tcPr>
            <w:tcW w:w="1218" w:type="pct"/>
            <w:tcBorders>
              <w:top w:val="single" w:sz="6" w:space="0" w:color="C0C0C0"/>
              <w:left w:val="single" w:sz="6" w:space="0" w:color="C0C0C0"/>
              <w:bottom w:val="nil"/>
              <w:right w:val="nil"/>
            </w:tcBorders>
            <w:shd w:val="clear" w:color="auto" w:fill="DDDDDD"/>
            <w:tcMar>
              <w:top w:w="30" w:type="dxa"/>
              <w:left w:w="30" w:type="dxa"/>
              <w:bottom w:w="45" w:type="dxa"/>
              <w:right w:w="30" w:type="dxa"/>
            </w:tcMar>
            <w:vAlign w:val="center"/>
            <w:hideMark/>
          </w:tcPr>
          <w:p w:rsidR="001B67BB" w:rsidRPr="002D2BC1" w:rsidRDefault="001B67BB" w:rsidP="00BB7AA6">
            <w:pPr>
              <w:jc w:val="center"/>
              <w:rPr>
                <w:rFonts w:ascii="Calibri" w:hAnsi="Calibri"/>
                <w:color w:val="363636"/>
                <w:sz w:val="22"/>
                <w:szCs w:val="22"/>
              </w:rPr>
            </w:pPr>
            <w:r w:rsidRPr="002D2BC1">
              <w:rPr>
                <w:rFonts w:ascii="Calibri" w:hAnsi="Calibri"/>
                <w:color w:val="363636"/>
                <w:sz w:val="22"/>
                <w:szCs w:val="22"/>
              </w:rPr>
              <w:t>Web Browser</w:t>
            </w:r>
          </w:p>
        </w:tc>
        <w:tc>
          <w:tcPr>
            <w:tcW w:w="1219" w:type="pct"/>
            <w:tcBorders>
              <w:top w:val="single" w:sz="6" w:space="0" w:color="C0C0C0"/>
              <w:left w:val="single" w:sz="6" w:space="0" w:color="C0C0C0"/>
              <w:bottom w:val="nil"/>
              <w:right w:val="nil"/>
            </w:tcBorders>
            <w:shd w:val="clear" w:color="auto" w:fill="DDDDDD"/>
            <w:tcMar>
              <w:top w:w="30" w:type="dxa"/>
              <w:left w:w="30" w:type="dxa"/>
              <w:bottom w:w="45" w:type="dxa"/>
              <w:right w:w="30" w:type="dxa"/>
            </w:tcMar>
            <w:vAlign w:val="center"/>
            <w:hideMark/>
          </w:tcPr>
          <w:p w:rsidR="001B67BB" w:rsidRPr="002D2BC1" w:rsidRDefault="001B67BB" w:rsidP="00BB7AA6">
            <w:pPr>
              <w:jc w:val="center"/>
              <w:rPr>
                <w:rFonts w:ascii="Calibri" w:hAnsi="Calibri"/>
                <w:color w:val="363636"/>
                <w:sz w:val="22"/>
                <w:szCs w:val="22"/>
              </w:rPr>
            </w:pPr>
            <w:r w:rsidRPr="002D2BC1">
              <w:rPr>
                <w:rFonts w:ascii="Calibri" w:hAnsi="Calibri"/>
                <w:color w:val="363636"/>
                <w:sz w:val="22"/>
                <w:szCs w:val="22"/>
              </w:rPr>
              <w:t>Support</w:t>
            </w:r>
          </w:p>
        </w:tc>
        <w:tc>
          <w:tcPr>
            <w:tcW w:w="2563" w:type="pct"/>
            <w:tcBorders>
              <w:top w:val="single" w:sz="6" w:space="0" w:color="C0C0C0"/>
              <w:left w:val="single" w:sz="6" w:space="0" w:color="C0C0C0"/>
              <w:bottom w:val="nil"/>
              <w:right w:val="single" w:sz="6" w:space="0" w:color="C0C0C0"/>
            </w:tcBorders>
            <w:shd w:val="clear" w:color="auto" w:fill="DDDDDD"/>
            <w:tcMar>
              <w:top w:w="30" w:type="dxa"/>
              <w:left w:w="30" w:type="dxa"/>
              <w:bottom w:w="45" w:type="dxa"/>
              <w:right w:w="30" w:type="dxa"/>
            </w:tcMar>
            <w:vAlign w:val="center"/>
            <w:hideMark/>
          </w:tcPr>
          <w:p w:rsidR="001B67BB" w:rsidRPr="002D2BC1" w:rsidRDefault="001B67BB" w:rsidP="00BB7AA6">
            <w:pPr>
              <w:jc w:val="center"/>
              <w:rPr>
                <w:rFonts w:ascii="Calibri" w:hAnsi="Calibri"/>
                <w:color w:val="363636"/>
                <w:sz w:val="22"/>
                <w:szCs w:val="22"/>
              </w:rPr>
            </w:pPr>
            <w:r w:rsidRPr="002D2BC1">
              <w:rPr>
                <w:rFonts w:ascii="Calibri" w:hAnsi="Calibri"/>
                <w:color w:val="363636"/>
                <w:sz w:val="22"/>
                <w:szCs w:val="22"/>
              </w:rPr>
              <w:t>Comments</w:t>
            </w:r>
          </w:p>
        </w:tc>
      </w:tr>
      <w:tr w:rsidR="001B67BB" w:rsidRPr="002D2BC1" w:rsidTr="00BB7AA6">
        <w:tc>
          <w:tcPr>
            <w:tcW w:w="0" w:type="auto"/>
            <w:tcBorders>
              <w:top w:val="single" w:sz="6" w:space="0" w:color="C0C0C0"/>
              <w:left w:val="single" w:sz="6" w:space="0" w:color="C0C0C0"/>
              <w:bottom w:val="nil"/>
              <w:right w:val="nil"/>
            </w:tcBorders>
            <w:shd w:val="clear" w:color="auto" w:fill="FFFFFF"/>
            <w:tcMar>
              <w:top w:w="30" w:type="dxa"/>
              <w:left w:w="30" w:type="dxa"/>
              <w:bottom w:w="45" w:type="dxa"/>
              <w:right w:w="30" w:type="dxa"/>
            </w:tcMar>
            <w:vAlign w:val="center"/>
            <w:hideMark/>
          </w:tcPr>
          <w:p w:rsidR="001B67BB" w:rsidRPr="002D2BC1" w:rsidRDefault="001B67BB" w:rsidP="00BB7AA6">
            <w:pPr>
              <w:rPr>
                <w:rFonts w:ascii="Calibri" w:hAnsi="Calibri"/>
                <w:color w:val="363636"/>
                <w:sz w:val="22"/>
                <w:szCs w:val="22"/>
              </w:rPr>
            </w:pPr>
            <w:r w:rsidRPr="002D2BC1">
              <w:rPr>
                <w:rFonts w:ascii="Calibri" w:hAnsi="Calibri"/>
                <w:color w:val="363636"/>
                <w:sz w:val="22"/>
                <w:szCs w:val="22"/>
              </w:rPr>
              <w:t>Microsoft IE 9/10/11</w:t>
            </w:r>
          </w:p>
        </w:tc>
        <w:tc>
          <w:tcPr>
            <w:tcW w:w="0" w:type="auto"/>
            <w:tcBorders>
              <w:top w:val="single" w:sz="6" w:space="0" w:color="C0C0C0"/>
              <w:left w:val="single" w:sz="6" w:space="0" w:color="C0C0C0"/>
              <w:bottom w:val="nil"/>
              <w:right w:val="nil"/>
            </w:tcBorders>
            <w:shd w:val="clear" w:color="auto" w:fill="FFFFFF"/>
            <w:tcMar>
              <w:top w:w="30" w:type="dxa"/>
              <w:left w:w="30" w:type="dxa"/>
              <w:bottom w:w="45" w:type="dxa"/>
              <w:right w:w="30" w:type="dxa"/>
            </w:tcMar>
            <w:vAlign w:val="center"/>
            <w:hideMark/>
          </w:tcPr>
          <w:p w:rsidR="001B67BB" w:rsidRPr="002D2BC1" w:rsidRDefault="001B67BB" w:rsidP="00BB7AA6">
            <w:pPr>
              <w:rPr>
                <w:rFonts w:ascii="Calibri" w:hAnsi="Calibri"/>
                <w:color w:val="363636"/>
                <w:sz w:val="22"/>
                <w:szCs w:val="22"/>
              </w:rPr>
            </w:pPr>
            <w:r w:rsidRPr="002D2BC1">
              <w:rPr>
                <w:rFonts w:ascii="Calibri" w:hAnsi="Calibri"/>
                <w:color w:val="363636"/>
                <w:sz w:val="22"/>
                <w:szCs w:val="22"/>
              </w:rPr>
              <w:t>Supported</w:t>
            </w:r>
          </w:p>
        </w:tc>
        <w:tc>
          <w:tcPr>
            <w:tcW w:w="2563" w:type="pct"/>
            <w:tcBorders>
              <w:top w:val="single" w:sz="6" w:space="0" w:color="C0C0C0"/>
              <w:left w:val="single" w:sz="6" w:space="0" w:color="C0C0C0"/>
              <w:bottom w:val="nil"/>
              <w:right w:val="single" w:sz="6" w:space="0" w:color="C0C0C0"/>
            </w:tcBorders>
            <w:shd w:val="clear" w:color="auto" w:fill="FFFFFF"/>
            <w:tcMar>
              <w:top w:w="30" w:type="dxa"/>
              <w:left w:w="30" w:type="dxa"/>
              <w:bottom w:w="45" w:type="dxa"/>
              <w:right w:w="30" w:type="dxa"/>
            </w:tcMar>
            <w:vAlign w:val="center"/>
            <w:hideMark/>
          </w:tcPr>
          <w:p w:rsidR="001B67BB" w:rsidRPr="002D2BC1" w:rsidRDefault="001B67BB" w:rsidP="00BB7AA6">
            <w:pPr>
              <w:rPr>
                <w:rFonts w:ascii="Calibri" w:hAnsi="Calibri"/>
                <w:color w:val="363636"/>
                <w:sz w:val="22"/>
                <w:szCs w:val="22"/>
              </w:rPr>
            </w:pPr>
            <w:r w:rsidRPr="002D2BC1">
              <w:rPr>
                <w:rFonts w:ascii="Calibri" w:hAnsi="Calibri"/>
                <w:color w:val="363636"/>
                <w:sz w:val="22"/>
                <w:szCs w:val="22"/>
              </w:rPr>
              <w:t> </w:t>
            </w:r>
          </w:p>
        </w:tc>
      </w:tr>
      <w:tr w:rsidR="001B67BB" w:rsidRPr="002D2BC1" w:rsidTr="00BB7AA6">
        <w:tc>
          <w:tcPr>
            <w:tcW w:w="0" w:type="auto"/>
            <w:tcBorders>
              <w:top w:val="single" w:sz="6" w:space="0" w:color="C0C0C0"/>
              <w:left w:val="single" w:sz="6" w:space="0" w:color="C0C0C0"/>
              <w:bottom w:val="nil"/>
              <w:right w:val="nil"/>
            </w:tcBorders>
            <w:shd w:val="clear" w:color="auto" w:fill="F1F1F1"/>
            <w:tcMar>
              <w:top w:w="30" w:type="dxa"/>
              <w:left w:w="30" w:type="dxa"/>
              <w:bottom w:w="45" w:type="dxa"/>
              <w:right w:w="30" w:type="dxa"/>
            </w:tcMar>
            <w:vAlign w:val="center"/>
            <w:hideMark/>
          </w:tcPr>
          <w:p w:rsidR="001B67BB" w:rsidRPr="002D2BC1" w:rsidRDefault="001B67BB" w:rsidP="00BB7AA6">
            <w:pPr>
              <w:rPr>
                <w:rFonts w:ascii="Calibri" w:hAnsi="Calibri"/>
                <w:color w:val="363636"/>
                <w:sz w:val="22"/>
                <w:szCs w:val="22"/>
              </w:rPr>
            </w:pPr>
            <w:r w:rsidRPr="002D2BC1">
              <w:rPr>
                <w:rFonts w:ascii="Calibri" w:hAnsi="Calibri"/>
                <w:color w:val="363636"/>
                <w:sz w:val="22"/>
                <w:szCs w:val="22"/>
              </w:rPr>
              <w:t>Mozilla Firefox</w:t>
            </w:r>
          </w:p>
        </w:tc>
        <w:tc>
          <w:tcPr>
            <w:tcW w:w="0" w:type="auto"/>
            <w:tcBorders>
              <w:top w:val="single" w:sz="6" w:space="0" w:color="C0C0C0"/>
              <w:left w:val="single" w:sz="6" w:space="0" w:color="C0C0C0"/>
              <w:bottom w:val="nil"/>
              <w:right w:val="nil"/>
            </w:tcBorders>
            <w:shd w:val="clear" w:color="auto" w:fill="F1F1F1"/>
            <w:tcMar>
              <w:top w:w="30" w:type="dxa"/>
              <w:left w:w="30" w:type="dxa"/>
              <w:bottom w:w="45" w:type="dxa"/>
              <w:right w:w="30" w:type="dxa"/>
            </w:tcMar>
            <w:vAlign w:val="center"/>
            <w:hideMark/>
          </w:tcPr>
          <w:p w:rsidR="001B67BB" w:rsidRPr="002D2BC1" w:rsidRDefault="001B67BB" w:rsidP="00BB7AA6">
            <w:pPr>
              <w:rPr>
                <w:rFonts w:ascii="Calibri" w:hAnsi="Calibri"/>
                <w:color w:val="363636"/>
                <w:sz w:val="22"/>
                <w:szCs w:val="22"/>
              </w:rPr>
            </w:pPr>
            <w:r w:rsidRPr="002D2BC1">
              <w:rPr>
                <w:rFonts w:ascii="Calibri" w:hAnsi="Calibri"/>
                <w:color w:val="363636"/>
                <w:sz w:val="22"/>
                <w:szCs w:val="22"/>
              </w:rPr>
              <w:t>Supported</w:t>
            </w:r>
          </w:p>
        </w:tc>
        <w:tc>
          <w:tcPr>
            <w:tcW w:w="2563" w:type="pct"/>
            <w:tcBorders>
              <w:top w:val="single" w:sz="6" w:space="0" w:color="C0C0C0"/>
              <w:left w:val="single" w:sz="6" w:space="0" w:color="C0C0C0"/>
              <w:bottom w:val="nil"/>
              <w:right w:val="single" w:sz="6" w:space="0" w:color="C0C0C0"/>
            </w:tcBorders>
            <w:shd w:val="clear" w:color="auto" w:fill="F1F1F1"/>
            <w:tcMar>
              <w:top w:w="30" w:type="dxa"/>
              <w:left w:w="30" w:type="dxa"/>
              <w:bottom w:w="45" w:type="dxa"/>
              <w:right w:w="30" w:type="dxa"/>
            </w:tcMar>
            <w:vAlign w:val="center"/>
            <w:hideMark/>
          </w:tcPr>
          <w:p w:rsidR="001B67BB" w:rsidRPr="002D2BC1" w:rsidRDefault="001B67BB" w:rsidP="00BB7AA6">
            <w:pPr>
              <w:rPr>
                <w:rFonts w:ascii="Calibri" w:hAnsi="Calibri"/>
                <w:color w:val="363636"/>
                <w:sz w:val="22"/>
                <w:szCs w:val="22"/>
              </w:rPr>
            </w:pPr>
            <w:r w:rsidRPr="002D2BC1">
              <w:rPr>
                <w:rFonts w:ascii="Calibri" w:hAnsi="Calibri"/>
                <w:color w:val="363636"/>
                <w:sz w:val="22"/>
                <w:szCs w:val="22"/>
              </w:rPr>
              <w:t>Versions change frequently; we recommend you have the latest version. Legacy versions are functional but may experience some issues. It is recommended to upgrade to the latest version.</w:t>
            </w:r>
          </w:p>
        </w:tc>
      </w:tr>
      <w:tr w:rsidR="001B67BB" w:rsidRPr="002D2BC1" w:rsidTr="00BB7AA6">
        <w:tc>
          <w:tcPr>
            <w:tcW w:w="0" w:type="auto"/>
            <w:tcBorders>
              <w:top w:val="single" w:sz="6" w:space="0" w:color="C0C0C0"/>
              <w:left w:val="single" w:sz="6" w:space="0" w:color="C0C0C0"/>
              <w:bottom w:val="nil"/>
              <w:right w:val="nil"/>
            </w:tcBorders>
            <w:shd w:val="clear" w:color="auto" w:fill="FFFFFF"/>
            <w:tcMar>
              <w:top w:w="30" w:type="dxa"/>
              <w:left w:w="30" w:type="dxa"/>
              <w:bottom w:w="45" w:type="dxa"/>
              <w:right w:w="30" w:type="dxa"/>
            </w:tcMar>
            <w:vAlign w:val="center"/>
            <w:hideMark/>
          </w:tcPr>
          <w:p w:rsidR="001B67BB" w:rsidRPr="002D2BC1" w:rsidRDefault="001B67BB" w:rsidP="00BB7AA6">
            <w:pPr>
              <w:rPr>
                <w:rFonts w:ascii="Calibri" w:hAnsi="Calibri"/>
                <w:color w:val="363636"/>
                <w:sz w:val="22"/>
                <w:szCs w:val="22"/>
              </w:rPr>
            </w:pPr>
            <w:r w:rsidRPr="002D2BC1">
              <w:rPr>
                <w:rFonts w:ascii="Calibri" w:hAnsi="Calibri"/>
                <w:color w:val="363636"/>
                <w:sz w:val="22"/>
                <w:szCs w:val="22"/>
              </w:rPr>
              <w:t>Google Chrome</w:t>
            </w:r>
          </w:p>
        </w:tc>
        <w:tc>
          <w:tcPr>
            <w:tcW w:w="0" w:type="auto"/>
            <w:tcBorders>
              <w:top w:val="single" w:sz="6" w:space="0" w:color="C0C0C0"/>
              <w:left w:val="single" w:sz="6" w:space="0" w:color="C0C0C0"/>
              <w:bottom w:val="nil"/>
              <w:right w:val="nil"/>
            </w:tcBorders>
            <w:shd w:val="clear" w:color="auto" w:fill="FFFFFF"/>
            <w:tcMar>
              <w:top w:w="30" w:type="dxa"/>
              <w:left w:w="30" w:type="dxa"/>
              <w:bottom w:w="45" w:type="dxa"/>
              <w:right w:w="30" w:type="dxa"/>
            </w:tcMar>
            <w:vAlign w:val="center"/>
            <w:hideMark/>
          </w:tcPr>
          <w:p w:rsidR="001B67BB" w:rsidRPr="002D2BC1" w:rsidRDefault="001B67BB" w:rsidP="00BB7AA6">
            <w:pPr>
              <w:rPr>
                <w:rFonts w:ascii="Calibri" w:hAnsi="Calibri"/>
                <w:color w:val="363636"/>
                <w:sz w:val="22"/>
                <w:szCs w:val="22"/>
              </w:rPr>
            </w:pPr>
            <w:r w:rsidRPr="002D2BC1">
              <w:rPr>
                <w:rFonts w:ascii="Calibri" w:hAnsi="Calibri"/>
                <w:color w:val="363636"/>
                <w:sz w:val="22"/>
                <w:szCs w:val="22"/>
              </w:rPr>
              <w:t>Supported</w:t>
            </w:r>
          </w:p>
        </w:tc>
        <w:tc>
          <w:tcPr>
            <w:tcW w:w="2563" w:type="pct"/>
            <w:tcBorders>
              <w:top w:val="single" w:sz="6" w:space="0" w:color="C0C0C0"/>
              <w:left w:val="single" w:sz="6" w:space="0" w:color="C0C0C0"/>
              <w:bottom w:val="nil"/>
              <w:right w:val="single" w:sz="6" w:space="0" w:color="C0C0C0"/>
            </w:tcBorders>
            <w:shd w:val="clear" w:color="auto" w:fill="FFFFFF"/>
            <w:tcMar>
              <w:top w:w="30" w:type="dxa"/>
              <w:left w:w="30" w:type="dxa"/>
              <w:bottom w:w="45" w:type="dxa"/>
              <w:right w:w="30" w:type="dxa"/>
            </w:tcMar>
            <w:vAlign w:val="center"/>
            <w:hideMark/>
          </w:tcPr>
          <w:p w:rsidR="001B67BB" w:rsidRPr="002D2BC1" w:rsidRDefault="001B67BB" w:rsidP="00BB7AA6">
            <w:pPr>
              <w:rPr>
                <w:rFonts w:ascii="Calibri" w:hAnsi="Calibri"/>
                <w:color w:val="363636"/>
                <w:sz w:val="22"/>
                <w:szCs w:val="22"/>
              </w:rPr>
            </w:pPr>
            <w:r w:rsidRPr="002D2BC1">
              <w:rPr>
                <w:rFonts w:ascii="Calibri" w:hAnsi="Calibri"/>
                <w:color w:val="363636"/>
                <w:sz w:val="22"/>
                <w:szCs w:val="22"/>
              </w:rPr>
              <w:t>Versions change frequently; we recommend you have the latest version. Legacy versions are functional but may experience some issues. It is recommended to upgrade to the latest version.</w:t>
            </w:r>
          </w:p>
        </w:tc>
      </w:tr>
      <w:tr w:rsidR="001B67BB" w:rsidRPr="002D2BC1" w:rsidTr="00BB7AA6">
        <w:tc>
          <w:tcPr>
            <w:tcW w:w="0" w:type="auto"/>
            <w:tcBorders>
              <w:top w:val="single" w:sz="6" w:space="0" w:color="C0C0C0"/>
              <w:left w:val="single" w:sz="6" w:space="0" w:color="C0C0C0"/>
              <w:bottom w:val="single" w:sz="6" w:space="0" w:color="C0C0C0"/>
              <w:right w:val="nil"/>
            </w:tcBorders>
            <w:shd w:val="clear" w:color="auto" w:fill="F1F1F1"/>
            <w:tcMar>
              <w:top w:w="30" w:type="dxa"/>
              <w:left w:w="30" w:type="dxa"/>
              <w:bottom w:w="45" w:type="dxa"/>
              <w:right w:w="30" w:type="dxa"/>
            </w:tcMar>
            <w:vAlign w:val="center"/>
            <w:hideMark/>
          </w:tcPr>
          <w:p w:rsidR="001B67BB" w:rsidRPr="002D2BC1" w:rsidRDefault="001B67BB" w:rsidP="00BB7AA6">
            <w:pPr>
              <w:rPr>
                <w:rFonts w:ascii="Calibri" w:hAnsi="Calibri"/>
                <w:color w:val="363636"/>
                <w:sz w:val="22"/>
                <w:szCs w:val="22"/>
              </w:rPr>
            </w:pPr>
            <w:r w:rsidRPr="002D2BC1">
              <w:rPr>
                <w:rFonts w:ascii="Calibri" w:hAnsi="Calibri"/>
                <w:color w:val="363636"/>
                <w:sz w:val="22"/>
                <w:szCs w:val="22"/>
              </w:rPr>
              <w:t>Apple Safari</w:t>
            </w:r>
          </w:p>
        </w:tc>
        <w:tc>
          <w:tcPr>
            <w:tcW w:w="0" w:type="auto"/>
            <w:tcBorders>
              <w:top w:val="single" w:sz="6" w:space="0" w:color="C0C0C0"/>
              <w:left w:val="single" w:sz="6" w:space="0" w:color="C0C0C0"/>
              <w:bottom w:val="single" w:sz="6" w:space="0" w:color="C0C0C0"/>
              <w:right w:val="nil"/>
            </w:tcBorders>
            <w:shd w:val="clear" w:color="auto" w:fill="F1F1F1"/>
            <w:tcMar>
              <w:top w:w="30" w:type="dxa"/>
              <w:left w:w="30" w:type="dxa"/>
              <w:bottom w:w="45" w:type="dxa"/>
              <w:right w:w="30" w:type="dxa"/>
            </w:tcMar>
            <w:vAlign w:val="center"/>
            <w:hideMark/>
          </w:tcPr>
          <w:p w:rsidR="001B67BB" w:rsidRPr="002D2BC1" w:rsidRDefault="001B67BB" w:rsidP="00BB7AA6">
            <w:pPr>
              <w:rPr>
                <w:rFonts w:ascii="Calibri" w:hAnsi="Calibri"/>
                <w:color w:val="363636"/>
                <w:sz w:val="22"/>
                <w:szCs w:val="22"/>
              </w:rPr>
            </w:pPr>
            <w:r w:rsidRPr="002D2BC1">
              <w:rPr>
                <w:rFonts w:ascii="Calibri" w:hAnsi="Calibri"/>
                <w:color w:val="363636"/>
                <w:sz w:val="22"/>
                <w:szCs w:val="22"/>
              </w:rPr>
              <w:t>Supported</w:t>
            </w:r>
          </w:p>
        </w:tc>
        <w:tc>
          <w:tcPr>
            <w:tcW w:w="2563" w:type="pct"/>
            <w:tcBorders>
              <w:top w:val="single" w:sz="6" w:space="0" w:color="C0C0C0"/>
              <w:left w:val="single" w:sz="6" w:space="0" w:color="C0C0C0"/>
              <w:bottom w:val="single" w:sz="6" w:space="0" w:color="C0C0C0"/>
              <w:right w:val="single" w:sz="6" w:space="0" w:color="C0C0C0"/>
            </w:tcBorders>
            <w:shd w:val="clear" w:color="auto" w:fill="F1F1F1"/>
            <w:tcMar>
              <w:top w:w="30" w:type="dxa"/>
              <w:left w:w="30" w:type="dxa"/>
              <w:bottom w:w="45" w:type="dxa"/>
              <w:right w:w="30" w:type="dxa"/>
            </w:tcMar>
            <w:vAlign w:val="center"/>
            <w:hideMark/>
          </w:tcPr>
          <w:p w:rsidR="001B67BB" w:rsidRPr="002D2BC1" w:rsidRDefault="001B67BB" w:rsidP="00BB7AA6">
            <w:pPr>
              <w:rPr>
                <w:rFonts w:ascii="Calibri" w:hAnsi="Calibri"/>
                <w:color w:val="363636"/>
                <w:sz w:val="22"/>
                <w:szCs w:val="22"/>
              </w:rPr>
            </w:pPr>
            <w:r w:rsidRPr="002D2BC1">
              <w:rPr>
                <w:rFonts w:ascii="Calibri" w:hAnsi="Calibri"/>
                <w:color w:val="363636"/>
                <w:sz w:val="22"/>
                <w:szCs w:val="22"/>
              </w:rPr>
              <w:t>Versions change frequently; we recommend you have the latest version. Legacy versions are functional but may experience some issues. It is recommended to upgrade to the latest version.</w:t>
            </w:r>
          </w:p>
        </w:tc>
      </w:tr>
    </w:tbl>
    <w:p w:rsidR="001B67BB" w:rsidRPr="002D2BC1" w:rsidRDefault="001B67BB" w:rsidP="001B67BB">
      <w:pPr>
        <w:pStyle w:val="NormalWeb"/>
        <w:shd w:val="clear" w:color="auto" w:fill="FFFFFF"/>
        <w:rPr>
          <w:rFonts w:ascii="Calibri" w:hAnsi="Calibri"/>
        </w:rPr>
      </w:pPr>
      <w:r w:rsidRPr="002D2BC1">
        <w:rPr>
          <w:rFonts w:ascii="Calibri" w:eastAsia="Times New Roman" w:hAnsi="Calibri" w:cs="Times New Roman"/>
          <w:sz w:val="22"/>
          <w:szCs w:val="22"/>
        </w:rPr>
        <w:lastRenderedPageBreak/>
        <w:t xml:space="preserve">Please see the Grants.gov Browser Support Page, which includes the above information and any additional updates:  </w:t>
      </w:r>
      <w:hyperlink r:id="rId42" w:history="1">
        <w:r w:rsidRPr="002D2BC1">
          <w:rPr>
            <w:rStyle w:val="Hyperlink"/>
            <w:rFonts w:ascii="Calibri" w:eastAsia="Times New Roman" w:hAnsi="Calibri" w:cs="Times New Roman"/>
            <w:sz w:val="22"/>
            <w:szCs w:val="22"/>
          </w:rPr>
          <w:t>http://www.grants.gov/web/grants/support/technical-support/software/browser-support.html</w:t>
        </w:r>
      </w:hyperlink>
      <w:r w:rsidRPr="002D2BC1">
        <w:rPr>
          <w:rFonts w:ascii="Calibri" w:eastAsia="Times New Roman" w:hAnsi="Calibri" w:cs="Times New Roman"/>
          <w:sz w:val="22"/>
          <w:szCs w:val="22"/>
        </w:rPr>
        <w:t xml:space="preserve"> </w:t>
      </w:r>
    </w:p>
    <w:p w:rsidR="001B67BB" w:rsidRPr="002D2BC1" w:rsidRDefault="001B67BB" w:rsidP="001B67BB">
      <w:pPr>
        <w:pStyle w:val="BodyText"/>
        <w:jc w:val="left"/>
        <w:rPr>
          <w:rFonts w:ascii="Calibri" w:hAnsi="Calibri"/>
          <w:b/>
          <w:bCs/>
          <w:szCs w:val="22"/>
        </w:rPr>
      </w:pPr>
      <w:r w:rsidRPr="002D2BC1">
        <w:rPr>
          <w:rFonts w:ascii="Calibri" w:hAnsi="Calibri"/>
          <w:b/>
          <w:bCs/>
          <w:szCs w:val="22"/>
        </w:rPr>
        <w:t>ATTENTION – Adobe Forms and PDF Files Required</w:t>
      </w:r>
    </w:p>
    <w:p w:rsidR="001B67BB" w:rsidRPr="002D2BC1" w:rsidRDefault="001B67BB" w:rsidP="001B67BB">
      <w:pPr>
        <w:pStyle w:val="BodyText"/>
        <w:jc w:val="left"/>
        <w:rPr>
          <w:rFonts w:ascii="Calibri" w:hAnsi="Calibri"/>
          <w:b/>
          <w:bCs/>
          <w:szCs w:val="22"/>
        </w:rPr>
      </w:pPr>
    </w:p>
    <w:p w:rsidR="001B67BB" w:rsidRPr="002D2BC1" w:rsidRDefault="001B67BB" w:rsidP="001B67BB">
      <w:pPr>
        <w:pStyle w:val="BodyText"/>
        <w:jc w:val="left"/>
        <w:rPr>
          <w:rFonts w:ascii="Calibri" w:hAnsi="Calibri"/>
          <w:szCs w:val="22"/>
        </w:rPr>
      </w:pPr>
      <w:r w:rsidRPr="002D2BC1">
        <w:rPr>
          <w:rFonts w:ascii="Calibri" w:hAnsi="Calibri"/>
          <w:szCs w:val="22"/>
        </w:rPr>
        <w:t xml:space="preserve">Applications submitted to Grants.gov for the Department of Education will be posted using Adobe forms.  Therefore, applicants will need to download the latest version of Adobe reader </w:t>
      </w:r>
      <w:r w:rsidRPr="002D2BC1">
        <w:rPr>
          <w:rFonts w:ascii="Calibri" w:hAnsi="Calibri"/>
          <w:color w:val="000000"/>
          <w:szCs w:val="22"/>
        </w:rPr>
        <w:t>(</w:t>
      </w:r>
      <w:r w:rsidRPr="002D2BC1">
        <w:rPr>
          <w:rFonts w:ascii="Calibri" w:hAnsi="Calibri"/>
          <w:szCs w:val="22"/>
        </w:rPr>
        <w:t>at least Adobe Reader 10.1.14</w:t>
      </w:r>
      <w:r w:rsidRPr="002D2BC1">
        <w:rPr>
          <w:rFonts w:ascii="Calibri" w:hAnsi="Calibri"/>
          <w:color w:val="000000"/>
          <w:szCs w:val="22"/>
        </w:rPr>
        <w:t>).</w:t>
      </w:r>
      <w:r w:rsidRPr="002D2BC1">
        <w:rPr>
          <w:rFonts w:ascii="Calibri" w:hAnsi="Calibri"/>
          <w:szCs w:val="22"/>
        </w:rPr>
        <w:t xml:space="preserve">  Information on computer and operating system compatibility with Adobe and links to download the latest version is available on Grants.gov at this link:  </w:t>
      </w:r>
      <w:hyperlink r:id="rId43" w:history="1">
        <w:r w:rsidRPr="002D2BC1">
          <w:rPr>
            <w:rStyle w:val="Hyperlink"/>
            <w:rFonts w:ascii="Calibri" w:hAnsi="Calibri"/>
            <w:szCs w:val="22"/>
          </w:rPr>
          <w:t>compatibility table</w:t>
        </w:r>
      </w:hyperlink>
      <w:r w:rsidRPr="002D2BC1">
        <w:rPr>
          <w:rFonts w:ascii="Calibri" w:hAnsi="Calibri"/>
          <w:szCs w:val="22"/>
        </w:rPr>
        <w:t xml:space="preserve">.  We strongly recommend that you review these details on </w:t>
      </w:r>
      <w:hyperlink r:id="rId44" w:history="1">
        <w:r w:rsidRPr="002D2BC1">
          <w:rPr>
            <w:rStyle w:val="Hyperlink"/>
            <w:rFonts w:ascii="Calibri" w:hAnsi="Calibri"/>
            <w:szCs w:val="22"/>
          </w:rPr>
          <w:t>www.Grants.gov</w:t>
        </w:r>
      </w:hyperlink>
      <w:r w:rsidRPr="002D2BC1">
        <w:rPr>
          <w:rFonts w:ascii="Calibri" w:hAnsi="Calibri"/>
          <w:szCs w:val="22"/>
        </w:rPr>
        <w:t xml:space="preserve"> before completing and submitting your application.  In addition, applicants should submit their application a day or two in advance of the closing date as detailed below.  Also, applicants are required to upload their attachments in .pdf format only.  (See details below under “Attaching Files – Additional Tips.”)  If you have any questions regarding this matter please email the Grants.gov Contact Center at </w:t>
      </w:r>
      <w:hyperlink r:id="rId45" w:history="1">
        <w:r w:rsidRPr="002D2BC1">
          <w:rPr>
            <w:rStyle w:val="Hyperlink"/>
            <w:rFonts w:ascii="Calibri" w:hAnsi="Calibri"/>
            <w:szCs w:val="22"/>
          </w:rPr>
          <w:t>support@grants.gov</w:t>
        </w:r>
      </w:hyperlink>
      <w:r w:rsidRPr="002D2BC1">
        <w:rPr>
          <w:rFonts w:ascii="Calibri" w:hAnsi="Calibri"/>
          <w:szCs w:val="22"/>
        </w:rPr>
        <w:t xml:space="preserve"> or call 1-800-518-4726.</w:t>
      </w:r>
    </w:p>
    <w:p w:rsidR="001B67BB" w:rsidRPr="002D2BC1" w:rsidRDefault="001B67BB" w:rsidP="001B67BB">
      <w:pPr>
        <w:pStyle w:val="BodyText"/>
        <w:rPr>
          <w:rFonts w:ascii="Calibri" w:hAnsi="Calibri"/>
          <w:szCs w:val="22"/>
        </w:rPr>
      </w:pPr>
    </w:p>
    <w:p w:rsidR="001B67BB" w:rsidRPr="002D2BC1" w:rsidRDefault="001B67BB" w:rsidP="001B67BB">
      <w:pPr>
        <w:numPr>
          <w:ilvl w:val="0"/>
          <w:numId w:val="33"/>
        </w:numPr>
        <w:suppressAutoHyphens/>
        <w:ind w:right="-360"/>
        <w:rPr>
          <w:rFonts w:ascii="Calibri" w:hAnsi="Calibri"/>
          <w:sz w:val="22"/>
          <w:szCs w:val="22"/>
        </w:rPr>
      </w:pPr>
      <w:r w:rsidRPr="002D2BC1">
        <w:rPr>
          <w:rFonts w:ascii="Calibri" w:hAnsi="Calibri"/>
          <w:b/>
          <w:bCs/>
          <w:sz w:val="22"/>
          <w:szCs w:val="22"/>
        </w:rPr>
        <w:t>REGISTER EARLY</w:t>
      </w:r>
      <w:r w:rsidRPr="002D2BC1">
        <w:rPr>
          <w:rFonts w:ascii="Calibri" w:hAnsi="Calibri"/>
          <w:sz w:val="22"/>
          <w:szCs w:val="22"/>
        </w:rPr>
        <w:t xml:space="preserve"> – Grants.gov registration involves many steps including registration on SAM (</w:t>
      </w:r>
      <w:hyperlink r:id="rId46" w:history="1">
        <w:r w:rsidRPr="002D2BC1">
          <w:rPr>
            <w:rStyle w:val="Hyperlink"/>
            <w:rFonts w:ascii="Calibri" w:hAnsi="Calibri"/>
            <w:sz w:val="22"/>
            <w:szCs w:val="22"/>
          </w:rPr>
          <w:t>www.sam.gov</w:t>
        </w:r>
      </w:hyperlink>
      <w:r w:rsidRPr="002D2BC1">
        <w:rPr>
          <w:rFonts w:ascii="Calibri" w:hAnsi="Calibri"/>
          <w:sz w:val="22"/>
          <w:szCs w:val="22"/>
        </w:rPr>
        <w:t xml:space="preserve">) which may take approximately one week to complete, but could take upwards of several weeks  to complete, depending upon the completeness and accuracy of the data entered into the SAM database by an applicant.  You may begin working on your application while completing the registration process, but you cannot submit an application until all of the Registration steps are complete.  Please note that once your SAM registration is active, it will take 24-48 hours for the information to be available in Grants.gov, and before you can submit an application through Grants.gov.  For detailed information on the Registration Steps, please go to:  </w:t>
      </w:r>
      <w:hyperlink r:id="rId47" w:history="1">
        <w:r w:rsidRPr="002D2BC1">
          <w:rPr>
            <w:rStyle w:val="Hyperlink"/>
            <w:rFonts w:ascii="Calibri" w:hAnsi="Calibri"/>
            <w:sz w:val="22"/>
            <w:szCs w:val="22"/>
          </w:rPr>
          <w:t>http://www.grants.gov/web/grants/register.html</w:t>
        </w:r>
      </w:hyperlink>
      <w:r w:rsidRPr="002D2BC1">
        <w:rPr>
          <w:rFonts w:ascii="Calibri" w:hAnsi="Calibri"/>
          <w:sz w:val="22"/>
          <w:szCs w:val="22"/>
        </w:rPr>
        <w:t xml:space="preserve">  [Note: Your organization will need to update its SAM registration annually (formerly Central Contractor Registry (CCR).]</w:t>
      </w:r>
    </w:p>
    <w:p w:rsidR="001B67BB" w:rsidRPr="002D2BC1" w:rsidRDefault="001B67BB" w:rsidP="001B67BB">
      <w:pPr>
        <w:suppressAutoHyphens/>
        <w:ind w:left="720" w:right="-360"/>
        <w:rPr>
          <w:rFonts w:ascii="Calibri" w:hAnsi="Calibri"/>
          <w:sz w:val="22"/>
          <w:szCs w:val="22"/>
        </w:rPr>
      </w:pPr>
    </w:p>
    <w:p w:rsidR="001B67BB" w:rsidRPr="002D2BC1" w:rsidRDefault="001B67BB" w:rsidP="001B67BB">
      <w:pPr>
        <w:suppressAutoHyphens/>
        <w:ind w:left="720" w:right="-360"/>
        <w:rPr>
          <w:rFonts w:ascii="Calibri" w:hAnsi="Calibri"/>
          <w:sz w:val="22"/>
          <w:szCs w:val="22"/>
        </w:rPr>
      </w:pPr>
      <w:r w:rsidRPr="002D2BC1">
        <w:rPr>
          <w:rFonts w:ascii="Calibri" w:hAnsi="Calibri"/>
          <w:sz w:val="22"/>
          <w:szCs w:val="22"/>
        </w:rPr>
        <w:t xml:space="preserve">Primary information about SAM is available at </w:t>
      </w:r>
      <w:hyperlink r:id="rId48" w:history="1">
        <w:r w:rsidRPr="002D2BC1">
          <w:rPr>
            <w:rStyle w:val="Hyperlink"/>
            <w:rFonts w:ascii="Calibri" w:hAnsi="Calibri"/>
            <w:sz w:val="22"/>
            <w:szCs w:val="22"/>
          </w:rPr>
          <w:t>www.sam.gov</w:t>
        </w:r>
      </w:hyperlink>
      <w:r w:rsidRPr="002D2BC1">
        <w:rPr>
          <w:rFonts w:ascii="Calibri" w:hAnsi="Calibri"/>
          <w:sz w:val="22"/>
          <w:szCs w:val="22"/>
        </w:rPr>
        <w:t xml:space="preserve">. However, to further assist you with obtaining and registering your DUNS number and TIN in SAM or updating your existing SAM account the Department of Education has prepared a SAM.gov Tip Sheet which you can find at: </w:t>
      </w:r>
      <w:hyperlink r:id="rId49" w:history="1">
        <w:r w:rsidRPr="002D2BC1">
          <w:rPr>
            <w:rStyle w:val="Hyperlink"/>
            <w:rFonts w:ascii="Calibri" w:hAnsi="Calibri"/>
            <w:sz w:val="22"/>
            <w:szCs w:val="22"/>
          </w:rPr>
          <w:t>http://www2.ed.gov/fund/grant/apply/sam-faqs.html</w:t>
        </w:r>
      </w:hyperlink>
      <w:r w:rsidRPr="002D2BC1">
        <w:rPr>
          <w:rFonts w:ascii="Calibri" w:hAnsi="Calibri"/>
          <w:sz w:val="22"/>
          <w:szCs w:val="22"/>
        </w:rPr>
        <w:t xml:space="preserve">.  </w:t>
      </w:r>
    </w:p>
    <w:p w:rsidR="001B67BB" w:rsidRPr="002D2BC1" w:rsidRDefault="001B67BB" w:rsidP="001B67BB">
      <w:pPr>
        <w:suppressAutoHyphens/>
        <w:ind w:left="720" w:right="-360"/>
        <w:rPr>
          <w:rFonts w:ascii="Calibri" w:hAnsi="Calibri"/>
          <w:sz w:val="22"/>
          <w:szCs w:val="22"/>
        </w:rPr>
      </w:pPr>
    </w:p>
    <w:p w:rsidR="001B67BB" w:rsidRPr="002D2BC1" w:rsidRDefault="001B67BB" w:rsidP="001B67BB">
      <w:pPr>
        <w:spacing w:line="276" w:lineRule="auto"/>
        <w:ind w:left="720"/>
        <w:rPr>
          <w:rFonts w:ascii="Calibri" w:hAnsi="Calibri" w:cs="Calibri"/>
          <w:sz w:val="22"/>
          <w:szCs w:val="22"/>
        </w:rPr>
      </w:pPr>
      <w:r w:rsidRPr="002D2BC1">
        <w:rPr>
          <w:rFonts w:ascii="Calibri" w:hAnsi="Calibri" w:cs="Calibri"/>
          <w:sz w:val="22"/>
          <w:szCs w:val="22"/>
        </w:rPr>
        <w:t xml:space="preserve">All applicants are advised to confirm that they have an active record with SAM.  If an applicant has an expired record, the applicant will need to activate its record in order to submit an application of the MSAP competition. </w:t>
      </w:r>
    </w:p>
    <w:p w:rsidR="001B67BB" w:rsidRPr="002D2BC1" w:rsidRDefault="001B67BB" w:rsidP="001B67BB">
      <w:pPr>
        <w:spacing w:line="276" w:lineRule="auto"/>
        <w:ind w:left="720"/>
        <w:rPr>
          <w:rFonts w:ascii="Calibri" w:hAnsi="Calibri" w:cs="Calibri"/>
          <w:sz w:val="22"/>
          <w:szCs w:val="22"/>
        </w:rPr>
      </w:pPr>
    </w:p>
    <w:p w:rsidR="001B67BB" w:rsidRPr="002D2BC1" w:rsidRDefault="001B67BB" w:rsidP="001B67BB">
      <w:pPr>
        <w:pStyle w:val="NormalWeb"/>
        <w:spacing w:before="0" w:beforeAutospacing="0" w:after="0" w:afterAutospacing="0" w:line="276" w:lineRule="auto"/>
        <w:ind w:firstLine="720"/>
        <w:rPr>
          <w:rFonts w:ascii="Calibri" w:eastAsia="Times New Roman" w:hAnsi="Calibri" w:cs="Times New Roman"/>
          <w:sz w:val="22"/>
          <w:szCs w:val="22"/>
        </w:rPr>
      </w:pPr>
      <w:r w:rsidRPr="002D2BC1">
        <w:rPr>
          <w:rFonts w:ascii="Calibri" w:eastAsia="Times New Roman" w:hAnsi="Calibri" w:cs="Times New Roman"/>
          <w:b/>
          <w:bCs/>
          <w:sz w:val="22"/>
          <w:szCs w:val="22"/>
        </w:rPr>
        <w:t>Registration in Brief</w:t>
      </w:r>
      <w:r w:rsidRPr="002D2BC1">
        <w:rPr>
          <w:rFonts w:ascii="Calibri" w:eastAsia="Times New Roman" w:hAnsi="Calibri" w:cs="Times New Roman"/>
          <w:b/>
          <w:bCs/>
          <w:smallCaps/>
          <w:sz w:val="22"/>
          <w:szCs w:val="22"/>
        </w:rPr>
        <w:t xml:space="preserve"> (allow 4 weeks for completion of all steps)</w:t>
      </w:r>
    </w:p>
    <w:p w:rsidR="001B67BB" w:rsidRPr="002D2BC1" w:rsidRDefault="0075732E" w:rsidP="001B67BB">
      <w:pPr>
        <w:pStyle w:val="NormalWeb"/>
        <w:numPr>
          <w:ilvl w:val="1"/>
          <w:numId w:val="27"/>
        </w:numPr>
        <w:spacing w:before="0" w:beforeAutospacing="0" w:after="0" w:afterAutospacing="0" w:line="276" w:lineRule="auto"/>
        <w:rPr>
          <w:rFonts w:ascii="Calibri" w:eastAsia="Times New Roman" w:hAnsi="Calibri" w:cs="Times New Roman"/>
          <w:sz w:val="22"/>
          <w:szCs w:val="22"/>
        </w:rPr>
      </w:pPr>
      <w:hyperlink r:id="rId50" w:history="1">
        <w:r w:rsidR="001B67BB" w:rsidRPr="002D2BC1">
          <w:rPr>
            <w:rFonts w:ascii="Calibri" w:eastAsia="Times New Roman" w:hAnsi="Calibri" w:cs="Times New Roman"/>
            <w:b/>
            <w:bCs/>
            <w:sz w:val="22"/>
            <w:szCs w:val="22"/>
          </w:rPr>
          <w:t>Obtain DUNS Number</w:t>
        </w:r>
        <w:r w:rsidR="001B67BB" w:rsidRPr="002D2BC1">
          <w:rPr>
            <w:rFonts w:ascii="Calibri" w:eastAsia="Times New Roman" w:hAnsi="Calibri" w:cs="Times New Roman"/>
            <w:sz w:val="22"/>
            <w:szCs w:val="22"/>
          </w:rPr>
          <w:br/>
        </w:r>
      </w:hyperlink>
      <w:r w:rsidR="001B67BB" w:rsidRPr="002D2BC1">
        <w:rPr>
          <w:rFonts w:ascii="Calibri" w:eastAsia="Times New Roman" w:hAnsi="Calibri" w:cs="Times New Roman"/>
          <w:b/>
          <w:bCs/>
          <w:sz w:val="22"/>
          <w:szCs w:val="22"/>
        </w:rPr>
        <w:t>Same day.</w:t>
      </w:r>
      <w:r w:rsidR="001B67BB" w:rsidRPr="002D2BC1">
        <w:rPr>
          <w:rFonts w:ascii="Calibri" w:eastAsia="Times New Roman" w:hAnsi="Calibri" w:cs="Times New Roman"/>
          <w:sz w:val="22"/>
          <w:szCs w:val="22"/>
        </w:rPr>
        <w:t> If requested by phone (1-866-705-5711) DUNS is provided immediately. If your organization does not have one, you will need to go to the Dun &amp; Bradstreet website at </w:t>
      </w:r>
      <w:hyperlink r:id="rId51" w:history="1">
        <w:r w:rsidR="001B67BB" w:rsidRPr="002D2BC1">
          <w:rPr>
            <w:rFonts w:ascii="Calibri" w:eastAsia="Times New Roman" w:hAnsi="Calibri" w:cs="Times New Roman"/>
            <w:color w:val="0000FF"/>
            <w:sz w:val="22"/>
            <w:szCs w:val="22"/>
            <w:u w:val="single"/>
          </w:rPr>
          <w:t>http://fedgov.dnb.com/webform</w:t>
        </w:r>
      </w:hyperlink>
      <w:r w:rsidR="001B67BB" w:rsidRPr="002D2BC1">
        <w:rPr>
          <w:rFonts w:ascii="Calibri" w:eastAsia="Times New Roman" w:hAnsi="Calibri" w:cs="Times New Roman"/>
          <w:sz w:val="22"/>
          <w:szCs w:val="22"/>
        </w:rPr>
        <w:t> to obtain the number. </w:t>
      </w:r>
    </w:p>
    <w:p w:rsidR="001B67BB" w:rsidRPr="002D2BC1" w:rsidRDefault="001B67BB" w:rsidP="001B67BB">
      <w:pPr>
        <w:pStyle w:val="NormalWeb"/>
        <w:numPr>
          <w:ilvl w:val="1"/>
          <w:numId w:val="27"/>
        </w:numPr>
        <w:spacing w:before="0" w:beforeAutospacing="0" w:after="0" w:afterAutospacing="0" w:line="276" w:lineRule="auto"/>
        <w:rPr>
          <w:rFonts w:ascii="Calibri" w:hAnsi="Calibri" w:cs="Times New Roman"/>
          <w:sz w:val="22"/>
          <w:szCs w:val="22"/>
        </w:rPr>
      </w:pPr>
      <w:r w:rsidRPr="002D2BC1">
        <w:rPr>
          <w:rFonts w:ascii="Calibri" w:eastAsia="Times New Roman" w:hAnsi="Calibri" w:cs="Times New Roman"/>
          <w:b/>
          <w:bCs/>
          <w:sz w:val="22"/>
          <w:szCs w:val="22"/>
        </w:rPr>
        <w:t>Register with SAM</w:t>
      </w:r>
      <w:r w:rsidRPr="002D2BC1">
        <w:rPr>
          <w:rFonts w:ascii="Calibri" w:eastAsia="Times New Roman" w:hAnsi="Calibri" w:cs="Times New Roman"/>
          <w:sz w:val="22"/>
          <w:szCs w:val="22"/>
        </w:rPr>
        <w:t xml:space="preserve">. All applicants are advised to confirm that they have an active record with System for Award Management (SAM). If an applicant has an expired record, the applicant will need to activate its record in order to submit an application for the MSAP competition.  Ensure that your organization is registered with the System for Award Management (SAM) at </w:t>
      </w:r>
      <w:hyperlink r:id="rId52" w:history="1">
        <w:r w:rsidRPr="002D2BC1">
          <w:rPr>
            <w:rStyle w:val="Hyperlink"/>
            <w:rFonts w:ascii="Calibri" w:eastAsia="Times New Roman" w:hAnsi="Calibri" w:cs="Times New Roman"/>
            <w:sz w:val="22"/>
            <w:szCs w:val="22"/>
          </w:rPr>
          <w:t>https://www.sam.gov/portal/public/SAM/</w:t>
        </w:r>
      </w:hyperlink>
      <w:r w:rsidRPr="002D2BC1">
        <w:rPr>
          <w:rFonts w:ascii="Calibri" w:eastAsia="Times New Roman" w:hAnsi="Calibri" w:cs="Times New Roman"/>
          <w:sz w:val="22"/>
          <w:szCs w:val="22"/>
        </w:rPr>
        <w:t xml:space="preserve">.  If your organization </w:t>
      </w:r>
      <w:r w:rsidRPr="002D2BC1">
        <w:rPr>
          <w:rFonts w:ascii="Calibri" w:eastAsia="Times New Roman" w:hAnsi="Calibri" w:cs="Times New Roman"/>
          <w:sz w:val="22"/>
          <w:szCs w:val="22"/>
        </w:rPr>
        <w:lastRenderedPageBreak/>
        <w:t xml:space="preserve">is not registered within the SAM, an </w:t>
      </w:r>
      <w:r w:rsidRPr="002D2BC1">
        <w:rPr>
          <w:rFonts w:ascii="Calibri" w:eastAsia="Times New Roman" w:hAnsi="Calibri" w:cs="Times New Roman"/>
          <w:b/>
          <w:sz w:val="22"/>
          <w:szCs w:val="22"/>
        </w:rPr>
        <w:t>authorizing official</w:t>
      </w:r>
      <w:r w:rsidRPr="002D2BC1">
        <w:rPr>
          <w:rFonts w:ascii="Calibri" w:eastAsia="Times New Roman" w:hAnsi="Calibri" w:cs="Times New Roman"/>
          <w:sz w:val="22"/>
          <w:szCs w:val="22"/>
        </w:rPr>
        <w:t xml:space="preserve"> of your organization must register. </w:t>
      </w:r>
    </w:p>
    <w:p w:rsidR="001B67BB" w:rsidRPr="002D2BC1" w:rsidRDefault="001B67BB" w:rsidP="001B67BB">
      <w:pPr>
        <w:pStyle w:val="NormalWeb"/>
        <w:numPr>
          <w:ilvl w:val="2"/>
          <w:numId w:val="27"/>
        </w:numPr>
        <w:spacing w:before="0" w:beforeAutospacing="0" w:after="0" w:afterAutospacing="0" w:line="276" w:lineRule="auto"/>
        <w:rPr>
          <w:rFonts w:ascii="Calibri" w:hAnsi="Calibri" w:cs="Times New Roman"/>
          <w:sz w:val="22"/>
          <w:szCs w:val="22"/>
        </w:rPr>
      </w:pPr>
      <w:r w:rsidRPr="002D2BC1">
        <w:rPr>
          <w:rFonts w:ascii="Calibri" w:eastAsia="Times New Roman" w:hAnsi="Calibri" w:cs="Times New Roman"/>
          <w:sz w:val="22"/>
          <w:szCs w:val="22"/>
        </w:rPr>
        <w:t xml:space="preserve">You can obtain a Data Universal Numbering System (DUNS) number from Dun and Bradstreet.  A DUNS number can be created within </w:t>
      </w:r>
      <w:r w:rsidRPr="002D2BC1">
        <w:rPr>
          <w:rFonts w:ascii="Calibri" w:eastAsia="Times New Roman" w:hAnsi="Calibri" w:cs="Times New Roman"/>
          <w:b/>
          <w:sz w:val="22"/>
          <w:szCs w:val="22"/>
        </w:rPr>
        <w:t>one-to-two business days</w:t>
      </w:r>
      <w:r w:rsidRPr="002D2BC1">
        <w:rPr>
          <w:rFonts w:ascii="Calibri" w:eastAsia="Times New Roman" w:hAnsi="Calibri" w:cs="Times New Roman"/>
          <w:sz w:val="22"/>
          <w:szCs w:val="22"/>
        </w:rPr>
        <w:t>.</w:t>
      </w:r>
    </w:p>
    <w:p w:rsidR="001B67BB" w:rsidRPr="002D2BC1" w:rsidRDefault="001B67BB" w:rsidP="001B67BB">
      <w:pPr>
        <w:pStyle w:val="NormalWeb"/>
        <w:numPr>
          <w:ilvl w:val="2"/>
          <w:numId w:val="27"/>
        </w:numPr>
        <w:spacing w:before="0" w:beforeAutospacing="0" w:after="0" w:afterAutospacing="0" w:line="276" w:lineRule="auto"/>
        <w:rPr>
          <w:rFonts w:ascii="Calibri" w:hAnsi="Calibri" w:cs="Times New Roman"/>
          <w:sz w:val="22"/>
          <w:szCs w:val="22"/>
        </w:rPr>
      </w:pPr>
      <w:r w:rsidRPr="002D2BC1">
        <w:rPr>
          <w:rFonts w:ascii="Calibri" w:eastAsia="Times New Roman" w:hAnsi="Calibri" w:cs="Times New Roman"/>
          <w:sz w:val="22"/>
          <w:szCs w:val="22"/>
        </w:rPr>
        <w:t xml:space="preserve">If you are a corporate entity, agency, institution, or organization, you can obtain a Taxpayer Identification Number (TIN) from the Internal Revenue Service.  If you are an individual, you can obtain a TIN from the Internal Revenue Service or the Social Security Administration.  If you need a new TIN, please </w:t>
      </w:r>
      <w:r w:rsidRPr="002D2BC1">
        <w:rPr>
          <w:rFonts w:ascii="Calibri" w:eastAsia="Times New Roman" w:hAnsi="Calibri" w:cs="Times New Roman"/>
          <w:b/>
          <w:sz w:val="22"/>
          <w:szCs w:val="22"/>
        </w:rPr>
        <w:t>allow 2-5 weeks</w:t>
      </w:r>
      <w:r w:rsidRPr="002D2BC1">
        <w:rPr>
          <w:rFonts w:ascii="Calibri" w:eastAsia="Times New Roman" w:hAnsi="Calibri" w:cs="Times New Roman"/>
          <w:sz w:val="22"/>
          <w:szCs w:val="22"/>
        </w:rPr>
        <w:t xml:space="preserve"> for your TIN to become active. </w:t>
      </w:r>
    </w:p>
    <w:p w:rsidR="001B67BB" w:rsidRPr="002D2BC1" w:rsidRDefault="001B67BB" w:rsidP="001B67BB">
      <w:pPr>
        <w:pStyle w:val="NormalWeb"/>
        <w:numPr>
          <w:ilvl w:val="2"/>
          <w:numId w:val="27"/>
        </w:numPr>
        <w:spacing w:before="0" w:beforeAutospacing="0" w:after="0" w:afterAutospacing="0" w:line="276" w:lineRule="auto"/>
        <w:rPr>
          <w:rFonts w:ascii="Calibri" w:hAnsi="Calibri" w:cs="Times New Roman"/>
          <w:sz w:val="22"/>
          <w:szCs w:val="22"/>
        </w:rPr>
      </w:pPr>
      <w:r w:rsidRPr="002D2BC1">
        <w:rPr>
          <w:rFonts w:ascii="Calibri" w:eastAsia="Times New Roman" w:hAnsi="Calibri" w:cs="Times New Roman"/>
          <w:sz w:val="22"/>
          <w:szCs w:val="22"/>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rsidR="001B67BB" w:rsidRPr="002D2BC1" w:rsidRDefault="001B67BB" w:rsidP="001B67BB">
      <w:pPr>
        <w:pStyle w:val="NormalWeb"/>
        <w:spacing w:before="0" w:beforeAutospacing="0" w:after="0" w:afterAutospacing="0" w:line="276" w:lineRule="auto"/>
        <w:ind w:left="2160"/>
        <w:rPr>
          <w:rFonts w:ascii="Calibri" w:hAnsi="Calibri" w:cs="Times New Roman"/>
          <w:sz w:val="22"/>
          <w:szCs w:val="22"/>
          <w:u w:val="single"/>
        </w:rPr>
      </w:pPr>
    </w:p>
    <w:p w:rsidR="001B67BB" w:rsidRPr="002D2BC1" w:rsidRDefault="001B67BB" w:rsidP="001B67BB">
      <w:pPr>
        <w:pStyle w:val="NormalWeb"/>
        <w:spacing w:before="0" w:beforeAutospacing="0" w:after="0" w:afterAutospacing="0" w:line="276" w:lineRule="auto"/>
        <w:ind w:left="2160"/>
        <w:rPr>
          <w:rFonts w:ascii="Calibri" w:hAnsi="Calibri" w:cs="Times New Roman"/>
          <w:sz w:val="22"/>
          <w:szCs w:val="22"/>
        </w:rPr>
      </w:pPr>
      <w:r w:rsidRPr="002D2BC1">
        <w:rPr>
          <w:rFonts w:ascii="Calibri" w:eastAsia="Times New Roman" w:hAnsi="Calibri" w:cs="Times New Roman"/>
          <w:sz w:val="22"/>
          <w:szCs w:val="22"/>
          <w:u w:val="single"/>
        </w:rPr>
        <w:t>Note</w:t>
      </w:r>
      <w:r w:rsidRPr="002D2BC1">
        <w:rPr>
          <w:rFonts w:ascii="Calibri" w:eastAsia="Times New Roman" w:hAnsi="Calibri" w:cs="Times New Roman"/>
          <w:sz w:val="22"/>
          <w:szCs w:val="22"/>
        </w:rPr>
        <w:t xml:space="preserve">:  Once your SAM registration is active, you will need to </w:t>
      </w:r>
      <w:r w:rsidRPr="002D2BC1">
        <w:rPr>
          <w:rFonts w:ascii="Calibri" w:eastAsia="Times New Roman" w:hAnsi="Calibri" w:cs="Times New Roman"/>
          <w:b/>
          <w:sz w:val="22"/>
          <w:szCs w:val="22"/>
        </w:rPr>
        <w:t>allow 24 to 48 hours</w:t>
      </w:r>
      <w:r w:rsidRPr="002D2BC1">
        <w:rPr>
          <w:rFonts w:ascii="Calibri" w:eastAsia="Times New Roman" w:hAnsi="Calibri" w:cs="Times New Roman"/>
          <w:sz w:val="22"/>
          <w:szCs w:val="22"/>
        </w:rPr>
        <w:t xml:space="preserve"> for the information to be available in Grants.gov and before you can submit an application through Grants.gov.</w:t>
      </w:r>
    </w:p>
    <w:p w:rsidR="001B67BB" w:rsidRPr="002D2BC1" w:rsidRDefault="001B67BB" w:rsidP="001B67BB">
      <w:pPr>
        <w:pStyle w:val="NormalWeb"/>
        <w:spacing w:before="0" w:beforeAutospacing="0" w:after="0" w:afterAutospacing="0" w:line="276" w:lineRule="auto"/>
        <w:ind w:left="2160"/>
        <w:rPr>
          <w:rFonts w:ascii="Calibri" w:hAnsi="Calibri" w:cs="Times New Roman"/>
          <w:sz w:val="22"/>
          <w:szCs w:val="22"/>
        </w:rPr>
      </w:pPr>
    </w:p>
    <w:p w:rsidR="001B67BB" w:rsidRPr="002D2BC1" w:rsidRDefault="001B67BB" w:rsidP="001B67BB">
      <w:pPr>
        <w:pStyle w:val="NormalWeb"/>
        <w:spacing w:before="0" w:beforeAutospacing="0" w:after="0" w:afterAutospacing="0" w:line="276" w:lineRule="auto"/>
        <w:ind w:left="2160"/>
        <w:rPr>
          <w:rFonts w:ascii="Calibri" w:hAnsi="Calibri" w:cs="Times New Roman"/>
          <w:sz w:val="22"/>
          <w:szCs w:val="22"/>
        </w:rPr>
      </w:pPr>
      <w:r w:rsidRPr="002D2BC1">
        <w:rPr>
          <w:rFonts w:ascii="Calibri" w:eastAsia="Times New Roman" w:hAnsi="Calibri" w:cs="Times New Roman"/>
          <w:sz w:val="22"/>
          <w:szCs w:val="22"/>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rsidR="001B67BB" w:rsidRPr="002D2BC1" w:rsidRDefault="001B67BB" w:rsidP="001B67BB">
      <w:pPr>
        <w:pStyle w:val="NormalWeb"/>
        <w:spacing w:before="0" w:beforeAutospacing="0" w:after="0" w:afterAutospacing="0" w:line="276" w:lineRule="auto"/>
        <w:ind w:left="2160"/>
        <w:rPr>
          <w:rFonts w:ascii="Calibri" w:hAnsi="Calibri" w:cs="Times New Roman"/>
          <w:sz w:val="22"/>
          <w:szCs w:val="22"/>
        </w:rPr>
      </w:pPr>
    </w:p>
    <w:p w:rsidR="001B67BB" w:rsidRPr="002D2BC1" w:rsidRDefault="001B67BB" w:rsidP="001B67BB">
      <w:pPr>
        <w:pStyle w:val="NormalWeb"/>
        <w:spacing w:before="0" w:beforeAutospacing="0" w:after="0" w:afterAutospacing="0" w:line="276" w:lineRule="auto"/>
        <w:ind w:left="2160"/>
        <w:rPr>
          <w:rFonts w:ascii="Calibri" w:hAnsi="Calibri" w:cs="Times New Roman"/>
          <w:sz w:val="22"/>
          <w:szCs w:val="22"/>
        </w:rPr>
      </w:pPr>
      <w:r w:rsidRPr="002D2BC1">
        <w:rPr>
          <w:rFonts w:ascii="Calibri" w:eastAsia="Times New Roman" w:hAnsi="Calibri" w:cs="Times New Roman"/>
          <w:sz w:val="22"/>
          <w:szCs w:val="22"/>
        </w:rPr>
        <w:t xml:space="preserve">Information about SAM is available at </w:t>
      </w:r>
      <w:hyperlink r:id="rId53" w:history="1">
        <w:r w:rsidRPr="002D2BC1">
          <w:rPr>
            <w:rStyle w:val="Hyperlink"/>
            <w:rFonts w:ascii="Calibri" w:eastAsia="Times New Roman" w:hAnsi="Calibri" w:cs="Times New Roman"/>
            <w:sz w:val="22"/>
            <w:szCs w:val="22"/>
          </w:rPr>
          <w:t>www.SAM.gov</w:t>
        </w:r>
      </w:hyperlink>
      <w:r w:rsidRPr="002D2BC1">
        <w:rPr>
          <w:rFonts w:ascii="Calibri" w:eastAsia="Times New Roman" w:hAnsi="Calibri" w:cs="Times New Roman"/>
          <w:sz w:val="22"/>
          <w:szCs w:val="22"/>
        </w:rPr>
        <w:t>.</w:t>
      </w:r>
      <w:hyperlink w:history="1"/>
      <w:r w:rsidRPr="002D2BC1">
        <w:rPr>
          <w:rFonts w:ascii="Calibri" w:eastAsia="Times New Roman" w:hAnsi="Calibri" w:cs="Times New Roman"/>
          <w:sz w:val="22"/>
          <w:szCs w:val="22"/>
        </w:rPr>
        <w:t xml:space="preserve">  To further assist you with obtaining and registering your DUNS number and TIN in SAM or updating your existing SAM account, we have prepared a SAM.gov Tip Sheet, which you can find at:  </w:t>
      </w:r>
      <w:hyperlink w:history="1"/>
      <w:hyperlink r:id="rId54" w:history="1">
        <w:r w:rsidRPr="002D2BC1">
          <w:rPr>
            <w:rStyle w:val="Hyperlink"/>
            <w:rFonts w:ascii="Calibri" w:hAnsi="Calibri" w:cs="Times New Roman"/>
            <w:sz w:val="22"/>
            <w:szCs w:val="22"/>
          </w:rPr>
          <w:t>http://www2.ed.gov/fund/grant/apply/sam-faqs.html</w:t>
        </w:r>
      </w:hyperlink>
      <w:r w:rsidRPr="002D2BC1">
        <w:rPr>
          <w:rFonts w:ascii="Calibri" w:eastAsia="Times New Roman" w:hAnsi="Calibri" w:cs="Times New Roman"/>
          <w:sz w:val="22"/>
          <w:szCs w:val="22"/>
        </w:rPr>
        <w:t>.</w:t>
      </w:r>
    </w:p>
    <w:p w:rsidR="001B67BB" w:rsidRPr="002D2BC1" w:rsidRDefault="001B67BB" w:rsidP="001B67BB">
      <w:pPr>
        <w:pStyle w:val="NormalWeb"/>
        <w:spacing w:before="0" w:beforeAutospacing="0" w:after="0" w:afterAutospacing="0" w:line="276" w:lineRule="auto"/>
        <w:ind w:left="2160"/>
        <w:rPr>
          <w:rFonts w:ascii="Calibri" w:eastAsia="Times New Roman" w:hAnsi="Calibri" w:cs="Times New Roman"/>
          <w:sz w:val="22"/>
          <w:szCs w:val="22"/>
        </w:rPr>
      </w:pPr>
    </w:p>
    <w:p w:rsidR="001B67BB" w:rsidRPr="002D2BC1" w:rsidRDefault="001B67BB" w:rsidP="001B67BB">
      <w:pPr>
        <w:pStyle w:val="NormalWeb"/>
        <w:spacing w:before="0" w:beforeAutospacing="0" w:after="0" w:afterAutospacing="0" w:line="276" w:lineRule="auto"/>
        <w:ind w:left="2160"/>
        <w:rPr>
          <w:rFonts w:ascii="Calibri" w:eastAsia="Times New Roman" w:hAnsi="Calibri" w:cs="Times New Roman"/>
          <w:sz w:val="22"/>
          <w:szCs w:val="22"/>
        </w:rPr>
      </w:pPr>
      <w:r w:rsidRPr="002D2BC1">
        <w:rPr>
          <w:rFonts w:ascii="Calibri" w:eastAsia="Times New Roman" w:hAnsi="Calibri" w:cs="Times New Roman"/>
          <w:sz w:val="22"/>
          <w:szCs w:val="22"/>
        </w:rPr>
        <w:t xml:space="preserve">In addition, if you are submitting your application via Grants.gov, you must (1) be designated by your organization as an </w:t>
      </w:r>
      <w:r w:rsidRPr="002D2BC1">
        <w:rPr>
          <w:rFonts w:ascii="Calibri" w:eastAsia="Times New Roman" w:hAnsi="Calibri" w:cs="Times New Roman"/>
          <w:b/>
          <w:sz w:val="22"/>
          <w:szCs w:val="22"/>
        </w:rPr>
        <w:t>Authorized Organization Representative (AOR);</w:t>
      </w:r>
      <w:r w:rsidRPr="002D2BC1">
        <w:rPr>
          <w:rFonts w:ascii="Calibri" w:eastAsia="Times New Roman" w:hAnsi="Calibri" w:cs="Times New Roman"/>
          <w:sz w:val="22"/>
          <w:szCs w:val="22"/>
        </w:rPr>
        <w:t xml:space="preserve"> and (2) register yourself with Grants.gov as an AOR.  Details on these steps are outlined at the following Grants.gov Web page:  </w:t>
      </w:r>
      <w:hyperlink r:id="rId55" w:history="1">
        <w:r w:rsidRPr="002D2BC1">
          <w:rPr>
            <w:rStyle w:val="Hyperlink"/>
            <w:rFonts w:ascii="Calibri" w:hAnsi="Calibri" w:cs="Times New Roman"/>
            <w:sz w:val="22"/>
            <w:szCs w:val="22"/>
          </w:rPr>
          <w:t>www.grants.gov/web/grants/register.html</w:t>
        </w:r>
      </w:hyperlink>
      <w:r w:rsidRPr="002D2BC1">
        <w:rPr>
          <w:rFonts w:ascii="Calibri" w:eastAsia="Times New Roman" w:hAnsi="Calibri" w:cs="Times New Roman"/>
          <w:sz w:val="22"/>
          <w:szCs w:val="22"/>
        </w:rPr>
        <w:t>.</w:t>
      </w:r>
    </w:p>
    <w:p w:rsidR="001B67BB" w:rsidRPr="002D2BC1" w:rsidRDefault="001B67BB" w:rsidP="001B67BB">
      <w:pPr>
        <w:pStyle w:val="NormalWeb"/>
        <w:spacing w:before="0" w:beforeAutospacing="0" w:after="0" w:afterAutospacing="0" w:line="276" w:lineRule="auto"/>
        <w:ind w:left="2160"/>
        <w:rPr>
          <w:rFonts w:ascii="Calibri" w:eastAsia="Times New Roman" w:hAnsi="Calibri" w:cs="Times New Roman"/>
          <w:sz w:val="22"/>
          <w:szCs w:val="22"/>
        </w:rPr>
      </w:pPr>
      <w:r w:rsidRPr="002D2BC1">
        <w:rPr>
          <w:rFonts w:ascii="Calibri" w:eastAsia="Times New Roman" w:hAnsi="Calibri" w:cs="Times New Roman"/>
          <w:sz w:val="22"/>
          <w:szCs w:val="22"/>
        </w:rPr>
        <w:t>For additional guidance on updating a registration, applicants are advised to visit the SAM.gov Web site.</w:t>
      </w:r>
    </w:p>
    <w:p w:rsidR="001B67BB" w:rsidRPr="002D2BC1" w:rsidRDefault="0075732E" w:rsidP="001B67BB">
      <w:pPr>
        <w:pStyle w:val="NormalWeb"/>
        <w:numPr>
          <w:ilvl w:val="1"/>
          <w:numId w:val="27"/>
        </w:numPr>
        <w:spacing w:before="0" w:beforeAutospacing="0" w:after="0" w:afterAutospacing="0" w:line="276" w:lineRule="auto"/>
        <w:rPr>
          <w:rFonts w:ascii="Calibri" w:eastAsia="Times New Roman" w:hAnsi="Calibri" w:cs="Times New Roman"/>
          <w:sz w:val="22"/>
          <w:szCs w:val="22"/>
        </w:rPr>
      </w:pPr>
      <w:hyperlink r:id="rId56" w:history="1">
        <w:r w:rsidR="001B67BB" w:rsidRPr="002D2BC1">
          <w:rPr>
            <w:rFonts w:ascii="Calibri" w:eastAsia="Times New Roman" w:hAnsi="Calibri" w:cs="Times New Roman"/>
            <w:b/>
            <w:bCs/>
            <w:sz w:val="22"/>
            <w:szCs w:val="22"/>
          </w:rPr>
          <w:t>Username &amp; Password</w:t>
        </w:r>
        <w:r w:rsidR="001B67BB" w:rsidRPr="002D2BC1">
          <w:rPr>
            <w:rFonts w:ascii="Calibri" w:eastAsia="Times New Roman" w:hAnsi="Calibri" w:cs="Times New Roman"/>
            <w:sz w:val="22"/>
            <w:szCs w:val="22"/>
          </w:rPr>
          <w:br/>
        </w:r>
      </w:hyperlink>
      <w:r w:rsidR="001B67BB" w:rsidRPr="002D2BC1">
        <w:rPr>
          <w:rFonts w:ascii="Calibri" w:eastAsia="Times New Roman" w:hAnsi="Calibri" w:cs="Times New Roman"/>
          <w:b/>
          <w:bCs/>
          <w:sz w:val="22"/>
          <w:szCs w:val="22"/>
        </w:rPr>
        <w:t>Same day.</w:t>
      </w:r>
      <w:r w:rsidR="001B67BB" w:rsidRPr="002D2BC1">
        <w:rPr>
          <w:rFonts w:ascii="Calibri" w:eastAsia="Times New Roman" w:hAnsi="Calibri" w:cs="Times New Roman"/>
          <w:sz w:val="22"/>
          <w:szCs w:val="22"/>
        </w:rPr>
        <w:t xml:space="preserve"> Complete your AOR (Authorized Organization Representative) profile on Grants.gov and create your username and password.  You will need to use your </w:t>
      </w:r>
      <w:r w:rsidR="001B67BB" w:rsidRPr="002D2BC1">
        <w:rPr>
          <w:rFonts w:ascii="Calibri" w:eastAsia="Times New Roman" w:hAnsi="Calibri" w:cs="Times New Roman"/>
          <w:sz w:val="22"/>
          <w:szCs w:val="22"/>
        </w:rPr>
        <w:lastRenderedPageBreak/>
        <w:t xml:space="preserve">organization’s DUNS Number to complete this step. </w:t>
      </w:r>
      <w:hyperlink r:id="rId57" w:history="1">
        <w:r w:rsidR="001B67BB" w:rsidRPr="002D2BC1">
          <w:rPr>
            <w:rFonts w:ascii="Calibri" w:eastAsia="Times New Roman" w:hAnsi="Calibri" w:cs="Times New Roman"/>
            <w:color w:val="0000FF"/>
            <w:sz w:val="22"/>
            <w:szCs w:val="22"/>
            <w:u w:val="single"/>
          </w:rPr>
          <w:t>https://apply07.grants.gov/apply/OrcRegister</w:t>
        </w:r>
      </w:hyperlink>
      <w:r w:rsidR="001B67BB" w:rsidRPr="002D2BC1">
        <w:rPr>
          <w:rFonts w:ascii="Calibri" w:eastAsia="Times New Roman" w:hAnsi="Calibri" w:cs="Times New Roman"/>
          <w:sz w:val="22"/>
          <w:szCs w:val="22"/>
        </w:rPr>
        <w:t>.</w:t>
      </w:r>
    </w:p>
    <w:p w:rsidR="001B67BB" w:rsidRPr="002D2BC1" w:rsidRDefault="0075732E" w:rsidP="001B67BB">
      <w:pPr>
        <w:pStyle w:val="NormalWeb"/>
        <w:numPr>
          <w:ilvl w:val="1"/>
          <w:numId w:val="27"/>
        </w:numPr>
        <w:spacing w:before="0" w:beforeAutospacing="0" w:after="0" w:afterAutospacing="0" w:line="276" w:lineRule="auto"/>
        <w:rPr>
          <w:rFonts w:ascii="Calibri" w:eastAsia="Times New Roman" w:hAnsi="Calibri" w:cs="Times New Roman"/>
          <w:sz w:val="22"/>
          <w:szCs w:val="22"/>
        </w:rPr>
      </w:pPr>
      <w:hyperlink r:id="rId58" w:history="1">
        <w:r w:rsidR="001B67BB" w:rsidRPr="002D2BC1">
          <w:rPr>
            <w:rFonts w:ascii="Calibri" w:eastAsia="Times New Roman" w:hAnsi="Calibri" w:cs="Times New Roman"/>
            <w:b/>
            <w:bCs/>
            <w:sz w:val="22"/>
            <w:szCs w:val="22"/>
          </w:rPr>
          <w:t xml:space="preserve"> AOR Authorization</w:t>
        </w:r>
        <w:r w:rsidR="001B67BB" w:rsidRPr="002D2BC1">
          <w:rPr>
            <w:rFonts w:ascii="Calibri" w:eastAsia="Times New Roman" w:hAnsi="Calibri" w:cs="Times New Roman"/>
            <w:sz w:val="22"/>
            <w:szCs w:val="22"/>
          </w:rPr>
          <w:br/>
        </w:r>
      </w:hyperlink>
      <w:r w:rsidR="001B67BB" w:rsidRPr="002D2BC1">
        <w:rPr>
          <w:rFonts w:ascii="Calibri" w:eastAsia="Times New Roman" w:hAnsi="Calibri" w:cs="Times New Roman"/>
          <w:b/>
          <w:bCs/>
          <w:sz w:val="22"/>
          <w:szCs w:val="22"/>
        </w:rPr>
        <w:t>*Same day.</w:t>
      </w:r>
      <w:r w:rsidR="001B67BB" w:rsidRPr="002D2BC1">
        <w:rPr>
          <w:rFonts w:ascii="Calibri" w:eastAsia="Times New Roman" w:hAnsi="Calibri" w:cs="Times New Roman"/>
          <w:sz w:val="22"/>
          <w:szCs w:val="22"/>
        </w:rPr>
        <w:t xml:space="preserve"> The E-Business Point of Contact (E-Biz POC) at your organization must login to Grants.gov to confirm you as an Authorized Organization Representative (AOR).  Please note that there can be more than one AOR for your organization. In some cases the E-Biz POC is also the AOR for an organization.  </w:t>
      </w:r>
      <w:r w:rsidR="001B67BB" w:rsidRPr="002D2BC1">
        <w:rPr>
          <w:rFonts w:ascii="Calibri" w:eastAsia="Times New Roman" w:hAnsi="Calibri" w:cs="Times New Roman"/>
          <w:b/>
          <w:bCs/>
          <w:smallCaps/>
          <w:sz w:val="22"/>
          <w:szCs w:val="22"/>
        </w:rPr>
        <w:t>*Time depends on responsiveness of your E-Biz POC.</w:t>
      </w:r>
    </w:p>
    <w:p w:rsidR="001B67BB" w:rsidRPr="002D2BC1" w:rsidRDefault="0075732E" w:rsidP="001B67BB">
      <w:pPr>
        <w:pStyle w:val="NormalWeb"/>
        <w:numPr>
          <w:ilvl w:val="1"/>
          <w:numId w:val="27"/>
        </w:numPr>
        <w:spacing w:before="0" w:beforeAutospacing="0" w:after="0" w:afterAutospacing="0" w:line="276" w:lineRule="auto"/>
        <w:rPr>
          <w:rFonts w:ascii="Calibri" w:eastAsia="Times New Roman" w:hAnsi="Calibri" w:cs="Times New Roman"/>
          <w:sz w:val="22"/>
          <w:szCs w:val="22"/>
        </w:rPr>
      </w:pPr>
      <w:hyperlink r:id="rId59" w:history="1">
        <w:r w:rsidR="001B67BB" w:rsidRPr="002D2BC1">
          <w:rPr>
            <w:rFonts w:ascii="Calibri" w:eastAsia="Times New Roman" w:hAnsi="Calibri" w:cs="Times New Roman"/>
            <w:b/>
            <w:bCs/>
            <w:sz w:val="22"/>
            <w:szCs w:val="22"/>
          </w:rPr>
          <w:t>TRACK AOR STATUS</w:t>
        </w:r>
        <w:r w:rsidR="001B67BB" w:rsidRPr="002D2BC1">
          <w:rPr>
            <w:rFonts w:ascii="Calibri" w:eastAsia="Times New Roman" w:hAnsi="Calibri" w:cs="Times New Roman"/>
            <w:sz w:val="22"/>
            <w:szCs w:val="22"/>
          </w:rPr>
          <w:br/>
        </w:r>
      </w:hyperlink>
      <w:r w:rsidR="001B67BB" w:rsidRPr="002D2BC1">
        <w:rPr>
          <w:rFonts w:ascii="Calibri" w:eastAsia="Times New Roman" w:hAnsi="Calibri" w:cs="Times New Roman"/>
          <w:sz w:val="22"/>
          <w:szCs w:val="22"/>
        </w:rPr>
        <w:t xml:space="preserve">At any time, you can track your AOR status by logging in with your username and password.  Login as an Applicant (enter your username &amp; password) using the following: </w:t>
      </w:r>
      <w:hyperlink r:id="rId60" w:history="1">
        <w:r w:rsidR="001B67BB" w:rsidRPr="002D2BC1">
          <w:rPr>
            <w:rFonts w:ascii="Calibri" w:eastAsia="Times New Roman" w:hAnsi="Calibri" w:cs="Times New Roman"/>
            <w:color w:val="0000FF"/>
            <w:sz w:val="22"/>
            <w:szCs w:val="22"/>
            <w:u w:val="single"/>
          </w:rPr>
          <w:t>http://www.grants.gov/applicants/org_step6.jsp</w:t>
        </w:r>
      </w:hyperlink>
      <w:r w:rsidR="001B67BB" w:rsidRPr="002D2BC1">
        <w:rPr>
          <w:rFonts w:ascii="Calibri" w:eastAsia="Times New Roman" w:hAnsi="Calibri" w:cs="Times New Roman"/>
          <w:sz w:val="22"/>
          <w:szCs w:val="22"/>
        </w:rPr>
        <w:t>.</w:t>
      </w:r>
    </w:p>
    <w:p w:rsidR="001B67BB" w:rsidRPr="002D2BC1" w:rsidRDefault="001B67BB" w:rsidP="001B67BB">
      <w:pPr>
        <w:suppressAutoHyphens/>
        <w:ind w:left="720" w:right="-360"/>
        <w:rPr>
          <w:rFonts w:ascii="Calibri" w:hAnsi="Calibri"/>
          <w:sz w:val="22"/>
          <w:szCs w:val="22"/>
        </w:rPr>
      </w:pPr>
    </w:p>
    <w:p w:rsidR="001B67BB" w:rsidRPr="002D2BC1" w:rsidRDefault="001B67BB" w:rsidP="001B67BB">
      <w:pPr>
        <w:numPr>
          <w:ilvl w:val="0"/>
          <w:numId w:val="33"/>
        </w:numPr>
        <w:rPr>
          <w:rFonts w:ascii="Calibri" w:hAnsi="Calibri"/>
          <w:sz w:val="22"/>
          <w:szCs w:val="22"/>
        </w:rPr>
      </w:pPr>
      <w:r w:rsidRPr="002D2BC1">
        <w:rPr>
          <w:rFonts w:ascii="Calibri" w:hAnsi="Calibri"/>
          <w:b/>
          <w:bCs/>
          <w:sz w:val="22"/>
          <w:szCs w:val="22"/>
        </w:rPr>
        <w:t xml:space="preserve">SUBMIT EARLY </w:t>
      </w:r>
      <w:r w:rsidRPr="002D2BC1">
        <w:rPr>
          <w:rFonts w:ascii="Calibri" w:hAnsi="Calibri"/>
          <w:sz w:val="22"/>
          <w:szCs w:val="22"/>
        </w:rPr>
        <w:t xml:space="preserve">– </w:t>
      </w:r>
      <w:r w:rsidRPr="002D2BC1">
        <w:rPr>
          <w:rFonts w:ascii="Calibri" w:hAnsi="Calibri"/>
          <w:b/>
          <w:bCs/>
          <w:sz w:val="22"/>
          <w:szCs w:val="22"/>
        </w:rPr>
        <w:t>We strongly recommend that you do not wait until the last day to submit your application.  Grants.gov will put a date/time stamp on your application and then process it after it is fully uploaded.</w:t>
      </w:r>
      <w:r w:rsidRPr="002D2BC1">
        <w:rPr>
          <w:rFonts w:ascii="Calibri" w:hAnsi="Calibri"/>
          <w:sz w:val="22"/>
          <w:szCs w:val="22"/>
        </w:rPr>
        <w:t xml:space="preserve">  The time it takes to upload an application will vary depending on a number of factors including the size of the application and the speed of your Internet connection, and the time it takes Grants.gov to process the application will vary as well.  If Grants.gov rejects your application (see step three below), you will need to resubmit successfully to Grants.gov before 4:30:00 p.m. Washington, DC time on the deadline date.  </w:t>
      </w:r>
    </w:p>
    <w:p w:rsidR="001B67BB" w:rsidRPr="002D2BC1" w:rsidRDefault="001B67BB" w:rsidP="001B67BB">
      <w:pPr>
        <w:ind w:left="720"/>
        <w:rPr>
          <w:rFonts w:ascii="Calibri" w:hAnsi="Calibri"/>
          <w:sz w:val="22"/>
          <w:szCs w:val="22"/>
        </w:rPr>
      </w:pPr>
    </w:p>
    <w:p w:rsidR="001B67BB" w:rsidRPr="002D2BC1" w:rsidRDefault="001B67BB" w:rsidP="001B67BB">
      <w:pPr>
        <w:ind w:left="720"/>
        <w:rPr>
          <w:rFonts w:ascii="Calibri" w:hAnsi="Calibri"/>
          <w:b/>
          <w:bCs/>
          <w:sz w:val="22"/>
          <w:szCs w:val="22"/>
        </w:rPr>
      </w:pPr>
      <w:r w:rsidRPr="002D2BC1">
        <w:rPr>
          <w:rFonts w:ascii="Calibri" w:hAnsi="Calibri"/>
          <w:b/>
          <w:bCs/>
          <w:sz w:val="22"/>
          <w:szCs w:val="22"/>
        </w:rPr>
        <w:t>Note:  To submit successfully, you must provide the DUNS number on your application that was used when you registered as an Authorized Organization Representative (AOR) on Grants.gov.  This DUNS number is typically the same number used when your organization registered with the SAM (formerly CCR -Central Contractor Registry).  If you do not enter the same DUNS number on your application as the DUNS you registered with, Grants.gov will reject your application.</w:t>
      </w:r>
    </w:p>
    <w:p w:rsidR="001B67BB" w:rsidRPr="002D2BC1" w:rsidRDefault="001B67BB" w:rsidP="001B67BB">
      <w:pPr>
        <w:ind w:left="720"/>
        <w:rPr>
          <w:rFonts w:ascii="Calibri" w:hAnsi="Calibri"/>
          <w:b/>
          <w:bCs/>
          <w:sz w:val="22"/>
          <w:szCs w:val="22"/>
        </w:rPr>
      </w:pPr>
    </w:p>
    <w:p w:rsidR="001B67BB" w:rsidRPr="002D2BC1" w:rsidRDefault="001B67BB" w:rsidP="001B67BB">
      <w:pPr>
        <w:numPr>
          <w:ilvl w:val="0"/>
          <w:numId w:val="33"/>
        </w:numPr>
        <w:rPr>
          <w:rFonts w:ascii="Calibri" w:hAnsi="Calibri"/>
          <w:sz w:val="22"/>
          <w:szCs w:val="22"/>
        </w:rPr>
      </w:pPr>
      <w:r w:rsidRPr="002D2BC1">
        <w:rPr>
          <w:rFonts w:ascii="Calibri" w:hAnsi="Calibri"/>
          <w:b/>
          <w:bCs/>
          <w:sz w:val="22"/>
          <w:szCs w:val="22"/>
        </w:rPr>
        <w:t>VERIFY SUBMISSION IS OK</w:t>
      </w:r>
      <w:r w:rsidRPr="002D2BC1">
        <w:rPr>
          <w:rFonts w:ascii="Calibri" w:hAnsi="Calibri"/>
          <w:sz w:val="22"/>
          <w:szCs w:val="22"/>
        </w:rPr>
        <w:t xml:space="preserve"> – You will want to verify that Grants.gov received your application submission on time and that it was validated successfully.  To see the date/time your application was received, login to Grants.gov and click on the Track My Application link.  For a successful submission, the date/time received should be earlier than 4:30:00 p.m. Washington, DC time, on the deadline date, AND the application status should be: Validated, Received by Agency, or Agency Tracking Number Assigned.  Once the Department of Education receives your application from Grants.gov, an Agency Tracking Number (PR/award number) will be assigned to your application and will be available for viewing on Grants.gov’s Track My Application link.</w:t>
      </w:r>
    </w:p>
    <w:p w:rsidR="001B67BB" w:rsidRPr="002D2BC1" w:rsidRDefault="001B67BB" w:rsidP="001B67BB">
      <w:pPr>
        <w:rPr>
          <w:rFonts w:ascii="Calibri" w:hAnsi="Calibri"/>
          <w:sz w:val="22"/>
          <w:szCs w:val="22"/>
        </w:rPr>
      </w:pPr>
    </w:p>
    <w:p w:rsidR="001B67BB" w:rsidRPr="002D2BC1" w:rsidRDefault="001B67BB" w:rsidP="001B67BB">
      <w:pPr>
        <w:ind w:left="720"/>
        <w:rPr>
          <w:rFonts w:ascii="Calibri" w:hAnsi="Calibri"/>
          <w:sz w:val="22"/>
          <w:szCs w:val="22"/>
        </w:rPr>
      </w:pPr>
      <w:r w:rsidRPr="002D2BC1">
        <w:rPr>
          <w:rFonts w:ascii="Calibri" w:hAnsi="Calibri"/>
          <w:sz w:val="22"/>
          <w:szCs w:val="22"/>
        </w:rPr>
        <w:t xml:space="preserve">If the date/time received is later than 4:30:00 p.m. Washington, D.C. time, on the deadline date, your application is late.  If your application has a status of “Received” it is still awaiting validation by Grants.gov.  Once validation is complete, the status will either change to “Validated” or “Rejected with Errors.”  If the status is “Rejected with Errors,” your application has not been received successfully.  Some of the reasons Grants.gov may reject an application can be found on the Grants.gov site:  </w:t>
      </w:r>
      <w:hyperlink r:id="rId61" w:history="1">
        <w:r w:rsidRPr="002D2BC1">
          <w:rPr>
            <w:rStyle w:val="Hyperlink"/>
            <w:rFonts w:ascii="Calibri" w:hAnsi="Calibri"/>
            <w:sz w:val="22"/>
            <w:szCs w:val="22"/>
          </w:rPr>
          <w:t>http://www.grants.gov/web/grants/applicants/grant-application-process/application-statuses.html</w:t>
        </w:r>
      </w:hyperlink>
      <w:r w:rsidRPr="002D2BC1">
        <w:rPr>
          <w:rFonts w:ascii="Calibri" w:hAnsi="Calibri"/>
          <w:sz w:val="22"/>
          <w:szCs w:val="22"/>
        </w:rPr>
        <w:t xml:space="preserve">.  For more detailed information on troubleshooting Adobe errors, you can review the Adobe Reader Error Messages document at </w:t>
      </w:r>
      <w:hyperlink r:id="rId62" w:history="1">
        <w:r w:rsidRPr="002D2BC1">
          <w:rPr>
            <w:rStyle w:val="Hyperlink"/>
            <w:rFonts w:ascii="Calibri" w:hAnsi="Calibri"/>
            <w:sz w:val="22"/>
            <w:szCs w:val="22"/>
          </w:rPr>
          <w:t>http://www.grants.gov/web/grants/support/technical-support/troubleshooting/encountering-</w:t>
        </w:r>
        <w:r w:rsidRPr="002D2BC1">
          <w:rPr>
            <w:rStyle w:val="Hyperlink"/>
            <w:rFonts w:ascii="Calibri" w:hAnsi="Calibri"/>
            <w:sz w:val="22"/>
            <w:szCs w:val="22"/>
          </w:rPr>
          <w:lastRenderedPageBreak/>
          <w:t>error-messages.html</w:t>
        </w:r>
      </w:hyperlink>
      <w:r w:rsidRPr="002D2BC1">
        <w:rPr>
          <w:rFonts w:ascii="Calibri" w:hAnsi="Calibri"/>
          <w:sz w:val="22"/>
          <w:szCs w:val="22"/>
        </w:rPr>
        <w:t xml:space="preserve">.  If you discover your application is late or has been rejected, please see the instructions below.  Note: You will receive a series of confirmations both online and via e-mail about the status of your application.  Please do not rely solely on e-mail to confirm whether your application has been received timely and validated successfully.  </w:t>
      </w:r>
    </w:p>
    <w:p w:rsidR="001B67BB" w:rsidRPr="002D2BC1" w:rsidRDefault="001B67BB" w:rsidP="001B67BB">
      <w:pPr>
        <w:rPr>
          <w:rFonts w:ascii="Calibri" w:hAnsi="Calibri"/>
          <w:b/>
          <w:sz w:val="22"/>
          <w:szCs w:val="22"/>
        </w:rPr>
      </w:pPr>
    </w:p>
    <w:p w:rsidR="001B67BB" w:rsidRPr="002D2BC1" w:rsidRDefault="001B67BB" w:rsidP="001B67BB">
      <w:pPr>
        <w:rPr>
          <w:rFonts w:ascii="Calibri" w:hAnsi="Calibri"/>
          <w:b/>
          <w:sz w:val="22"/>
          <w:szCs w:val="22"/>
        </w:rPr>
      </w:pPr>
      <w:r w:rsidRPr="002D2BC1">
        <w:rPr>
          <w:rFonts w:ascii="Calibri" w:hAnsi="Calibri"/>
          <w:b/>
          <w:sz w:val="22"/>
          <w:szCs w:val="22"/>
        </w:rPr>
        <w:t>Submission Problems – What should you do?</w:t>
      </w:r>
    </w:p>
    <w:p w:rsidR="001B67BB" w:rsidRPr="002D2BC1" w:rsidRDefault="001B67BB" w:rsidP="001B67BB">
      <w:pPr>
        <w:rPr>
          <w:rFonts w:ascii="Calibri" w:hAnsi="Calibri"/>
          <w:b/>
          <w:sz w:val="22"/>
          <w:szCs w:val="22"/>
        </w:rPr>
      </w:pPr>
    </w:p>
    <w:p w:rsidR="001B67BB" w:rsidRPr="002D2BC1" w:rsidRDefault="001B67BB" w:rsidP="001B67BB">
      <w:pPr>
        <w:rPr>
          <w:rFonts w:ascii="Calibri" w:hAnsi="Calibri"/>
          <w:sz w:val="22"/>
          <w:szCs w:val="22"/>
        </w:rPr>
      </w:pPr>
      <w:r w:rsidRPr="002D2BC1">
        <w:rPr>
          <w:rFonts w:ascii="Calibri" w:hAnsi="Calibri"/>
          <w:sz w:val="22"/>
          <w:szCs w:val="22"/>
        </w:rPr>
        <w:t xml:space="preserve">If you have problems submitting to Grants.gov before the closing date, please contact Grants.gov Customer Support at 1-800-518-4726 or </w:t>
      </w:r>
      <w:hyperlink r:id="rId63" w:history="1">
        <w:r w:rsidRPr="002D2BC1">
          <w:rPr>
            <w:rStyle w:val="Hyperlink"/>
            <w:rFonts w:ascii="Calibri" w:hAnsi="Calibri"/>
            <w:sz w:val="22"/>
            <w:szCs w:val="22"/>
          </w:rPr>
          <w:t>http://www.grants.gov/web/grants/about/contact-us.html</w:t>
        </w:r>
      </w:hyperlink>
      <w:r w:rsidRPr="002D2BC1">
        <w:rPr>
          <w:rFonts w:ascii="Calibri" w:hAnsi="Calibri"/>
          <w:sz w:val="22"/>
          <w:szCs w:val="22"/>
        </w:rPr>
        <w:t xml:space="preserve">, or access the Grants.gov Self-Service web portal at:  </w:t>
      </w:r>
      <w:hyperlink r:id="rId64" w:history="1">
        <w:r w:rsidRPr="002D2BC1">
          <w:rPr>
            <w:rStyle w:val="Hyperlink"/>
            <w:rFonts w:ascii="Calibri" w:hAnsi="Calibri"/>
            <w:sz w:val="22"/>
            <w:szCs w:val="22"/>
          </w:rPr>
          <w:t>https://grants-portal.psc.gov/Welcome.aspx?pt=Grants</w:t>
        </w:r>
      </w:hyperlink>
    </w:p>
    <w:p w:rsidR="001B67BB" w:rsidRPr="002D2BC1" w:rsidRDefault="001B67BB" w:rsidP="001B67BB">
      <w:pPr>
        <w:rPr>
          <w:rFonts w:ascii="Calibri" w:hAnsi="Calibri"/>
          <w:sz w:val="22"/>
          <w:szCs w:val="22"/>
        </w:rPr>
      </w:pPr>
    </w:p>
    <w:p w:rsidR="001B67BB" w:rsidRPr="002D2BC1" w:rsidRDefault="001B67BB" w:rsidP="001B67BB">
      <w:pPr>
        <w:rPr>
          <w:rFonts w:ascii="Calibri" w:hAnsi="Calibri"/>
          <w:sz w:val="22"/>
          <w:szCs w:val="22"/>
        </w:rPr>
      </w:pPr>
      <w:r w:rsidRPr="002D2BC1">
        <w:rPr>
          <w:rFonts w:ascii="Calibri" w:hAnsi="Calibri"/>
          <w:sz w:val="22"/>
          <w:szCs w:val="22"/>
        </w:rPr>
        <w:t xml:space="preserve">If electronic submission is </w:t>
      </w:r>
      <w:r w:rsidRPr="002D2BC1">
        <w:rPr>
          <w:rFonts w:ascii="Calibri" w:hAnsi="Calibri"/>
          <w:sz w:val="22"/>
          <w:szCs w:val="22"/>
          <w:u w:val="single"/>
        </w:rPr>
        <w:t>optional</w:t>
      </w:r>
      <w:r w:rsidRPr="002D2BC1">
        <w:rPr>
          <w:rFonts w:ascii="Calibri" w:hAnsi="Calibri"/>
          <w:sz w:val="22"/>
          <w:szCs w:val="22"/>
        </w:rPr>
        <w:t xml:space="preserve"> and you have problems that you are unable to resolve before the deadline date and time for electronic applications, please follow the transmittal instructions for hard copy applications in the Federal Register notice and get a hard copy application postmarked by midnight on the deadline date.</w:t>
      </w:r>
    </w:p>
    <w:p w:rsidR="00722F53" w:rsidRPr="002D2BC1" w:rsidRDefault="00722F53" w:rsidP="001B67BB">
      <w:pPr>
        <w:rPr>
          <w:rFonts w:ascii="Calibri" w:hAnsi="Calibri"/>
          <w:sz w:val="22"/>
          <w:szCs w:val="22"/>
        </w:rPr>
      </w:pPr>
    </w:p>
    <w:p w:rsidR="001B67BB" w:rsidRPr="002D2BC1" w:rsidRDefault="001B67BB" w:rsidP="001B67BB">
      <w:pPr>
        <w:rPr>
          <w:rFonts w:ascii="Calibri" w:hAnsi="Calibri"/>
          <w:sz w:val="22"/>
          <w:szCs w:val="22"/>
        </w:rPr>
      </w:pPr>
      <w:r w:rsidRPr="002D2BC1">
        <w:rPr>
          <w:rFonts w:ascii="Calibri" w:hAnsi="Calibri"/>
          <w:sz w:val="22"/>
          <w:szCs w:val="22"/>
        </w:rPr>
        <w:t xml:space="preserve">If electronic submission is </w:t>
      </w:r>
      <w:r w:rsidRPr="002D2BC1">
        <w:rPr>
          <w:rFonts w:ascii="Calibri" w:hAnsi="Calibri"/>
          <w:sz w:val="22"/>
          <w:szCs w:val="22"/>
          <w:u w:val="single"/>
        </w:rPr>
        <w:t>required</w:t>
      </w:r>
      <w:r w:rsidRPr="002D2BC1">
        <w:rPr>
          <w:rFonts w:ascii="Calibri" w:hAnsi="Calibri"/>
          <w:sz w:val="22"/>
          <w:szCs w:val="22"/>
        </w:rPr>
        <w:t xml:space="preserve">, you must submit an electronic application before 4:30:00 p.m., unless you follow the procedures in the Federal Register notice and qualify for one of the exceptions to the electronic submission requirement </w:t>
      </w:r>
      <w:r w:rsidRPr="002D2BC1">
        <w:rPr>
          <w:rFonts w:ascii="Calibri" w:hAnsi="Calibri"/>
          <w:sz w:val="22"/>
          <w:szCs w:val="22"/>
          <w:u w:val="single"/>
        </w:rPr>
        <w:t>and</w:t>
      </w:r>
      <w:r w:rsidRPr="002D2BC1">
        <w:rPr>
          <w:rFonts w:ascii="Calibri" w:hAnsi="Calibri"/>
          <w:sz w:val="22"/>
          <w:szCs w:val="22"/>
        </w:rPr>
        <w:t xml:space="preserve"> submit, no later than two weeks before the application deadline date, a written statement to the Department that you qualify for one of these exceptions.  (See the Federal Register notice for detailed instructions.)</w:t>
      </w:r>
    </w:p>
    <w:p w:rsidR="001B67BB" w:rsidRPr="002D2BC1" w:rsidRDefault="001B67BB" w:rsidP="001B67BB">
      <w:pPr>
        <w:rPr>
          <w:rFonts w:ascii="Calibri" w:hAnsi="Calibri"/>
          <w:sz w:val="22"/>
          <w:szCs w:val="22"/>
        </w:rPr>
      </w:pPr>
    </w:p>
    <w:p w:rsidR="001B67BB" w:rsidRPr="002D2BC1" w:rsidRDefault="001B67BB" w:rsidP="001B67BB">
      <w:pPr>
        <w:rPr>
          <w:rFonts w:ascii="Calibri" w:hAnsi="Calibri"/>
          <w:b/>
          <w:sz w:val="22"/>
          <w:szCs w:val="22"/>
        </w:rPr>
      </w:pPr>
      <w:r w:rsidRPr="002D2BC1">
        <w:rPr>
          <w:rFonts w:ascii="Calibri" w:hAnsi="Calibri"/>
          <w:b/>
          <w:sz w:val="22"/>
          <w:szCs w:val="22"/>
        </w:rPr>
        <w:t>Helpful Hints When Working with Grants.gov</w:t>
      </w:r>
    </w:p>
    <w:p w:rsidR="00722F53" w:rsidRPr="002D2BC1" w:rsidRDefault="00722F53" w:rsidP="001B67BB">
      <w:pPr>
        <w:rPr>
          <w:rFonts w:ascii="Calibri" w:hAnsi="Calibri"/>
          <w:sz w:val="22"/>
          <w:szCs w:val="22"/>
        </w:rPr>
      </w:pPr>
    </w:p>
    <w:p w:rsidR="001B67BB" w:rsidRPr="002D2BC1" w:rsidRDefault="001B67BB" w:rsidP="001B67BB">
      <w:pPr>
        <w:rPr>
          <w:rFonts w:ascii="Calibri" w:hAnsi="Calibri"/>
          <w:b/>
          <w:bCs/>
          <w:sz w:val="22"/>
          <w:szCs w:val="22"/>
        </w:rPr>
      </w:pPr>
      <w:r w:rsidRPr="002D2BC1">
        <w:rPr>
          <w:rFonts w:ascii="Calibri" w:hAnsi="Calibri"/>
          <w:sz w:val="22"/>
          <w:szCs w:val="22"/>
        </w:rPr>
        <w:t xml:space="preserve">Please note, once you download an application from Grants.gov, you will be working offline and saving data on your computer.  Please be sure to note where you are saving the Grants.gov file on your computer.  You will need to logon to Grants.gov to upload and submit the application.  </w:t>
      </w:r>
      <w:r w:rsidRPr="002D2BC1">
        <w:rPr>
          <w:rFonts w:ascii="Calibri" w:hAnsi="Calibri"/>
          <w:b/>
          <w:bCs/>
          <w:sz w:val="22"/>
          <w:szCs w:val="22"/>
        </w:rPr>
        <w:t>You must provide the DUNS number on your application that was used when you registered as an Authorized Organization Representative (AOR) on Grants.gov.</w:t>
      </w:r>
    </w:p>
    <w:p w:rsidR="001B67BB" w:rsidRPr="002D2BC1" w:rsidRDefault="001B67BB" w:rsidP="001B67BB">
      <w:pPr>
        <w:rPr>
          <w:rFonts w:ascii="Calibri" w:hAnsi="Calibri"/>
          <w:sz w:val="22"/>
          <w:szCs w:val="22"/>
        </w:rPr>
      </w:pPr>
    </w:p>
    <w:p w:rsidR="001B67BB" w:rsidRPr="002D2BC1" w:rsidRDefault="001B67BB" w:rsidP="001B67BB">
      <w:pPr>
        <w:rPr>
          <w:rFonts w:ascii="Calibri" w:hAnsi="Calibri"/>
          <w:sz w:val="22"/>
          <w:szCs w:val="22"/>
        </w:rPr>
      </w:pPr>
      <w:r w:rsidRPr="002D2BC1">
        <w:rPr>
          <w:rFonts w:ascii="Calibri" w:hAnsi="Calibri"/>
          <w:sz w:val="22"/>
          <w:szCs w:val="22"/>
        </w:rPr>
        <w:t xml:space="preserve">Please go to </w:t>
      </w:r>
      <w:hyperlink r:id="rId65" w:history="1">
        <w:r w:rsidRPr="002D2BC1">
          <w:rPr>
            <w:rStyle w:val="Hyperlink"/>
            <w:rFonts w:ascii="Calibri" w:hAnsi="Calibri"/>
            <w:sz w:val="22"/>
            <w:szCs w:val="22"/>
          </w:rPr>
          <w:t>http://www.grants.gov/web/grants/about/contact-us.html</w:t>
        </w:r>
      </w:hyperlink>
      <w:r w:rsidRPr="002D2BC1">
        <w:rPr>
          <w:rFonts w:ascii="Calibri" w:hAnsi="Calibri"/>
          <w:sz w:val="22"/>
          <w:szCs w:val="22"/>
        </w:rPr>
        <w:t xml:space="preserve"> for help with Grants.gov.  For additional tips related to submitting grant applications, please refer to the Grants.gov Submit Application FAQs found on the Grants.gov </w:t>
      </w:r>
      <w:hyperlink r:id="rId66" w:history="1">
        <w:r w:rsidRPr="002D2BC1">
          <w:rPr>
            <w:rStyle w:val="Hyperlink"/>
            <w:rFonts w:ascii="Calibri" w:hAnsi="Calibri"/>
            <w:sz w:val="22"/>
            <w:szCs w:val="22"/>
          </w:rPr>
          <w:t>http://www.grants.gov/web/grants/support/general-support/faqs.html</w:t>
        </w:r>
      </w:hyperlink>
      <w:r w:rsidRPr="002D2BC1">
        <w:rPr>
          <w:rFonts w:ascii="Calibri" w:hAnsi="Calibri"/>
          <w:sz w:val="22"/>
          <w:szCs w:val="22"/>
        </w:rPr>
        <w:t xml:space="preserve">. </w:t>
      </w:r>
    </w:p>
    <w:p w:rsidR="001B67BB" w:rsidRPr="002D2BC1" w:rsidRDefault="001B67BB" w:rsidP="001B67BB">
      <w:pPr>
        <w:rPr>
          <w:rFonts w:ascii="Calibri" w:hAnsi="Calibri"/>
          <w:sz w:val="22"/>
          <w:szCs w:val="22"/>
        </w:rPr>
      </w:pPr>
    </w:p>
    <w:p w:rsidR="001B67BB" w:rsidRPr="002D2BC1" w:rsidRDefault="001B67BB" w:rsidP="001B67BB">
      <w:pPr>
        <w:rPr>
          <w:rFonts w:ascii="Calibri" w:hAnsi="Calibri"/>
          <w:b/>
          <w:sz w:val="22"/>
          <w:szCs w:val="22"/>
        </w:rPr>
      </w:pPr>
      <w:r w:rsidRPr="002D2BC1">
        <w:rPr>
          <w:rFonts w:ascii="Calibri" w:hAnsi="Calibri"/>
          <w:b/>
          <w:sz w:val="22"/>
          <w:szCs w:val="22"/>
        </w:rPr>
        <w:t>Dial-Up Internet Connections</w:t>
      </w:r>
    </w:p>
    <w:p w:rsidR="001B67BB" w:rsidRPr="002D2BC1" w:rsidRDefault="001B67BB" w:rsidP="001B67BB">
      <w:pPr>
        <w:rPr>
          <w:rFonts w:ascii="Calibri" w:hAnsi="Calibri"/>
          <w:b/>
          <w:sz w:val="22"/>
          <w:szCs w:val="22"/>
        </w:rPr>
      </w:pPr>
    </w:p>
    <w:p w:rsidR="001B67BB" w:rsidRPr="002D2BC1" w:rsidRDefault="001B67BB" w:rsidP="001B67BB">
      <w:pPr>
        <w:pStyle w:val="BodyText"/>
        <w:jc w:val="left"/>
        <w:rPr>
          <w:rFonts w:ascii="Calibri" w:hAnsi="Calibri"/>
          <w:szCs w:val="22"/>
        </w:rPr>
      </w:pPr>
      <w:r w:rsidRPr="002D2BC1">
        <w:rPr>
          <w:rFonts w:ascii="Calibri" w:hAnsi="Calibri"/>
          <w:szCs w:val="22"/>
        </w:rPr>
        <w:t xml:space="preserve">When using a dial up connection to upload and submit your application, it can take significantly longer than when you are connected to the Internet with a high-speed connection, e.g. cable modem/DSL/T1.  While times will vary depending upon the size of your application, it can take a few minutes to a few hours to complete your grant submission using a dial up connection. </w:t>
      </w:r>
      <w:r w:rsidRPr="002D2BC1">
        <w:rPr>
          <w:rFonts w:ascii="Calibri" w:hAnsi="Calibri"/>
          <w:b/>
          <w:bCs/>
          <w:szCs w:val="22"/>
        </w:rPr>
        <w:t xml:space="preserve"> If you do not have access to a high-speed connection and electronic submission is required, you may want to consider following the instructions in the Federal Register notice to obtain an exception to the electronic submission requirement no later than two weeks before the application deadline date.</w:t>
      </w:r>
      <w:r w:rsidRPr="002D2BC1">
        <w:rPr>
          <w:rFonts w:ascii="Calibri" w:hAnsi="Calibri"/>
          <w:szCs w:val="22"/>
        </w:rPr>
        <w:t xml:space="preserve">  (See the Federal Register notice for detailed instructions.) </w:t>
      </w:r>
    </w:p>
    <w:p w:rsidR="001B67BB" w:rsidRPr="002D2BC1" w:rsidRDefault="001B67BB" w:rsidP="001B67BB">
      <w:pPr>
        <w:rPr>
          <w:rFonts w:ascii="Calibri" w:hAnsi="Calibri"/>
          <w:sz w:val="22"/>
          <w:szCs w:val="22"/>
        </w:rPr>
      </w:pPr>
    </w:p>
    <w:p w:rsidR="001B67BB" w:rsidRPr="002D2BC1" w:rsidRDefault="001B67BB" w:rsidP="001B67BB">
      <w:pPr>
        <w:rPr>
          <w:rFonts w:ascii="Calibri" w:hAnsi="Calibri"/>
          <w:b/>
          <w:sz w:val="22"/>
          <w:szCs w:val="22"/>
        </w:rPr>
      </w:pPr>
      <w:r w:rsidRPr="002D2BC1">
        <w:rPr>
          <w:rFonts w:ascii="Calibri" w:hAnsi="Calibri"/>
          <w:b/>
          <w:sz w:val="22"/>
          <w:szCs w:val="22"/>
        </w:rPr>
        <w:t>MAC Users</w:t>
      </w:r>
    </w:p>
    <w:p w:rsidR="001B67BB" w:rsidRPr="002D2BC1" w:rsidRDefault="001B67BB" w:rsidP="001B67BB">
      <w:pPr>
        <w:rPr>
          <w:rFonts w:ascii="Calibri" w:hAnsi="Calibri"/>
          <w:b/>
          <w:sz w:val="22"/>
          <w:szCs w:val="22"/>
        </w:rPr>
      </w:pPr>
    </w:p>
    <w:p w:rsidR="001B67BB" w:rsidRPr="002D2BC1" w:rsidRDefault="001B67BB" w:rsidP="001B67BB">
      <w:pPr>
        <w:rPr>
          <w:rFonts w:ascii="Calibri" w:hAnsi="Calibri"/>
          <w:sz w:val="22"/>
          <w:szCs w:val="22"/>
        </w:rPr>
      </w:pPr>
      <w:r w:rsidRPr="002D2BC1">
        <w:rPr>
          <w:rFonts w:ascii="Calibri" w:hAnsi="Calibri"/>
          <w:sz w:val="22"/>
          <w:szCs w:val="22"/>
        </w:rPr>
        <w:t xml:space="preserve">For MAC compatibility information, review the Operating System Platform Compatibility Table at the following Grants.gov link: </w:t>
      </w:r>
      <w:hyperlink r:id="rId67" w:history="1">
        <w:r w:rsidRPr="002D2BC1">
          <w:rPr>
            <w:rStyle w:val="Hyperlink"/>
            <w:rFonts w:ascii="Calibri" w:hAnsi="Calibri"/>
            <w:sz w:val="22"/>
            <w:szCs w:val="22"/>
          </w:rPr>
          <w:t>http://www.grants.gov/web/grants/support/technical-support/recommended-software.html</w:t>
        </w:r>
      </w:hyperlink>
      <w:r w:rsidRPr="002D2BC1">
        <w:rPr>
          <w:rFonts w:ascii="Calibri" w:hAnsi="Calibri"/>
          <w:sz w:val="22"/>
          <w:szCs w:val="22"/>
        </w:rPr>
        <w:t xml:space="preserve">.  </w:t>
      </w:r>
      <w:r w:rsidRPr="002D2BC1">
        <w:rPr>
          <w:rFonts w:ascii="Calibri" w:hAnsi="Calibri"/>
          <w:b/>
          <w:bCs/>
          <w:sz w:val="22"/>
          <w:szCs w:val="22"/>
        </w:rPr>
        <w:t xml:space="preserve">If electronic submission is required and you are concerned about your ability to submit electronically as a non-windows user, please follow instructions in the Federal Register notice to obtain an exception to the electronic submission requirement no later than two weeks before the application deadline date.  </w:t>
      </w:r>
      <w:r w:rsidRPr="002D2BC1">
        <w:rPr>
          <w:rFonts w:ascii="Calibri" w:hAnsi="Calibri"/>
          <w:sz w:val="22"/>
          <w:szCs w:val="22"/>
        </w:rPr>
        <w:t>(See the Federal Register notice for detailed instructions.)</w:t>
      </w:r>
    </w:p>
    <w:p w:rsidR="001B67BB" w:rsidRPr="002D2BC1" w:rsidRDefault="001B67BB" w:rsidP="001B67BB">
      <w:pPr>
        <w:pStyle w:val="Preformatted"/>
        <w:tabs>
          <w:tab w:val="clear" w:pos="0"/>
          <w:tab w:val="left" w:pos="720"/>
        </w:tabs>
        <w:rPr>
          <w:rFonts w:ascii="Calibri" w:hAnsi="Calibri"/>
          <w:sz w:val="22"/>
          <w:szCs w:val="22"/>
        </w:rPr>
      </w:pPr>
    </w:p>
    <w:p w:rsidR="001B67BB" w:rsidRPr="002D2BC1" w:rsidRDefault="001B67BB" w:rsidP="001B67BB">
      <w:pPr>
        <w:rPr>
          <w:rFonts w:ascii="Calibri" w:hAnsi="Calibri"/>
          <w:b/>
          <w:bCs/>
          <w:sz w:val="22"/>
          <w:szCs w:val="22"/>
        </w:rPr>
      </w:pPr>
      <w:r w:rsidRPr="002D2BC1">
        <w:rPr>
          <w:rFonts w:ascii="Calibri" w:hAnsi="Calibri"/>
          <w:b/>
          <w:bCs/>
          <w:sz w:val="22"/>
          <w:szCs w:val="22"/>
        </w:rPr>
        <w:t>Attaching Files – Additional Tips</w:t>
      </w:r>
    </w:p>
    <w:p w:rsidR="001B67BB" w:rsidRPr="002D2BC1" w:rsidRDefault="001B67BB" w:rsidP="001B67BB">
      <w:pPr>
        <w:pStyle w:val="NormalWeb1"/>
        <w:spacing w:before="0" w:beforeAutospacing="0" w:after="0" w:afterAutospacing="0"/>
        <w:rPr>
          <w:rFonts w:ascii="Calibri" w:hAnsi="Calibri" w:cs="Times New Roman"/>
          <w:sz w:val="22"/>
          <w:szCs w:val="22"/>
        </w:rPr>
      </w:pPr>
      <w:r w:rsidRPr="002D2BC1">
        <w:rPr>
          <w:rFonts w:ascii="Calibri" w:hAnsi="Calibri" w:cs="Times New Roman"/>
          <w:sz w:val="22"/>
          <w:szCs w:val="22"/>
        </w:rPr>
        <w:t xml:space="preserve">Please note the following tips related to attaching files to your application, especially the requirement that applicants </w:t>
      </w:r>
      <w:r w:rsidRPr="002D2BC1">
        <w:rPr>
          <w:rFonts w:ascii="Calibri" w:hAnsi="Calibri" w:cs="Times New Roman"/>
          <w:b/>
          <w:sz w:val="22"/>
          <w:szCs w:val="22"/>
        </w:rPr>
        <w:t>only include read-only, non-modifiable .PDF files</w:t>
      </w:r>
      <w:r w:rsidRPr="002D2BC1">
        <w:rPr>
          <w:rFonts w:ascii="Calibri" w:hAnsi="Calibri" w:cs="Times New Roman"/>
          <w:sz w:val="22"/>
          <w:szCs w:val="22"/>
        </w:rPr>
        <w:t xml:space="preserve"> in their application:</w:t>
      </w:r>
    </w:p>
    <w:p w:rsidR="001B67BB" w:rsidRPr="002D2BC1" w:rsidRDefault="001B67BB" w:rsidP="001B67BB">
      <w:pPr>
        <w:pStyle w:val="NormalWeb1"/>
        <w:spacing w:before="0" w:beforeAutospacing="0" w:after="0" w:afterAutospacing="0"/>
        <w:rPr>
          <w:rFonts w:ascii="Calibri" w:hAnsi="Calibri" w:cs="Times New Roman"/>
          <w:sz w:val="22"/>
          <w:szCs w:val="22"/>
        </w:rPr>
      </w:pPr>
    </w:p>
    <w:p w:rsidR="001B67BB" w:rsidRPr="004A56F3" w:rsidRDefault="001B67BB" w:rsidP="001B67BB">
      <w:pPr>
        <w:pStyle w:val="NormalWeb1"/>
        <w:numPr>
          <w:ilvl w:val="0"/>
          <w:numId w:val="34"/>
        </w:numPr>
        <w:spacing w:before="0" w:beforeAutospacing="0" w:after="0" w:afterAutospacing="0"/>
        <w:rPr>
          <w:rFonts w:ascii="Calibri" w:hAnsi="Calibri" w:cs="Times New Roman"/>
          <w:sz w:val="22"/>
          <w:szCs w:val="22"/>
        </w:rPr>
      </w:pPr>
      <w:r w:rsidRPr="004A56F3">
        <w:rPr>
          <w:rFonts w:ascii="Calibri" w:hAnsi="Calibri" w:cs="Times New Roman"/>
          <w:sz w:val="22"/>
          <w:szCs w:val="22"/>
        </w:rPr>
        <w:t xml:space="preserve">Ensure that you attach </w:t>
      </w:r>
      <w:r w:rsidRPr="004A56F3">
        <w:rPr>
          <w:rFonts w:ascii="Calibri" w:hAnsi="Calibri" w:cs="Times New Roman"/>
          <w:b/>
          <w:i/>
          <w:sz w:val="22"/>
          <w:szCs w:val="22"/>
          <w:u w:val="single"/>
        </w:rPr>
        <w:t>.PDF files only</w:t>
      </w:r>
      <w:r w:rsidRPr="004A56F3">
        <w:rPr>
          <w:rFonts w:ascii="Calibri" w:hAnsi="Calibri" w:cs="Times New Roman"/>
          <w:sz w:val="22"/>
          <w:szCs w:val="22"/>
        </w:rPr>
        <w:t xml:space="preserve"> for any attachments to your application, and they must be in a </w:t>
      </w:r>
      <w:r w:rsidRPr="004A56F3">
        <w:rPr>
          <w:rFonts w:ascii="Calibri" w:hAnsi="Calibri" w:cs="Times New Roman"/>
          <w:b/>
          <w:sz w:val="22"/>
          <w:szCs w:val="22"/>
        </w:rPr>
        <w:t>read-only, non-modifiable format</w:t>
      </w:r>
      <w:r w:rsidRPr="004A56F3">
        <w:rPr>
          <w:rFonts w:ascii="Calibri" w:hAnsi="Calibri" w:cs="Times New Roman"/>
          <w:sz w:val="22"/>
          <w:szCs w:val="22"/>
        </w:rPr>
        <w:t xml:space="preserve">.  PDF files are the only Education approved file type accepted as detailed in the Federal Register application notice.  Applicants must submit individual .PDF files only when attaching files to their application.  Specifically, the Department will not accept any attachments that contain files within a file, such as PDF Portfolio files, or an interactive or fillable .PDF file.  Any attachments uploaded that are not .PDF files or are password protected files will not be read.  </w:t>
      </w:r>
    </w:p>
    <w:p w:rsidR="001B67BB" w:rsidRPr="002D2BC1" w:rsidRDefault="001B67BB" w:rsidP="001B67BB">
      <w:pPr>
        <w:pStyle w:val="NormalWeb1"/>
        <w:numPr>
          <w:ilvl w:val="0"/>
          <w:numId w:val="34"/>
        </w:numPr>
        <w:spacing w:before="0" w:beforeAutospacing="0" w:after="0" w:afterAutospacing="0"/>
        <w:rPr>
          <w:rFonts w:ascii="Calibri" w:hAnsi="Calibri" w:cs="Times New Roman"/>
          <w:sz w:val="22"/>
          <w:szCs w:val="22"/>
        </w:rPr>
      </w:pPr>
      <w:r w:rsidRPr="002D2BC1">
        <w:rPr>
          <w:rFonts w:ascii="Calibri" w:hAnsi="Calibri" w:cs="Times New Roman"/>
          <w:sz w:val="22"/>
          <w:szCs w:val="22"/>
        </w:rPr>
        <w:t>Grants.gov cannot process an application that includes two or more files that have the same name within a grant submission.  Therefore, each file uploaded to your application package should have a unique file name.</w:t>
      </w:r>
    </w:p>
    <w:p w:rsidR="001B67BB" w:rsidRPr="002D2BC1" w:rsidRDefault="001B67BB" w:rsidP="001B67BB">
      <w:pPr>
        <w:numPr>
          <w:ilvl w:val="0"/>
          <w:numId w:val="34"/>
        </w:numPr>
        <w:rPr>
          <w:rFonts w:ascii="Calibri" w:hAnsi="Calibri"/>
          <w:sz w:val="22"/>
          <w:szCs w:val="22"/>
        </w:rPr>
      </w:pPr>
      <w:r w:rsidRPr="002D2BC1">
        <w:rPr>
          <w:rFonts w:ascii="Calibri" w:hAnsi="Calibri"/>
          <w:sz w:val="22"/>
          <w:szCs w:val="22"/>
        </w:rPr>
        <w:t xml:space="preserve">When attaching files, applicants should follow the guidelines established by Grants.gov on the size and content of file names.  Uploaded files must be less than 50 characters, contain no spaces, no special characters (example: -, &amp;, *, %, /, #, \) including periods (.), blank spaces and accent marks.  Applications submitted that do not comply with the Grants.gov guidelines will be rejected at Grants.gov and not forwarded to the Department.  </w:t>
      </w:r>
    </w:p>
    <w:p w:rsidR="001B67BB" w:rsidRPr="002D2BC1" w:rsidRDefault="001B67BB" w:rsidP="001B67BB">
      <w:pPr>
        <w:pStyle w:val="NormalWeb1"/>
        <w:numPr>
          <w:ilvl w:val="0"/>
          <w:numId w:val="34"/>
        </w:numPr>
        <w:spacing w:before="0" w:beforeAutospacing="0" w:after="0" w:afterAutospacing="0"/>
        <w:rPr>
          <w:rFonts w:ascii="Calibri" w:hAnsi="Calibri" w:cs="Times New Roman"/>
          <w:sz w:val="22"/>
          <w:szCs w:val="22"/>
        </w:rPr>
      </w:pPr>
      <w:r w:rsidRPr="002D2BC1">
        <w:rPr>
          <w:rFonts w:ascii="Calibri" w:hAnsi="Calibri" w:cs="Times New Roman"/>
          <w:sz w:val="22"/>
          <w:szCs w:val="22"/>
        </w:rPr>
        <w:t>Applicants should limit the size of their file attachments.  Documents submitted that contain graphics and/or scanned material often greatly increase the size of the file attachments and can result in difficulties opening the files.  For reference, the average discretionary grant application package totals 1 to 2 MB.  Therefore, you may want to check the total size of your package before submission.</w:t>
      </w:r>
    </w:p>
    <w:p w:rsidR="001B67BB" w:rsidRPr="002D2BC1" w:rsidRDefault="001B67BB" w:rsidP="001B67BB">
      <w:pPr>
        <w:pStyle w:val="NormalWeb1"/>
        <w:spacing w:before="0" w:beforeAutospacing="0" w:after="0" w:afterAutospacing="0"/>
        <w:rPr>
          <w:rFonts w:ascii="Calibri" w:hAnsi="Calibri" w:cs="Times New Roman"/>
          <w:sz w:val="22"/>
          <w:szCs w:val="22"/>
        </w:rPr>
      </w:pPr>
    </w:p>
    <w:p w:rsidR="001B67BB" w:rsidRPr="002D2BC1" w:rsidRDefault="001B67BB" w:rsidP="001B67BB">
      <w:pPr>
        <w:rPr>
          <w:rFonts w:ascii="Calibri" w:hAnsi="Calibri"/>
        </w:rPr>
      </w:pPr>
    </w:p>
    <w:p w:rsidR="001B67BB" w:rsidRPr="00DE0374" w:rsidRDefault="001B67BB" w:rsidP="00470A88">
      <w:pPr>
        <w:jc w:val="center"/>
        <w:rPr>
          <w:rFonts w:ascii="Calibri" w:hAnsi="Calibri"/>
          <w:b/>
          <w:sz w:val="28"/>
          <w:szCs w:val="28"/>
        </w:rPr>
      </w:pPr>
      <w:r w:rsidRPr="002D2BC1">
        <w:br w:type="page"/>
      </w:r>
      <w:bookmarkStart w:id="81" w:name="_Toc422395083"/>
      <w:r w:rsidRPr="00DE0374">
        <w:rPr>
          <w:rFonts w:ascii="Calibri" w:hAnsi="Calibri"/>
          <w:b/>
          <w:sz w:val="28"/>
          <w:szCs w:val="28"/>
        </w:rPr>
        <w:lastRenderedPageBreak/>
        <w:t>Application Tips</w:t>
      </w:r>
      <w:bookmarkEnd w:id="81"/>
    </w:p>
    <w:p w:rsidR="001B67BB" w:rsidRPr="002D2BC1" w:rsidRDefault="001B67BB" w:rsidP="001B67BB">
      <w:pPr>
        <w:rPr>
          <w:rFonts w:ascii="Calibri" w:hAnsi="Calibri"/>
        </w:rPr>
      </w:pPr>
    </w:p>
    <w:p w:rsidR="001B67BB" w:rsidRPr="002D2BC1" w:rsidRDefault="001B67BB" w:rsidP="001B67BB">
      <w:pPr>
        <w:pStyle w:val="ListParagraph"/>
        <w:numPr>
          <w:ilvl w:val="0"/>
          <w:numId w:val="35"/>
        </w:numPr>
        <w:spacing w:after="160" w:line="288" w:lineRule="auto"/>
        <w:rPr>
          <w:rFonts w:ascii="Calibri" w:hAnsi="Calibri" w:cs="Arial"/>
          <w:sz w:val="22"/>
          <w:szCs w:val="22"/>
        </w:rPr>
      </w:pPr>
      <w:r w:rsidRPr="002D2BC1">
        <w:rPr>
          <w:rFonts w:ascii="Calibri" w:hAnsi="Calibri" w:cs="Arial"/>
          <w:sz w:val="22"/>
          <w:szCs w:val="22"/>
        </w:rPr>
        <w:t>Register or maintain registration on SAM.gov.  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Once your SAM registration is active, you will need to allow 24 to 48 hours for the information to be available in Grants.gov and before you can submit an application through Grants.gov.  Also note that you will need to update your registration annually.  This may take three or more business days.</w:t>
      </w:r>
    </w:p>
    <w:p w:rsidR="001B67BB" w:rsidRPr="002D2BC1" w:rsidRDefault="001B67BB" w:rsidP="001B67BB">
      <w:pPr>
        <w:pStyle w:val="ListParagraph"/>
        <w:numPr>
          <w:ilvl w:val="0"/>
          <w:numId w:val="35"/>
        </w:numPr>
        <w:spacing w:after="160" w:line="288" w:lineRule="auto"/>
        <w:rPr>
          <w:rFonts w:ascii="Calibri" w:hAnsi="Calibri" w:cs="Arial"/>
          <w:sz w:val="22"/>
          <w:szCs w:val="22"/>
        </w:rPr>
      </w:pPr>
      <w:r w:rsidRPr="002D2BC1">
        <w:rPr>
          <w:rFonts w:ascii="Calibri" w:hAnsi="Calibri" w:cs="Arial"/>
          <w:sz w:val="22"/>
          <w:szCs w:val="22"/>
        </w:rPr>
        <w:t xml:space="preserve">Register early on Grants.gov.  The registration process may take up to two weeks to complete.  For additional information on the registration and submission process please review the resources available on the Grants.gov Website. </w:t>
      </w:r>
    </w:p>
    <w:p w:rsidR="001B67BB" w:rsidRPr="002D2BC1" w:rsidRDefault="001B67BB" w:rsidP="001B67BB">
      <w:pPr>
        <w:pStyle w:val="ListParagraph"/>
        <w:numPr>
          <w:ilvl w:val="0"/>
          <w:numId w:val="35"/>
        </w:numPr>
        <w:spacing w:after="160" w:line="288" w:lineRule="auto"/>
        <w:rPr>
          <w:rFonts w:ascii="Calibri" w:hAnsi="Calibri" w:cs="Arial"/>
          <w:sz w:val="22"/>
          <w:szCs w:val="22"/>
        </w:rPr>
      </w:pPr>
      <w:r w:rsidRPr="002D2BC1">
        <w:rPr>
          <w:rFonts w:ascii="Calibri" w:hAnsi="Calibri" w:cs="Arial"/>
          <w:sz w:val="22"/>
          <w:szCs w:val="22"/>
        </w:rPr>
        <w:t>Verify that the person assigned to submit the application has been designated as an Authorized Organization Representative (AOR).  Track your AOR status.  You must be “active” in order to submit an application on behalf of the organization.</w:t>
      </w:r>
    </w:p>
    <w:p w:rsidR="001B67BB" w:rsidRPr="002D2BC1" w:rsidRDefault="001B67BB" w:rsidP="001B67BB">
      <w:pPr>
        <w:pStyle w:val="ListParagraph"/>
        <w:numPr>
          <w:ilvl w:val="0"/>
          <w:numId w:val="35"/>
        </w:numPr>
        <w:spacing w:after="160" w:line="288" w:lineRule="auto"/>
        <w:rPr>
          <w:rFonts w:ascii="Calibri" w:hAnsi="Calibri" w:cs="Arial"/>
          <w:sz w:val="22"/>
          <w:szCs w:val="22"/>
        </w:rPr>
      </w:pPr>
      <w:r w:rsidRPr="002D2BC1">
        <w:rPr>
          <w:rFonts w:ascii="Calibri" w:hAnsi="Calibri" w:cs="Arial"/>
          <w:sz w:val="22"/>
          <w:szCs w:val="22"/>
        </w:rPr>
        <w:t>Review the submission for clarity.  Applications will be read by multiple peer reviewers; therefore it is important to ensure that the application can be understood by someone who is unfamiliar with your project.</w:t>
      </w:r>
    </w:p>
    <w:p w:rsidR="001B67BB" w:rsidRPr="002D2BC1" w:rsidRDefault="001B67BB" w:rsidP="001B67BB">
      <w:pPr>
        <w:pStyle w:val="ListParagraph"/>
        <w:numPr>
          <w:ilvl w:val="0"/>
          <w:numId w:val="35"/>
        </w:numPr>
        <w:spacing w:after="160" w:line="288" w:lineRule="auto"/>
        <w:rPr>
          <w:rFonts w:ascii="Calibri" w:hAnsi="Calibri" w:cs="Arial"/>
          <w:sz w:val="22"/>
          <w:szCs w:val="22"/>
        </w:rPr>
      </w:pPr>
      <w:r w:rsidRPr="002D2BC1">
        <w:rPr>
          <w:rFonts w:ascii="Calibri" w:hAnsi="Calibri" w:cs="Arial"/>
          <w:sz w:val="22"/>
          <w:szCs w:val="22"/>
        </w:rPr>
        <w:t>Submit all files in .PDF format.  While Grants.gov may accept other format types, the Department’s system, which receives the files from Grants.gov, will only accept .PDF files.  Files submitted in formats other than .PDF may not convert in a legible manner and, in these instances, cannot be reviewed.</w:t>
      </w:r>
    </w:p>
    <w:p w:rsidR="001B67BB" w:rsidRPr="002D2BC1" w:rsidRDefault="001B67BB" w:rsidP="001B67BB">
      <w:pPr>
        <w:pStyle w:val="ListParagraph"/>
        <w:numPr>
          <w:ilvl w:val="0"/>
          <w:numId w:val="35"/>
        </w:numPr>
        <w:tabs>
          <w:tab w:val="left" w:pos="720"/>
          <w:tab w:val="left" w:pos="810"/>
          <w:tab w:val="left" w:pos="1530"/>
        </w:tabs>
        <w:spacing w:after="160" w:line="288" w:lineRule="auto"/>
        <w:rPr>
          <w:rFonts w:ascii="Calibri" w:hAnsi="Calibri" w:cs="Arial"/>
          <w:sz w:val="22"/>
          <w:szCs w:val="22"/>
        </w:rPr>
      </w:pPr>
      <w:r w:rsidRPr="002D2BC1">
        <w:rPr>
          <w:rFonts w:ascii="Calibri" w:hAnsi="Calibri" w:cs="Arial"/>
          <w:sz w:val="22"/>
          <w:szCs w:val="22"/>
        </w:rPr>
        <w:t>Submit early on Grants.gov.  Applications must be finished uploading, and be validated by the Grants.gov system, by 4:30:00pm, Washington, DC, time on the deadline date.  Validation indicates if the submission was successful and may take up to two days.  If the submitted application is deemed invalid due to an error, applicants may correct the error and resubmit only if the 4:30:00pm Washington, DC time deadline has not passed.  Applicants are encouraged to review the submission to be sure that the files transmitted correctly.  Grants.gov may not catch all errors.  Late submissions or modifications to the submitted application will not be accepted after the deadline.</w:t>
      </w:r>
    </w:p>
    <w:p w:rsidR="001B67BB" w:rsidRPr="002D2BC1" w:rsidRDefault="001B67BB" w:rsidP="001B67BB">
      <w:pPr>
        <w:pStyle w:val="ListParagraph"/>
        <w:numPr>
          <w:ilvl w:val="0"/>
          <w:numId w:val="35"/>
        </w:numPr>
        <w:tabs>
          <w:tab w:val="left" w:pos="810"/>
        </w:tabs>
        <w:spacing w:after="160" w:line="288" w:lineRule="auto"/>
        <w:rPr>
          <w:rFonts w:ascii="Calibri" w:hAnsi="Calibri" w:cs="Arial"/>
          <w:sz w:val="22"/>
          <w:szCs w:val="22"/>
        </w:rPr>
      </w:pPr>
      <w:r w:rsidRPr="002D2BC1">
        <w:rPr>
          <w:rFonts w:ascii="Calibri" w:hAnsi="Calibri" w:cs="Calibri"/>
          <w:sz w:val="22"/>
          <w:szCs w:val="22"/>
        </w:rPr>
        <w:t xml:space="preserve">Each application will be reviewed under the competition it was submitted under in the Grants.gov system, and only applications that are successfully submitted by the established deadline will be peer reviewed.  </w:t>
      </w:r>
    </w:p>
    <w:p w:rsidR="001B67BB" w:rsidRPr="002D2BC1" w:rsidRDefault="001B67BB" w:rsidP="001B67BB">
      <w:pPr>
        <w:pStyle w:val="ListParagraph"/>
        <w:numPr>
          <w:ilvl w:val="0"/>
          <w:numId w:val="35"/>
        </w:numPr>
        <w:spacing w:after="160" w:line="288" w:lineRule="auto"/>
        <w:rPr>
          <w:rFonts w:ascii="Calibri" w:hAnsi="Calibri" w:cs="Arial"/>
          <w:sz w:val="22"/>
          <w:szCs w:val="22"/>
        </w:rPr>
      </w:pPr>
      <w:r w:rsidRPr="002D2BC1">
        <w:rPr>
          <w:rFonts w:ascii="Calibri" w:hAnsi="Calibri" w:cs="Arial"/>
          <w:b/>
          <w:sz w:val="22"/>
          <w:szCs w:val="22"/>
        </w:rPr>
        <w:t xml:space="preserve">NOTE: </w:t>
      </w:r>
      <w:r w:rsidRPr="002D2BC1">
        <w:rPr>
          <w:rFonts w:ascii="Calibri" w:hAnsi="Calibri" w:cs="Arial"/>
          <w:sz w:val="22"/>
          <w:szCs w:val="22"/>
        </w:rPr>
        <w:t xml:space="preserve">Applicants will receive multiple emails to confirm submission in Grants.gov, validation, and transmission to the Department of Education.  Once the application is transmitted to the Department, applicants will receive a final email with a unique identifier called a PR Award Number.  Use this number when making inquiries about the submitted application.  Please </w:t>
      </w:r>
      <w:r w:rsidRPr="002D2BC1">
        <w:rPr>
          <w:rFonts w:ascii="Calibri" w:hAnsi="Calibri" w:cs="Arial"/>
          <w:sz w:val="22"/>
          <w:szCs w:val="22"/>
        </w:rPr>
        <w:lastRenderedPageBreak/>
        <w:t>review the email carefully to ensure that you submitted the application under the intended competition.</w:t>
      </w:r>
    </w:p>
    <w:p w:rsidR="001B67BB" w:rsidRPr="002D2BC1" w:rsidRDefault="001B67BB" w:rsidP="001B67BB">
      <w:pPr>
        <w:rPr>
          <w:rFonts w:ascii="Calibri" w:hAnsi="Calibri"/>
        </w:rPr>
        <w:sectPr w:rsidR="001B67BB" w:rsidRPr="002D2BC1" w:rsidSect="00D82363">
          <w:headerReference w:type="default" r:id="rId68"/>
          <w:footerReference w:type="default" r:id="rId69"/>
          <w:pgSz w:w="12240" w:h="15840" w:code="1"/>
          <w:pgMar w:top="1440" w:right="1440" w:bottom="1440" w:left="1440" w:header="0" w:footer="0" w:gutter="0"/>
          <w:paperSrc w:first="15" w:other="15"/>
          <w:cols w:space="720"/>
          <w:docGrid w:linePitch="326"/>
        </w:sectPr>
      </w:pPr>
    </w:p>
    <w:p w:rsidR="001B67BB" w:rsidRPr="002D2BC1" w:rsidRDefault="001B67BB" w:rsidP="001B67BB">
      <w:pPr>
        <w:pStyle w:val="Heading2"/>
        <w:jc w:val="center"/>
        <w:rPr>
          <w:rFonts w:ascii="Calibri" w:hAnsi="Calibri"/>
        </w:rPr>
      </w:pPr>
      <w:bookmarkStart w:id="82" w:name="_Toc422395084"/>
      <w:bookmarkStart w:id="83" w:name="_Toc468829425"/>
      <w:r w:rsidRPr="002D2BC1">
        <w:rPr>
          <w:rFonts w:ascii="Calibri" w:hAnsi="Calibri"/>
        </w:rPr>
        <w:lastRenderedPageBreak/>
        <w:t>D-U-N-S Number Instructions</w:t>
      </w:r>
      <w:bookmarkEnd w:id="82"/>
      <w:bookmarkEnd w:id="83"/>
    </w:p>
    <w:p w:rsidR="001B67BB" w:rsidRPr="002D2BC1" w:rsidRDefault="001B67BB" w:rsidP="001B67BB">
      <w:pPr>
        <w:pStyle w:val="ListContinue"/>
        <w:rPr>
          <w:rFonts w:ascii="Calibri" w:hAnsi="Calibri" w:cs="Arial"/>
          <w:b/>
          <w:bCs/>
          <w:szCs w:val="24"/>
        </w:rPr>
      </w:pPr>
    </w:p>
    <w:p w:rsidR="001B67BB" w:rsidRPr="002D2BC1" w:rsidRDefault="001B67BB" w:rsidP="001B67BB">
      <w:pPr>
        <w:pStyle w:val="ListContinue"/>
        <w:spacing w:after="0"/>
        <w:rPr>
          <w:rFonts w:ascii="Calibri" w:hAnsi="Calibri" w:cs="Arial"/>
          <w:b/>
          <w:bCs/>
          <w:szCs w:val="24"/>
        </w:rPr>
      </w:pPr>
      <w:r w:rsidRPr="002D2BC1">
        <w:rPr>
          <w:rFonts w:ascii="Calibri" w:hAnsi="Calibri" w:cs="Arial"/>
          <w:b/>
          <w:bCs/>
          <w:szCs w:val="24"/>
        </w:rPr>
        <w:t>All applicants must have a D-U-N-S number in order to apply for federal funds.</w:t>
      </w:r>
    </w:p>
    <w:p w:rsidR="001B67BB" w:rsidRPr="002D2BC1" w:rsidRDefault="001B67BB" w:rsidP="001B67BB">
      <w:pPr>
        <w:pStyle w:val="ListContinue"/>
        <w:spacing w:after="0"/>
        <w:rPr>
          <w:rFonts w:ascii="Calibri" w:hAnsi="Calibri" w:cs="Arial"/>
          <w:szCs w:val="24"/>
        </w:rPr>
      </w:pPr>
    </w:p>
    <w:p w:rsidR="001B67BB" w:rsidRPr="002D2BC1" w:rsidRDefault="001B67BB" w:rsidP="001B67BB">
      <w:pPr>
        <w:rPr>
          <w:rFonts w:ascii="Calibri" w:hAnsi="Calibri" w:cs="Arial"/>
          <w:sz w:val="22"/>
          <w:szCs w:val="22"/>
        </w:rPr>
      </w:pPr>
      <w:r w:rsidRPr="002D2BC1">
        <w:rPr>
          <w:rFonts w:ascii="Calibri" w:hAnsi="Calibri" w:cs="Arial"/>
          <w:b/>
          <w:sz w:val="22"/>
          <w:szCs w:val="22"/>
          <w:u w:val="single"/>
        </w:rPr>
        <w:t>NOTE</w:t>
      </w:r>
      <w:r w:rsidRPr="002D2BC1">
        <w:rPr>
          <w:rFonts w:ascii="Calibri" w:hAnsi="Calibri" w:cs="Arial"/>
          <w:sz w:val="22"/>
          <w:szCs w:val="22"/>
        </w:rPr>
        <w:t>:  Check with your fiscal office to see if your institution has an assigned D-U-N-S before contacting Dun &amp; Bradstreet.</w:t>
      </w:r>
    </w:p>
    <w:p w:rsidR="001B67BB" w:rsidRPr="002D2BC1" w:rsidRDefault="001B67BB" w:rsidP="001B67BB">
      <w:pPr>
        <w:rPr>
          <w:rFonts w:ascii="Calibri" w:hAnsi="Calibri" w:cs="Arial"/>
          <w:sz w:val="22"/>
          <w:szCs w:val="22"/>
        </w:rPr>
      </w:pPr>
    </w:p>
    <w:p w:rsidR="001B67BB" w:rsidRPr="002D2BC1" w:rsidRDefault="001B67BB" w:rsidP="001B67BB">
      <w:pPr>
        <w:rPr>
          <w:rFonts w:ascii="Calibri" w:hAnsi="Calibri" w:cs="Arial"/>
          <w:sz w:val="22"/>
          <w:szCs w:val="22"/>
        </w:rPr>
      </w:pPr>
      <w:r w:rsidRPr="002D2BC1">
        <w:rPr>
          <w:rFonts w:ascii="Calibri" w:hAnsi="Calibri" w:cs="Arial"/>
          <w:sz w:val="22"/>
          <w:szCs w:val="22"/>
        </w:rPr>
        <w:t>Please provide the applicant's D</w:t>
      </w:r>
      <w:r w:rsidRPr="002D2BC1">
        <w:rPr>
          <w:rFonts w:ascii="Calibri" w:hAnsi="Calibri" w:cs="Arial"/>
          <w:sz w:val="22"/>
          <w:szCs w:val="22"/>
        </w:rPr>
        <w:noBreakHyphen/>
        <w:t>U</w:t>
      </w:r>
      <w:r w:rsidRPr="002D2BC1">
        <w:rPr>
          <w:rFonts w:ascii="Calibri" w:hAnsi="Calibri" w:cs="Arial"/>
          <w:sz w:val="22"/>
          <w:szCs w:val="22"/>
        </w:rPr>
        <w:noBreakHyphen/>
        <w:t>N</w:t>
      </w:r>
      <w:r w:rsidRPr="002D2BC1">
        <w:rPr>
          <w:rFonts w:ascii="Calibri" w:hAnsi="Calibri" w:cs="Arial"/>
          <w:sz w:val="22"/>
          <w:szCs w:val="22"/>
        </w:rPr>
        <w:noBreakHyphen/>
        <w:t>S Number.  You can obtain your D</w:t>
      </w:r>
      <w:r w:rsidRPr="002D2BC1">
        <w:rPr>
          <w:rFonts w:ascii="Calibri" w:hAnsi="Calibri" w:cs="Arial"/>
          <w:sz w:val="22"/>
          <w:szCs w:val="22"/>
        </w:rPr>
        <w:noBreakHyphen/>
        <w:t>U</w:t>
      </w:r>
      <w:r w:rsidRPr="002D2BC1">
        <w:rPr>
          <w:rFonts w:ascii="Calibri" w:hAnsi="Calibri" w:cs="Arial"/>
          <w:sz w:val="22"/>
          <w:szCs w:val="22"/>
        </w:rPr>
        <w:noBreakHyphen/>
        <w:t>N</w:t>
      </w:r>
      <w:r w:rsidRPr="002D2BC1">
        <w:rPr>
          <w:rFonts w:ascii="Calibri" w:hAnsi="Calibri" w:cs="Arial"/>
          <w:sz w:val="22"/>
          <w:szCs w:val="22"/>
        </w:rPr>
        <w:noBreakHyphen/>
        <w:t xml:space="preserve">S Number at no charge by calling </w:t>
      </w:r>
      <w:r w:rsidRPr="002D2BC1">
        <w:rPr>
          <w:rFonts w:ascii="Calibri" w:hAnsi="Calibri" w:cs="Arial"/>
          <w:b/>
          <w:sz w:val="22"/>
          <w:szCs w:val="22"/>
        </w:rPr>
        <w:t>1</w:t>
      </w:r>
      <w:r w:rsidRPr="002D2BC1">
        <w:rPr>
          <w:rFonts w:ascii="Calibri" w:hAnsi="Calibri" w:cs="Arial"/>
          <w:b/>
          <w:sz w:val="22"/>
          <w:szCs w:val="22"/>
        </w:rPr>
        <w:noBreakHyphen/>
        <w:t>800</w:t>
      </w:r>
      <w:r w:rsidRPr="002D2BC1">
        <w:rPr>
          <w:rFonts w:ascii="Calibri" w:hAnsi="Calibri" w:cs="Arial"/>
          <w:b/>
          <w:sz w:val="22"/>
          <w:szCs w:val="22"/>
        </w:rPr>
        <w:noBreakHyphen/>
        <w:t>333</w:t>
      </w:r>
      <w:r w:rsidRPr="002D2BC1">
        <w:rPr>
          <w:rFonts w:ascii="Calibri" w:hAnsi="Calibri" w:cs="Arial"/>
          <w:b/>
          <w:sz w:val="22"/>
          <w:szCs w:val="22"/>
        </w:rPr>
        <w:noBreakHyphen/>
        <w:t>0505</w:t>
      </w:r>
      <w:r w:rsidRPr="002D2BC1">
        <w:rPr>
          <w:rFonts w:ascii="Calibri" w:hAnsi="Calibri" w:cs="Arial"/>
          <w:sz w:val="22"/>
          <w:szCs w:val="22"/>
        </w:rPr>
        <w:t xml:space="preserve"> or by completing a D</w:t>
      </w:r>
      <w:r w:rsidRPr="002D2BC1">
        <w:rPr>
          <w:rFonts w:ascii="Calibri" w:hAnsi="Calibri" w:cs="Arial"/>
          <w:sz w:val="22"/>
          <w:szCs w:val="22"/>
        </w:rPr>
        <w:noBreakHyphen/>
        <w:t>U</w:t>
      </w:r>
      <w:r w:rsidRPr="002D2BC1">
        <w:rPr>
          <w:rFonts w:ascii="Calibri" w:hAnsi="Calibri" w:cs="Arial"/>
          <w:sz w:val="22"/>
          <w:szCs w:val="22"/>
        </w:rPr>
        <w:noBreakHyphen/>
        <w:t>N</w:t>
      </w:r>
      <w:r w:rsidRPr="002D2BC1">
        <w:rPr>
          <w:rFonts w:ascii="Calibri" w:hAnsi="Calibri" w:cs="Arial"/>
          <w:sz w:val="22"/>
          <w:szCs w:val="22"/>
        </w:rPr>
        <w:noBreakHyphen/>
        <w:t>S Number Request Form.  The form can be obtained via the Internet at the following URL:</w:t>
      </w:r>
    </w:p>
    <w:p w:rsidR="001B67BB" w:rsidRPr="002D2BC1" w:rsidRDefault="001B67BB" w:rsidP="001B67BB">
      <w:pPr>
        <w:rPr>
          <w:rFonts w:ascii="Calibri" w:hAnsi="Calibri" w:cs="Arial"/>
          <w:sz w:val="22"/>
          <w:szCs w:val="22"/>
        </w:rPr>
      </w:pPr>
    </w:p>
    <w:p w:rsidR="001B67BB" w:rsidRPr="002D2BC1" w:rsidRDefault="0075732E" w:rsidP="001B67BB">
      <w:pPr>
        <w:jc w:val="center"/>
        <w:rPr>
          <w:rFonts w:ascii="Calibri" w:hAnsi="Calibri" w:cs="Arial"/>
          <w:sz w:val="22"/>
          <w:szCs w:val="22"/>
        </w:rPr>
      </w:pPr>
      <w:hyperlink r:id="rId70" w:history="1">
        <w:r w:rsidR="001B67BB" w:rsidRPr="002D2BC1">
          <w:rPr>
            <w:rStyle w:val="Hyperlink"/>
            <w:rFonts w:ascii="Calibri" w:hAnsi="Calibri" w:cs="Arial"/>
            <w:sz w:val="22"/>
            <w:szCs w:val="22"/>
          </w:rPr>
          <w:t>http://www.dnb.com/US/duns_update/index.html</w:t>
        </w:r>
      </w:hyperlink>
    </w:p>
    <w:p w:rsidR="001B67BB" w:rsidRPr="002D2BC1" w:rsidRDefault="001B67BB" w:rsidP="001B67BB">
      <w:pPr>
        <w:jc w:val="center"/>
        <w:rPr>
          <w:rFonts w:ascii="Calibri" w:hAnsi="Calibri" w:cs="Arial"/>
          <w:sz w:val="22"/>
          <w:szCs w:val="22"/>
        </w:rPr>
      </w:pPr>
    </w:p>
    <w:p w:rsidR="001B67BB" w:rsidRPr="002D2BC1" w:rsidRDefault="001B67BB" w:rsidP="001B67BB">
      <w:pPr>
        <w:rPr>
          <w:rFonts w:ascii="Calibri" w:hAnsi="Calibri" w:cs="Arial"/>
          <w:sz w:val="22"/>
          <w:szCs w:val="22"/>
        </w:rPr>
      </w:pPr>
    </w:p>
    <w:p w:rsidR="001B67BB" w:rsidRPr="002D2BC1" w:rsidRDefault="001B67BB" w:rsidP="001B67BB">
      <w:pPr>
        <w:rPr>
          <w:rFonts w:ascii="Calibri" w:hAnsi="Calibri" w:cs="Arial"/>
          <w:sz w:val="22"/>
          <w:szCs w:val="22"/>
        </w:rPr>
      </w:pPr>
      <w:r w:rsidRPr="002D2BC1">
        <w:rPr>
          <w:rFonts w:ascii="Calibri" w:hAnsi="Calibri" w:cs="Arial"/>
          <w:sz w:val="22"/>
          <w:szCs w:val="22"/>
        </w:rPr>
        <w:t>The D</w:t>
      </w:r>
      <w:r w:rsidRPr="002D2BC1">
        <w:rPr>
          <w:rFonts w:ascii="Calibri" w:hAnsi="Calibri" w:cs="Arial"/>
          <w:sz w:val="22"/>
          <w:szCs w:val="22"/>
        </w:rPr>
        <w:noBreakHyphen/>
        <w:t>U</w:t>
      </w:r>
      <w:r w:rsidRPr="002D2BC1">
        <w:rPr>
          <w:rFonts w:ascii="Calibri" w:hAnsi="Calibri" w:cs="Arial"/>
          <w:sz w:val="22"/>
          <w:szCs w:val="22"/>
        </w:rPr>
        <w:noBreakHyphen/>
        <w:t>N</w:t>
      </w:r>
      <w:r w:rsidRPr="002D2BC1">
        <w:rPr>
          <w:rFonts w:ascii="Calibri" w:hAnsi="Calibri" w:cs="Arial"/>
          <w:sz w:val="22"/>
          <w:szCs w:val="22"/>
        </w:rPr>
        <w:noBreakHyphen/>
        <w:t>S Number is a unique nine digit number that does not convey any information about the recipient.  A built-in check digit helps assure the accuracy of the D</w:t>
      </w:r>
      <w:r w:rsidRPr="002D2BC1">
        <w:rPr>
          <w:rFonts w:ascii="Calibri" w:hAnsi="Calibri" w:cs="Arial"/>
          <w:sz w:val="22"/>
          <w:szCs w:val="22"/>
        </w:rPr>
        <w:noBreakHyphen/>
        <w:t>U</w:t>
      </w:r>
      <w:r w:rsidRPr="002D2BC1">
        <w:rPr>
          <w:rFonts w:ascii="Calibri" w:hAnsi="Calibri" w:cs="Arial"/>
          <w:sz w:val="22"/>
          <w:szCs w:val="22"/>
        </w:rPr>
        <w:noBreakHyphen/>
        <w:t>N</w:t>
      </w:r>
      <w:r w:rsidRPr="002D2BC1">
        <w:rPr>
          <w:rFonts w:ascii="Calibri" w:hAnsi="Calibri" w:cs="Arial"/>
          <w:sz w:val="22"/>
          <w:szCs w:val="22"/>
        </w:rPr>
        <w:noBreakHyphen/>
        <w:t>S Number.  The ninth digit of each number is the check digit, which is mathematically related to the other digits.  It lets computer systems determine if a D</w:t>
      </w:r>
      <w:r w:rsidRPr="002D2BC1">
        <w:rPr>
          <w:rFonts w:ascii="Calibri" w:hAnsi="Calibri" w:cs="Arial"/>
          <w:sz w:val="22"/>
          <w:szCs w:val="22"/>
        </w:rPr>
        <w:noBreakHyphen/>
        <w:t>U</w:t>
      </w:r>
      <w:r w:rsidRPr="002D2BC1">
        <w:rPr>
          <w:rFonts w:ascii="Calibri" w:hAnsi="Calibri" w:cs="Arial"/>
          <w:sz w:val="22"/>
          <w:szCs w:val="22"/>
        </w:rPr>
        <w:noBreakHyphen/>
        <w:t>N</w:t>
      </w:r>
      <w:r w:rsidRPr="002D2BC1">
        <w:rPr>
          <w:rFonts w:ascii="Calibri" w:hAnsi="Calibri" w:cs="Arial"/>
          <w:sz w:val="22"/>
          <w:szCs w:val="22"/>
        </w:rPr>
        <w:noBreakHyphen/>
        <w:t>S Number has been entered correctly.</w:t>
      </w:r>
    </w:p>
    <w:p w:rsidR="001B67BB" w:rsidRPr="002D2BC1" w:rsidRDefault="001B67BB" w:rsidP="001B67BB">
      <w:pPr>
        <w:rPr>
          <w:rFonts w:ascii="Calibri" w:hAnsi="Calibri" w:cs="Arial"/>
          <w:sz w:val="22"/>
          <w:szCs w:val="22"/>
        </w:rPr>
      </w:pPr>
    </w:p>
    <w:p w:rsidR="001B67BB" w:rsidRPr="002D2BC1" w:rsidRDefault="001B67BB" w:rsidP="001B67BB">
      <w:pPr>
        <w:pStyle w:val="BodyText3"/>
        <w:spacing w:after="0"/>
        <w:rPr>
          <w:rFonts w:ascii="Calibri" w:hAnsi="Calibri" w:cs="Arial"/>
          <w:sz w:val="22"/>
          <w:szCs w:val="22"/>
          <w:lang w:bidi="en-US"/>
        </w:rPr>
      </w:pPr>
      <w:r w:rsidRPr="002D2BC1">
        <w:rPr>
          <w:rFonts w:ascii="Calibri" w:hAnsi="Calibri" w:cs="Arial"/>
          <w:sz w:val="22"/>
          <w:szCs w:val="22"/>
          <w:lang w:bidi="en-US"/>
        </w:rPr>
        <w:t>Dun &amp; Bradstreet, a global information services provider, has assigned D</w:t>
      </w:r>
      <w:r w:rsidRPr="002D2BC1">
        <w:rPr>
          <w:rFonts w:ascii="Calibri" w:hAnsi="Calibri" w:cs="Arial"/>
          <w:sz w:val="22"/>
          <w:szCs w:val="22"/>
          <w:lang w:bidi="en-US"/>
        </w:rPr>
        <w:noBreakHyphen/>
        <w:t>U</w:t>
      </w:r>
      <w:r w:rsidRPr="002D2BC1">
        <w:rPr>
          <w:rFonts w:ascii="Calibri" w:hAnsi="Calibri" w:cs="Arial"/>
          <w:sz w:val="22"/>
          <w:szCs w:val="22"/>
          <w:lang w:bidi="en-US"/>
        </w:rPr>
        <w:noBreakHyphen/>
        <w:t>N</w:t>
      </w:r>
      <w:r w:rsidRPr="002D2BC1">
        <w:rPr>
          <w:rFonts w:ascii="Calibri" w:hAnsi="Calibri" w:cs="Arial"/>
          <w:sz w:val="22"/>
          <w:szCs w:val="22"/>
          <w:lang w:bidi="en-US"/>
        </w:rPr>
        <w:noBreakHyphen/>
        <w:t xml:space="preserve">S numbers to over 43 million companies worldwide.  </w:t>
      </w:r>
      <w:r w:rsidRPr="002D2BC1">
        <w:rPr>
          <w:rFonts w:ascii="Calibri" w:hAnsi="Calibri" w:cs="Arial"/>
          <w:b/>
          <w:sz w:val="22"/>
          <w:szCs w:val="22"/>
          <w:lang w:bidi="en-US"/>
        </w:rPr>
        <w:t>Live help Monday-Friday 8am-6pm (EST) Dial 1-888-814-1435.</w:t>
      </w:r>
    </w:p>
    <w:p w:rsidR="001B67BB" w:rsidRPr="002D2BC1" w:rsidRDefault="001B67BB" w:rsidP="001B67BB">
      <w:pPr>
        <w:rPr>
          <w:rFonts w:ascii="Calibri" w:hAnsi="Calibri" w:cs="Arial"/>
          <w:sz w:val="22"/>
          <w:szCs w:val="22"/>
        </w:rPr>
      </w:pPr>
    </w:p>
    <w:p w:rsidR="001B67BB" w:rsidRPr="002D2BC1" w:rsidRDefault="001B67BB" w:rsidP="001B67BB">
      <w:pPr>
        <w:rPr>
          <w:rFonts w:ascii="Calibri" w:hAnsi="Calibri" w:cs="Arial"/>
          <w:sz w:val="22"/>
          <w:szCs w:val="22"/>
        </w:rPr>
      </w:pPr>
      <w:r w:rsidRPr="002D2BC1">
        <w:rPr>
          <w:rFonts w:ascii="Calibri" w:hAnsi="Calibri" w:cs="Arial"/>
          <w:sz w:val="22"/>
          <w:szCs w:val="22"/>
        </w:rPr>
        <w:t>Note: Electronic submission via Grants.gov must use the D-U-N-S number your organization used when it registered in the System for Award Management.</w:t>
      </w:r>
    </w:p>
    <w:p w:rsidR="001B67BB" w:rsidRPr="002D2BC1" w:rsidRDefault="001B67BB" w:rsidP="001B67BB">
      <w:pPr>
        <w:rPr>
          <w:rFonts w:ascii="Calibri" w:hAnsi="Calibri" w:cs="Arial"/>
          <w:sz w:val="22"/>
          <w:szCs w:val="22"/>
        </w:rPr>
      </w:pPr>
    </w:p>
    <w:p w:rsidR="001B67BB" w:rsidRPr="002D2BC1" w:rsidRDefault="001B67BB" w:rsidP="001B67BB">
      <w:pPr>
        <w:rPr>
          <w:rFonts w:ascii="Calibri" w:hAnsi="Calibri" w:cs="Arial"/>
          <w:sz w:val="22"/>
          <w:szCs w:val="22"/>
        </w:rPr>
      </w:pPr>
    </w:p>
    <w:p w:rsidR="001B67BB" w:rsidRPr="002D2BC1" w:rsidRDefault="001B67BB" w:rsidP="001B67BB">
      <w:pPr>
        <w:rPr>
          <w:rFonts w:ascii="Calibri" w:hAnsi="Calibri" w:cs="Arial"/>
          <w:sz w:val="22"/>
          <w:szCs w:val="22"/>
        </w:rPr>
      </w:pPr>
    </w:p>
    <w:p w:rsidR="001B67BB" w:rsidRPr="002D2BC1" w:rsidRDefault="001B67BB" w:rsidP="001B67BB">
      <w:pPr>
        <w:rPr>
          <w:rFonts w:ascii="Calibri" w:hAnsi="Calibri" w:cs="Arial"/>
          <w:sz w:val="22"/>
          <w:szCs w:val="22"/>
        </w:rPr>
      </w:pPr>
    </w:p>
    <w:p w:rsidR="001B67BB" w:rsidRPr="002D2BC1" w:rsidRDefault="001B67BB" w:rsidP="001B67BB">
      <w:pPr>
        <w:rPr>
          <w:rFonts w:ascii="Calibri" w:hAnsi="Calibri" w:cs="Arial"/>
          <w:sz w:val="22"/>
          <w:szCs w:val="22"/>
        </w:rPr>
      </w:pPr>
    </w:p>
    <w:p w:rsidR="001B67BB" w:rsidRPr="002D2BC1" w:rsidRDefault="001B67BB" w:rsidP="001B67BB">
      <w:pPr>
        <w:rPr>
          <w:rFonts w:ascii="Calibri" w:hAnsi="Calibri" w:cs="Arial"/>
          <w:sz w:val="22"/>
          <w:szCs w:val="22"/>
        </w:rPr>
      </w:pPr>
    </w:p>
    <w:p w:rsidR="001B67BB" w:rsidRPr="002D2BC1" w:rsidRDefault="001B67BB" w:rsidP="001B67BB">
      <w:pPr>
        <w:rPr>
          <w:rFonts w:ascii="Calibri" w:hAnsi="Calibri" w:cs="Calibri"/>
          <w:szCs w:val="24"/>
        </w:rPr>
      </w:pPr>
    </w:p>
    <w:p w:rsidR="001B67BB" w:rsidRPr="002D2BC1" w:rsidRDefault="001B67BB" w:rsidP="001B67BB">
      <w:pPr>
        <w:rPr>
          <w:rFonts w:ascii="Calibri" w:hAnsi="Calibri" w:cs="Calibri"/>
          <w:szCs w:val="24"/>
        </w:rPr>
      </w:pPr>
    </w:p>
    <w:p w:rsidR="001B67BB" w:rsidRPr="002D2BC1" w:rsidRDefault="001B67BB" w:rsidP="001B67BB">
      <w:pPr>
        <w:rPr>
          <w:rFonts w:ascii="Calibri" w:hAnsi="Calibri" w:cs="Calibri"/>
          <w:szCs w:val="24"/>
        </w:rPr>
      </w:pPr>
    </w:p>
    <w:p w:rsidR="001B67BB" w:rsidRPr="002D2BC1" w:rsidRDefault="001B67BB" w:rsidP="001B67BB">
      <w:pPr>
        <w:rPr>
          <w:rFonts w:ascii="Calibri" w:hAnsi="Calibri" w:cs="Calibri"/>
          <w:szCs w:val="24"/>
        </w:rPr>
      </w:pPr>
    </w:p>
    <w:p w:rsidR="001B67BB" w:rsidRPr="002D2BC1" w:rsidRDefault="001B67BB" w:rsidP="001B67BB">
      <w:pPr>
        <w:rPr>
          <w:rFonts w:ascii="Calibri" w:hAnsi="Calibri" w:cs="Calibri"/>
          <w:szCs w:val="24"/>
        </w:rPr>
      </w:pPr>
    </w:p>
    <w:p w:rsidR="001B67BB" w:rsidRPr="002D2BC1" w:rsidRDefault="001B67BB" w:rsidP="001B67BB">
      <w:pPr>
        <w:rPr>
          <w:rFonts w:ascii="Calibri" w:hAnsi="Calibri" w:cs="Calibri"/>
          <w:szCs w:val="24"/>
        </w:rPr>
      </w:pPr>
    </w:p>
    <w:p w:rsidR="001B67BB" w:rsidRPr="002D2BC1" w:rsidRDefault="001B67BB" w:rsidP="001B67BB">
      <w:pPr>
        <w:rPr>
          <w:rFonts w:ascii="Calibri" w:hAnsi="Calibri" w:cs="Calibri"/>
          <w:szCs w:val="24"/>
        </w:rPr>
      </w:pPr>
    </w:p>
    <w:p w:rsidR="001B67BB" w:rsidRPr="002D2BC1" w:rsidRDefault="001B67BB" w:rsidP="001B67BB">
      <w:pPr>
        <w:rPr>
          <w:rFonts w:ascii="Calibri" w:hAnsi="Calibri" w:cs="Calibri"/>
          <w:szCs w:val="24"/>
        </w:rPr>
      </w:pPr>
    </w:p>
    <w:p w:rsidR="001B67BB" w:rsidRPr="002D2BC1" w:rsidRDefault="001B67BB" w:rsidP="001B67BB">
      <w:pPr>
        <w:rPr>
          <w:rFonts w:ascii="Calibri" w:hAnsi="Calibri" w:cs="Calibri"/>
          <w:szCs w:val="24"/>
        </w:rPr>
      </w:pPr>
    </w:p>
    <w:p w:rsidR="001B67BB" w:rsidRPr="002D2BC1" w:rsidRDefault="001B67BB" w:rsidP="001B67BB">
      <w:pPr>
        <w:rPr>
          <w:rFonts w:ascii="Calibri" w:hAnsi="Calibri" w:cs="Calibri"/>
          <w:szCs w:val="24"/>
        </w:rPr>
      </w:pPr>
    </w:p>
    <w:p w:rsidR="001B67BB" w:rsidRPr="002D2BC1" w:rsidRDefault="001B67BB" w:rsidP="001B67BB">
      <w:pPr>
        <w:rPr>
          <w:rFonts w:ascii="Calibri" w:hAnsi="Calibri" w:cs="Calibri"/>
          <w:szCs w:val="24"/>
        </w:rPr>
      </w:pPr>
    </w:p>
    <w:p w:rsidR="001B67BB" w:rsidRPr="002D2BC1" w:rsidRDefault="001B67BB" w:rsidP="001B67BB">
      <w:pPr>
        <w:rPr>
          <w:rFonts w:ascii="Calibri" w:hAnsi="Calibri" w:cs="Calibri"/>
          <w:szCs w:val="24"/>
        </w:rPr>
      </w:pPr>
    </w:p>
    <w:p w:rsidR="001B67BB" w:rsidRPr="002D2BC1" w:rsidRDefault="001B67BB" w:rsidP="001B67BB">
      <w:pPr>
        <w:rPr>
          <w:rFonts w:ascii="Calibri" w:hAnsi="Calibri" w:cs="Calibri"/>
          <w:szCs w:val="24"/>
        </w:rPr>
      </w:pPr>
    </w:p>
    <w:p w:rsidR="001B67BB" w:rsidRPr="002D2BC1" w:rsidRDefault="001B67BB" w:rsidP="001B67BB">
      <w:pPr>
        <w:rPr>
          <w:rFonts w:ascii="Calibri" w:hAnsi="Calibri" w:cs="Calibri"/>
          <w:szCs w:val="24"/>
        </w:rPr>
      </w:pPr>
    </w:p>
    <w:tbl>
      <w:tblPr>
        <w:tblW w:w="9348" w:type="dxa"/>
        <w:jc w:val="center"/>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8"/>
      </w:tblGrid>
      <w:tr w:rsidR="001B67BB" w:rsidRPr="00470A88" w:rsidTr="00BB7AA6">
        <w:trPr>
          <w:trHeight w:val="204"/>
          <w:jc w:val="center"/>
        </w:trPr>
        <w:tc>
          <w:tcPr>
            <w:tcW w:w="9348" w:type="dxa"/>
            <w:tcBorders>
              <w:left w:val="nil"/>
              <w:right w:val="nil"/>
            </w:tcBorders>
            <w:shd w:val="clear" w:color="auto" w:fill="BFBFBF"/>
          </w:tcPr>
          <w:p w:rsidR="001B67BB" w:rsidRPr="00DE0374" w:rsidRDefault="001B67BB" w:rsidP="00470A88">
            <w:pPr>
              <w:pStyle w:val="Heading1"/>
              <w:ind w:left="0" w:hanging="1"/>
              <w:rPr>
                <w:rFonts w:ascii="Calibri" w:hAnsi="Calibri"/>
              </w:rPr>
            </w:pPr>
            <w:bookmarkStart w:id="84" w:name="_Toc253042729"/>
            <w:bookmarkStart w:id="85" w:name="_Toc254362540"/>
            <w:bookmarkStart w:id="86" w:name="_Toc468829426"/>
            <w:r w:rsidRPr="00DE0374">
              <w:rPr>
                <w:rFonts w:ascii="Calibri" w:hAnsi="Calibri"/>
              </w:rPr>
              <w:lastRenderedPageBreak/>
              <w:t>ADDITIONAL INFORMATION</w:t>
            </w:r>
            <w:bookmarkEnd w:id="84"/>
            <w:bookmarkEnd w:id="85"/>
            <w:bookmarkEnd w:id="86"/>
          </w:p>
        </w:tc>
      </w:tr>
    </w:tbl>
    <w:p w:rsidR="001B67BB" w:rsidRPr="002D2BC1" w:rsidRDefault="001B67BB" w:rsidP="001B67BB">
      <w:pPr>
        <w:rPr>
          <w:rFonts w:ascii="Calibri" w:hAnsi="Calibri"/>
        </w:rPr>
      </w:pPr>
    </w:p>
    <w:p w:rsidR="001B67BB" w:rsidRPr="002D2BC1" w:rsidRDefault="001B67BB" w:rsidP="001B67BB">
      <w:pPr>
        <w:pStyle w:val="Heading2"/>
        <w:jc w:val="center"/>
        <w:rPr>
          <w:rFonts w:ascii="Calibri" w:hAnsi="Calibri"/>
        </w:rPr>
      </w:pPr>
      <w:bookmarkStart w:id="87" w:name="_Toc253042730"/>
      <w:bookmarkStart w:id="88" w:name="_Toc254362541"/>
      <w:bookmarkStart w:id="89" w:name="_Toc468829427"/>
      <w:r w:rsidRPr="002D2BC1">
        <w:rPr>
          <w:rFonts w:ascii="Calibri" w:hAnsi="Calibri"/>
        </w:rPr>
        <w:t>Executive Order 12372</w:t>
      </w:r>
      <w:bookmarkEnd w:id="87"/>
      <w:bookmarkEnd w:id="88"/>
      <w:bookmarkEnd w:id="89"/>
    </w:p>
    <w:p w:rsidR="001B67BB" w:rsidRPr="002D2BC1" w:rsidRDefault="001B67BB" w:rsidP="001B67BB">
      <w:pPr>
        <w:rPr>
          <w:rFonts w:ascii="Calibri" w:hAnsi="Calibri"/>
          <w:szCs w:val="24"/>
        </w:rPr>
      </w:pPr>
    </w:p>
    <w:p w:rsidR="001B67BB" w:rsidRPr="002D2BC1" w:rsidRDefault="001B67BB" w:rsidP="001B67BB">
      <w:pPr>
        <w:rPr>
          <w:rFonts w:ascii="Calibri" w:hAnsi="Calibri"/>
          <w:szCs w:val="24"/>
        </w:rPr>
      </w:pPr>
      <w:r w:rsidRPr="002D2BC1">
        <w:rPr>
          <w:rFonts w:ascii="Calibri" w:hAnsi="Calibri"/>
          <w:szCs w:val="24"/>
        </w:rPr>
        <w:t>Intergovernmental Review of Federal Programs</w:t>
      </w:r>
    </w:p>
    <w:p w:rsidR="001B67BB" w:rsidRPr="002D2BC1" w:rsidRDefault="001B67BB" w:rsidP="001B67BB">
      <w:pPr>
        <w:pStyle w:val="CommentText"/>
        <w:rPr>
          <w:rFonts w:ascii="Calibri" w:hAnsi="Calibri"/>
          <w:sz w:val="24"/>
          <w:szCs w:val="24"/>
        </w:rPr>
      </w:pPr>
    </w:p>
    <w:p w:rsidR="001B67BB" w:rsidRPr="002D2BC1" w:rsidRDefault="001B67BB" w:rsidP="001B67BB">
      <w:pPr>
        <w:pStyle w:val="BodyText3"/>
        <w:rPr>
          <w:rFonts w:ascii="Calibri" w:hAnsi="Calibri"/>
          <w:b/>
          <w:bCs/>
          <w:sz w:val="24"/>
          <w:szCs w:val="24"/>
        </w:rPr>
      </w:pPr>
      <w:r w:rsidRPr="002D2BC1">
        <w:rPr>
          <w:rFonts w:ascii="Calibri" w:hAnsi="Calibri"/>
          <w:b/>
          <w:bCs/>
          <w:sz w:val="24"/>
          <w:szCs w:val="24"/>
        </w:rPr>
        <w:t>This program is subject to the requirement of the Executive Order 12372 (Intergovernmental Review of Federal Programs) and the regulations in 34 CFR Part 79.  The objective of the Executive Order is to foster an intergovernmental partnership and to strengthen federalism by relying on State and local processes for State and local government coordination and review of proposed Federal financial assistance.  Applicants must contact the appropriate State Single Point of Contact to find out about, and to comply with, the State’s process under Executive Order 12372.</w:t>
      </w:r>
    </w:p>
    <w:p w:rsidR="001B67BB" w:rsidRPr="002D2BC1" w:rsidRDefault="001B67BB" w:rsidP="001B67BB">
      <w:pPr>
        <w:pStyle w:val="ListContinue"/>
        <w:rPr>
          <w:rFonts w:ascii="Calibri" w:hAnsi="Calibri"/>
          <w:bCs/>
          <w:szCs w:val="24"/>
        </w:rPr>
      </w:pPr>
    </w:p>
    <w:p w:rsidR="001B67BB" w:rsidRPr="002D2BC1" w:rsidRDefault="001B67BB" w:rsidP="001B67BB">
      <w:pPr>
        <w:rPr>
          <w:rFonts w:ascii="Calibri" w:hAnsi="Calibri"/>
          <w:bCs/>
          <w:szCs w:val="24"/>
        </w:rPr>
      </w:pPr>
      <w:r w:rsidRPr="002D2BC1">
        <w:rPr>
          <w:rFonts w:ascii="Calibri" w:hAnsi="Calibri"/>
          <w:bCs/>
          <w:szCs w:val="24"/>
        </w:rPr>
        <w:t>You may locate the name and contact information of State Single Points of Contact at:</w:t>
      </w:r>
    </w:p>
    <w:p w:rsidR="001B67BB" w:rsidRPr="002D2BC1" w:rsidRDefault="001B67BB" w:rsidP="001B67BB">
      <w:pPr>
        <w:rPr>
          <w:rFonts w:ascii="Calibri" w:hAnsi="Calibri"/>
          <w:bCs/>
          <w:szCs w:val="24"/>
        </w:rPr>
      </w:pPr>
    </w:p>
    <w:p w:rsidR="001B67BB" w:rsidRPr="002D2BC1" w:rsidRDefault="0075732E" w:rsidP="001B67BB">
      <w:pPr>
        <w:rPr>
          <w:rFonts w:ascii="Calibri" w:hAnsi="Calibri"/>
          <w:bCs/>
          <w:szCs w:val="24"/>
        </w:rPr>
      </w:pPr>
      <w:hyperlink r:id="rId71" w:history="1">
        <w:r w:rsidR="001B67BB" w:rsidRPr="002D2BC1">
          <w:rPr>
            <w:rFonts w:ascii="Calibri" w:hAnsi="Calibri"/>
            <w:szCs w:val="24"/>
          </w:rPr>
          <w:t>http://www.whitehouse.gov/omb/grants/spoc.html</w:t>
        </w:r>
      </w:hyperlink>
      <w:r w:rsidR="004B54E0">
        <w:rPr>
          <w:rFonts w:ascii="Calibri" w:hAnsi="Calibri"/>
          <w:szCs w:val="24"/>
        </w:rPr>
        <w:t xml:space="preserve"> </w:t>
      </w:r>
      <w:bookmarkStart w:id="90" w:name="_GoBack"/>
      <w:bookmarkEnd w:id="90"/>
      <w:r w:rsidR="001B67BB" w:rsidRPr="002D2BC1">
        <w:rPr>
          <w:rFonts w:ascii="Calibri" w:hAnsi="Calibri"/>
          <w:szCs w:val="24"/>
        </w:rPr>
        <w:t xml:space="preserve">  </w:t>
      </w:r>
    </w:p>
    <w:p w:rsidR="001B67BB" w:rsidRPr="002D2BC1" w:rsidRDefault="001B67BB" w:rsidP="00470A88"/>
    <w:p w:rsidR="0053798E" w:rsidRPr="002D2BC1" w:rsidRDefault="00977A1D" w:rsidP="00C84896">
      <w:pPr>
        <w:pStyle w:val="Heading2"/>
        <w:jc w:val="center"/>
        <w:rPr>
          <w:rFonts w:ascii="Calibri" w:hAnsi="Calibri" w:cs="Calibri"/>
        </w:rPr>
      </w:pPr>
      <w:bookmarkStart w:id="91" w:name="_Toc468829428"/>
      <w:r w:rsidRPr="002D2BC1">
        <w:rPr>
          <w:rFonts w:ascii="Calibri" w:hAnsi="Calibri" w:cs="Calibri"/>
        </w:rPr>
        <w:t>Paperwork Burden Statement</w:t>
      </w:r>
      <w:bookmarkEnd w:id="44"/>
      <w:bookmarkEnd w:id="45"/>
      <w:bookmarkEnd w:id="46"/>
      <w:bookmarkEnd w:id="91"/>
    </w:p>
    <w:p w:rsidR="0053798E" w:rsidRPr="002D2BC1" w:rsidRDefault="0053798E" w:rsidP="0053798E">
      <w:pPr>
        <w:rPr>
          <w:rFonts w:ascii="Calibri" w:hAnsi="Calibri" w:cs="Calibri"/>
          <w:bCs/>
          <w:szCs w:val="24"/>
        </w:rPr>
      </w:pPr>
    </w:p>
    <w:p w:rsidR="00977A1D" w:rsidRPr="002D2BC1" w:rsidRDefault="0053798E" w:rsidP="0053798E">
      <w:pPr>
        <w:rPr>
          <w:rFonts w:ascii="Calibri" w:hAnsi="Calibri" w:cs="Calibri"/>
          <w:bCs/>
          <w:szCs w:val="24"/>
        </w:rPr>
      </w:pPr>
      <w:r w:rsidRPr="002D2BC1">
        <w:rPr>
          <w:rFonts w:ascii="Calibri" w:hAnsi="Calibri" w:cs="Calibri"/>
          <w:bCs/>
          <w:szCs w:val="24"/>
        </w:rPr>
        <w:t xml:space="preserve">According to the Paperwork Reduction Act of 1995, no persons are required to respond to a collection of information unless such collection displays a valid OMB control number.  Public reporting burden for this collection of information is estimated to average </w:t>
      </w:r>
      <w:r w:rsidR="00B827DA" w:rsidRPr="002D2BC1">
        <w:rPr>
          <w:rFonts w:ascii="Calibri" w:hAnsi="Calibri" w:cs="Calibri"/>
          <w:bCs/>
          <w:szCs w:val="24"/>
        </w:rPr>
        <w:t xml:space="preserve">40 </w:t>
      </w:r>
      <w:r w:rsidRPr="002D2BC1">
        <w:rPr>
          <w:rFonts w:ascii="Calibri" w:hAnsi="Calibri" w:cs="Calibri"/>
          <w:bCs/>
          <w:szCs w:val="24"/>
        </w:rPr>
        <w:t>hours per response, including time for reviewing instructions, searching existing data sources, gathering and maintaining the data needed, and completing and reviewing the collection of information.  The obligation to respond to this collection is required to obtain or retain benefit (</w:t>
      </w:r>
      <w:r w:rsidR="00B827DA" w:rsidRPr="002D2BC1">
        <w:rPr>
          <w:rFonts w:ascii="Calibri" w:hAnsi="Calibri" w:cs="Calibri"/>
          <w:noProof/>
          <w:szCs w:val="24"/>
        </w:rPr>
        <w:t>Elementary and Secondary Education Act, Title V Part C</w:t>
      </w:r>
      <w:r w:rsidRPr="002D2BC1">
        <w:rPr>
          <w:rFonts w:ascii="Calibri" w:hAnsi="Calibri" w:cs="Calibri"/>
          <w:bCs/>
          <w:szCs w:val="24"/>
        </w:rPr>
        <w:t xml:space="preserve">). </w:t>
      </w:r>
      <w:r w:rsidR="00A05270" w:rsidRPr="002D2BC1">
        <w:rPr>
          <w:rFonts w:ascii="Calibri" w:hAnsi="Calibri" w:cs="Calibri"/>
          <w:bCs/>
          <w:szCs w:val="24"/>
        </w:rPr>
        <w:t xml:space="preserve"> </w:t>
      </w:r>
      <w:r w:rsidRPr="002D2BC1">
        <w:rPr>
          <w:rFonts w:ascii="Calibri" w:hAnsi="Calibri" w:cs="Calibri"/>
          <w:bCs/>
          <w:szCs w:val="24"/>
        </w:rPr>
        <w:t>Send comments regarding the burden estimate or any other aspect of this collection of information, including suggestions for reducing this burden, to the U.S. Department of Education, 400 Maryland Ave., SW, Wash</w:t>
      </w:r>
      <w:r w:rsidR="00D717D9" w:rsidRPr="002D2BC1">
        <w:rPr>
          <w:rFonts w:ascii="Calibri" w:hAnsi="Calibri" w:cs="Calibri"/>
          <w:bCs/>
          <w:szCs w:val="24"/>
        </w:rPr>
        <w:t xml:space="preserve">ington, DC 20210-4537 or email </w:t>
      </w:r>
      <w:hyperlink r:id="rId72" w:history="1">
        <w:r w:rsidR="00D717D9" w:rsidRPr="002D2BC1">
          <w:rPr>
            <w:rStyle w:val="Hyperlink"/>
            <w:rFonts w:ascii="Calibri" w:hAnsi="Calibri" w:cs="Calibri"/>
            <w:bCs/>
            <w:szCs w:val="24"/>
          </w:rPr>
          <w:t>icdocketmgr@ed.gov</w:t>
        </w:r>
      </w:hyperlink>
      <w:r w:rsidR="00D717D9" w:rsidRPr="002D2BC1">
        <w:rPr>
          <w:rFonts w:ascii="Calibri" w:hAnsi="Calibri" w:cs="Calibri"/>
          <w:bCs/>
          <w:szCs w:val="24"/>
        </w:rPr>
        <w:t xml:space="preserve"> </w:t>
      </w:r>
      <w:r w:rsidRPr="002D2BC1">
        <w:rPr>
          <w:rFonts w:ascii="Calibri" w:hAnsi="Calibri" w:cs="Calibri"/>
          <w:bCs/>
          <w:szCs w:val="24"/>
        </w:rPr>
        <w:t xml:space="preserve">and reference the OMB Control Number </w:t>
      </w:r>
      <w:r w:rsidR="00B827DA" w:rsidRPr="002D2BC1">
        <w:rPr>
          <w:rFonts w:ascii="Calibri" w:hAnsi="Calibri" w:cs="Calibri"/>
          <w:bCs/>
          <w:szCs w:val="24"/>
        </w:rPr>
        <w:t>1855-0011</w:t>
      </w:r>
      <w:r w:rsidRPr="002D2BC1">
        <w:rPr>
          <w:rFonts w:ascii="Calibri" w:hAnsi="Calibri" w:cs="Calibri"/>
          <w:bCs/>
          <w:szCs w:val="24"/>
        </w:rPr>
        <w:t>.</w:t>
      </w:r>
      <w:r w:rsidR="00A05270" w:rsidRPr="002D2BC1">
        <w:rPr>
          <w:rFonts w:ascii="Calibri" w:hAnsi="Calibri" w:cs="Calibri"/>
          <w:bCs/>
          <w:szCs w:val="24"/>
        </w:rPr>
        <w:t xml:space="preserve"> </w:t>
      </w:r>
      <w:r w:rsidRPr="002D2BC1">
        <w:rPr>
          <w:rFonts w:ascii="Calibri" w:hAnsi="Calibri" w:cs="Calibri"/>
          <w:bCs/>
          <w:szCs w:val="24"/>
        </w:rPr>
        <w:t xml:space="preserve"> Note: Please do not return the completed </w:t>
      </w:r>
      <w:r w:rsidR="00B827DA" w:rsidRPr="002D2BC1">
        <w:rPr>
          <w:rFonts w:ascii="Calibri" w:hAnsi="Calibri" w:cs="Calibri"/>
          <w:bCs/>
          <w:szCs w:val="24"/>
        </w:rPr>
        <w:t xml:space="preserve">MSAP </w:t>
      </w:r>
      <w:r w:rsidRPr="002D2BC1">
        <w:rPr>
          <w:rFonts w:ascii="Calibri" w:hAnsi="Calibri" w:cs="Calibri"/>
          <w:bCs/>
          <w:szCs w:val="24"/>
        </w:rPr>
        <w:t>application to this address.</w:t>
      </w:r>
    </w:p>
    <w:sectPr w:rsidR="00977A1D" w:rsidRPr="002D2BC1" w:rsidSect="004A7853">
      <w:footerReference w:type="default" r:id="rId73"/>
      <w:endnotePr>
        <w:numFmt w:val="decimal"/>
      </w:endnotePr>
      <w:pgSz w:w="12240" w:h="15840" w:code="1"/>
      <w:pgMar w:top="1440" w:right="1440" w:bottom="1440" w:left="1440" w:header="1296" w:footer="1296"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32E" w:rsidRDefault="0075732E">
      <w:r>
        <w:separator/>
      </w:r>
    </w:p>
  </w:endnote>
  <w:endnote w:type="continuationSeparator" w:id="0">
    <w:p w:rsidR="0075732E" w:rsidRDefault="00757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287" w:usb1="00000000" w:usb2="00000000" w:usb3="00000000" w:csb0="0000009F" w:csb1="00000000"/>
  </w:font>
  <w:font w:name="Univers">
    <w:altName w:val="Arial"/>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JOBCM O+ Arial 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Times-Roman">
    <w:charset w:val="00"/>
    <w:family w:val="auto"/>
    <w:pitch w:val="default"/>
  </w:font>
  <w:font w:name="Helvetica-Bold">
    <w:altName w:val="Times New Roman"/>
    <w:charset w:val="00"/>
    <w:family w:val="auto"/>
    <w:pitch w:val="default"/>
  </w:font>
  <w:font w:name="JOBCM N+ Arial MT">
    <w:altName w:val="Arial"/>
    <w:panose1 w:val="00000000000000000000"/>
    <w:charset w:val="00"/>
    <w:family w:val="swiss"/>
    <w:notTrueType/>
    <w:pitch w:val="default"/>
    <w:sig w:usb0="00000003" w:usb1="00000000" w:usb2="00000000" w:usb3="00000000" w:csb0="00000001" w:csb1="00000000"/>
  </w:font>
  <w:font w:name="ZapfDingbats">
    <w:panose1 w:val="00000000000000000000"/>
    <w:charset w:val="02"/>
    <w:family w:val="decorative"/>
    <w:notTrueTyp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P TypographicSymbols">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363" w:rsidRDefault="00D823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82363" w:rsidRDefault="00D8236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363" w:rsidRPr="006F59EF" w:rsidRDefault="00D82363">
    <w:pPr>
      <w:pStyle w:val="Footer"/>
      <w:framePr w:wrap="around" w:vAnchor="text" w:hAnchor="margin" w:xAlign="right" w:y="1"/>
      <w:rPr>
        <w:rStyle w:val="PageNumber"/>
        <w:rFonts w:ascii="Calibri" w:hAnsi="Calibri"/>
      </w:rPr>
    </w:pPr>
    <w:r w:rsidRPr="006F59EF">
      <w:rPr>
        <w:rStyle w:val="PageNumber"/>
        <w:rFonts w:ascii="Calibri" w:hAnsi="Calibri"/>
      </w:rPr>
      <w:fldChar w:fldCharType="begin"/>
    </w:r>
    <w:r w:rsidRPr="006F59EF">
      <w:rPr>
        <w:rStyle w:val="PageNumber"/>
        <w:rFonts w:ascii="Calibri" w:hAnsi="Calibri"/>
      </w:rPr>
      <w:instrText xml:space="preserve">PAGE  </w:instrText>
    </w:r>
    <w:r w:rsidRPr="006F59EF">
      <w:rPr>
        <w:rStyle w:val="PageNumber"/>
        <w:rFonts w:ascii="Calibri" w:hAnsi="Calibri"/>
      </w:rPr>
      <w:fldChar w:fldCharType="separate"/>
    </w:r>
    <w:r w:rsidR="004B54E0">
      <w:rPr>
        <w:rStyle w:val="PageNumber"/>
        <w:rFonts w:ascii="Calibri" w:hAnsi="Calibri"/>
        <w:noProof/>
      </w:rPr>
      <w:t>32</w:t>
    </w:r>
    <w:r w:rsidRPr="006F59EF">
      <w:rPr>
        <w:rStyle w:val="PageNumber"/>
        <w:rFonts w:ascii="Calibri" w:hAnsi="Calibri"/>
      </w:rPr>
      <w:fldChar w:fldCharType="end"/>
    </w:r>
  </w:p>
  <w:p w:rsidR="00D82363" w:rsidRDefault="00D82363">
    <w:pPr>
      <w:pStyle w:val="Footer"/>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363" w:rsidRDefault="00D82363">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363" w:rsidRDefault="00D823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82363" w:rsidRDefault="00D82363">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363" w:rsidRDefault="00D82363">
    <w:pPr>
      <w:pStyle w:val="Footer"/>
      <w:jc w:val="right"/>
    </w:pPr>
    <w:r>
      <w:fldChar w:fldCharType="begin"/>
    </w:r>
    <w:r>
      <w:instrText xml:space="preserve"> PAGE   \* MERGEFORMAT </w:instrText>
    </w:r>
    <w:r>
      <w:fldChar w:fldCharType="separate"/>
    </w:r>
    <w:r w:rsidR="004B54E0">
      <w:rPr>
        <w:noProof/>
      </w:rPr>
      <w:t>43</w:t>
    </w:r>
    <w:r>
      <w:fldChar w:fldCharType="end"/>
    </w:r>
  </w:p>
  <w:p w:rsidR="00D82363" w:rsidRDefault="00D8236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363" w:rsidRDefault="00D82363">
    <w:pPr>
      <w:pStyle w:val="Footer"/>
      <w:jc w:val="right"/>
    </w:pPr>
    <w:r>
      <w:fldChar w:fldCharType="begin"/>
    </w:r>
    <w:r>
      <w:instrText xml:space="preserve"> PAGE   \* MERGEFORMAT </w:instrText>
    </w:r>
    <w:r>
      <w:fldChar w:fldCharType="separate"/>
    </w:r>
    <w:r w:rsidR="004B54E0">
      <w:rPr>
        <w:noProof/>
      </w:rPr>
      <w:t>51</w:t>
    </w:r>
    <w:r>
      <w:rPr>
        <w:noProof/>
      </w:rPr>
      <w:fldChar w:fldCharType="end"/>
    </w:r>
  </w:p>
  <w:p w:rsidR="00D82363" w:rsidRDefault="00D82363"/>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363" w:rsidRDefault="00D82363">
    <w:pPr>
      <w:pStyle w:val="Footer"/>
      <w:jc w:val="right"/>
    </w:pPr>
    <w:r>
      <w:fldChar w:fldCharType="begin"/>
    </w:r>
    <w:r>
      <w:instrText xml:space="preserve"> PAGE   \* MERGEFORMAT </w:instrText>
    </w:r>
    <w:r>
      <w:fldChar w:fldCharType="separate"/>
    </w:r>
    <w:r w:rsidR="004B54E0">
      <w:rPr>
        <w:noProof/>
      </w:rPr>
      <w:t>52</w:t>
    </w:r>
    <w:r>
      <w:fldChar w:fldCharType="end"/>
    </w:r>
  </w:p>
  <w:p w:rsidR="00D82363" w:rsidRDefault="00D8236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32E" w:rsidRDefault="0075732E">
      <w:r>
        <w:separator/>
      </w:r>
    </w:p>
  </w:footnote>
  <w:footnote w:type="continuationSeparator" w:id="0">
    <w:p w:rsidR="0075732E" w:rsidRDefault="007573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363" w:rsidRDefault="00D82363">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363" w:rsidRDefault="00D823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363" w:rsidRDefault="00D82363" w:rsidP="00BB7AA6">
    <w:pPr>
      <w:pStyle w:val="Header"/>
      <w:tabs>
        <w:tab w:val="left" w:pos="493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22E290DE"/>
    <w:lvl w:ilvl="0">
      <w:start w:val="1"/>
      <w:numFmt w:val="decimal"/>
      <w:pStyle w:val="ListNumber2"/>
      <w:lvlText w:val="%1."/>
      <w:lvlJc w:val="left"/>
      <w:pPr>
        <w:tabs>
          <w:tab w:val="num" w:pos="720"/>
        </w:tabs>
        <w:ind w:left="720" w:hanging="360"/>
      </w:pPr>
    </w:lvl>
  </w:abstractNum>
  <w:abstractNum w:abstractNumId="1">
    <w:nsid w:val="FFFFFF80"/>
    <w:multiLevelType w:val="singleLevel"/>
    <w:tmpl w:val="F09C5892"/>
    <w:lvl w:ilvl="0">
      <w:start w:val="1"/>
      <w:numFmt w:val="bullet"/>
      <w:pStyle w:val="bullet-ss"/>
      <w:lvlText w:val=""/>
      <w:lvlJc w:val="left"/>
      <w:pPr>
        <w:tabs>
          <w:tab w:val="num" w:pos="1800"/>
        </w:tabs>
        <w:ind w:left="1800" w:hanging="360"/>
      </w:pPr>
      <w:rPr>
        <w:rFonts w:ascii="Symbol" w:hAnsi="Symbol" w:hint="default"/>
      </w:rPr>
    </w:lvl>
  </w:abstractNum>
  <w:abstractNum w:abstractNumId="2">
    <w:nsid w:val="FFFFFF81"/>
    <w:multiLevelType w:val="singleLevel"/>
    <w:tmpl w:val="54A8350A"/>
    <w:lvl w:ilvl="0">
      <w:start w:val="1"/>
      <w:numFmt w:val="bullet"/>
      <w:pStyle w:val="Itemmarkedbyl"/>
      <w:lvlText w:val=""/>
      <w:lvlJc w:val="left"/>
      <w:pPr>
        <w:tabs>
          <w:tab w:val="num" w:pos="1440"/>
        </w:tabs>
        <w:ind w:left="1440" w:hanging="360"/>
      </w:pPr>
      <w:rPr>
        <w:rFonts w:ascii="Symbol" w:hAnsi="Symbol" w:hint="default"/>
      </w:rPr>
    </w:lvl>
  </w:abstractNum>
  <w:abstractNum w:abstractNumId="3">
    <w:nsid w:val="FFFFFF82"/>
    <w:multiLevelType w:val="singleLevel"/>
    <w:tmpl w:val="FEFA8816"/>
    <w:lvl w:ilvl="0">
      <w:start w:val="1"/>
      <w:numFmt w:val="bullet"/>
      <w:pStyle w:val="ListNumber5"/>
      <w:lvlText w:val=""/>
      <w:lvlJc w:val="left"/>
      <w:pPr>
        <w:tabs>
          <w:tab w:val="num" w:pos="1080"/>
        </w:tabs>
        <w:ind w:left="1080" w:hanging="360"/>
      </w:pPr>
      <w:rPr>
        <w:rFonts w:ascii="Symbol" w:hAnsi="Symbol" w:hint="default"/>
      </w:rPr>
    </w:lvl>
  </w:abstractNum>
  <w:abstractNum w:abstractNumId="4">
    <w:nsid w:val="FFFFFF83"/>
    <w:multiLevelType w:val="singleLevel"/>
    <w:tmpl w:val="25B04C34"/>
    <w:lvl w:ilvl="0">
      <w:start w:val="1"/>
      <w:numFmt w:val="bullet"/>
      <w:pStyle w:val="ListNumber4"/>
      <w:lvlText w:val=""/>
      <w:lvlJc w:val="left"/>
      <w:pPr>
        <w:tabs>
          <w:tab w:val="num" w:pos="720"/>
        </w:tabs>
        <w:ind w:left="720" w:hanging="360"/>
      </w:pPr>
      <w:rPr>
        <w:rFonts w:ascii="Symbol" w:hAnsi="Symbol" w:hint="default"/>
      </w:rPr>
    </w:lvl>
  </w:abstractNum>
  <w:abstractNum w:abstractNumId="5">
    <w:nsid w:val="FFFFFF88"/>
    <w:multiLevelType w:val="singleLevel"/>
    <w:tmpl w:val="FE243B46"/>
    <w:lvl w:ilvl="0">
      <w:start w:val="1"/>
      <w:numFmt w:val="decimal"/>
      <w:pStyle w:val="BlockText"/>
      <w:lvlText w:val="%1."/>
      <w:lvlJc w:val="left"/>
      <w:pPr>
        <w:tabs>
          <w:tab w:val="num" w:pos="360"/>
        </w:tabs>
        <w:ind w:left="360" w:hanging="360"/>
      </w:pPr>
    </w:lvl>
  </w:abstractNum>
  <w:abstractNum w:abstractNumId="6">
    <w:nsid w:val="FFFFFF89"/>
    <w:multiLevelType w:val="singleLevel"/>
    <w:tmpl w:val="4F18BE5A"/>
    <w:lvl w:ilvl="0">
      <w:start w:val="1"/>
      <w:numFmt w:val="bullet"/>
      <w:pStyle w:val="ListNumber3"/>
      <w:lvlText w:val=""/>
      <w:lvlJc w:val="left"/>
      <w:pPr>
        <w:tabs>
          <w:tab w:val="num" w:pos="360"/>
        </w:tabs>
        <w:ind w:left="360" w:hanging="360"/>
      </w:pPr>
      <w:rPr>
        <w:rFonts w:ascii="Symbol" w:hAnsi="Symbol" w:hint="default"/>
      </w:rPr>
    </w:lvl>
  </w:abstractNum>
  <w:abstractNum w:abstractNumId="7">
    <w:nsid w:val="00000001"/>
    <w:multiLevelType w:val="multilevel"/>
    <w:tmpl w:val="8B98F0B6"/>
    <w:lvl w:ilvl="0">
      <w:start w:val="1"/>
      <w:numFmt w:val="decimal"/>
      <w:pStyle w:val="Level1"/>
      <w:lvlText w:val="Section %1."/>
      <w:lvlJc w:val="left"/>
      <w:pPr>
        <w:tabs>
          <w:tab w:val="num" w:pos="1296"/>
        </w:tabs>
        <w:ind w:left="1296" w:hanging="1296"/>
      </w:pPr>
      <w:rPr>
        <w:rFonts w:ascii="Arial" w:hAnsi="Arial" w:hint="default"/>
        <w:b/>
        <w:sz w:val="22"/>
      </w:rPr>
    </w:lvl>
    <w:lvl w:ilvl="1">
      <w:start w:val="1"/>
      <w:numFmt w:val="upperLetter"/>
      <w:pStyle w:val="Level2"/>
      <w:lvlText w:val="%2."/>
      <w:lvlJc w:val="left"/>
      <w:pPr>
        <w:tabs>
          <w:tab w:val="num" w:pos="720"/>
        </w:tabs>
        <w:ind w:left="720" w:hanging="360"/>
      </w:pPr>
      <w:rPr>
        <w:sz w:val="22"/>
      </w:rPr>
    </w:lvl>
    <w:lvl w:ilvl="2">
      <w:start w:val="1"/>
      <w:numFmt w:val="decimal"/>
      <w:pStyle w:val="Level3"/>
      <w:lvlText w:val="%3."/>
      <w:lvlJc w:val="left"/>
      <w:pPr>
        <w:tabs>
          <w:tab w:val="num" w:pos="1080"/>
        </w:tabs>
        <w:ind w:left="1080" w:hanging="360"/>
      </w:pPr>
      <w:rPr>
        <w:sz w:val="22"/>
      </w:rPr>
    </w:lvl>
    <w:lvl w:ilvl="3">
      <w:start w:val="1"/>
      <w:numFmt w:val="lowerLetter"/>
      <w:lvlText w:val="%4."/>
      <w:lvlJc w:val="left"/>
      <w:pPr>
        <w:tabs>
          <w:tab w:val="num" w:pos="1440"/>
        </w:tabs>
        <w:ind w:left="1152" w:hanging="72"/>
      </w:pPr>
      <w:rPr>
        <w:sz w:val="22"/>
      </w:rPr>
    </w:lvl>
    <w:lvl w:ilvl="4">
      <w:start w:val="1"/>
      <w:numFmt w:val="lowerLetter"/>
      <w:lvlText w:val="%5"/>
      <w:lvlJc w:val="left"/>
      <w:pPr>
        <w:tabs>
          <w:tab w:val="num" w:pos="36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nsid w:val="18F93088"/>
    <w:multiLevelType w:val="hybridMultilevel"/>
    <w:tmpl w:val="2FE4A352"/>
    <w:lvl w:ilvl="0" w:tplc="5306A6CC">
      <w:start w:val="1"/>
      <w:numFmt w:val="decimal"/>
      <w:lvlText w:val="(%1)"/>
      <w:lvlJc w:val="left"/>
      <w:pPr>
        <w:tabs>
          <w:tab w:val="num" w:pos="1110"/>
        </w:tabs>
        <w:ind w:left="1110" w:hanging="390"/>
      </w:pPr>
      <w:rPr>
        <w:rFonts w:hint="default"/>
      </w:rPr>
    </w:lvl>
    <w:lvl w:ilvl="1" w:tplc="FA261EAA"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1E1C3CEB"/>
    <w:multiLevelType w:val="hybridMultilevel"/>
    <w:tmpl w:val="8FBA6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0982342"/>
    <w:multiLevelType w:val="hybridMultilevel"/>
    <w:tmpl w:val="91F86B82"/>
    <w:lvl w:ilvl="0" w:tplc="04090001">
      <w:start w:val="1"/>
      <w:numFmt w:val="decimal"/>
      <w:lvlText w:val="%1."/>
      <w:lvlJc w:val="left"/>
      <w:pPr>
        <w:tabs>
          <w:tab w:val="num" w:pos="360"/>
        </w:tabs>
        <w:ind w:left="360" w:hanging="360"/>
      </w:pPr>
    </w:lvl>
    <w:lvl w:ilvl="1" w:tplc="04090003">
      <w:start w:val="1"/>
      <w:numFmt w:val="bullet"/>
      <w:pStyle w:val="BulletedText"/>
      <w:lvlText w:val=""/>
      <w:lvlJc w:val="left"/>
      <w:pPr>
        <w:tabs>
          <w:tab w:val="num" w:pos="1080"/>
        </w:tabs>
        <w:ind w:left="1080" w:hanging="360"/>
      </w:pPr>
      <w:rPr>
        <w:rFonts w:ascii="Symbol" w:hAnsi="Symbol" w:hint="default"/>
      </w:r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1">
    <w:nsid w:val="2279435D"/>
    <w:multiLevelType w:val="hybridMultilevel"/>
    <w:tmpl w:val="FD9E2CF8"/>
    <w:lvl w:ilvl="0" w:tplc="04090015">
      <w:start w:val="1"/>
      <w:numFmt w:val="bullet"/>
      <w:lvlText w:val=""/>
      <w:lvlJc w:val="left"/>
      <w:pPr>
        <w:tabs>
          <w:tab w:val="num" w:pos="720"/>
        </w:tabs>
        <w:ind w:left="720" w:hanging="360"/>
      </w:pPr>
      <w:rPr>
        <w:rFonts w:ascii="Symbol" w:hAnsi="Symbol" w:hint="default"/>
      </w:rPr>
    </w:lvl>
    <w:lvl w:ilvl="1" w:tplc="F0DCB532" w:tentative="1">
      <w:start w:val="1"/>
      <w:numFmt w:val="bullet"/>
      <w:lvlText w:val="o"/>
      <w:lvlJc w:val="left"/>
      <w:pPr>
        <w:tabs>
          <w:tab w:val="num" w:pos="1440"/>
        </w:tabs>
        <w:ind w:left="1440" w:hanging="360"/>
      </w:pPr>
      <w:rPr>
        <w:rFonts w:ascii="Courier New" w:hAnsi="Courier New" w:cs="Aria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Aria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Arial"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252243DE"/>
    <w:multiLevelType w:val="hybridMultilevel"/>
    <w:tmpl w:val="8FBA6C0A"/>
    <w:lvl w:ilvl="0" w:tplc="FA261EAA">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nsid w:val="286313D1"/>
    <w:multiLevelType w:val="hybridMultilevel"/>
    <w:tmpl w:val="FB36CEE4"/>
    <w:lvl w:ilvl="0" w:tplc="04090001">
      <w:start w:val="1"/>
      <w:numFmt w:val="decimal"/>
      <w:pStyle w:val="NumberedList"/>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start w:val="1"/>
      <w:numFmt w:val="decimal"/>
      <w:lvlText w:val="(%3)"/>
      <w:lvlJc w:val="left"/>
      <w:pPr>
        <w:tabs>
          <w:tab w:val="num" w:pos="2340"/>
        </w:tabs>
        <w:ind w:left="2340" w:hanging="360"/>
      </w:pPr>
      <w:rPr>
        <w:rFonts w:hint="default"/>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nsid w:val="2C020352"/>
    <w:multiLevelType w:val="hybridMultilevel"/>
    <w:tmpl w:val="3B9E9150"/>
    <w:lvl w:ilvl="0" w:tplc="456A5FE8">
      <w:start w:val="1"/>
      <w:numFmt w:val="upperRoman"/>
      <w:pStyle w:val="Heading1"/>
      <w:lvlText w:val="%1."/>
      <w:lvlJc w:val="left"/>
      <w:pPr>
        <w:ind w:left="7200" w:hanging="72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164DB3"/>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34D63D3F"/>
    <w:multiLevelType w:val="hybridMultilevel"/>
    <w:tmpl w:val="CF0CB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4F137D4"/>
    <w:multiLevelType w:val="hybridMultilevel"/>
    <w:tmpl w:val="06C27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EE2942"/>
    <w:multiLevelType w:val="hybridMultilevel"/>
    <w:tmpl w:val="19063FB6"/>
    <w:lvl w:ilvl="0" w:tplc="2BB08DC6">
      <w:start w:val="1"/>
      <w:numFmt w:val="bullet"/>
      <w:lvlText w:val=""/>
      <w:lvlJc w:val="left"/>
      <w:pPr>
        <w:tabs>
          <w:tab w:val="num" w:pos="360"/>
        </w:tabs>
        <w:ind w:left="360" w:hanging="360"/>
      </w:pPr>
      <w:rPr>
        <w:rFonts w:ascii="Symbol" w:hAnsi="Symbol" w:hint="default"/>
      </w:rPr>
    </w:lvl>
    <w:lvl w:ilvl="1" w:tplc="8C621E62" w:tentative="1">
      <w:start w:val="1"/>
      <w:numFmt w:val="bullet"/>
      <w:lvlText w:val="o"/>
      <w:lvlJc w:val="left"/>
      <w:pPr>
        <w:tabs>
          <w:tab w:val="num" w:pos="1080"/>
        </w:tabs>
        <w:ind w:left="1080" w:hanging="360"/>
      </w:pPr>
      <w:rPr>
        <w:rFonts w:ascii="Courier New" w:hAnsi="Courier New" w:hint="default"/>
      </w:rPr>
    </w:lvl>
    <w:lvl w:ilvl="2" w:tplc="0066B478" w:tentative="1">
      <w:start w:val="1"/>
      <w:numFmt w:val="bullet"/>
      <w:lvlText w:val=""/>
      <w:lvlJc w:val="left"/>
      <w:pPr>
        <w:tabs>
          <w:tab w:val="num" w:pos="1800"/>
        </w:tabs>
        <w:ind w:left="1800" w:hanging="360"/>
      </w:pPr>
      <w:rPr>
        <w:rFonts w:ascii="Wingdings" w:hAnsi="Wingdings" w:hint="default"/>
      </w:rPr>
    </w:lvl>
    <w:lvl w:ilvl="3" w:tplc="DE946C28" w:tentative="1">
      <w:start w:val="1"/>
      <w:numFmt w:val="bullet"/>
      <w:lvlText w:val=""/>
      <w:lvlJc w:val="left"/>
      <w:pPr>
        <w:tabs>
          <w:tab w:val="num" w:pos="2520"/>
        </w:tabs>
        <w:ind w:left="2520" w:hanging="360"/>
      </w:pPr>
      <w:rPr>
        <w:rFonts w:ascii="Symbol" w:hAnsi="Symbol" w:hint="default"/>
      </w:rPr>
    </w:lvl>
    <w:lvl w:ilvl="4" w:tplc="ABE8556C" w:tentative="1">
      <w:start w:val="1"/>
      <w:numFmt w:val="bullet"/>
      <w:lvlText w:val="o"/>
      <w:lvlJc w:val="left"/>
      <w:pPr>
        <w:tabs>
          <w:tab w:val="num" w:pos="3240"/>
        </w:tabs>
        <w:ind w:left="3240" w:hanging="360"/>
      </w:pPr>
      <w:rPr>
        <w:rFonts w:ascii="Courier New" w:hAnsi="Courier New" w:hint="default"/>
      </w:rPr>
    </w:lvl>
    <w:lvl w:ilvl="5" w:tplc="8A487D30" w:tentative="1">
      <w:start w:val="1"/>
      <w:numFmt w:val="bullet"/>
      <w:lvlText w:val=""/>
      <w:lvlJc w:val="left"/>
      <w:pPr>
        <w:tabs>
          <w:tab w:val="num" w:pos="3960"/>
        </w:tabs>
        <w:ind w:left="3960" w:hanging="360"/>
      </w:pPr>
      <w:rPr>
        <w:rFonts w:ascii="Wingdings" w:hAnsi="Wingdings" w:hint="default"/>
      </w:rPr>
    </w:lvl>
    <w:lvl w:ilvl="6" w:tplc="23DAE554" w:tentative="1">
      <w:start w:val="1"/>
      <w:numFmt w:val="bullet"/>
      <w:lvlText w:val=""/>
      <w:lvlJc w:val="left"/>
      <w:pPr>
        <w:tabs>
          <w:tab w:val="num" w:pos="4680"/>
        </w:tabs>
        <w:ind w:left="4680" w:hanging="360"/>
      </w:pPr>
      <w:rPr>
        <w:rFonts w:ascii="Symbol" w:hAnsi="Symbol" w:hint="default"/>
      </w:rPr>
    </w:lvl>
    <w:lvl w:ilvl="7" w:tplc="53382136" w:tentative="1">
      <w:start w:val="1"/>
      <w:numFmt w:val="bullet"/>
      <w:lvlText w:val="o"/>
      <w:lvlJc w:val="left"/>
      <w:pPr>
        <w:tabs>
          <w:tab w:val="num" w:pos="5400"/>
        </w:tabs>
        <w:ind w:left="5400" w:hanging="360"/>
      </w:pPr>
      <w:rPr>
        <w:rFonts w:ascii="Courier New" w:hAnsi="Courier New" w:hint="default"/>
      </w:rPr>
    </w:lvl>
    <w:lvl w:ilvl="8" w:tplc="8294CC54" w:tentative="1">
      <w:start w:val="1"/>
      <w:numFmt w:val="bullet"/>
      <w:lvlText w:val=""/>
      <w:lvlJc w:val="left"/>
      <w:pPr>
        <w:tabs>
          <w:tab w:val="num" w:pos="6120"/>
        </w:tabs>
        <w:ind w:left="6120" w:hanging="360"/>
      </w:pPr>
      <w:rPr>
        <w:rFonts w:ascii="Wingdings" w:hAnsi="Wingdings" w:hint="default"/>
      </w:rPr>
    </w:lvl>
  </w:abstractNum>
  <w:abstractNum w:abstractNumId="19">
    <w:nsid w:val="3BFD1AFD"/>
    <w:multiLevelType w:val="hybridMultilevel"/>
    <w:tmpl w:val="484617D6"/>
    <w:lvl w:ilvl="0" w:tplc="0409000F">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0">
    <w:nsid w:val="3EE5273B"/>
    <w:multiLevelType w:val="hybridMultilevel"/>
    <w:tmpl w:val="8500D942"/>
    <w:lvl w:ilvl="0" w:tplc="EB1A0722">
      <w:start w:val="1"/>
      <w:numFmt w:val="bullet"/>
      <w:lvlText w:val=""/>
      <w:lvlJc w:val="left"/>
      <w:pPr>
        <w:tabs>
          <w:tab w:val="num" w:pos="360"/>
        </w:tabs>
        <w:ind w:left="360" w:hanging="360"/>
      </w:pPr>
      <w:rPr>
        <w:rFonts w:ascii="Symbol" w:hAnsi="Symbol" w:hint="default"/>
      </w:rPr>
    </w:lvl>
    <w:lvl w:ilvl="1" w:tplc="F5E279F0" w:tentative="1">
      <w:start w:val="1"/>
      <w:numFmt w:val="bullet"/>
      <w:lvlText w:val="o"/>
      <w:lvlJc w:val="left"/>
      <w:pPr>
        <w:tabs>
          <w:tab w:val="num" w:pos="1080"/>
        </w:tabs>
        <w:ind w:left="1080" w:hanging="360"/>
      </w:pPr>
      <w:rPr>
        <w:rFonts w:ascii="Courier New" w:hAnsi="Courier New" w:hint="default"/>
      </w:rPr>
    </w:lvl>
    <w:lvl w:ilvl="2" w:tplc="6B261C80" w:tentative="1">
      <w:start w:val="1"/>
      <w:numFmt w:val="bullet"/>
      <w:lvlText w:val=""/>
      <w:lvlJc w:val="left"/>
      <w:pPr>
        <w:tabs>
          <w:tab w:val="num" w:pos="1800"/>
        </w:tabs>
        <w:ind w:left="1800" w:hanging="360"/>
      </w:pPr>
      <w:rPr>
        <w:rFonts w:ascii="Wingdings" w:hAnsi="Wingdings" w:hint="default"/>
      </w:rPr>
    </w:lvl>
    <w:lvl w:ilvl="3" w:tplc="E188C0DE" w:tentative="1">
      <w:start w:val="1"/>
      <w:numFmt w:val="bullet"/>
      <w:lvlText w:val=""/>
      <w:lvlJc w:val="left"/>
      <w:pPr>
        <w:tabs>
          <w:tab w:val="num" w:pos="2520"/>
        </w:tabs>
        <w:ind w:left="2520" w:hanging="360"/>
      </w:pPr>
      <w:rPr>
        <w:rFonts w:ascii="Symbol" w:hAnsi="Symbol" w:hint="default"/>
      </w:rPr>
    </w:lvl>
    <w:lvl w:ilvl="4" w:tplc="A1861DC4" w:tentative="1">
      <w:start w:val="1"/>
      <w:numFmt w:val="bullet"/>
      <w:lvlText w:val="o"/>
      <w:lvlJc w:val="left"/>
      <w:pPr>
        <w:tabs>
          <w:tab w:val="num" w:pos="3240"/>
        </w:tabs>
        <w:ind w:left="3240" w:hanging="360"/>
      </w:pPr>
      <w:rPr>
        <w:rFonts w:ascii="Courier New" w:hAnsi="Courier New" w:hint="default"/>
      </w:rPr>
    </w:lvl>
    <w:lvl w:ilvl="5" w:tplc="54C80F6C" w:tentative="1">
      <w:start w:val="1"/>
      <w:numFmt w:val="bullet"/>
      <w:lvlText w:val=""/>
      <w:lvlJc w:val="left"/>
      <w:pPr>
        <w:tabs>
          <w:tab w:val="num" w:pos="3960"/>
        </w:tabs>
        <w:ind w:left="3960" w:hanging="360"/>
      </w:pPr>
      <w:rPr>
        <w:rFonts w:ascii="Wingdings" w:hAnsi="Wingdings" w:hint="default"/>
      </w:rPr>
    </w:lvl>
    <w:lvl w:ilvl="6" w:tplc="F80220B0" w:tentative="1">
      <w:start w:val="1"/>
      <w:numFmt w:val="bullet"/>
      <w:lvlText w:val=""/>
      <w:lvlJc w:val="left"/>
      <w:pPr>
        <w:tabs>
          <w:tab w:val="num" w:pos="4680"/>
        </w:tabs>
        <w:ind w:left="4680" w:hanging="360"/>
      </w:pPr>
      <w:rPr>
        <w:rFonts w:ascii="Symbol" w:hAnsi="Symbol" w:hint="default"/>
      </w:rPr>
    </w:lvl>
    <w:lvl w:ilvl="7" w:tplc="55FE8C50" w:tentative="1">
      <w:start w:val="1"/>
      <w:numFmt w:val="bullet"/>
      <w:lvlText w:val="o"/>
      <w:lvlJc w:val="left"/>
      <w:pPr>
        <w:tabs>
          <w:tab w:val="num" w:pos="5400"/>
        </w:tabs>
        <w:ind w:left="5400" w:hanging="360"/>
      </w:pPr>
      <w:rPr>
        <w:rFonts w:ascii="Courier New" w:hAnsi="Courier New" w:hint="default"/>
      </w:rPr>
    </w:lvl>
    <w:lvl w:ilvl="8" w:tplc="83DE71E0" w:tentative="1">
      <w:start w:val="1"/>
      <w:numFmt w:val="bullet"/>
      <w:lvlText w:val=""/>
      <w:lvlJc w:val="left"/>
      <w:pPr>
        <w:tabs>
          <w:tab w:val="num" w:pos="6120"/>
        </w:tabs>
        <w:ind w:left="6120" w:hanging="360"/>
      </w:pPr>
      <w:rPr>
        <w:rFonts w:ascii="Wingdings" w:hAnsi="Wingdings" w:hint="default"/>
      </w:rPr>
    </w:lvl>
  </w:abstractNum>
  <w:abstractNum w:abstractNumId="21">
    <w:nsid w:val="43456206"/>
    <w:multiLevelType w:val="hybridMultilevel"/>
    <w:tmpl w:val="93D873B4"/>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BE24FC"/>
    <w:multiLevelType w:val="hybridMultilevel"/>
    <w:tmpl w:val="70EEF5B6"/>
    <w:lvl w:ilvl="0" w:tplc="5306A6CC">
      <w:start w:val="1"/>
      <w:numFmt w:val="upperLetter"/>
      <w:pStyle w:val="Heading1Numbered5"/>
      <w:lvlText w:val="%1."/>
      <w:lvlJc w:val="left"/>
      <w:pPr>
        <w:tabs>
          <w:tab w:val="num" w:pos="360"/>
        </w:tabs>
        <w:ind w:left="360" w:hanging="360"/>
      </w:pPr>
    </w:lvl>
    <w:lvl w:ilvl="1" w:tplc="FA261EAA">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490B6555"/>
    <w:multiLevelType w:val="hybridMultilevel"/>
    <w:tmpl w:val="7EA4F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97A19DD"/>
    <w:multiLevelType w:val="hybridMultilevel"/>
    <w:tmpl w:val="39721E40"/>
    <w:lvl w:ilvl="0" w:tplc="FFFFFFFF">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1666C2"/>
    <w:multiLevelType w:val="hybridMultilevel"/>
    <w:tmpl w:val="D7F2DAF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nsid w:val="4B2F12FE"/>
    <w:multiLevelType w:val="hybridMultilevel"/>
    <w:tmpl w:val="8DCC35C6"/>
    <w:lvl w:ilvl="0" w:tplc="FFFFFFFF">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147869"/>
    <w:multiLevelType w:val="singleLevel"/>
    <w:tmpl w:val="04090001"/>
    <w:lvl w:ilvl="0">
      <w:start w:val="1"/>
      <w:numFmt w:val="bullet"/>
      <w:pStyle w:val="Steps"/>
      <w:lvlText w:val=""/>
      <w:lvlJc w:val="left"/>
      <w:pPr>
        <w:tabs>
          <w:tab w:val="num" w:pos="360"/>
        </w:tabs>
        <w:ind w:left="360" w:hanging="360"/>
      </w:pPr>
      <w:rPr>
        <w:rFonts w:ascii="Symbol" w:hAnsi="Symbol" w:hint="default"/>
      </w:rPr>
    </w:lvl>
  </w:abstractNum>
  <w:abstractNum w:abstractNumId="28">
    <w:nsid w:val="5497700E"/>
    <w:multiLevelType w:val="hybridMultilevel"/>
    <w:tmpl w:val="8FBA6C0A"/>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540458A"/>
    <w:multiLevelType w:val="hybridMultilevel"/>
    <w:tmpl w:val="1616B1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57B21AEF"/>
    <w:multiLevelType w:val="hybridMultilevel"/>
    <w:tmpl w:val="F9C0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A0356A"/>
    <w:multiLevelType w:val="hybridMultilevel"/>
    <w:tmpl w:val="73F4F478"/>
    <w:lvl w:ilvl="0" w:tplc="04090001">
      <w:start w:val="1"/>
      <w:numFmt w:val="upperRoman"/>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AF3B97"/>
    <w:multiLevelType w:val="hybridMultilevel"/>
    <w:tmpl w:val="87148CD2"/>
    <w:lvl w:ilvl="0" w:tplc="04090001">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nsid w:val="5E46791E"/>
    <w:multiLevelType w:val="hybridMultilevel"/>
    <w:tmpl w:val="AFB8D2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5F9A6BA8"/>
    <w:multiLevelType w:val="hybridMultilevel"/>
    <w:tmpl w:val="4C5019F8"/>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5">
    <w:nsid w:val="632374C1"/>
    <w:multiLevelType w:val="hybridMultilevel"/>
    <w:tmpl w:val="D0526802"/>
    <w:lvl w:ilvl="0" w:tplc="A7F4E618">
      <w:start w:val="1"/>
      <w:numFmt w:val="bullet"/>
      <w:lvlText w:val=""/>
      <w:lvlJc w:val="left"/>
      <w:pPr>
        <w:tabs>
          <w:tab w:val="num" w:pos="720"/>
        </w:tabs>
        <w:ind w:left="720" w:hanging="360"/>
      </w:pPr>
      <w:rPr>
        <w:rFonts w:ascii="Wingdings" w:hAnsi="Wingdings" w:hint="default"/>
      </w:rPr>
    </w:lvl>
    <w:lvl w:ilvl="1" w:tplc="BD307F86" w:tentative="1">
      <w:start w:val="1"/>
      <w:numFmt w:val="bullet"/>
      <w:lvlText w:val=""/>
      <w:lvlJc w:val="left"/>
      <w:pPr>
        <w:tabs>
          <w:tab w:val="num" w:pos="1440"/>
        </w:tabs>
        <w:ind w:left="1440" w:hanging="360"/>
      </w:pPr>
      <w:rPr>
        <w:rFonts w:ascii="Wingdings" w:hAnsi="Wingdings" w:hint="default"/>
      </w:rPr>
    </w:lvl>
    <w:lvl w:ilvl="2" w:tplc="AE220502" w:tentative="1">
      <w:start w:val="1"/>
      <w:numFmt w:val="bullet"/>
      <w:lvlText w:val=""/>
      <w:lvlJc w:val="left"/>
      <w:pPr>
        <w:tabs>
          <w:tab w:val="num" w:pos="2160"/>
        </w:tabs>
        <w:ind w:left="2160" w:hanging="360"/>
      </w:pPr>
      <w:rPr>
        <w:rFonts w:ascii="Wingdings" w:hAnsi="Wingdings" w:hint="default"/>
      </w:rPr>
    </w:lvl>
    <w:lvl w:ilvl="3" w:tplc="6C927D96" w:tentative="1">
      <w:start w:val="1"/>
      <w:numFmt w:val="bullet"/>
      <w:lvlText w:val=""/>
      <w:lvlJc w:val="left"/>
      <w:pPr>
        <w:tabs>
          <w:tab w:val="num" w:pos="2880"/>
        </w:tabs>
        <w:ind w:left="2880" w:hanging="360"/>
      </w:pPr>
      <w:rPr>
        <w:rFonts w:ascii="Wingdings" w:hAnsi="Wingdings" w:hint="default"/>
      </w:rPr>
    </w:lvl>
    <w:lvl w:ilvl="4" w:tplc="576AD862" w:tentative="1">
      <w:start w:val="1"/>
      <w:numFmt w:val="bullet"/>
      <w:lvlText w:val=""/>
      <w:lvlJc w:val="left"/>
      <w:pPr>
        <w:tabs>
          <w:tab w:val="num" w:pos="3600"/>
        </w:tabs>
        <w:ind w:left="3600" w:hanging="360"/>
      </w:pPr>
      <w:rPr>
        <w:rFonts w:ascii="Wingdings" w:hAnsi="Wingdings" w:hint="default"/>
      </w:rPr>
    </w:lvl>
    <w:lvl w:ilvl="5" w:tplc="E2C4345E" w:tentative="1">
      <w:start w:val="1"/>
      <w:numFmt w:val="bullet"/>
      <w:lvlText w:val=""/>
      <w:lvlJc w:val="left"/>
      <w:pPr>
        <w:tabs>
          <w:tab w:val="num" w:pos="4320"/>
        </w:tabs>
        <w:ind w:left="4320" w:hanging="360"/>
      </w:pPr>
      <w:rPr>
        <w:rFonts w:ascii="Wingdings" w:hAnsi="Wingdings" w:hint="default"/>
      </w:rPr>
    </w:lvl>
    <w:lvl w:ilvl="6" w:tplc="7A7A0D1E" w:tentative="1">
      <w:start w:val="1"/>
      <w:numFmt w:val="bullet"/>
      <w:lvlText w:val=""/>
      <w:lvlJc w:val="left"/>
      <w:pPr>
        <w:tabs>
          <w:tab w:val="num" w:pos="5040"/>
        </w:tabs>
        <w:ind w:left="5040" w:hanging="360"/>
      </w:pPr>
      <w:rPr>
        <w:rFonts w:ascii="Wingdings" w:hAnsi="Wingdings" w:hint="default"/>
      </w:rPr>
    </w:lvl>
    <w:lvl w:ilvl="7" w:tplc="730E7F04" w:tentative="1">
      <w:start w:val="1"/>
      <w:numFmt w:val="bullet"/>
      <w:lvlText w:val=""/>
      <w:lvlJc w:val="left"/>
      <w:pPr>
        <w:tabs>
          <w:tab w:val="num" w:pos="5760"/>
        </w:tabs>
        <w:ind w:left="5760" w:hanging="360"/>
      </w:pPr>
      <w:rPr>
        <w:rFonts w:ascii="Wingdings" w:hAnsi="Wingdings" w:hint="default"/>
      </w:rPr>
    </w:lvl>
    <w:lvl w:ilvl="8" w:tplc="2ED4E8DE" w:tentative="1">
      <w:start w:val="1"/>
      <w:numFmt w:val="bullet"/>
      <w:lvlText w:val=""/>
      <w:lvlJc w:val="left"/>
      <w:pPr>
        <w:tabs>
          <w:tab w:val="num" w:pos="6480"/>
        </w:tabs>
        <w:ind w:left="6480" w:hanging="360"/>
      </w:pPr>
      <w:rPr>
        <w:rFonts w:ascii="Wingdings" w:hAnsi="Wingdings" w:hint="default"/>
      </w:rPr>
    </w:lvl>
  </w:abstractNum>
  <w:abstractNum w:abstractNumId="36">
    <w:nsid w:val="64112D89"/>
    <w:multiLevelType w:val="hybridMultilevel"/>
    <w:tmpl w:val="995A7DAE"/>
    <w:lvl w:ilvl="0" w:tplc="114E504C">
      <w:start w:val="1"/>
      <w:numFmt w:val="decimal"/>
      <w:lvlText w:val="%1."/>
      <w:lvlJc w:val="left"/>
      <w:pPr>
        <w:tabs>
          <w:tab w:val="num" w:pos="1080"/>
        </w:tabs>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75E80C31"/>
    <w:multiLevelType w:val="hybridMultilevel"/>
    <w:tmpl w:val="B9BE3AFC"/>
    <w:lvl w:ilvl="0" w:tplc="D81C5DF4">
      <w:start w:val="1"/>
      <w:numFmt w:val="bullet"/>
      <w:lvlText w:val=""/>
      <w:lvlJc w:val="left"/>
      <w:pPr>
        <w:tabs>
          <w:tab w:val="num" w:pos="720"/>
        </w:tabs>
        <w:ind w:left="720" w:hanging="360"/>
      </w:pPr>
      <w:rPr>
        <w:rFonts w:ascii="Wingdings" w:hAnsi="Wingdings" w:hint="default"/>
        <w:sz w:val="16"/>
      </w:r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
    <w:nsid w:val="7B19487B"/>
    <w:multiLevelType w:val="hybridMultilevel"/>
    <w:tmpl w:val="C6B8F37A"/>
    <w:lvl w:ilvl="0" w:tplc="1C44C6C0">
      <w:start w:val="1"/>
      <w:numFmt w:val="bullet"/>
      <w:lvlText w:val=""/>
      <w:lvlJc w:val="left"/>
      <w:pPr>
        <w:tabs>
          <w:tab w:val="num" w:pos="720"/>
        </w:tabs>
        <w:ind w:left="720" w:hanging="360"/>
      </w:pPr>
      <w:rPr>
        <w:rFonts w:ascii="Symbol" w:hAnsi="Symbol" w:hint="default"/>
      </w:rPr>
    </w:lvl>
    <w:lvl w:ilvl="1" w:tplc="4420CDD4">
      <w:start w:val="1"/>
      <w:numFmt w:val="bullet"/>
      <w:lvlText w:val="o"/>
      <w:lvlJc w:val="left"/>
      <w:pPr>
        <w:tabs>
          <w:tab w:val="num" w:pos="1440"/>
        </w:tabs>
        <w:ind w:left="1440" w:hanging="360"/>
      </w:pPr>
      <w:rPr>
        <w:rFonts w:ascii="Courier New" w:hAnsi="Courier New" w:cs="Arial" w:hint="default"/>
      </w:rPr>
    </w:lvl>
    <w:lvl w:ilvl="2" w:tplc="CFC439E2" w:tentative="1">
      <w:start w:val="1"/>
      <w:numFmt w:val="bullet"/>
      <w:lvlText w:val=""/>
      <w:lvlJc w:val="left"/>
      <w:pPr>
        <w:tabs>
          <w:tab w:val="num" w:pos="2160"/>
        </w:tabs>
        <w:ind w:left="2160" w:hanging="360"/>
      </w:pPr>
      <w:rPr>
        <w:rFonts w:ascii="Wingdings" w:hAnsi="Wingdings" w:hint="default"/>
      </w:rPr>
    </w:lvl>
    <w:lvl w:ilvl="3" w:tplc="21F29B32" w:tentative="1">
      <w:start w:val="1"/>
      <w:numFmt w:val="bullet"/>
      <w:lvlText w:val=""/>
      <w:lvlJc w:val="left"/>
      <w:pPr>
        <w:tabs>
          <w:tab w:val="num" w:pos="2880"/>
        </w:tabs>
        <w:ind w:left="2880" w:hanging="360"/>
      </w:pPr>
      <w:rPr>
        <w:rFonts w:ascii="Symbol" w:hAnsi="Symbol" w:hint="default"/>
      </w:rPr>
    </w:lvl>
    <w:lvl w:ilvl="4" w:tplc="3A5C314C" w:tentative="1">
      <w:start w:val="1"/>
      <w:numFmt w:val="bullet"/>
      <w:lvlText w:val="o"/>
      <w:lvlJc w:val="left"/>
      <w:pPr>
        <w:tabs>
          <w:tab w:val="num" w:pos="3600"/>
        </w:tabs>
        <w:ind w:left="3600" w:hanging="360"/>
      </w:pPr>
      <w:rPr>
        <w:rFonts w:ascii="Courier New" w:hAnsi="Courier New" w:cs="Arial" w:hint="default"/>
      </w:rPr>
    </w:lvl>
    <w:lvl w:ilvl="5" w:tplc="87A0917C" w:tentative="1">
      <w:start w:val="1"/>
      <w:numFmt w:val="bullet"/>
      <w:lvlText w:val=""/>
      <w:lvlJc w:val="left"/>
      <w:pPr>
        <w:tabs>
          <w:tab w:val="num" w:pos="4320"/>
        </w:tabs>
        <w:ind w:left="4320" w:hanging="360"/>
      </w:pPr>
      <w:rPr>
        <w:rFonts w:ascii="Wingdings" w:hAnsi="Wingdings" w:hint="default"/>
      </w:rPr>
    </w:lvl>
    <w:lvl w:ilvl="6" w:tplc="C9020A98" w:tentative="1">
      <w:start w:val="1"/>
      <w:numFmt w:val="bullet"/>
      <w:lvlText w:val=""/>
      <w:lvlJc w:val="left"/>
      <w:pPr>
        <w:tabs>
          <w:tab w:val="num" w:pos="5040"/>
        </w:tabs>
        <w:ind w:left="5040" w:hanging="360"/>
      </w:pPr>
      <w:rPr>
        <w:rFonts w:ascii="Symbol" w:hAnsi="Symbol" w:hint="default"/>
      </w:rPr>
    </w:lvl>
    <w:lvl w:ilvl="7" w:tplc="BBAC696E" w:tentative="1">
      <w:start w:val="1"/>
      <w:numFmt w:val="bullet"/>
      <w:lvlText w:val="o"/>
      <w:lvlJc w:val="left"/>
      <w:pPr>
        <w:tabs>
          <w:tab w:val="num" w:pos="5760"/>
        </w:tabs>
        <w:ind w:left="5760" w:hanging="360"/>
      </w:pPr>
      <w:rPr>
        <w:rFonts w:ascii="Courier New" w:hAnsi="Courier New" w:cs="Arial" w:hint="default"/>
      </w:rPr>
    </w:lvl>
    <w:lvl w:ilvl="8" w:tplc="088AE2A6" w:tentative="1">
      <w:start w:val="1"/>
      <w:numFmt w:val="bullet"/>
      <w:lvlText w:val=""/>
      <w:lvlJc w:val="left"/>
      <w:pPr>
        <w:tabs>
          <w:tab w:val="num" w:pos="6480"/>
        </w:tabs>
        <w:ind w:left="6480" w:hanging="360"/>
      </w:pPr>
      <w:rPr>
        <w:rFonts w:ascii="Wingdings" w:hAnsi="Wingdings" w:hint="default"/>
      </w:rPr>
    </w:lvl>
  </w:abstractNum>
  <w:abstractNum w:abstractNumId="39">
    <w:nsid w:val="7D4C1FFC"/>
    <w:multiLevelType w:val="hybridMultilevel"/>
    <w:tmpl w:val="1C84515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8"/>
  </w:num>
  <w:num w:numId="3">
    <w:abstractNumId w:val="19"/>
  </w:num>
  <w:num w:numId="4">
    <w:abstractNumId w:val="9"/>
  </w:num>
  <w:num w:numId="5">
    <w:abstractNumId w:val="28"/>
  </w:num>
  <w:num w:numId="6">
    <w:abstractNumId w:val="12"/>
  </w:num>
  <w:num w:numId="7">
    <w:abstractNumId w:val="6"/>
  </w:num>
  <w:num w:numId="8">
    <w:abstractNumId w:val="4"/>
  </w:num>
  <w:num w:numId="9">
    <w:abstractNumId w:val="3"/>
  </w:num>
  <w:num w:numId="10">
    <w:abstractNumId w:val="2"/>
  </w:num>
  <w:num w:numId="11">
    <w:abstractNumId w:val="1"/>
  </w:num>
  <w:num w:numId="12">
    <w:abstractNumId w:val="5"/>
  </w:num>
  <w:num w:numId="13">
    <w:abstractNumId w:val="7"/>
  </w:num>
  <w:num w:numId="14">
    <w:abstractNumId w:val="37"/>
  </w:num>
  <w:num w:numId="15">
    <w:abstractNumId w:val="13"/>
  </w:num>
  <w:num w:numId="16">
    <w:abstractNumId w:val="10"/>
  </w:num>
  <w:num w:numId="17">
    <w:abstractNumId w:val="22"/>
  </w:num>
  <w:num w:numId="18">
    <w:abstractNumId w:val="14"/>
  </w:num>
  <w:num w:numId="19">
    <w:abstractNumId w:val="11"/>
  </w:num>
  <w:num w:numId="20">
    <w:abstractNumId w:val="38"/>
  </w:num>
  <w:num w:numId="21">
    <w:abstractNumId w:val="20"/>
  </w:num>
  <w:num w:numId="22">
    <w:abstractNumId w:val="0"/>
  </w:num>
  <w:num w:numId="23">
    <w:abstractNumId w:val="25"/>
  </w:num>
  <w:num w:numId="24">
    <w:abstractNumId w:val="33"/>
  </w:num>
  <w:num w:numId="25">
    <w:abstractNumId w:val="26"/>
  </w:num>
  <w:num w:numId="26">
    <w:abstractNumId w:val="24"/>
  </w:num>
  <w:num w:numId="27">
    <w:abstractNumId w:val="32"/>
  </w:num>
  <w:num w:numId="28">
    <w:abstractNumId w:val="29"/>
  </w:num>
  <w:num w:numId="29">
    <w:abstractNumId w:val="15"/>
  </w:num>
  <w:num w:numId="30">
    <w:abstractNumId w:val="34"/>
  </w:num>
  <w:num w:numId="31">
    <w:abstractNumId w:val="14"/>
    <w:lvlOverride w:ilvl="0">
      <w:lvl w:ilvl="0" w:tplc="456A5FE8">
        <w:start w:val="1"/>
        <w:numFmt w:val="upperRoman"/>
        <w:pStyle w:val="Heading1"/>
        <w:lvlText w:val="%1."/>
        <w:lvlJc w:val="left"/>
        <w:pPr>
          <w:ind w:left="1080" w:hanging="72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2">
    <w:abstractNumId w:val="8"/>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num>
  <w:num w:numId="36">
    <w:abstractNumId w:val="16"/>
  </w:num>
  <w:num w:numId="37">
    <w:abstractNumId w:val="21"/>
  </w:num>
  <w:num w:numId="38">
    <w:abstractNumId w:val="30"/>
  </w:num>
  <w:num w:numId="39">
    <w:abstractNumId w:val="17"/>
  </w:num>
  <w:num w:numId="40">
    <w:abstractNumId w:val="23"/>
  </w:num>
  <w:num w:numId="41">
    <w:abstractNumId w:val="39"/>
  </w:num>
  <w:num w:numId="42">
    <w:abstractNumId w:val="3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EE3"/>
    <w:rsid w:val="000008EA"/>
    <w:rsid w:val="000022EC"/>
    <w:rsid w:val="000057F8"/>
    <w:rsid w:val="0000785F"/>
    <w:rsid w:val="00007898"/>
    <w:rsid w:val="00007EBD"/>
    <w:rsid w:val="0001226C"/>
    <w:rsid w:val="00016A9D"/>
    <w:rsid w:val="00020163"/>
    <w:rsid w:val="000217D6"/>
    <w:rsid w:val="000221AC"/>
    <w:rsid w:val="000233EF"/>
    <w:rsid w:val="00023794"/>
    <w:rsid w:val="00023E58"/>
    <w:rsid w:val="00024C92"/>
    <w:rsid w:val="00034937"/>
    <w:rsid w:val="00035325"/>
    <w:rsid w:val="000360D8"/>
    <w:rsid w:val="000361C8"/>
    <w:rsid w:val="000447BF"/>
    <w:rsid w:val="00046AFB"/>
    <w:rsid w:val="00046DEB"/>
    <w:rsid w:val="00052276"/>
    <w:rsid w:val="000547D8"/>
    <w:rsid w:val="00057E28"/>
    <w:rsid w:val="00060CC7"/>
    <w:rsid w:val="000655CC"/>
    <w:rsid w:val="00070E8A"/>
    <w:rsid w:val="00071762"/>
    <w:rsid w:val="00075BC3"/>
    <w:rsid w:val="0008033F"/>
    <w:rsid w:val="00080BFB"/>
    <w:rsid w:val="00080D0D"/>
    <w:rsid w:val="00081121"/>
    <w:rsid w:val="00082AA0"/>
    <w:rsid w:val="00084338"/>
    <w:rsid w:val="00084937"/>
    <w:rsid w:val="00084A18"/>
    <w:rsid w:val="00085159"/>
    <w:rsid w:val="000853D6"/>
    <w:rsid w:val="000866CE"/>
    <w:rsid w:val="00091AC1"/>
    <w:rsid w:val="000A2EBD"/>
    <w:rsid w:val="000A64EC"/>
    <w:rsid w:val="000A6AB8"/>
    <w:rsid w:val="000B39F7"/>
    <w:rsid w:val="000B42C3"/>
    <w:rsid w:val="000B64C4"/>
    <w:rsid w:val="000B6F49"/>
    <w:rsid w:val="000C11B2"/>
    <w:rsid w:val="000C14CB"/>
    <w:rsid w:val="000C7119"/>
    <w:rsid w:val="000D0DE4"/>
    <w:rsid w:val="000D16CC"/>
    <w:rsid w:val="000D4513"/>
    <w:rsid w:val="000D5593"/>
    <w:rsid w:val="000D615A"/>
    <w:rsid w:val="000D75EA"/>
    <w:rsid w:val="000E2D38"/>
    <w:rsid w:val="000E30D6"/>
    <w:rsid w:val="000E3D66"/>
    <w:rsid w:val="000E4CB8"/>
    <w:rsid w:val="000E7DD5"/>
    <w:rsid w:val="000F149E"/>
    <w:rsid w:val="000F15D2"/>
    <w:rsid w:val="000F5B07"/>
    <w:rsid w:val="000F5D23"/>
    <w:rsid w:val="000F6FD1"/>
    <w:rsid w:val="0010114E"/>
    <w:rsid w:val="00101476"/>
    <w:rsid w:val="00102DCD"/>
    <w:rsid w:val="001039E9"/>
    <w:rsid w:val="001063CC"/>
    <w:rsid w:val="00110422"/>
    <w:rsid w:val="00110C2B"/>
    <w:rsid w:val="0011103B"/>
    <w:rsid w:val="00111411"/>
    <w:rsid w:val="00112CA8"/>
    <w:rsid w:val="001141DA"/>
    <w:rsid w:val="0011562C"/>
    <w:rsid w:val="00117593"/>
    <w:rsid w:val="001224E7"/>
    <w:rsid w:val="0012693C"/>
    <w:rsid w:val="00127ABB"/>
    <w:rsid w:val="00127B80"/>
    <w:rsid w:val="0013146C"/>
    <w:rsid w:val="00132C8A"/>
    <w:rsid w:val="00140002"/>
    <w:rsid w:val="00140BC1"/>
    <w:rsid w:val="001411BC"/>
    <w:rsid w:val="00142137"/>
    <w:rsid w:val="001431C5"/>
    <w:rsid w:val="00144E9C"/>
    <w:rsid w:val="00147AC2"/>
    <w:rsid w:val="00147EBB"/>
    <w:rsid w:val="00152DBC"/>
    <w:rsid w:val="0015653B"/>
    <w:rsid w:val="00161691"/>
    <w:rsid w:val="001632DB"/>
    <w:rsid w:val="0016483D"/>
    <w:rsid w:val="0017063A"/>
    <w:rsid w:val="00175384"/>
    <w:rsid w:val="0017627D"/>
    <w:rsid w:val="00177AF9"/>
    <w:rsid w:val="0018123F"/>
    <w:rsid w:val="00181282"/>
    <w:rsid w:val="00182D79"/>
    <w:rsid w:val="00185B35"/>
    <w:rsid w:val="00191A32"/>
    <w:rsid w:val="00192F0B"/>
    <w:rsid w:val="001964C3"/>
    <w:rsid w:val="001A3891"/>
    <w:rsid w:val="001A6564"/>
    <w:rsid w:val="001B4ED6"/>
    <w:rsid w:val="001B67BB"/>
    <w:rsid w:val="001B7C8E"/>
    <w:rsid w:val="001C0573"/>
    <w:rsid w:val="001C7322"/>
    <w:rsid w:val="001D6452"/>
    <w:rsid w:val="001D773B"/>
    <w:rsid w:val="001E0363"/>
    <w:rsid w:val="001E0940"/>
    <w:rsid w:val="001E0C53"/>
    <w:rsid w:val="001E7A81"/>
    <w:rsid w:val="001F014B"/>
    <w:rsid w:val="001F1A15"/>
    <w:rsid w:val="001F3BBE"/>
    <w:rsid w:val="001F6E6A"/>
    <w:rsid w:val="00200377"/>
    <w:rsid w:val="0020133A"/>
    <w:rsid w:val="00201E1E"/>
    <w:rsid w:val="002056E0"/>
    <w:rsid w:val="002101AB"/>
    <w:rsid w:val="00215A63"/>
    <w:rsid w:val="0022231B"/>
    <w:rsid w:val="00224DF0"/>
    <w:rsid w:val="0023110F"/>
    <w:rsid w:val="0023153B"/>
    <w:rsid w:val="00233CC9"/>
    <w:rsid w:val="00236674"/>
    <w:rsid w:val="00245259"/>
    <w:rsid w:val="00246159"/>
    <w:rsid w:val="0024641B"/>
    <w:rsid w:val="002470F3"/>
    <w:rsid w:val="00253791"/>
    <w:rsid w:val="0025520B"/>
    <w:rsid w:val="002578BA"/>
    <w:rsid w:val="00257A32"/>
    <w:rsid w:val="00261954"/>
    <w:rsid w:val="00265690"/>
    <w:rsid w:val="0028040B"/>
    <w:rsid w:val="00281B96"/>
    <w:rsid w:val="00282834"/>
    <w:rsid w:val="002858BC"/>
    <w:rsid w:val="0028668F"/>
    <w:rsid w:val="00286899"/>
    <w:rsid w:val="00287E22"/>
    <w:rsid w:val="002959A0"/>
    <w:rsid w:val="002978CA"/>
    <w:rsid w:val="002A070B"/>
    <w:rsid w:val="002A133F"/>
    <w:rsid w:val="002A3D42"/>
    <w:rsid w:val="002A677E"/>
    <w:rsid w:val="002A6E8D"/>
    <w:rsid w:val="002B13B2"/>
    <w:rsid w:val="002B2CB4"/>
    <w:rsid w:val="002B515C"/>
    <w:rsid w:val="002B5768"/>
    <w:rsid w:val="002C091B"/>
    <w:rsid w:val="002C2974"/>
    <w:rsid w:val="002C4DC7"/>
    <w:rsid w:val="002C5052"/>
    <w:rsid w:val="002C7728"/>
    <w:rsid w:val="002D0A90"/>
    <w:rsid w:val="002D1422"/>
    <w:rsid w:val="002D19F8"/>
    <w:rsid w:val="002D2BC1"/>
    <w:rsid w:val="002D5A58"/>
    <w:rsid w:val="002E3B80"/>
    <w:rsid w:val="002E6EC7"/>
    <w:rsid w:val="002F224A"/>
    <w:rsid w:val="002F2BC4"/>
    <w:rsid w:val="002F7CB2"/>
    <w:rsid w:val="0030538E"/>
    <w:rsid w:val="003068D7"/>
    <w:rsid w:val="0031055A"/>
    <w:rsid w:val="00310A5B"/>
    <w:rsid w:val="003113A1"/>
    <w:rsid w:val="003150F9"/>
    <w:rsid w:val="003153A7"/>
    <w:rsid w:val="00316AF4"/>
    <w:rsid w:val="003179B3"/>
    <w:rsid w:val="003260C2"/>
    <w:rsid w:val="0032668B"/>
    <w:rsid w:val="00326845"/>
    <w:rsid w:val="00327B19"/>
    <w:rsid w:val="00330E38"/>
    <w:rsid w:val="003353DC"/>
    <w:rsid w:val="00341D4D"/>
    <w:rsid w:val="00345C7C"/>
    <w:rsid w:val="003461F2"/>
    <w:rsid w:val="00355D37"/>
    <w:rsid w:val="00366747"/>
    <w:rsid w:val="00367CAC"/>
    <w:rsid w:val="0037082F"/>
    <w:rsid w:val="00371EB7"/>
    <w:rsid w:val="00375DDA"/>
    <w:rsid w:val="00376A23"/>
    <w:rsid w:val="00380569"/>
    <w:rsid w:val="00383825"/>
    <w:rsid w:val="003853A9"/>
    <w:rsid w:val="00385710"/>
    <w:rsid w:val="0038698E"/>
    <w:rsid w:val="0039104F"/>
    <w:rsid w:val="003920A0"/>
    <w:rsid w:val="003922E0"/>
    <w:rsid w:val="00392F62"/>
    <w:rsid w:val="00394194"/>
    <w:rsid w:val="003958DA"/>
    <w:rsid w:val="003A289C"/>
    <w:rsid w:val="003A308A"/>
    <w:rsid w:val="003A7754"/>
    <w:rsid w:val="003A7A65"/>
    <w:rsid w:val="003B24DC"/>
    <w:rsid w:val="003B28C0"/>
    <w:rsid w:val="003B3827"/>
    <w:rsid w:val="003C453E"/>
    <w:rsid w:val="003C6588"/>
    <w:rsid w:val="003C6C80"/>
    <w:rsid w:val="003D05C6"/>
    <w:rsid w:val="003D2C91"/>
    <w:rsid w:val="003E39A3"/>
    <w:rsid w:val="003E5B22"/>
    <w:rsid w:val="003E73AA"/>
    <w:rsid w:val="003F06F5"/>
    <w:rsid w:val="003F0A77"/>
    <w:rsid w:val="003F18CE"/>
    <w:rsid w:val="003F3E54"/>
    <w:rsid w:val="003F5DB1"/>
    <w:rsid w:val="003F5F29"/>
    <w:rsid w:val="003F6461"/>
    <w:rsid w:val="003F7656"/>
    <w:rsid w:val="00400669"/>
    <w:rsid w:val="00404A28"/>
    <w:rsid w:val="00406CE5"/>
    <w:rsid w:val="00407F01"/>
    <w:rsid w:val="00412FB5"/>
    <w:rsid w:val="004131AB"/>
    <w:rsid w:val="004145A2"/>
    <w:rsid w:val="0042171A"/>
    <w:rsid w:val="0042171B"/>
    <w:rsid w:val="0042377A"/>
    <w:rsid w:val="004261CC"/>
    <w:rsid w:val="00426425"/>
    <w:rsid w:val="00426A03"/>
    <w:rsid w:val="00427FD0"/>
    <w:rsid w:val="00434DED"/>
    <w:rsid w:val="00435FA7"/>
    <w:rsid w:val="0043725E"/>
    <w:rsid w:val="00442439"/>
    <w:rsid w:val="00446B32"/>
    <w:rsid w:val="0045084C"/>
    <w:rsid w:val="00452D9D"/>
    <w:rsid w:val="00452EED"/>
    <w:rsid w:val="00453E50"/>
    <w:rsid w:val="00454B7D"/>
    <w:rsid w:val="00455FB6"/>
    <w:rsid w:val="0046022D"/>
    <w:rsid w:val="00461D5D"/>
    <w:rsid w:val="004623AC"/>
    <w:rsid w:val="00463007"/>
    <w:rsid w:val="004636E8"/>
    <w:rsid w:val="00464877"/>
    <w:rsid w:val="00465394"/>
    <w:rsid w:val="00465A99"/>
    <w:rsid w:val="0047053E"/>
    <w:rsid w:val="004709F4"/>
    <w:rsid w:val="00470A88"/>
    <w:rsid w:val="0047519C"/>
    <w:rsid w:val="004753A2"/>
    <w:rsid w:val="00481F3B"/>
    <w:rsid w:val="00485F7D"/>
    <w:rsid w:val="00490458"/>
    <w:rsid w:val="00491F59"/>
    <w:rsid w:val="00493EDD"/>
    <w:rsid w:val="00495D2F"/>
    <w:rsid w:val="004A4C4F"/>
    <w:rsid w:val="004A4DD9"/>
    <w:rsid w:val="004A56F3"/>
    <w:rsid w:val="004A5CD4"/>
    <w:rsid w:val="004A69EF"/>
    <w:rsid w:val="004A7853"/>
    <w:rsid w:val="004B0078"/>
    <w:rsid w:val="004B1E69"/>
    <w:rsid w:val="004B25A8"/>
    <w:rsid w:val="004B54E0"/>
    <w:rsid w:val="004B6F84"/>
    <w:rsid w:val="004B71AB"/>
    <w:rsid w:val="004B78AF"/>
    <w:rsid w:val="004C0BBA"/>
    <w:rsid w:val="004C0CCE"/>
    <w:rsid w:val="004C3731"/>
    <w:rsid w:val="004C5FCA"/>
    <w:rsid w:val="004D0973"/>
    <w:rsid w:val="004D1E5A"/>
    <w:rsid w:val="004D415E"/>
    <w:rsid w:val="004E1507"/>
    <w:rsid w:val="004E15AE"/>
    <w:rsid w:val="004E3E54"/>
    <w:rsid w:val="004E5EF3"/>
    <w:rsid w:val="004F1989"/>
    <w:rsid w:val="004F3EC2"/>
    <w:rsid w:val="004F41CB"/>
    <w:rsid w:val="004F6299"/>
    <w:rsid w:val="00502091"/>
    <w:rsid w:val="0050271B"/>
    <w:rsid w:val="005060A7"/>
    <w:rsid w:val="005076D1"/>
    <w:rsid w:val="00520B58"/>
    <w:rsid w:val="005268E1"/>
    <w:rsid w:val="005308E8"/>
    <w:rsid w:val="00531371"/>
    <w:rsid w:val="00535D4D"/>
    <w:rsid w:val="00536FB6"/>
    <w:rsid w:val="0053798E"/>
    <w:rsid w:val="0054114E"/>
    <w:rsid w:val="00546DB5"/>
    <w:rsid w:val="00547375"/>
    <w:rsid w:val="00551CDC"/>
    <w:rsid w:val="00556C4E"/>
    <w:rsid w:val="005628B8"/>
    <w:rsid w:val="00562C33"/>
    <w:rsid w:val="0056355E"/>
    <w:rsid w:val="005717C9"/>
    <w:rsid w:val="00575024"/>
    <w:rsid w:val="00581252"/>
    <w:rsid w:val="00581574"/>
    <w:rsid w:val="00582381"/>
    <w:rsid w:val="00582537"/>
    <w:rsid w:val="00583A1C"/>
    <w:rsid w:val="00587C03"/>
    <w:rsid w:val="00591066"/>
    <w:rsid w:val="00594692"/>
    <w:rsid w:val="00594E07"/>
    <w:rsid w:val="00595668"/>
    <w:rsid w:val="00597BB4"/>
    <w:rsid w:val="005A4E92"/>
    <w:rsid w:val="005A66BE"/>
    <w:rsid w:val="005A7285"/>
    <w:rsid w:val="005B243E"/>
    <w:rsid w:val="005B4F94"/>
    <w:rsid w:val="005B68CF"/>
    <w:rsid w:val="005B74F7"/>
    <w:rsid w:val="005C426F"/>
    <w:rsid w:val="005C66B7"/>
    <w:rsid w:val="005E365B"/>
    <w:rsid w:val="005E6C1D"/>
    <w:rsid w:val="005F30F3"/>
    <w:rsid w:val="005F4253"/>
    <w:rsid w:val="005F742B"/>
    <w:rsid w:val="00600195"/>
    <w:rsid w:val="00603A7B"/>
    <w:rsid w:val="00604C98"/>
    <w:rsid w:val="00605D0F"/>
    <w:rsid w:val="0060645A"/>
    <w:rsid w:val="00612CCA"/>
    <w:rsid w:val="006160D3"/>
    <w:rsid w:val="00616D2B"/>
    <w:rsid w:val="006218BE"/>
    <w:rsid w:val="00627CE9"/>
    <w:rsid w:val="00631F6E"/>
    <w:rsid w:val="00644A62"/>
    <w:rsid w:val="00650EB9"/>
    <w:rsid w:val="00653054"/>
    <w:rsid w:val="00653362"/>
    <w:rsid w:val="00654E12"/>
    <w:rsid w:val="00656CF3"/>
    <w:rsid w:val="006725D9"/>
    <w:rsid w:val="00675037"/>
    <w:rsid w:val="00675E3F"/>
    <w:rsid w:val="00680605"/>
    <w:rsid w:val="0068194F"/>
    <w:rsid w:val="00681E92"/>
    <w:rsid w:val="00684C1A"/>
    <w:rsid w:val="00693829"/>
    <w:rsid w:val="00694963"/>
    <w:rsid w:val="006A6070"/>
    <w:rsid w:val="006A77B7"/>
    <w:rsid w:val="006B2370"/>
    <w:rsid w:val="006B2540"/>
    <w:rsid w:val="006B68C1"/>
    <w:rsid w:val="006C2F98"/>
    <w:rsid w:val="006C649E"/>
    <w:rsid w:val="006C669D"/>
    <w:rsid w:val="006C71E7"/>
    <w:rsid w:val="006D1CD8"/>
    <w:rsid w:val="006D2665"/>
    <w:rsid w:val="006D4D68"/>
    <w:rsid w:val="006D7406"/>
    <w:rsid w:val="006E09D6"/>
    <w:rsid w:val="006E7144"/>
    <w:rsid w:val="006F4B76"/>
    <w:rsid w:val="006F4DC9"/>
    <w:rsid w:val="006F52DA"/>
    <w:rsid w:val="006F59EF"/>
    <w:rsid w:val="00710317"/>
    <w:rsid w:val="00711AC8"/>
    <w:rsid w:val="007177B7"/>
    <w:rsid w:val="007219FB"/>
    <w:rsid w:val="00722F53"/>
    <w:rsid w:val="00724ED7"/>
    <w:rsid w:val="00740ED4"/>
    <w:rsid w:val="00751984"/>
    <w:rsid w:val="00752122"/>
    <w:rsid w:val="00752A37"/>
    <w:rsid w:val="00755667"/>
    <w:rsid w:val="0075732E"/>
    <w:rsid w:val="0076403B"/>
    <w:rsid w:val="00765EAA"/>
    <w:rsid w:val="00766E5C"/>
    <w:rsid w:val="00771ECC"/>
    <w:rsid w:val="0077354A"/>
    <w:rsid w:val="00774797"/>
    <w:rsid w:val="007747EE"/>
    <w:rsid w:val="007763F8"/>
    <w:rsid w:val="00784F5C"/>
    <w:rsid w:val="00791C07"/>
    <w:rsid w:val="00792ABB"/>
    <w:rsid w:val="007A359F"/>
    <w:rsid w:val="007A52DD"/>
    <w:rsid w:val="007B0301"/>
    <w:rsid w:val="007B099C"/>
    <w:rsid w:val="007B143C"/>
    <w:rsid w:val="007B26BB"/>
    <w:rsid w:val="007B5202"/>
    <w:rsid w:val="007B55C7"/>
    <w:rsid w:val="007C07FD"/>
    <w:rsid w:val="007C37E4"/>
    <w:rsid w:val="007C3CF5"/>
    <w:rsid w:val="007C500C"/>
    <w:rsid w:val="007C586E"/>
    <w:rsid w:val="007C7482"/>
    <w:rsid w:val="007D0C43"/>
    <w:rsid w:val="007D0FD6"/>
    <w:rsid w:val="007D16CB"/>
    <w:rsid w:val="007D42FF"/>
    <w:rsid w:val="007D50C0"/>
    <w:rsid w:val="007D56ED"/>
    <w:rsid w:val="007D62AE"/>
    <w:rsid w:val="007D739D"/>
    <w:rsid w:val="007E2767"/>
    <w:rsid w:val="007E2B32"/>
    <w:rsid w:val="007E31CF"/>
    <w:rsid w:val="007F35DB"/>
    <w:rsid w:val="007F3BBA"/>
    <w:rsid w:val="007F5479"/>
    <w:rsid w:val="007F7E29"/>
    <w:rsid w:val="00800072"/>
    <w:rsid w:val="00800362"/>
    <w:rsid w:val="00804E58"/>
    <w:rsid w:val="00804F07"/>
    <w:rsid w:val="00805E4D"/>
    <w:rsid w:val="00806123"/>
    <w:rsid w:val="00806851"/>
    <w:rsid w:val="00810789"/>
    <w:rsid w:val="0081337B"/>
    <w:rsid w:val="00820ACA"/>
    <w:rsid w:val="00824CAA"/>
    <w:rsid w:val="00825ED1"/>
    <w:rsid w:val="00827203"/>
    <w:rsid w:val="00835647"/>
    <w:rsid w:val="00835AFA"/>
    <w:rsid w:val="008421FD"/>
    <w:rsid w:val="008438D3"/>
    <w:rsid w:val="008456E0"/>
    <w:rsid w:val="00852638"/>
    <w:rsid w:val="00856E06"/>
    <w:rsid w:val="00857126"/>
    <w:rsid w:val="008615E2"/>
    <w:rsid w:val="00877918"/>
    <w:rsid w:val="00881A11"/>
    <w:rsid w:val="008833C5"/>
    <w:rsid w:val="0088341F"/>
    <w:rsid w:val="00884835"/>
    <w:rsid w:val="008867ED"/>
    <w:rsid w:val="008910DE"/>
    <w:rsid w:val="008912FC"/>
    <w:rsid w:val="008916E5"/>
    <w:rsid w:val="00892581"/>
    <w:rsid w:val="008925B2"/>
    <w:rsid w:val="0089404C"/>
    <w:rsid w:val="00896EAC"/>
    <w:rsid w:val="008A47FE"/>
    <w:rsid w:val="008B0187"/>
    <w:rsid w:val="008B2D23"/>
    <w:rsid w:val="008B5B5D"/>
    <w:rsid w:val="008B5D21"/>
    <w:rsid w:val="008C0E6F"/>
    <w:rsid w:val="008C2108"/>
    <w:rsid w:val="008C42A2"/>
    <w:rsid w:val="008D2F86"/>
    <w:rsid w:val="008D3342"/>
    <w:rsid w:val="008D503B"/>
    <w:rsid w:val="008D6973"/>
    <w:rsid w:val="008E241B"/>
    <w:rsid w:val="008E4762"/>
    <w:rsid w:val="008E5C88"/>
    <w:rsid w:val="008E781A"/>
    <w:rsid w:val="008F20FB"/>
    <w:rsid w:val="008F214A"/>
    <w:rsid w:val="008F3180"/>
    <w:rsid w:val="008F3207"/>
    <w:rsid w:val="008F45B2"/>
    <w:rsid w:val="008F5511"/>
    <w:rsid w:val="008F75A2"/>
    <w:rsid w:val="00910E4B"/>
    <w:rsid w:val="009139C1"/>
    <w:rsid w:val="00914B8E"/>
    <w:rsid w:val="00917C5A"/>
    <w:rsid w:val="00920266"/>
    <w:rsid w:val="00921628"/>
    <w:rsid w:val="00923AE9"/>
    <w:rsid w:val="00925BA3"/>
    <w:rsid w:val="009266D2"/>
    <w:rsid w:val="009268D8"/>
    <w:rsid w:val="00932D11"/>
    <w:rsid w:val="00932D4A"/>
    <w:rsid w:val="00933677"/>
    <w:rsid w:val="00935A1A"/>
    <w:rsid w:val="00936D16"/>
    <w:rsid w:val="00940562"/>
    <w:rsid w:val="0094171F"/>
    <w:rsid w:val="00942972"/>
    <w:rsid w:val="00945639"/>
    <w:rsid w:val="00954F86"/>
    <w:rsid w:val="00956FE5"/>
    <w:rsid w:val="00960448"/>
    <w:rsid w:val="00960974"/>
    <w:rsid w:val="00961700"/>
    <w:rsid w:val="0096178B"/>
    <w:rsid w:val="009665B3"/>
    <w:rsid w:val="00967CD9"/>
    <w:rsid w:val="00977A1D"/>
    <w:rsid w:val="00981658"/>
    <w:rsid w:val="00981E02"/>
    <w:rsid w:val="0098425F"/>
    <w:rsid w:val="009900BC"/>
    <w:rsid w:val="0099311E"/>
    <w:rsid w:val="0099433D"/>
    <w:rsid w:val="009A073D"/>
    <w:rsid w:val="009A121F"/>
    <w:rsid w:val="009A155F"/>
    <w:rsid w:val="009A2562"/>
    <w:rsid w:val="009A26E1"/>
    <w:rsid w:val="009A3D90"/>
    <w:rsid w:val="009B142F"/>
    <w:rsid w:val="009B331E"/>
    <w:rsid w:val="009B46AA"/>
    <w:rsid w:val="009B7641"/>
    <w:rsid w:val="009C0928"/>
    <w:rsid w:val="009C0978"/>
    <w:rsid w:val="009C233B"/>
    <w:rsid w:val="009C30F8"/>
    <w:rsid w:val="009C3A08"/>
    <w:rsid w:val="009C5102"/>
    <w:rsid w:val="009C57A3"/>
    <w:rsid w:val="009C70DA"/>
    <w:rsid w:val="009D01F8"/>
    <w:rsid w:val="009D32A8"/>
    <w:rsid w:val="009D68CD"/>
    <w:rsid w:val="009E09EE"/>
    <w:rsid w:val="009E1ECA"/>
    <w:rsid w:val="009E35F7"/>
    <w:rsid w:val="009E4012"/>
    <w:rsid w:val="009E466A"/>
    <w:rsid w:val="009E4EBC"/>
    <w:rsid w:val="009E760E"/>
    <w:rsid w:val="009F039C"/>
    <w:rsid w:val="009F1A98"/>
    <w:rsid w:val="009F2489"/>
    <w:rsid w:val="009F6B98"/>
    <w:rsid w:val="00A002C7"/>
    <w:rsid w:val="00A00514"/>
    <w:rsid w:val="00A03734"/>
    <w:rsid w:val="00A05270"/>
    <w:rsid w:val="00A05B98"/>
    <w:rsid w:val="00A10AB5"/>
    <w:rsid w:val="00A12029"/>
    <w:rsid w:val="00A12085"/>
    <w:rsid w:val="00A1302F"/>
    <w:rsid w:val="00A130B5"/>
    <w:rsid w:val="00A26F29"/>
    <w:rsid w:val="00A2717C"/>
    <w:rsid w:val="00A30E0D"/>
    <w:rsid w:val="00A326C0"/>
    <w:rsid w:val="00A32806"/>
    <w:rsid w:val="00A32B31"/>
    <w:rsid w:val="00A3356A"/>
    <w:rsid w:val="00A34071"/>
    <w:rsid w:val="00A374C0"/>
    <w:rsid w:val="00A40118"/>
    <w:rsid w:val="00A52C1D"/>
    <w:rsid w:val="00A5398A"/>
    <w:rsid w:val="00A5557C"/>
    <w:rsid w:val="00A57BBB"/>
    <w:rsid w:val="00A61503"/>
    <w:rsid w:val="00A64702"/>
    <w:rsid w:val="00A66397"/>
    <w:rsid w:val="00A66849"/>
    <w:rsid w:val="00A73A66"/>
    <w:rsid w:val="00A75C1E"/>
    <w:rsid w:val="00A76C07"/>
    <w:rsid w:val="00A76D33"/>
    <w:rsid w:val="00A83AA3"/>
    <w:rsid w:val="00A83E00"/>
    <w:rsid w:val="00A910DD"/>
    <w:rsid w:val="00A9774A"/>
    <w:rsid w:val="00AA279A"/>
    <w:rsid w:val="00AA51F0"/>
    <w:rsid w:val="00AA72BF"/>
    <w:rsid w:val="00AA77DA"/>
    <w:rsid w:val="00AB566D"/>
    <w:rsid w:val="00AB61D3"/>
    <w:rsid w:val="00AB644F"/>
    <w:rsid w:val="00AC40C0"/>
    <w:rsid w:val="00AC5744"/>
    <w:rsid w:val="00AC61E1"/>
    <w:rsid w:val="00AC78C1"/>
    <w:rsid w:val="00AD7378"/>
    <w:rsid w:val="00AE7446"/>
    <w:rsid w:val="00AF74A1"/>
    <w:rsid w:val="00B0065A"/>
    <w:rsid w:val="00B00B91"/>
    <w:rsid w:val="00B00D32"/>
    <w:rsid w:val="00B014BE"/>
    <w:rsid w:val="00B03B92"/>
    <w:rsid w:val="00B046AD"/>
    <w:rsid w:val="00B04C91"/>
    <w:rsid w:val="00B07DDF"/>
    <w:rsid w:val="00B124F8"/>
    <w:rsid w:val="00B1422D"/>
    <w:rsid w:val="00B170B8"/>
    <w:rsid w:val="00B24A06"/>
    <w:rsid w:val="00B2625F"/>
    <w:rsid w:val="00B32EA2"/>
    <w:rsid w:val="00B3676C"/>
    <w:rsid w:val="00B433D0"/>
    <w:rsid w:val="00B45808"/>
    <w:rsid w:val="00B53C05"/>
    <w:rsid w:val="00B54C67"/>
    <w:rsid w:val="00B63483"/>
    <w:rsid w:val="00B813AA"/>
    <w:rsid w:val="00B81DE4"/>
    <w:rsid w:val="00B827DA"/>
    <w:rsid w:val="00B835E2"/>
    <w:rsid w:val="00B8440C"/>
    <w:rsid w:val="00B84516"/>
    <w:rsid w:val="00B84742"/>
    <w:rsid w:val="00BA06F6"/>
    <w:rsid w:val="00BA2898"/>
    <w:rsid w:val="00BA48E4"/>
    <w:rsid w:val="00BB0CA3"/>
    <w:rsid w:val="00BB1333"/>
    <w:rsid w:val="00BB1661"/>
    <w:rsid w:val="00BB1AC9"/>
    <w:rsid w:val="00BB3A42"/>
    <w:rsid w:val="00BB7AA6"/>
    <w:rsid w:val="00BB7C00"/>
    <w:rsid w:val="00BC0822"/>
    <w:rsid w:val="00BC214D"/>
    <w:rsid w:val="00BC5488"/>
    <w:rsid w:val="00BC54D9"/>
    <w:rsid w:val="00BC62DF"/>
    <w:rsid w:val="00BC7194"/>
    <w:rsid w:val="00BC76F3"/>
    <w:rsid w:val="00BD0835"/>
    <w:rsid w:val="00BD0E7A"/>
    <w:rsid w:val="00BD1827"/>
    <w:rsid w:val="00BD1887"/>
    <w:rsid w:val="00BD2754"/>
    <w:rsid w:val="00BD4B58"/>
    <w:rsid w:val="00BD5BEF"/>
    <w:rsid w:val="00BD717C"/>
    <w:rsid w:val="00BD73D3"/>
    <w:rsid w:val="00BE1E03"/>
    <w:rsid w:val="00BE6CC4"/>
    <w:rsid w:val="00BF1419"/>
    <w:rsid w:val="00BF3F46"/>
    <w:rsid w:val="00BF6AED"/>
    <w:rsid w:val="00C00663"/>
    <w:rsid w:val="00C02D38"/>
    <w:rsid w:val="00C04AFE"/>
    <w:rsid w:val="00C053A7"/>
    <w:rsid w:val="00C109EE"/>
    <w:rsid w:val="00C10DA0"/>
    <w:rsid w:val="00C11F46"/>
    <w:rsid w:val="00C130A7"/>
    <w:rsid w:val="00C1345E"/>
    <w:rsid w:val="00C137F2"/>
    <w:rsid w:val="00C145B0"/>
    <w:rsid w:val="00C14FBA"/>
    <w:rsid w:val="00C26634"/>
    <w:rsid w:val="00C35161"/>
    <w:rsid w:val="00C35B97"/>
    <w:rsid w:val="00C3646C"/>
    <w:rsid w:val="00C36918"/>
    <w:rsid w:val="00C37398"/>
    <w:rsid w:val="00C37485"/>
    <w:rsid w:val="00C37A74"/>
    <w:rsid w:val="00C43D0E"/>
    <w:rsid w:val="00C50300"/>
    <w:rsid w:val="00C52710"/>
    <w:rsid w:val="00C54C50"/>
    <w:rsid w:val="00C54F2D"/>
    <w:rsid w:val="00C629E8"/>
    <w:rsid w:val="00C64A14"/>
    <w:rsid w:val="00C64C0D"/>
    <w:rsid w:val="00C64F90"/>
    <w:rsid w:val="00C670C9"/>
    <w:rsid w:val="00C6770D"/>
    <w:rsid w:val="00C75C9C"/>
    <w:rsid w:val="00C75E28"/>
    <w:rsid w:val="00C8377A"/>
    <w:rsid w:val="00C84896"/>
    <w:rsid w:val="00C85E61"/>
    <w:rsid w:val="00C922FE"/>
    <w:rsid w:val="00C9472E"/>
    <w:rsid w:val="00C96655"/>
    <w:rsid w:val="00C97CF0"/>
    <w:rsid w:val="00CA621F"/>
    <w:rsid w:val="00CB4048"/>
    <w:rsid w:val="00CB5FAC"/>
    <w:rsid w:val="00CB7664"/>
    <w:rsid w:val="00CC00B2"/>
    <w:rsid w:val="00CC17A0"/>
    <w:rsid w:val="00CC2D0B"/>
    <w:rsid w:val="00CC4F39"/>
    <w:rsid w:val="00CC6539"/>
    <w:rsid w:val="00CD0540"/>
    <w:rsid w:val="00CD4451"/>
    <w:rsid w:val="00CD7812"/>
    <w:rsid w:val="00CE0104"/>
    <w:rsid w:val="00CE2A6D"/>
    <w:rsid w:val="00CE7E84"/>
    <w:rsid w:val="00CF0052"/>
    <w:rsid w:val="00CF10D3"/>
    <w:rsid w:val="00CF2261"/>
    <w:rsid w:val="00CF4A5A"/>
    <w:rsid w:val="00CF7E88"/>
    <w:rsid w:val="00D034EB"/>
    <w:rsid w:val="00D04036"/>
    <w:rsid w:val="00D04990"/>
    <w:rsid w:val="00D07605"/>
    <w:rsid w:val="00D07842"/>
    <w:rsid w:val="00D14E92"/>
    <w:rsid w:val="00D211F9"/>
    <w:rsid w:val="00D22887"/>
    <w:rsid w:val="00D254BF"/>
    <w:rsid w:val="00D255D1"/>
    <w:rsid w:val="00D25AAD"/>
    <w:rsid w:val="00D30E10"/>
    <w:rsid w:val="00D31BD2"/>
    <w:rsid w:val="00D32021"/>
    <w:rsid w:val="00D35B3A"/>
    <w:rsid w:val="00D368E5"/>
    <w:rsid w:val="00D36B13"/>
    <w:rsid w:val="00D44666"/>
    <w:rsid w:val="00D44E9C"/>
    <w:rsid w:val="00D45D5C"/>
    <w:rsid w:val="00D47BEC"/>
    <w:rsid w:val="00D64420"/>
    <w:rsid w:val="00D64D18"/>
    <w:rsid w:val="00D650F5"/>
    <w:rsid w:val="00D657FA"/>
    <w:rsid w:val="00D7001D"/>
    <w:rsid w:val="00D70C40"/>
    <w:rsid w:val="00D717D9"/>
    <w:rsid w:val="00D74B3B"/>
    <w:rsid w:val="00D808B3"/>
    <w:rsid w:val="00D80FE0"/>
    <w:rsid w:val="00D82363"/>
    <w:rsid w:val="00D84890"/>
    <w:rsid w:val="00D86A5C"/>
    <w:rsid w:val="00D86D38"/>
    <w:rsid w:val="00D91C6A"/>
    <w:rsid w:val="00D95074"/>
    <w:rsid w:val="00DA1960"/>
    <w:rsid w:val="00DA2E7E"/>
    <w:rsid w:val="00DA7153"/>
    <w:rsid w:val="00DB4F61"/>
    <w:rsid w:val="00DB66E2"/>
    <w:rsid w:val="00DC0FF5"/>
    <w:rsid w:val="00DC1F66"/>
    <w:rsid w:val="00DC2DD6"/>
    <w:rsid w:val="00DD07E5"/>
    <w:rsid w:val="00DD0C4A"/>
    <w:rsid w:val="00DD385F"/>
    <w:rsid w:val="00DD577C"/>
    <w:rsid w:val="00DE0374"/>
    <w:rsid w:val="00DE26DE"/>
    <w:rsid w:val="00DE2B36"/>
    <w:rsid w:val="00DE3F82"/>
    <w:rsid w:val="00DE4421"/>
    <w:rsid w:val="00DE68D0"/>
    <w:rsid w:val="00DF23F1"/>
    <w:rsid w:val="00DF3109"/>
    <w:rsid w:val="00E00A5C"/>
    <w:rsid w:val="00E02523"/>
    <w:rsid w:val="00E02AD5"/>
    <w:rsid w:val="00E0774C"/>
    <w:rsid w:val="00E11C01"/>
    <w:rsid w:val="00E1267B"/>
    <w:rsid w:val="00E16E99"/>
    <w:rsid w:val="00E1783F"/>
    <w:rsid w:val="00E26F20"/>
    <w:rsid w:val="00E313AD"/>
    <w:rsid w:val="00E323C4"/>
    <w:rsid w:val="00E370BE"/>
    <w:rsid w:val="00E373D4"/>
    <w:rsid w:val="00E46637"/>
    <w:rsid w:val="00E52D73"/>
    <w:rsid w:val="00E53505"/>
    <w:rsid w:val="00E54EE3"/>
    <w:rsid w:val="00E6007E"/>
    <w:rsid w:val="00E62435"/>
    <w:rsid w:val="00E638A9"/>
    <w:rsid w:val="00E7013C"/>
    <w:rsid w:val="00E709D8"/>
    <w:rsid w:val="00E70FDB"/>
    <w:rsid w:val="00E72B2B"/>
    <w:rsid w:val="00E73591"/>
    <w:rsid w:val="00E7504E"/>
    <w:rsid w:val="00E77250"/>
    <w:rsid w:val="00E84A7E"/>
    <w:rsid w:val="00E85A61"/>
    <w:rsid w:val="00E916A1"/>
    <w:rsid w:val="00E9185E"/>
    <w:rsid w:val="00E91E7C"/>
    <w:rsid w:val="00E938CE"/>
    <w:rsid w:val="00E93E52"/>
    <w:rsid w:val="00EA2659"/>
    <w:rsid w:val="00EA5967"/>
    <w:rsid w:val="00EB184F"/>
    <w:rsid w:val="00EB4374"/>
    <w:rsid w:val="00EB56ED"/>
    <w:rsid w:val="00EC3DEA"/>
    <w:rsid w:val="00EC59E1"/>
    <w:rsid w:val="00EC7C4E"/>
    <w:rsid w:val="00EE3159"/>
    <w:rsid w:val="00EE51FF"/>
    <w:rsid w:val="00EE700C"/>
    <w:rsid w:val="00EF69E8"/>
    <w:rsid w:val="00F00B03"/>
    <w:rsid w:val="00F00E8A"/>
    <w:rsid w:val="00F02129"/>
    <w:rsid w:val="00F021DA"/>
    <w:rsid w:val="00F02D32"/>
    <w:rsid w:val="00F0508A"/>
    <w:rsid w:val="00F0632B"/>
    <w:rsid w:val="00F13E00"/>
    <w:rsid w:val="00F15A93"/>
    <w:rsid w:val="00F16D7F"/>
    <w:rsid w:val="00F21478"/>
    <w:rsid w:val="00F228FA"/>
    <w:rsid w:val="00F24CD3"/>
    <w:rsid w:val="00F26F3B"/>
    <w:rsid w:val="00F307A4"/>
    <w:rsid w:val="00F3531F"/>
    <w:rsid w:val="00F35E29"/>
    <w:rsid w:val="00F36001"/>
    <w:rsid w:val="00F404D6"/>
    <w:rsid w:val="00F41A67"/>
    <w:rsid w:val="00F473A7"/>
    <w:rsid w:val="00F554E4"/>
    <w:rsid w:val="00F56757"/>
    <w:rsid w:val="00F61426"/>
    <w:rsid w:val="00F67201"/>
    <w:rsid w:val="00F70503"/>
    <w:rsid w:val="00F8045C"/>
    <w:rsid w:val="00F82286"/>
    <w:rsid w:val="00F90398"/>
    <w:rsid w:val="00F912AD"/>
    <w:rsid w:val="00F92A27"/>
    <w:rsid w:val="00F968DF"/>
    <w:rsid w:val="00FA4AE4"/>
    <w:rsid w:val="00FA577D"/>
    <w:rsid w:val="00FB489F"/>
    <w:rsid w:val="00FB5124"/>
    <w:rsid w:val="00FB7DCC"/>
    <w:rsid w:val="00FC0424"/>
    <w:rsid w:val="00FC25AB"/>
    <w:rsid w:val="00FC5032"/>
    <w:rsid w:val="00FD19C0"/>
    <w:rsid w:val="00FD2FB7"/>
    <w:rsid w:val="00FD39E9"/>
    <w:rsid w:val="00FD3D10"/>
    <w:rsid w:val="00FD536F"/>
    <w:rsid w:val="00FD5BD0"/>
    <w:rsid w:val="00FD66FC"/>
    <w:rsid w:val="00FE2F33"/>
    <w:rsid w:val="00FE7F92"/>
    <w:rsid w:val="00FF0816"/>
    <w:rsid w:val="00FF3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nhideWhenUsed="1" w:qFormat="1"/>
    <w:lsdException w:name="footnote reference" w:uiPriority="99"/>
    <w:lsdException w:name="annotation reference" w:uiPriority="99"/>
    <w:lsdException w:name="Title" w:uiPriority="10" w:qFormat="1"/>
    <w:lsdException w:name="Subtitle" w:uiPriority="11" w:qFormat="1"/>
    <w:lsdException w:name="Hyperlink" w:uiPriority="99"/>
    <w:lsdException w:name="Strong" w:qFormat="1"/>
    <w:lsdException w:name="Emphasis" w:qFormat="1"/>
    <w:lsdException w:name="Plain Text" w:uiPriority="99"/>
    <w:lsdException w:name="Normal (Web)" w:uiPriority="99"/>
    <w:lsdException w:name="HTML Preformatted" w:uiPriority="99"/>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54EE3"/>
    <w:rPr>
      <w:sz w:val="24"/>
    </w:rPr>
  </w:style>
  <w:style w:type="paragraph" w:styleId="Heading1">
    <w:name w:val="heading 1"/>
    <w:aliases w:val="h1,Heading 1A"/>
    <w:basedOn w:val="Normal"/>
    <w:next w:val="Normal"/>
    <w:link w:val="Heading1Char"/>
    <w:qFormat/>
    <w:rsid w:val="00464877"/>
    <w:pPr>
      <w:keepNext/>
      <w:numPr>
        <w:numId w:val="18"/>
      </w:numPr>
      <w:pBdr>
        <w:top w:val="single" w:sz="4" w:space="1" w:color="auto"/>
        <w:bottom w:val="single" w:sz="4" w:space="1" w:color="auto"/>
      </w:pBdr>
      <w:shd w:val="clear" w:color="auto" w:fill="D9D9D9"/>
      <w:jc w:val="center"/>
      <w:outlineLvl w:val="0"/>
    </w:pPr>
    <w:rPr>
      <w:rFonts w:ascii="CG Times" w:hAnsi="CG Times"/>
      <w:b/>
      <w:caps/>
      <w:snapToGrid w:val="0"/>
      <w:sz w:val="28"/>
    </w:rPr>
  </w:style>
  <w:style w:type="paragraph" w:styleId="Heading2">
    <w:name w:val="heading 2"/>
    <w:basedOn w:val="Normal"/>
    <w:next w:val="Normal"/>
    <w:link w:val="Heading2Char"/>
    <w:qFormat/>
    <w:rsid w:val="00D368E5"/>
    <w:pPr>
      <w:keepNext/>
      <w:outlineLvl w:val="1"/>
    </w:pPr>
    <w:rPr>
      <w:b/>
      <w:bCs/>
      <w:iCs/>
      <w:color w:val="000000"/>
      <w:szCs w:val="24"/>
    </w:rPr>
  </w:style>
  <w:style w:type="paragraph" w:styleId="Heading3">
    <w:name w:val="heading 3"/>
    <w:basedOn w:val="Normal"/>
    <w:next w:val="Normal"/>
    <w:link w:val="Heading3Char"/>
    <w:qFormat/>
    <w:rsid w:val="00E54EE3"/>
    <w:pPr>
      <w:keepNext/>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113"/>
        <w:tab w:val="left" w:pos="7200"/>
        <w:tab w:val="left" w:pos="7646"/>
        <w:tab w:val="left" w:pos="7920"/>
        <w:tab w:val="left" w:pos="8640"/>
      </w:tabs>
      <w:jc w:val="center"/>
      <w:outlineLvl w:val="2"/>
    </w:pPr>
    <w:rPr>
      <w:rFonts w:ascii="Univers" w:hAnsi="Univers"/>
      <w:b/>
      <w:snapToGrid w:val="0"/>
      <w:sz w:val="28"/>
    </w:rPr>
  </w:style>
  <w:style w:type="paragraph" w:styleId="Heading4">
    <w:name w:val="heading 4"/>
    <w:basedOn w:val="Normal"/>
    <w:next w:val="Normal"/>
    <w:link w:val="Heading4Char"/>
    <w:qFormat/>
    <w:rsid w:val="0024641B"/>
    <w:pPr>
      <w:keepNext/>
      <w:spacing w:before="240" w:after="60"/>
      <w:outlineLvl w:val="3"/>
    </w:pPr>
    <w:rPr>
      <w:b/>
      <w:bCs/>
      <w:sz w:val="28"/>
      <w:szCs w:val="28"/>
    </w:rPr>
  </w:style>
  <w:style w:type="paragraph" w:styleId="Heading5">
    <w:name w:val="heading 5"/>
    <w:basedOn w:val="Normal"/>
    <w:next w:val="Normal"/>
    <w:qFormat/>
    <w:rsid w:val="006A77B7"/>
    <w:pPr>
      <w:spacing w:before="240" w:after="60"/>
      <w:outlineLvl w:val="4"/>
    </w:pPr>
    <w:rPr>
      <w:b/>
      <w:bCs/>
      <w:i/>
      <w:iCs/>
      <w:sz w:val="26"/>
      <w:szCs w:val="26"/>
    </w:rPr>
  </w:style>
  <w:style w:type="paragraph" w:styleId="Heading6">
    <w:name w:val="heading 6"/>
    <w:basedOn w:val="Normal"/>
    <w:next w:val="Normal"/>
    <w:qFormat/>
    <w:rsid w:val="00E54EE3"/>
    <w:pPr>
      <w:spacing w:before="240" w:after="60"/>
      <w:outlineLvl w:val="5"/>
    </w:pPr>
    <w:rPr>
      <w:b/>
      <w:bCs/>
      <w:sz w:val="22"/>
      <w:szCs w:val="22"/>
    </w:rPr>
  </w:style>
  <w:style w:type="paragraph" w:styleId="Heading7">
    <w:name w:val="heading 7"/>
    <w:basedOn w:val="Normal"/>
    <w:next w:val="Normal"/>
    <w:qFormat/>
    <w:rsid w:val="006A77B7"/>
    <w:pPr>
      <w:spacing w:before="240" w:after="60"/>
      <w:outlineLvl w:val="6"/>
    </w:pPr>
    <w:rPr>
      <w:szCs w:val="24"/>
    </w:rPr>
  </w:style>
  <w:style w:type="paragraph" w:styleId="Heading8">
    <w:name w:val="heading 8"/>
    <w:basedOn w:val="Normal"/>
    <w:next w:val="Normal"/>
    <w:qFormat/>
    <w:rsid w:val="006A77B7"/>
    <w:pPr>
      <w:spacing w:before="240" w:after="60"/>
      <w:outlineLvl w:val="7"/>
    </w:pPr>
    <w:rPr>
      <w:i/>
      <w:iCs/>
      <w:szCs w:val="24"/>
    </w:rPr>
  </w:style>
  <w:style w:type="paragraph" w:styleId="Heading9">
    <w:name w:val="heading 9"/>
    <w:basedOn w:val="Normal"/>
    <w:next w:val="Normal"/>
    <w:qFormat/>
    <w:rsid w:val="006A77B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E54EE3"/>
    <w:pPr>
      <w:widowControl w:val="0"/>
      <w:jc w:val="center"/>
    </w:pPr>
    <w:rPr>
      <w:rFonts w:ascii="Arial" w:hAnsi="Arial"/>
      <w:snapToGrid w:val="0"/>
      <w:sz w:val="22"/>
    </w:rPr>
  </w:style>
  <w:style w:type="paragraph" w:styleId="Title">
    <w:name w:val="Title"/>
    <w:basedOn w:val="Normal"/>
    <w:link w:val="TitleChar"/>
    <w:uiPriority w:val="10"/>
    <w:qFormat/>
    <w:rsid w:val="00E54EE3"/>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113"/>
        <w:tab w:val="left" w:pos="7200"/>
        <w:tab w:val="left" w:pos="7646"/>
        <w:tab w:val="left" w:pos="7920"/>
        <w:tab w:val="left" w:pos="8640"/>
      </w:tabs>
      <w:jc w:val="center"/>
    </w:pPr>
    <w:rPr>
      <w:rFonts w:ascii="Univers" w:hAnsi="Univers"/>
      <w:b/>
      <w:snapToGrid w:val="0"/>
      <w:sz w:val="22"/>
    </w:rPr>
  </w:style>
  <w:style w:type="paragraph" w:customStyle="1" w:styleId="HeadingBolded">
    <w:name w:val="Heading (Bolded)"/>
    <w:basedOn w:val="Heading6"/>
    <w:rsid w:val="00E54EE3"/>
    <w:pPr>
      <w:keepNext/>
      <w:tabs>
        <w:tab w:val="left" w:pos="0"/>
      </w:tabs>
      <w:suppressAutoHyphens/>
      <w:spacing w:before="0" w:after="0"/>
    </w:pPr>
    <w:rPr>
      <w:bCs w:val="0"/>
      <w:sz w:val="24"/>
      <w:szCs w:val="24"/>
    </w:rPr>
  </w:style>
  <w:style w:type="paragraph" w:customStyle="1" w:styleId="Preformatted">
    <w:name w:val="Preformatted"/>
    <w:basedOn w:val="Normal"/>
    <w:uiPriority w:val="99"/>
    <w:rsid w:val="00E54EE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Footer">
    <w:name w:val="footer"/>
    <w:basedOn w:val="Normal"/>
    <w:link w:val="FooterChar"/>
    <w:uiPriority w:val="99"/>
    <w:rsid w:val="00E54EE3"/>
    <w:pPr>
      <w:tabs>
        <w:tab w:val="center" w:pos="4320"/>
        <w:tab w:val="right" w:pos="8640"/>
      </w:tabs>
    </w:pPr>
    <w:rPr>
      <w:sz w:val="20"/>
    </w:rPr>
  </w:style>
  <w:style w:type="character" w:customStyle="1" w:styleId="FooterChar">
    <w:name w:val="Footer Char"/>
    <w:link w:val="Footer"/>
    <w:uiPriority w:val="99"/>
    <w:rsid w:val="00E54EE3"/>
    <w:rPr>
      <w:lang w:val="en-US" w:eastAsia="en-US" w:bidi="ar-SA"/>
    </w:rPr>
  </w:style>
  <w:style w:type="character" w:styleId="PageNumber">
    <w:name w:val="page number"/>
    <w:basedOn w:val="DefaultParagraphFont"/>
    <w:rsid w:val="00E54EE3"/>
  </w:style>
  <w:style w:type="table" w:styleId="TableGrid">
    <w:name w:val="Table Grid"/>
    <w:basedOn w:val="TableNormal"/>
    <w:uiPriority w:val="1"/>
    <w:rsid w:val="005B4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B0301"/>
    <w:rPr>
      <w:color w:val="0000FF"/>
      <w:u w:val="single"/>
    </w:rPr>
  </w:style>
  <w:style w:type="paragraph" w:styleId="Header">
    <w:name w:val="header"/>
    <w:basedOn w:val="Normal"/>
    <w:link w:val="HeaderChar"/>
    <w:rsid w:val="007B0301"/>
    <w:pPr>
      <w:tabs>
        <w:tab w:val="center" w:pos="4320"/>
        <w:tab w:val="right" w:pos="8640"/>
      </w:tabs>
    </w:pPr>
    <w:rPr>
      <w:sz w:val="20"/>
    </w:rPr>
  </w:style>
  <w:style w:type="character" w:customStyle="1" w:styleId="HeaderChar">
    <w:name w:val="Header Char"/>
    <w:link w:val="Header"/>
    <w:rsid w:val="007B0301"/>
    <w:rPr>
      <w:lang w:val="en-US" w:eastAsia="en-US" w:bidi="ar-SA"/>
    </w:rPr>
  </w:style>
  <w:style w:type="paragraph" w:styleId="NormalWeb">
    <w:name w:val="Normal (Web)"/>
    <w:basedOn w:val="Normal"/>
    <w:uiPriority w:val="99"/>
    <w:rsid w:val="007B0301"/>
    <w:pPr>
      <w:spacing w:before="100" w:beforeAutospacing="1" w:after="100" w:afterAutospacing="1"/>
    </w:pPr>
    <w:rPr>
      <w:rFonts w:ascii="Arial Unicode MS" w:eastAsia="Arial Unicode MS" w:hAnsi="Arial Unicode MS" w:cs="Arial Unicode MS"/>
      <w:szCs w:val="24"/>
    </w:rPr>
  </w:style>
  <w:style w:type="paragraph" w:customStyle="1" w:styleId="NormalWeb1">
    <w:name w:val="Normal (Web)1"/>
    <w:basedOn w:val="Normal"/>
    <w:uiPriority w:val="99"/>
    <w:rsid w:val="007B0301"/>
    <w:pPr>
      <w:spacing w:before="100" w:beforeAutospacing="1" w:after="100" w:afterAutospacing="1"/>
    </w:pPr>
    <w:rPr>
      <w:rFonts w:ascii="Verdana" w:eastAsia="Arial Unicode MS" w:hAnsi="Verdana" w:cs="Arial Unicode MS"/>
      <w:szCs w:val="24"/>
    </w:rPr>
  </w:style>
  <w:style w:type="paragraph" w:styleId="NormalIndent">
    <w:name w:val="Normal Indent"/>
    <w:basedOn w:val="Normal"/>
    <w:rsid w:val="007B0301"/>
    <w:pPr>
      <w:ind w:left="720"/>
    </w:pPr>
    <w:rPr>
      <w:sz w:val="20"/>
    </w:rPr>
  </w:style>
  <w:style w:type="character" w:styleId="FollowedHyperlink">
    <w:name w:val="FollowedHyperlink"/>
    <w:rsid w:val="00684C1A"/>
    <w:rPr>
      <w:color w:val="800080"/>
      <w:u w:val="single"/>
    </w:rPr>
  </w:style>
  <w:style w:type="paragraph" w:styleId="BodyTextIndent">
    <w:name w:val="Body Text Indent"/>
    <w:basedOn w:val="Normal"/>
    <w:link w:val="BodyTextIndentChar"/>
    <w:rsid w:val="0024641B"/>
    <w:pPr>
      <w:spacing w:after="120"/>
      <w:ind w:left="360"/>
    </w:pPr>
  </w:style>
  <w:style w:type="paragraph" w:customStyle="1" w:styleId="Steps">
    <w:name w:val="Steps"/>
    <w:basedOn w:val="Normal"/>
    <w:rsid w:val="0024641B"/>
    <w:pPr>
      <w:numPr>
        <w:numId w:val="1"/>
      </w:numPr>
    </w:pPr>
  </w:style>
  <w:style w:type="character" w:customStyle="1" w:styleId="CharChar5">
    <w:name w:val="Char Char5"/>
    <w:rsid w:val="0024641B"/>
    <w:rPr>
      <w:rFonts w:ascii="Times New Roman" w:eastAsia="Times New Roman" w:hAnsi="Times New Roman" w:cs="Times New Roman"/>
      <w:snapToGrid w:val="0"/>
      <w:sz w:val="24"/>
      <w:szCs w:val="20"/>
    </w:rPr>
  </w:style>
  <w:style w:type="paragraph" w:customStyle="1" w:styleId="Style">
    <w:name w:val="Style"/>
    <w:basedOn w:val="Normal"/>
    <w:rsid w:val="0024641B"/>
    <w:pPr>
      <w:widowControl w:val="0"/>
      <w:ind w:left="720" w:hanging="720"/>
    </w:pPr>
    <w:rPr>
      <w:rFonts w:ascii="Courier" w:hAnsi="Courier"/>
      <w:snapToGrid w:val="0"/>
    </w:rPr>
  </w:style>
  <w:style w:type="paragraph" w:styleId="HTMLPreformatted">
    <w:name w:val="HTML Preformatted"/>
    <w:basedOn w:val="Normal"/>
    <w:link w:val="HTMLPreformattedChar"/>
    <w:uiPriority w:val="99"/>
    <w:unhideWhenUsed/>
    <w:rsid w:val="002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PlainText">
    <w:name w:val="Plain Text"/>
    <w:basedOn w:val="Normal"/>
    <w:link w:val="PlainTextChar"/>
    <w:uiPriority w:val="99"/>
    <w:rsid w:val="008E781A"/>
    <w:rPr>
      <w:rFonts w:ascii="Courier New" w:hAnsi="Courier New" w:cs="Courier New"/>
      <w:sz w:val="20"/>
    </w:rPr>
  </w:style>
  <w:style w:type="paragraph" w:styleId="BalloonText">
    <w:name w:val="Balloon Text"/>
    <w:basedOn w:val="Normal"/>
    <w:semiHidden/>
    <w:rsid w:val="00BA2898"/>
    <w:rPr>
      <w:rFonts w:ascii="Tahoma" w:hAnsi="Tahoma" w:cs="Tahoma"/>
      <w:sz w:val="16"/>
      <w:szCs w:val="16"/>
    </w:rPr>
  </w:style>
  <w:style w:type="paragraph" w:styleId="CommentText">
    <w:name w:val="annotation text"/>
    <w:basedOn w:val="Normal"/>
    <w:link w:val="CommentTextChar"/>
    <w:uiPriority w:val="99"/>
    <w:rsid w:val="00BA2898"/>
    <w:rPr>
      <w:sz w:val="20"/>
    </w:rPr>
  </w:style>
  <w:style w:type="paragraph" w:styleId="CommentSubject">
    <w:name w:val="annotation subject"/>
    <w:basedOn w:val="CommentText"/>
    <w:next w:val="CommentText"/>
    <w:semiHidden/>
    <w:unhideWhenUsed/>
    <w:rsid w:val="00BA2898"/>
    <w:pPr>
      <w:tabs>
        <w:tab w:val="left" w:pos="720"/>
      </w:tabs>
      <w:spacing w:line="480" w:lineRule="auto"/>
    </w:pPr>
    <w:rPr>
      <w:rFonts w:ascii="Courier New" w:hAnsi="Courier New"/>
      <w:b/>
      <w:bCs/>
    </w:rPr>
  </w:style>
  <w:style w:type="character" w:styleId="CommentReference">
    <w:name w:val="annotation reference"/>
    <w:uiPriority w:val="99"/>
    <w:rsid w:val="00495D2F"/>
    <w:rPr>
      <w:sz w:val="16"/>
      <w:szCs w:val="16"/>
    </w:rPr>
  </w:style>
  <w:style w:type="paragraph" w:styleId="BodyTextIndent2">
    <w:name w:val="Body Text Indent 2"/>
    <w:basedOn w:val="Normal"/>
    <w:rsid w:val="00A9774A"/>
    <w:pPr>
      <w:spacing w:after="120" w:line="480" w:lineRule="auto"/>
      <w:ind w:left="360"/>
    </w:pPr>
  </w:style>
  <w:style w:type="paragraph" w:styleId="BodyText3">
    <w:name w:val="Body Text 3"/>
    <w:basedOn w:val="Normal"/>
    <w:rsid w:val="00A9774A"/>
    <w:pPr>
      <w:spacing w:after="120"/>
    </w:pPr>
    <w:rPr>
      <w:sz w:val="16"/>
      <w:szCs w:val="16"/>
    </w:rPr>
  </w:style>
  <w:style w:type="character" w:styleId="Emphasis">
    <w:name w:val="Emphasis"/>
    <w:qFormat/>
    <w:rsid w:val="00A9774A"/>
    <w:rPr>
      <w:i/>
    </w:rPr>
  </w:style>
  <w:style w:type="paragraph" w:customStyle="1" w:styleId="answer">
    <w:name w:val="answer"/>
    <w:basedOn w:val="PlainText"/>
    <w:rsid w:val="00A9774A"/>
    <w:rPr>
      <w:rFonts w:ascii="Times New Roman" w:hAnsi="Times New Roman" w:cs="Times New Roman"/>
      <w:sz w:val="24"/>
    </w:rPr>
  </w:style>
  <w:style w:type="paragraph" w:styleId="BodyTextIndent3">
    <w:name w:val="Body Text Indent 3"/>
    <w:basedOn w:val="Normal"/>
    <w:rsid w:val="006A77B7"/>
    <w:pPr>
      <w:spacing w:after="120"/>
      <w:ind w:left="360"/>
    </w:pPr>
    <w:rPr>
      <w:sz w:val="16"/>
      <w:szCs w:val="16"/>
    </w:rPr>
  </w:style>
  <w:style w:type="paragraph" w:styleId="BodyText2">
    <w:name w:val="Body Text 2"/>
    <w:basedOn w:val="Normal"/>
    <w:semiHidden/>
    <w:rsid w:val="006A77B7"/>
    <w:rPr>
      <w:sz w:val="22"/>
    </w:rPr>
  </w:style>
  <w:style w:type="character" w:styleId="Strong">
    <w:name w:val="Strong"/>
    <w:qFormat/>
    <w:rsid w:val="006A77B7"/>
    <w:rPr>
      <w:b/>
    </w:rPr>
  </w:style>
  <w:style w:type="paragraph" w:styleId="Subtitle">
    <w:name w:val="Subtitle"/>
    <w:basedOn w:val="Normal"/>
    <w:link w:val="SubtitleChar"/>
    <w:uiPriority w:val="11"/>
    <w:qFormat/>
    <w:rsid w:val="006A77B7"/>
    <w:pPr>
      <w:spacing w:line="480" w:lineRule="auto"/>
    </w:pPr>
    <w:rPr>
      <w:u w:val="single"/>
    </w:rPr>
  </w:style>
  <w:style w:type="paragraph" w:customStyle="1" w:styleId="Level1">
    <w:name w:val="Level 1"/>
    <w:basedOn w:val="Normal"/>
    <w:rsid w:val="006A77B7"/>
    <w:pPr>
      <w:widowControl w:val="0"/>
      <w:numPr>
        <w:numId w:val="13"/>
      </w:numPr>
      <w:spacing w:before="240"/>
      <w:outlineLvl w:val="0"/>
    </w:pPr>
    <w:rPr>
      <w:rFonts w:ascii="Arial" w:hAnsi="Arial"/>
      <w:b/>
      <w:snapToGrid w:val="0"/>
      <w:spacing w:val="-5"/>
      <w:sz w:val="22"/>
    </w:rPr>
  </w:style>
  <w:style w:type="paragraph" w:customStyle="1" w:styleId="Level2">
    <w:name w:val="Level 2"/>
    <w:basedOn w:val="Normal"/>
    <w:rsid w:val="006A77B7"/>
    <w:pPr>
      <w:widowControl w:val="0"/>
      <w:numPr>
        <w:ilvl w:val="1"/>
        <w:numId w:val="13"/>
      </w:numPr>
      <w:outlineLvl w:val="1"/>
    </w:pPr>
    <w:rPr>
      <w:rFonts w:ascii="Arial" w:hAnsi="Arial"/>
      <w:snapToGrid w:val="0"/>
      <w:spacing w:val="-5"/>
      <w:sz w:val="22"/>
    </w:rPr>
  </w:style>
  <w:style w:type="paragraph" w:customStyle="1" w:styleId="Level3">
    <w:name w:val="Level 3"/>
    <w:basedOn w:val="Normal"/>
    <w:rsid w:val="006A77B7"/>
    <w:pPr>
      <w:widowControl w:val="0"/>
      <w:numPr>
        <w:ilvl w:val="2"/>
        <w:numId w:val="13"/>
      </w:numPr>
      <w:outlineLvl w:val="2"/>
    </w:pPr>
    <w:rPr>
      <w:rFonts w:ascii="Arial" w:hAnsi="Arial"/>
      <w:snapToGrid w:val="0"/>
      <w:spacing w:val="-5"/>
      <w:sz w:val="22"/>
    </w:rPr>
  </w:style>
  <w:style w:type="paragraph" w:styleId="ListNumber3">
    <w:name w:val="List Number 3"/>
    <w:basedOn w:val="Normal"/>
    <w:rsid w:val="006A77B7"/>
    <w:pPr>
      <w:numPr>
        <w:numId w:val="7"/>
      </w:numPr>
      <w:tabs>
        <w:tab w:val="clear" w:pos="360"/>
        <w:tab w:val="num" w:pos="1080"/>
      </w:tabs>
      <w:ind w:left="1080"/>
    </w:pPr>
    <w:rPr>
      <w:sz w:val="20"/>
    </w:rPr>
  </w:style>
  <w:style w:type="paragraph" w:styleId="ListNumber4">
    <w:name w:val="List Number 4"/>
    <w:basedOn w:val="Normal"/>
    <w:rsid w:val="006A77B7"/>
    <w:pPr>
      <w:numPr>
        <w:numId w:val="8"/>
      </w:numPr>
      <w:tabs>
        <w:tab w:val="clear" w:pos="720"/>
        <w:tab w:val="num" w:pos="1440"/>
      </w:tabs>
      <w:ind w:left="1440"/>
    </w:pPr>
    <w:rPr>
      <w:sz w:val="20"/>
    </w:rPr>
  </w:style>
  <w:style w:type="paragraph" w:styleId="ListNumber5">
    <w:name w:val="List Number 5"/>
    <w:basedOn w:val="Normal"/>
    <w:rsid w:val="006A77B7"/>
    <w:pPr>
      <w:numPr>
        <w:numId w:val="9"/>
      </w:numPr>
      <w:tabs>
        <w:tab w:val="clear" w:pos="1080"/>
        <w:tab w:val="num" w:pos="1800"/>
      </w:tabs>
      <w:ind w:left="1800"/>
    </w:pPr>
    <w:rPr>
      <w:sz w:val="20"/>
    </w:rPr>
  </w:style>
  <w:style w:type="paragraph" w:customStyle="1" w:styleId="Itemmarkedbyl">
    <w:name w:val="Item marked by (l)"/>
    <w:basedOn w:val="Normal"/>
    <w:rsid w:val="006A77B7"/>
    <w:pPr>
      <w:numPr>
        <w:numId w:val="10"/>
      </w:numPr>
      <w:tabs>
        <w:tab w:val="clear" w:pos="1440"/>
        <w:tab w:val="num" w:pos="1080"/>
      </w:tabs>
      <w:ind w:left="0" w:firstLine="720"/>
    </w:pPr>
  </w:style>
  <w:style w:type="paragraph" w:customStyle="1" w:styleId="bullet-ss">
    <w:name w:val="bullet-ss"/>
    <w:basedOn w:val="Normal"/>
    <w:rsid w:val="006A77B7"/>
    <w:pPr>
      <w:numPr>
        <w:numId w:val="11"/>
      </w:numPr>
      <w:tabs>
        <w:tab w:val="clear" w:pos="1800"/>
        <w:tab w:val="num" w:pos="360"/>
      </w:tabs>
      <w:ind w:left="360"/>
    </w:pPr>
    <w:rPr>
      <w:sz w:val="22"/>
    </w:rPr>
  </w:style>
  <w:style w:type="paragraph" w:styleId="BlockText">
    <w:name w:val="Block Text"/>
    <w:basedOn w:val="Normal"/>
    <w:semiHidden/>
    <w:rsid w:val="006A77B7"/>
    <w:pPr>
      <w:numPr>
        <w:numId w:val="12"/>
      </w:numPr>
      <w:tabs>
        <w:tab w:val="clear" w:pos="360"/>
        <w:tab w:val="left" w:pos="-360"/>
        <w:tab w:val="left" w:pos="522"/>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28" w:lineRule="auto"/>
      <w:ind w:left="522" w:right="108" w:firstLine="0"/>
    </w:pPr>
  </w:style>
  <w:style w:type="character" w:customStyle="1" w:styleId="emailstyle20">
    <w:name w:val="emailstyle20"/>
    <w:rsid w:val="006A77B7"/>
    <w:rPr>
      <w:rFonts w:ascii="Arial" w:hAnsi="Arial" w:cs="Arial"/>
      <w:color w:val="993366"/>
      <w:sz w:val="20"/>
    </w:rPr>
  </w:style>
  <w:style w:type="character" w:customStyle="1" w:styleId="contenttext1">
    <w:name w:val="contenttext1"/>
    <w:rsid w:val="006A77B7"/>
    <w:rPr>
      <w:rFonts w:ascii="Verdana" w:hAnsi="Verdana" w:hint="default"/>
      <w:color w:val="444444"/>
      <w:sz w:val="15"/>
      <w:szCs w:val="15"/>
    </w:rPr>
  </w:style>
  <w:style w:type="paragraph" w:customStyle="1" w:styleId="BulletedText">
    <w:name w:val="Bulleted Text"/>
    <w:basedOn w:val="BodyText"/>
    <w:rsid w:val="006A77B7"/>
    <w:pPr>
      <w:widowControl/>
      <w:numPr>
        <w:ilvl w:val="1"/>
        <w:numId w:val="16"/>
      </w:numPr>
      <w:spacing w:after="240"/>
      <w:jc w:val="both"/>
    </w:pPr>
    <w:rPr>
      <w:rFonts w:ascii="Times New Roman" w:hAnsi="Times New Roman"/>
      <w:snapToGrid/>
      <w:sz w:val="24"/>
    </w:rPr>
  </w:style>
  <w:style w:type="paragraph" w:customStyle="1" w:styleId="NumberedList">
    <w:name w:val="Numbered List"/>
    <w:basedOn w:val="BodyText"/>
    <w:rsid w:val="006A77B7"/>
    <w:pPr>
      <w:widowControl/>
      <w:numPr>
        <w:numId w:val="15"/>
      </w:numPr>
      <w:spacing w:after="240"/>
      <w:jc w:val="both"/>
    </w:pPr>
    <w:rPr>
      <w:rFonts w:ascii="Times New Roman" w:hAnsi="Times New Roman"/>
      <w:b/>
      <w:bCs/>
      <w:snapToGrid/>
      <w:sz w:val="24"/>
    </w:rPr>
  </w:style>
  <w:style w:type="paragraph" w:customStyle="1" w:styleId="Heading2Special">
    <w:name w:val="Heading 2 Special"/>
    <w:basedOn w:val="Heading2"/>
    <w:rsid w:val="006A77B7"/>
    <w:pPr>
      <w:pBdr>
        <w:bottom w:val="single" w:sz="4" w:space="1" w:color="auto"/>
      </w:pBdr>
    </w:pPr>
    <w:rPr>
      <w:rFonts w:ascii="Arial Black" w:hAnsi="Arial Black"/>
      <w:b w:val="0"/>
      <w:bCs w:val="0"/>
      <w:i/>
      <w:iCs w:val="0"/>
      <w:szCs w:val="20"/>
    </w:rPr>
  </w:style>
  <w:style w:type="paragraph" w:customStyle="1" w:styleId="Indent">
    <w:name w:val="Indent"/>
    <w:basedOn w:val="Normal"/>
    <w:rsid w:val="006A77B7"/>
    <w:pPr>
      <w:spacing w:before="160"/>
      <w:ind w:left="1080" w:hanging="360"/>
    </w:pPr>
    <w:rPr>
      <w:szCs w:val="24"/>
    </w:rPr>
  </w:style>
  <w:style w:type="paragraph" w:customStyle="1" w:styleId="CM1">
    <w:name w:val="CM1"/>
    <w:basedOn w:val="Default"/>
    <w:next w:val="Default"/>
    <w:uiPriority w:val="99"/>
    <w:rsid w:val="006A77B7"/>
    <w:rPr>
      <w:color w:val="auto"/>
    </w:rPr>
  </w:style>
  <w:style w:type="paragraph" w:customStyle="1" w:styleId="Default">
    <w:name w:val="Default"/>
    <w:uiPriority w:val="99"/>
    <w:rsid w:val="006A77B7"/>
    <w:pPr>
      <w:autoSpaceDE w:val="0"/>
      <w:autoSpaceDN w:val="0"/>
      <w:adjustRightInd w:val="0"/>
    </w:pPr>
    <w:rPr>
      <w:color w:val="000000"/>
      <w:sz w:val="24"/>
      <w:szCs w:val="24"/>
    </w:rPr>
  </w:style>
  <w:style w:type="paragraph" w:customStyle="1" w:styleId="CM2">
    <w:name w:val="CM2"/>
    <w:basedOn w:val="Default"/>
    <w:next w:val="Default"/>
    <w:uiPriority w:val="99"/>
    <w:rsid w:val="006A77B7"/>
    <w:rPr>
      <w:color w:val="auto"/>
    </w:rPr>
  </w:style>
  <w:style w:type="paragraph" w:customStyle="1" w:styleId="Default1">
    <w:name w:val="Default1"/>
    <w:basedOn w:val="Default"/>
    <w:next w:val="Default"/>
    <w:rsid w:val="006A77B7"/>
    <w:rPr>
      <w:color w:val="auto"/>
    </w:rPr>
  </w:style>
  <w:style w:type="paragraph" w:customStyle="1" w:styleId="Heading1Numbered5">
    <w:name w:val="Heading 1. Numbered 5"/>
    <w:basedOn w:val="1heading5"/>
    <w:rsid w:val="006A77B7"/>
    <w:pPr>
      <w:numPr>
        <w:numId w:val="17"/>
      </w:numPr>
    </w:pPr>
  </w:style>
  <w:style w:type="paragraph" w:customStyle="1" w:styleId="1heading5">
    <w:name w:val="1.heading 5"/>
    <w:basedOn w:val="HeadingNumberedList"/>
    <w:link w:val="1heading5Char"/>
    <w:rsid w:val="006A77B7"/>
  </w:style>
  <w:style w:type="paragraph" w:customStyle="1" w:styleId="HeadingNumberedList">
    <w:name w:val="Heading Numbered List"/>
    <w:basedOn w:val="Heading1Numbered"/>
    <w:link w:val="HeadingNumberedListChar"/>
    <w:rsid w:val="006A77B7"/>
  </w:style>
  <w:style w:type="paragraph" w:customStyle="1" w:styleId="Heading1Numbered">
    <w:name w:val="Heading 1. Numbered"/>
    <w:basedOn w:val="1NumberedHeading"/>
    <w:link w:val="Heading1NumberedChar"/>
    <w:rsid w:val="006A77B7"/>
  </w:style>
  <w:style w:type="paragraph" w:customStyle="1" w:styleId="1NumberedHeading">
    <w:name w:val="1.Numbered Heading"/>
    <w:basedOn w:val="1NumberedList"/>
    <w:link w:val="1NumberedHeadingChar"/>
    <w:rsid w:val="006A77B7"/>
  </w:style>
  <w:style w:type="paragraph" w:customStyle="1" w:styleId="1NumberedList">
    <w:name w:val="1. Numbered List"/>
    <w:basedOn w:val="numberedlist0"/>
    <w:link w:val="1NumberedListChar"/>
    <w:rsid w:val="006A77B7"/>
  </w:style>
  <w:style w:type="paragraph" w:customStyle="1" w:styleId="numberedlist0">
    <w:name w:val="numbered list"/>
    <w:basedOn w:val="Normal"/>
    <w:link w:val="numberedlistChar"/>
    <w:rsid w:val="006A77B7"/>
    <w:rPr>
      <w:b/>
      <w:bCs/>
      <w:iCs/>
    </w:rPr>
  </w:style>
  <w:style w:type="paragraph" w:styleId="TOC2">
    <w:name w:val="toc 2"/>
    <w:basedOn w:val="Normal"/>
    <w:next w:val="Normal"/>
    <w:autoRedefine/>
    <w:uiPriority w:val="39"/>
    <w:qFormat/>
    <w:rsid w:val="00600195"/>
    <w:pPr>
      <w:tabs>
        <w:tab w:val="right" w:leader="dot" w:pos="9360"/>
      </w:tabs>
      <w:ind w:left="1080"/>
      <w:jc w:val="both"/>
    </w:pPr>
    <w:rPr>
      <w:rFonts w:ascii="Calibri" w:hAnsi="Calibri"/>
      <w:noProof/>
      <w:szCs w:val="24"/>
    </w:rPr>
  </w:style>
  <w:style w:type="paragraph" w:styleId="TOC1">
    <w:name w:val="toc 1"/>
    <w:basedOn w:val="Normal"/>
    <w:next w:val="Normal"/>
    <w:autoRedefine/>
    <w:uiPriority w:val="39"/>
    <w:qFormat/>
    <w:rsid w:val="00792ABB"/>
    <w:pPr>
      <w:tabs>
        <w:tab w:val="left" w:pos="720"/>
        <w:tab w:val="left" w:pos="1620"/>
        <w:tab w:val="right" w:leader="dot" w:pos="9360"/>
      </w:tabs>
    </w:pPr>
    <w:rPr>
      <w:szCs w:val="28"/>
    </w:rPr>
  </w:style>
  <w:style w:type="character" w:customStyle="1" w:styleId="numberedlistChar">
    <w:name w:val="numbered list Char"/>
    <w:link w:val="numberedlist0"/>
    <w:rsid w:val="009665B3"/>
    <w:rPr>
      <w:b/>
      <w:bCs/>
      <w:iCs/>
      <w:sz w:val="24"/>
      <w:lang w:val="en-US" w:eastAsia="en-US" w:bidi="ar-SA"/>
    </w:rPr>
  </w:style>
  <w:style w:type="character" w:customStyle="1" w:styleId="1NumberedListChar">
    <w:name w:val="1. Numbered List Char"/>
    <w:basedOn w:val="numberedlistChar"/>
    <w:link w:val="1NumberedList"/>
    <w:rsid w:val="009665B3"/>
    <w:rPr>
      <w:b/>
      <w:bCs/>
      <w:iCs/>
      <w:sz w:val="24"/>
      <w:lang w:val="en-US" w:eastAsia="en-US" w:bidi="ar-SA"/>
    </w:rPr>
  </w:style>
  <w:style w:type="character" w:customStyle="1" w:styleId="1NumberedHeadingChar">
    <w:name w:val="1.Numbered Heading Char"/>
    <w:basedOn w:val="1NumberedListChar"/>
    <w:link w:val="1NumberedHeading"/>
    <w:rsid w:val="009665B3"/>
    <w:rPr>
      <w:b/>
      <w:bCs/>
      <w:iCs/>
      <w:sz w:val="24"/>
      <w:lang w:val="en-US" w:eastAsia="en-US" w:bidi="ar-SA"/>
    </w:rPr>
  </w:style>
  <w:style w:type="character" w:customStyle="1" w:styleId="Heading1NumberedChar">
    <w:name w:val="Heading 1. Numbered Char"/>
    <w:basedOn w:val="1NumberedHeadingChar"/>
    <w:link w:val="Heading1Numbered"/>
    <w:rsid w:val="009665B3"/>
    <w:rPr>
      <w:b/>
      <w:bCs/>
      <w:iCs/>
      <w:sz w:val="24"/>
      <w:lang w:val="en-US" w:eastAsia="en-US" w:bidi="ar-SA"/>
    </w:rPr>
  </w:style>
  <w:style w:type="character" w:customStyle="1" w:styleId="HeadingNumberedListChar">
    <w:name w:val="Heading Numbered List Char"/>
    <w:basedOn w:val="Heading1NumberedChar"/>
    <w:link w:val="HeadingNumberedList"/>
    <w:rsid w:val="009665B3"/>
    <w:rPr>
      <w:b/>
      <w:bCs/>
      <w:iCs/>
      <w:sz w:val="24"/>
      <w:lang w:val="en-US" w:eastAsia="en-US" w:bidi="ar-SA"/>
    </w:rPr>
  </w:style>
  <w:style w:type="character" w:customStyle="1" w:styleId="1heading5Char">
    <w:name w:val="1.heading 5 Char"/>
    <w:basedOn w:val="HeadingNumberedListChar"/>
    <w:link w:val="1heading5"/>
    <w:rsid w:val="009665B3"/>
    <w:rPr>
      <w:b/>
      <w:bCs/>
      <w:iCs/>
      <w:sz w:val="24"/>
      <w:lang w:val="en-US" w:eastAsia="en-US" w:bidi="ar-SA"/>
    </w:rPr>
  </w:style>
  <w:style w:type="character" w:customStyle="1" w:styleId="Heading4Char">
    <w:name w:val="Heading 4 Char"/>
    <w:link w:val="Heading4"/>
    <w:rsid w:val="00752A37"/>
    <w:rPr>
      <w:b/>
      <w:bCs/>
      <w:sz w:val="28"/>
      <w:szCs w:val="28"/>
      <w:lang w:val="en-US" w:eastAsia="en-US" w:bidi="ar-SA"/>
    </w:rPr>
  </w:style>
  <w:style w:type="character" w:styleId="FootnoteReference">
    <w:name w:val="footnote reference"/>
    <w:uiPriority w:val="99"/>
    <w:rsid w:val="00EF69E8"/>
    <w:rPr>
      <w:rFonts w:cs="Times New Roman"/>
    </w:rPr>
  </w:style>
  <w:style w:type="character" w:customStyle="1" w:styleId="CommentTextChar">
    <w:name w:val="Comment Text Char"/>
    <w:basedOn w:val="DefaultParagraphFont"/>
    <w:link w:val="CommentText"/>
    <w:uiPriority w:val="99"/>
    <w:locked/>
    <w:rsid w:val="00EF69E8"/>
  </w:style>
  <w:style w:type="character" w:customStyle="1" w:styleId="PlainTextChar">
    <w:name w:val="Plain Text Char"/>
    <w:link w:val="PlainText"/>
    <w:uiPriority w:val="99"/>
    <w:locked/>
    <w:rsid w:val="00EF69E8"/>
    <w:rPr>
      <w:rFonts w:ascii="Courier New" w:hAnsi="Courier New" w:cs="Courier New"/>
    </w:rPr>
  </w:style>
  <w:style w:type="character" w:customStyle="1" w:styleId="HTMLPreformattedChar">
    <w:name w:val="HTML Preformatted Char"/>
    <w:link w:val="HTMLPreformatted"/>
    <w:uiPriority w:val="99"/>
    <w:locked/>
    <w:rsid w:val="00EF69E8"/>
    <w:rPr>
      <w:rFonts w:ascii="Courier New" w:hAnsi="Courier New" w:cs="Courier New"/>
    </w:rPr>
  </w:style>
  <w:style w:type="paragraph" w:styleId="FootnoteText">
    <w:name w:val="footnote text"/>
    <w:basedOn w:val="Normal"/>
    <w:link w:val="FootnoteTextChar"/>
    <w:uiPriority w:val="99"/>
    <w:rsid w:val="00EF69E8"/>
    <w:pPr>
      <w:widowControl w:val="0"/>
    </w:pPr>
    <w:rPr>
      <w:rFonts w:ascii="Courier" w:hAnsi="Courier" w:cs="Courier"/>
      <w:sz w:val="20"/>
    </w:rPr>
  </w:style>
  <w:style w:type="character" w:customStyle="1" w:styleId="FootnoteTextChar">
    <w:name w:val="Footnote Text Char"/>
    <w:link w:val="FootnoteText"/>
    <w:uiPriority w:val="99"/>
    <w:rsid w:val="00EF69E8"/>
    <w:rPr>
      <w:rFonts w:ascii="Courier" w:hAnsi="Courier" w:cs="Courier"/>
    </w:rPr>
  </w:style>
  <w:style w:type="paragraph" w:customStyle="1" w:styleId="StepsCourierNew">
    <w:name w:val="Steps + Courier New"/>
    <w:aliases w:val="Line spacing:  Double"/>
    <w:basedOn w:val="NoSpacing"/>
    <w:uiPriority w:val="99"/>
    <w:rsid w:val="00EF69E8"/>
    <w:rPr>
      <w:rFonts w:ascii="Courier New" w:hAnsi="Courier New" w:cs="Courier New"/>
      <w:szCs w:val="24"/>
    </w:rPr>
  </w:style>
  <w:style w:type="character" w:customStyle="1" w:styleId="headerslevel11">
    <w:name w:val="headerslevel11"/>
    <w:rsid w:val="00EF69E8"/>
    <w:rPr>
      <w:rFonts w:ascii="Verdana" w:hAnsi="Verdana" w:hint="default"/>
      <w:b/>
      <w:bCs/>
      <w:color w:val="232F63"/>
      <w:sz w:val="18"/>
      <w:szCs w:val="18"/>
    </w:rPr>
  </w:style>
  <w:style w:type="paragraph" w:styleId="NoSpacing">
    <w:name w:val="No Spacing"/>
    <w:link w:val="NoSpacingChar"/>
    <w:uiPriority w:val="1"/>
    <w:qFormat/>
    <w:rsid w:val="00EF69E8"/>
    <w:rPr>
      <w:sz w:val="24"/>
    </w:rPr>
  </w:style>
  <w:style w:type="character" w:customStyle="1" w:styleId="Heading1Char">
    <w:name w:val="Heading 1 Char"/>
    <w:aliases w:val="h1 Char,Heading 1A Char"/>
    <w:link w:val="Heading1"/>
    <w:rsid w:val="00464877"/>
    <w:rPr>
      <w:rFonts w:ascii="CG Times" w:hAnsi="CG Times"/>
      <w:b/>
      <w:caps/>
      <w:snapToGrid w:val="0"/>
      <w:sz w:val="28"/>
      <w:shd w:val="clear" w:color="auto" w:fill="D9D9D9"/>
    </w:rPr>
  </w:style>
  <w:style w:type="character" w:customStyle="1" w:styleId="BodyTextChar">
    <w:name w:val="Body Text Char"/>
    <w:link w:val="BodyText"/>
    <w:semiHidden/>
    <w:rsid w:val="00F404D6"/>
    <w:rPr>
      <w:rFonts w:ascii="Arial" w:hAnsi="Arial"/>
      <w:snapToGrid w:val="0"/>
      <w:sz w:val="22"/>
    </w:rPr>
  </w:style>
  <w:style w:type="paragraph" w:styleId="ListBullet">
    <w:name w:val="List Bullet"/>
    <w:basedOn w:val="Normal"/>
    <w:autoRedefine/>
    <w:rsid w:val="003179B3"/>
    <w:pPr>
      <w:tabs>
        <w:tab w:val="num" w:pos="360"/>
      </w:tabs>
      <w:ind w:left="360" w:hanging="360"/>
    </w:pPr>
    <w:rPr>
      <w:sz w:val="20"/>
    </w:rPr>
  </w:style>
  <w:style w:type="paragraph" w:styleId="ListBullet2">
    <w:name w:val="List Bullet 2"/>
    <w:basedOn w:val="Normal"/>
    <w:autoRedefine/>
    <w:rsid w:val="003179B3"/>
    <w:pPr>
      <w:tabs>
        <w:tab w:val="num" w:pos="720"/>
      </w:tabs>
      <w:ind w:left="720" w:hanging="360"/>
    </w:pPr>
    <w:rPr>
      <w:sz w:val="20"/>
    </w:rPr>
  </w:style>
  <w:style w:type="paragraph" w:styleId="ListBullet3">
    <w:name w:val="List Bullet 3"/>
    <w:basedOn w:val="Normal"/>
    <w:autoRedefine/>
    <w:rsid w:val="003179B3"/>
    <w:pPr>
      <w:tabs>
        <w:tab w:val="num" w:pos="1080"/>
      </w:tabs>
      <w:ind w:left="1080" w:hanging="360"/>
    </w:pPr>
    <w:rPr>
      <w:sz w:val="20"/>
    </w:rPr>
  </w:style>
  <w:style w:type="paragraph" w:styleId="ListBullet4">
    <w:name w:val="List Bullet 4"/>
    <w:basedOn w:val="Normal"/>
    <w:autoRedefine/>
    <w:rsid w:val="003179B3"/>
    <w:pPr>
      <w:tabs>
        <w:tab w:val="num" w:pos="1440"/>
      </w:tabs>
      <w:ind w:left="1440" w:hanging="360"/>
    </w:pPr>
    <w:rPr>
      <w:sz w:val="20"/>
    </w:rPr>
  </w:style>
  <w:style w:type="paragraph" w:styleId="ListBullet5">
    <w:name w:val="List Bullet 5"/>
    <w:basedOn w:val="Normal"/>
    <w:autoRedefine/>
    <w:rsid w:val="003179B3"/>
    <w:pPr>
      <w:tabs>
        <w:tab w:val="num" w:pos="1800"/>
      </w:tabs>
      <w:ind w:left="1800" w:hanging="360"/>
    </w:pPr>
    <w:rPr>
      <w:sz w:val="20"/>
    </w:rPr>
  </w:style>
  <w:style w:type="paragraph" w:styleId="ListNumber">
    <w:name w:val="List Number"/>
    <w:basedOn w:val="Normal"/>
    <w:rsid w:val="003179B3"/>
    <w:pPr>
      <w:tabs>
        <w:tab w:val="num" w:pos="360"/>
      </w:tabs>
      <w:ind w:left="360" w:hanging="360"/>
    </w:pPr>
    <w:rPr>
      <w:sz w:val="20"/>
    </w:rPr>
  </w:style>
  <w:style w:type="paragraph" w:styleId="ListNumber2">
    <w:name w:val="List Number 2"/>
    <w:basedOn w:val="Normal"/>
    <w:rsid w:val="003179B3"/>
    <w:pPr>
      <w:numPr>
        <w:numId w:val="22"/>
      </w:numPr>
    </w:pPr>
    <w:rPr>
      <w:sz w:val="20"/>
    </w:rPr>
  </w:style>
  <w:style w:type="paragraph" w:customStyle="1" w:styleId="ED">
    <w:name w:val="ED"/>
    <w:basedOn w:val="TOC1"/>
    <w:autoRedefine/>
    <w:rsid w:val="003179B3"/>
    <w:pPr>
      <w:tabs>
        <w:tab w:val="clear" w:pos="720"/>
        <w:tab w:val="clear" w:pos="1620"/>
      </w:tabs>
    </w:pPr>
    <w:rPr>
      <w:rFonts w:ascii="Courier New" w:hAnsi="Courier New" w:cs="Courier New"/>
      <w:b/>
      <w:caps/>
      <w:color w:val="FFFFFF"/>
      <w:sz w:val="20"/>
      <w:szCs w:val="24"/>
    </w:rPr>
  </w:style>
  <w:style w:type="paragraph" w:customStyle="1" w:styleId="CM3">
    <w:name w:val="CM3"/>
    <w:basedOn w:val="Default"/>
    <w:next w:val="Default"/>
    <w:uiPriority w:val="99"/>
    <w:rsid w:val="00C97CF0"/>
    <w:pPr>
      <w:widowControl w:val="0"/>
    </w:pPr>
    <w:rPr>
      <w:rFonts w:ascii="JOBCM O+ Arial MT" w:hAnsi="JOBCM O+ Arial MT"/>
      <w:color w:val="auto"/>
    </w:rPr>
  </w:style>
  <w:style w:type="paragraph" w:customStyle="1" w:styleId="CM4">
    <w:name w:val="CM4"/>
    <w:basedOn w:val="Default"/>
    <w:next w:val="Default"/>
    <w:uiPriority w:val="99"/>
    <w:rsid w:val="00C97CF0"/>
    <w:pPr>
      <w:widowControl w:val="0"/>
    </w:pPr>
    <w:rPr>
      <w:rFonts w:ascii="JOBCM O+ Arial MT" w:hAnsi="JOBCM O+ Arial MT"/>
      <w:color w:val="auto"/>
    </w:rPr>
  </w:style>
  <w:style w:type="paragraph" w:styleId="Revision">
    <w:name w:val="Revision"/>
    <w:hidden/>
    <w:uiPriority w:val="99"/>
    <w:semiHidden/>
    <w:rsid w:val="002F2BC4"/>
    <w:rPr>
      <w:sz w:val="24"/>
    </w:rPr>
  </w:style>
  <w:style w:type="paragraph" w:styleId="TOCHeading">
    <w:name w:val="TOC Heading"/>
    <w:basedOn w:val="Heading1"/>
    <w:next w:val="Normal"/>
    <w:uiPriority w:val="39"/>
    <w:qFormat/>
    <w:rsid w:val="00A12085"/>
    <w:pPr>
      <w:keepLines/>
      <w:spacing w:before="480" w:line="276" w:lineRule="auto"/>
      <w:jc w:val="left"/>
      <w:outlineLvl w:val="9"/>
    </w:pPr>
    <w:rPr>
      <w:rFonts w:ascii="Cambria" w:hAnsi="Cambria"/>
      <w:bCs/>
      <w:snapToGrid/>
      <w:color w:val="365F91"/>
      <w:szCs w:val="28"/>
    </w:rPr>
  </w:style>
  <w:style w:type="paragraph" w:styleId="TOC3">
    <w:name w:val="toc 3"/>
    <w:basedOn w:val="Normal"/>
    <w:next w:val="Normal"/>
    <w:autoRedefine/>
    <w:uiPriority w:val="39"/>
    <w:unhideWhenUsed/>
    <w:qFormat/>
    <w:rsid w:val="00DA1960"/>
    <w:pPr>
      <w:spacing w:after="100" w:line="276" w:lineRule="auto"/>
      <w:ind w:left="446"/>
      <w:jc w:val="center"/>
    </w:pPr>
    <w:rPr>
      <w:rFonts w:ascii="Calibri" w:hAnsi="Calibri"/>
      <w:sz w:val="22"/>
      <w:szCs w:val="22"/>
    </w:rPr>
  </w:style>
  <w:style w:type="character" w:customStyle="1" w:styleId="BodyTextIndentChar">
    <w:name w:val="Body Text Indent Char"/>
    <w:link w:val="BodyTextIndent"/>
    <w:rsid w:val="00D368E5"/>
    <w:rPr>
      <w:sz w:val="24"/>
    </w:rPr>
  </w:style>
  <w:style w:type="paragraph" w:styleId="ListParagraph">
    <w:name w:val="List Paragraph"/>
    <w:basedOn w:val="Normal"/>
    <w:uiPriority w:val="34"/>
    <w:qFormat/>
    <w:rsid w:val="00D368E5"/>
    <w:pPr>
      <w:ind w:left="720"/>
      <w:contextualSpacing/>
    </w:pPr>
  </w:style>
  <w:style w:type="paragraph" w:styleId="ListContinue">
    <w:name w:val="List Continue"/>
    <w:basedOn w:val="Normal"/>
    <w:rsid w:val="00977A1D"/>
    <w:pPr>
      <w:spacing w:after="120"/>
      <w:ind w:left="360"/>
      <w:contextualSpacing/>
    </w:pPr>
  </w:style>
  <w:style w:type="paragraph" w:customStyle="1" w:styleId="TOCHead1">
    <w:name w:val="TOC/Head 1"/>
    <w:basedOn w:val="Normal"/>
    <w:rsid w:val="00C1345E"/>
    <w:pPr>
      <w:spacing w:after="480" w:line="460" w:lineRule="exact"/>
      <w:ind w:left="960"/>
    </w:pPr>
    <w:rPr>
      <w:rFonts w:ascii="Book Antiqua" w:hAnsi="Book Antiqua"/>
      <w:b/>
      <w:sz w:val="42"/>
    </w:rPr>
  </w:style>
  <w:style w:type="paragraph" w:customStyle="1" w:styleId="TOCText">
    <w:name w:val="TOC/Text"/>
    <w:basedOn w:val="Normal"/>
    <w:rsid w:val="00C1345E"/>
    <w:pPr>
      <w:tabs>
        <w:tab w:val="left" w:pos="1680"/>
        <w:tab w:val="right" w:leader="dot" w:pos="9360"/>
      </w:tabs>
      <w:spacing w:after="20" w:line="280" w:lineRule="exact"/>
      <w:ind w:left="960"/>
    </w:pPr>
    <w:rPr>
      <w:rFonts w:ascii="Book Antiqua" w:hAnsi="Book Antiqua"/>
      <w:sz w:val="22"/>
    </w:rPr>
  </w:style>
  <w:style w:type="paragraph" w:customStyle="1" w:styleId="TOCHead3">
    <w:name w:val="TOC/Head 3"/>
    <w:basedOn w:val="TOCText"/>
    <w:next w:val="TOCText"/>
    <w:rsid w:val="00C1345E"/>
    <w:pPr>
      <w:spacing w:before="220" w:after="60"/>
      <w:ind w:left="0"/>
    </w:pPr>
    <w:rPr>
      <w:b/>
      <w:sz w:val="24"/>
    </w:rPr>
  </w:style>
  <w:style w:type="paragraph" w:customStyle="1" w:styleId="Style1">
    <w:name w:val="Style1"/>
    <w:basedOn w:val="Heading1"/>
    <w:link w:val="Style1Char"/>
    <w:qFormat/>
    <w:rsid w:val="00464877"/>
    <w:pPr>
      <w:numPr>
        <w:numId w:val="0"/>
      </w:numPr>
      <w:ind w:left="90" w:right="-270"/>
    </w:pPr>
  </w:style>
  <w:style w:type="character" w:customStyle="1" w:styleId="Heading2Char">
    <w:name w:val="Heading 2 Char"/>
    <w:link w:val="Heading2"/>
    <w:rsid w:val="008421FD"/>
    <w:rPr>
      <w:b/>
      <w:bCs/>
      <w:iCs/>
      <w:color w:val="000000"/>
      <w:sz w:val="24"/>
      <w:szCs w:val="24"/>
    </w:rPr>
  </w:style>
  <w:style w:type="character" w:customStyle="1" w:styleId="Style1Char">
    <w:name w:val="Style1 Char"/>
    <w:basedOn w:val="Heading1Char"/>
    <w:link w:val="Style1"/>
    <w:rsid w:val="00464877"/>
    <w:rPr>
      <w:rFonts w:ascii="CG Times" w:hAnsi="CG Times"/>
      <w:b/>
      <w:caps/>
      <w:snapToGrid w:val="0"/>
      <w:sz w:val="28"/>
      <w:shd w:val="clear" w:color="auto" w:fill="D9D9D9"/>
    </w:rPr>
  </w:style>
  <w:style w:type="character" w:customStyle="1" w:styleId="Heading3Char">
    <w:name w:val="Heading 3 Char"/>
    <w:link w:val="Heading3"/>
    <w:rsid w:val="00D04990"/>
    <w:rPr>
      <w:rFonts w:ascii="Univers" w:hAnsi="Univers"/>
      <w:b/>
      <w:snapToGrid w:val="0"/>
      <w:sz w:val="28"/>
    </w:rPr>
  </w:style>
  <w:style w:type="character" w:customStyle="1" w:styleId="TitleChar">
    <w:name w:val="Title Char"/>
    <w:link w:val="Title"/>
    <w:uiPriority w:val="10"/>
    <w:rsid w:val="00D07842"/>
    <w:rPr>
      <w:rFonts w:ascii="Univers" w:hAnsi="Univers"/>
      <w:b/>
      <w:snapToGrid w:val="0"/>
      <w:sz w:val="22"/>
    </w:rPr>
  </w:style>
  <w:style w:type="character" w:customStyle="1" w:styleId="SubtitleChar">
    <w:name w:val="Subtitle Char"/>
    <w:link w:val="Subtitle"/>
    <w:uiPriority w:val="11"/>
    <w:rsid w:val="00D07842"/>
    <w:rPr>
      <w:sz w:val="24"/>
      <w:u w:val="single"/>
    </w:rPr>
  </w:style>
  <w:style w:type="character" w:customStyle="1" w:styleId="NoSpacingChar">
    <w:name w:val="No Spacing Char"/>
    <w:link w:val="NoSpacing"/>
    <w:uiPriority w:val="1"/>
    <w:rsid w:val="00EC59E1"/>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nhideWhenUsed="1" w:qFormat="1"/>
    <w:lsdException w:name="footnote reference" w:uiPriority="99"/>
    <w:lsdException w:name="annotation reference" w:uiPriority="99"/>
    <w:lsdException w:name="Title" w:uiPriority="10" w:qFormat="1"/>
    <w:lsdException w:name="Subtitle" w:uiPriority="11" w:qFormat="1"/>
    <w:lsdException w:name="Hyperlink" w:uiPriority="99"/>
    <w:lsdException w:name="Strong" w:qFormat="1"/>
    <w:lsdException w:name="Emphasis" w:qFormat="1"/>
    <w:lsdException w:name="Plain Text" w:uiPriority="99"/>
    <w:lsdException w:name="Normal (Web)" w:uiPriority="99"/>
    <w:lsdException w:name="HTML Preformatted" w:uiPriority="99"/>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54EE3"/>
    <w:rPr>
      <w:sz w:val="24"/>
    </w:rPr>
  </w:style>
  <w:style w:type="paragraph" w:styleId="Heading1">
    <w:name w:val="heading 1"/>
    <w:aliases w:val="h1,Heading 1A"/>
    <w:basedOn w:val="Normal"/>
    <w:next w:val="Normal"/>
    <w:link w:val="Heading1Char"/>
    <w:qFormat/>
    <w:rsid w:val="00464877"/>
    <w:pPr>
      <w:keepNext/>
      <w:numPr>
        <w:numId w:val="18"/>
      </w:numPr>
      <w:pBdr>
        <w:top w:val="single" w:sz="4" w:space="1" w:color="auto"/>
        <w:bottom w:val="single" w:sz="4" w:space="1" w:color="auto"/>
      </w:pBdr>
      <w:shd w:val="clear" w:color="auto" w:fill="D9D9D9"/>
      <w:jc w:val="center"/>
      <w:outlineLvl w:val="0"/>
    </w:pPr>
    <w:rPr>
      <w:rFonts w:ascii="CG Times" w:hAnsi="CG Times"/>
      <w:b/>
      <w:caps/>
      <w:snapToGrid w:val="0"/>
      <w:sz w:val="28"/>
    </w:rPr>
  </w:style>
  <w:style w:type="paragraph" w:styleId="Heading2">
    <w:name w:val="heading 2"/>
    <w:basedOn w:val="Normal"/>
    <w:next w:val="Normal"/>
    <w:link w:val="Heading2Char"/>
    <w:qFormat/>
    <w:rsid w:val="00D368E5"/>
    <w:pPr>
      <w:keepNext/>
      <w:outlineLvl w:val="1"/>
    </w:pPr>
    <w:rPr>
      <w:b/>
      <w:bCs/>
      <w:iCs/>
      <w:color w:val="000000"/>
      <w:szCs w:val="24"/>
    </w:rPr>
  </w:style>
  <w:style w:type="paragraph" w:styleId="Heading3">
    <w:name w:val="heading 3"/>
    <w:basedOn w:val="Normal"/>
    <w:next w:val="Normal"/>
    <w:link w:val="Heading3Char"/>
    <w:qFormat/>
    <w:rsid w:val="00E54EE3"/>
    <w:pPr>
      <w:keepNext/>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113"/>
        <w:tab w:val="left" w:pos="7200"/>
        <w:tab w:val="left" w:pos="7646"/>
        <w:tab w:val="left" w:pos="7920"/>
        <w:tab w:val="left" w:pos="8640"/>
      </w:tabs>
      <w:jc w:val="center"/>
      <w:outlineLvl w:val="2"/>
    </w:pPr>
    <w:rPr>
      <w:rFonts w:ascii="Univers" w:hAnsi="Univers"/>
      <w:b/>
      <w:snapToGrid w:val="0"/>
      <w:sz w:val="28"/>
    </w:rPr>
  </w:style>
  <w:style w:type="paragraph" w:styleId="Heading4">
    <w:name w:val="heading 4"/>
    <w:basedOn w:val="Normal"/>
    <w:next w:val="Normal"/>
    <w:link w:val="Heading4Char"/>
    <w:qFormat/>
    <w:rsid w:val="0024641B"/>
    <w:pPr>
      <w:keepNext/>
      <w:spacing w:before="240" w:after="60"/>
      <w:outlineLvl w:val="3"/>
    </w:pPr>
    <w:rPr>
      <w:b/>
      <w:bCs/>
      <w:sz w:val="28"/>
      <w:szCs w:val="28"/>
    </w:rPr>
  </w:style>
  <w:style w:type="paragraph" w:styleId="Heading5">
    <w:name w:val="heading 5"/>
    <w:basedOn w:val="Normal"/>
    <w:next w:val="Normal"/>
    <w:qFormat/>
    <w:rsid w:val="006A77B7"/>
    <w:pPr>
      <w:spacing w:before="240" w:after="60"/>
      <w:outlineLvl w:val="4"/>
    </w:pPr>
    <w:rPr>
      <w:b/>
      <w:bCs/>
      <w:i/>
      <w:iCs/>
      <w:sz w:val="26"/>
      <w:szCs w:val="26"/>
    </w:rPr>
  </w:style>
  <w:style w:type="paragraph" w:styleId="Heading6">
    <w:name w:val="heading 6"/>
    <w:basedOn w:val="Normal"/>
    <w:next w:val="Normal"/>
    <w:qFormat/>
    <w:rsid w:val="00E54EE3"/>
    <w:pPr>
      <w:spacing w:before="240" w:after="60"/>
      <w:outlineLvl w:val="5"/>
    </w:pPr>
    <w:rPr>
      <w:b/>
      <w:bCs/>
      <w:sz w:val="22"/>
      <w:szCs w:val="22"/>
    </w:rPr>
  </w:style>
  <w:style w:type="paragraph" w:styleId="Heading7">
    <w:name w:val="heading 7"/>
    <w:basedOn w:val="Normal"/>
    <w:next w:val="Normal"/>
    <w:qFormat/>
    <w:rsid w:val="006A77B7"/>
    <w:pPr>
      <w:spacing w:before="240" w:after="60"/>
      <w:outlineLvl w:val="6"/>
    </w:pPr>
    <w:rPr>
      <w:szCs w:val="24"/>
    </w:rPr>
  </w:style>
  <w:style w:type="paragraph" w:styleId="Heading8">
    <w:name w:val="heading 8"/>
    <w:basedOn w:val="Normal"/>
    <w:next w:val="Normal"/>
    <w:qFormat/>
    <w:rsid w:val="006A77B7"/>
    <w:pPr>
      <w:spacing w:before="240" w:after="60"/>
      <w:outlineLvl w:val="7"/>
    </w:pPr>
    <w:rPr>
      <w:i/>
      <w:iCs/>
      <w:szCs w:val="24"/>
    </w:rPr>
  </w:style>
  <w:style w:type="paragraph" w:styleId="Heading9">
    <w:name w:val="heading 9"/>
    <w:basedOn w:val="Normal"/>
    <w:next w:val="Normal"/>
    <w:qFormat/>
    <w:rsid w:val="006A77B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E54EE3"/>
    <w:pPr>
      <w:widowControl w:val="0"/>
      <w:jc w:val="center"/>
    </w:pPr>
    <w:rPr>
      <w:rFonts w:ascii="Arial" w:hAnsi="Arial"/>
      <w:snapToGrid w:val="0"/>
      <w:sz w:val="22"/>
    </w:rPr>
  </w:style>
  <w:style w:type="paragraph" w:styleId="Title">
    <w:name w:val="Title"/>
    <w:basedOn w:val="Normal"/>
    <w:link w:val="TitleChar"/>
    <w:uiPriority w:val="10"/>
    <w:qFormat/>
    <w:rsid w:val="00E54EE3"/>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113"/>
        <w:tab w:val="left" w:pos="7200"/>
        <w:tab w:val="left" w:pos="7646"/>
        <w:tab w:val="left" w:pos="7920"/>
        <w:tab w:val="left" w:pos="8640"/>
      </w:tabs>
      <w:jc w:val="center"/>
    </w:pPr>
    <w:rPr>
      <w:rFonts w:ascii="Univers" w:hAnsi="Univers"/>
      <w:b/>
      <w:snapToGrid w:val="0"/>
      <w:sz w:val="22"/>
    </w:rPr>
  </w:style>
  <w:style w:type="paragraph" w:customStyle="1" w:styleId="HeadingBolded">
    <w:name w:val="Heading (Bolded)"/>
    <w:basedOn w:val="Heading6"/>
    <w:rsid w:val="00E54EE3"/>
    <w:pPr>
      <w:keepNext/>
      <w:tabs>
        <w:tab w:val="left" w:pos="0"/>
      </w:tabs>
      <w:suppressAutoHyphens/>
      <w:spacing w:before="0" w:after="0"/>
    </w:pPr>
    <w:rPr>
      <w:bCs w:val="0"/>
      <w:sz w:val="24"/>
      <w:szCs w:val="24"/>
    </w:rPr>
  </w:style>
  <w:style w:type="paragraph" w:customStyle="1" w:styleId="Preformatted">
    <w:name w:val="Preformatted"/>
    <w:basedOn w:val="Normal"/>
    <w:uiPriority w:val="99"/>
    <w:rsid w:val="00E54EE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Footer">
    <w:name w:val="footer"/>
    <w:basedOn w:val="Normal"/>
    <w:link w:val="FooterChar"/>
    <w:uiPriority w:val="99"/>
    <w:rsid w:val="00E54EE3"/>
    <w:pPr>
      <w:tabs>
        <w:tab w:val="center" w:pos="4320"/>
        <w:tab w:val="right" w:pos="8640"/>
      </w:tabs>
    </w:pPr>
    <w:rPr>
      <w:sz w:val="20"/>
    </w:rPr>
  </w:style>
  <w:style w:type="character" w:customStyle="1" w:styleId="FooterChar">
    <w:name w:val="Footer Char"/>
    <w:link w:val="Footer"/>
    <w:uiPriority w:val="99"/>
    <w:rsid w:val="00E54EE3"/>
    <w:rPr>
      <w:lang w:val="en-US" w:eastAsia="en-US" w:bidi="ar-SA"/>
    </w:rPr>
  </w:style>
  <w:style w:type="character" w:styleId="PageNumber">
    <w:name w:val="page number"/>
    <w:basedOn w:val="DefaultParagraphFont"/>
    <w:rsid w:val="00E54EE3"/>
  </w:style>
  <w:style w:type="table" w:styleId="TableGrid">
    <w:name w:val="Table Grid"/>
    <w:basedOn w:val="TableNormal"/>
    <w:uiPriority w:val="1"/>
    <w:rsid w:val="005B4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B0301"/>
    <w:rPr>
      <w:color w:val="0000FF"/>
      <w:u w:val="single"/>
    </w:rPr>
  </w:style>
  <w:style w:type="paragraph" w:styleId="Header">
    <w:name w:val="header"/>
    <w:basedOn w:val="Normal"/>
    <w:link w:val="HeaderChar"/>
    <w:rsid w:val="007B0301"/>
    <w:pPr>
      <w:tabs>
        <w:tab w:val="center" w:pos="4320"/>
        <w:tab w:val="right" w:pos="8640"/>
      </w:tabs>
    </w:pPr>
    <w:rPr>
      <w:sz w:val="20"/>
    </w:rPr>
  </w:style>
  <w:style w:type="character" w:customStyle="1" w:styleId="HeaderChar">
    <w:name w:val="Header Char"/>
    <w:link w:val="Header"/>
    <w:rsid w:val="007B0301"/>
    <w:rPr>
      <w:lang w:val="en-US" w:eastAsia="en-US" w:bidi="ar-SA"/>
    </w:rPr>
  </w:style>
  <w:style w:type="paragraph" w:styleId="NormalWeb">
    <w:name w:val="Normal (Web)"/>
    <w:basedOn w:val="Normal"/>
    <w:uiPriority w:val="99"/>
    <w:rsid w:val="007B0301"/>
    <w:pPr>
      <w:spacing w:before="100" w:beforeAutospacing="1" w:after="100" w:afterAutospacing="1"/>
    </w:pPr>
    <w:rPr>
      <w:rFonts w:ascii="Arial Unicode MS" w:eastAsia="Arial Unicode MS" w:hAnsi="Arial Unicode MS" w:cs="Arial Unicode MS"/>
      <w:szCs w:val="24"/>
    </w:rPr>
  </w:style>
  <w:style w:type="paragraph" w:customStyle="1" w:styleId="NormalWeb1">
    <w:name w:val="Normal (Web)1"/>
    <w:basedOn w:val="Normal"/>
    <w:uiPriority w:val="99"/>
    <w:rsid w:val="007B0301"/>
    <w:pPr>
      <w:spacing w:before="100" w:beforeAutospacing="1" w:after="100" w:afterAutospacing="1"/>
    </w:pPr>
    <w:rPr>
      <w:rFonts w:ascii="Verdana" w:eastAsia="Arial Unicode MS" w:hAnsi="Verdana" w:cs="Arial Unicode MS"/>
      <w:szCs w:val="24"/>
    </w:rPr>
  </w:style>
  <w:style w:type="paragraph" w:styleId="NormalIndent">
    <w:name w:val="Normal Indent"/>
    <w:basedOn w:val="Normal"/>
    <w:rsid w:val="007B0301"/>
    <w:pPr>
      <w:ind w:left="720"/>
    </w:pPr>
    <w:rPr>
      <w:sz w:val="20"/>
    </w:rPr>
  </w:style>
  <w:style w:type="character" w:styleId="FollowedHyperlink">
    <w:name w:val="FollowedHyperlink"/>
    <w:rsid w:val="00684C1A"/>
    <w:rPr>
      <w:color w:val="800080"/>
      <w:u w:val="single"/>
    </w:rPr>
  </w:style>
  <w:style w:type="paragraph" w:styleId="BodyTextIndent">
    <w:name w:val="Body Text Indent"/>
    <w:basedOn w:val="Normal"/>
    <w:link w:val="BodyTextIndentChar"/>
    <w:rsid w:val="0024641B"/>
    <w:pPr>
      <w:spacing w:after="120"/>
      <w:ind w:left="360"/>
    </w:pPr>
  </w:style>
  <w:style w:type="paragraph" w:customStyle="1" w:styleId="Steps">
    <w:name w:val="Steps"/>
    <w:basedOn w:val="Normal"/>
    <w:rsid w:val="0024641B"/>
    <w:pPr>
      <w:numPr>
        <w:numId w:val="1"/>
      </w:numPr>
    </w:pPr>
  </w:style>
  <w:style w:type="character" w:customStyle="1" w:styleId="CharChar5">
    <w:name w:val="Char Char5"/>
    <w:rsid w:val="0024641B"/>
    <w:rPr>
      <w:rFonts w:ascii="Times New Roman" w:eastAsia="Times New Roman" w:hAnsi="Times New Roman" w:cs="Times New Roman"/>
      <w:snapToGrid w:val="0"/>
      <w:sz w:val="24"/>
      <w:szCs w:val="20"/>
    </w:rPr>
  </w:style>
  <w:style w:type="paragraph" w:customStyle="1" w:styleId="Style">
    <w:name w:val="Style"/>
    <w:basedOn w:val="Normal"/>
    <w:rsid w:val="0024641B"/>
    <w:pPr>
      <w:widowControl w:val="0"/>
      <w:ind w:left="720" w:hanging="720"/>
    </w:pPr>
    <w:rPr>
      <w:rFonts w:ascii="Courier" w:hAnsi="Courier"/>
      <w:snapToGrid w:val="0"/>
    </w:rPr>
  </w:style>
  <w:style w:type="paragraph" w:styleId="HTMLPreformatted">
    <w:name w:val="HTML Preformatted"/>
    <w:basedOn w:val="Normal"/>
    <w:link w:val="HTMLPreformattedChar"/>
    <w:uiPriority w:val="99"/>
    <w:unhideWhenUsed/>
    <w:rsid w:val="0024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PlainText">
    <w:name w:val="Plain Text"/>
    <w:basedOn w:val="Normal"/>
    <w:link w:val="PlainTextChar"/>
    <w:uiPriority w:val="99"/>
    <w:rsid w:val="008E781A"/>
    <w:rPr>
      <w:rFonts w:ascii="Courier New" w:hAnsi="Courier New" w:cs="Courier New"/>
      <w:sz w:val="20"/>
    </w:rPr>
  </w:style>
  <w:style w:type="paragraph" w:styleId="BalloonText">
    <w:name w:val="Balloon Text"/>
    <w:basedOn w:val="Normal"/>
    <w:semiHidden/>
    <w:rsid w:val="00BA2898"/>
    <w:rPr>
      <w:rFonts w:ascii="Tahoma" w:hAnsi="Tahoma" w:cs="Tahoma"/>
      <w:sz w:val="16"/>
      <w:szCs w:val="16"/>
    </w:rPr>
  </w:style>
  <w:style w:type="paragraph" w:styleId="CommentText">
    <w:name w:val="annotation text"/>
    <w:basedOn w:val="Normal"/>
    <w:link w:val="CommentTextChar"/>
    <w:uiPriority w:val="99"/>
    <w:rsid w:val="00BA2898"/>
    <w:rPr>
      <w:sz w:val="20"/>
    </w:rPr>
  </w:style>
  <w:style w:type="paragraph" w:styleId="CommentSubject">
    <w:name w:val="annotation subject"/>
    <w:basedOn w:val="CommentText"/>
    <w:next w:val="CommentText"/>
    <w:semiHidden/>
    <w:unhideWhenUsed/>
    <w:rsid w:val="00BA2898"/>
    <w:pPr>
      <w:tabs>
        <w:tab w:val="left" w:pos="720"/>
      </w:tabs>
      <w:spacing w:line="480" w:lineRule="auto"/>
    </w:pPr>
    <w:rPr>
      <w:rFonts w:ascii="Courier New" w:hAnsi="Courier New"/>
      <w:b/>
      <w:bCs/>
    </w:rPr>
  </w:style>
  <w:style w:type="character" w:styleId="CommentReference">
    <w:name w:val="annotation reference"/>
    <w:uiPriority w:val="99"/>
    <w:rsid w:val="00495D2F"/>
    <w:rPr>
      <w:sz w:val="16"/>
      <w:szCs w:val="16"/>
    </w:rPr>
  </w:style>
  <w:style w:type="paragraph" w:styleId="BodyTextIndent2">
    <w:name w:val="Body Text Indent 2"/>
    <w:basedOn w:val="Normal"/>
    <w:rsid w:val="00A9774A"/>
    <w:pPr>
      <w:spacing w:after="120" w:line="480" w:lineRule="auto"/>
      <w:ind w:left="360"/>
    </w:pPr>
  </w:style>
  <w:style w:type="paragraph" w:styleId="BodyText3">
    <w:name w:val="Body Text 3"/>
    <w:basedOn w:val="Normal"/>
    <w:rsid w:val="00A9774A"/>
    <w:pPr>
      <w:spacing w:after="120"/>
    </w:pPr>
    <w:rPr>
      <w:sz w:val="16"/>
      <w:szCs w:val="16"/>
    </w:rPr>
  </w:style>
  <w:style w:type="character" w:styleId="Emphasis">
    <w:name w:val="Emphasis"/>
    <w:qFormat/>
    <w:rsid w:val="00A9774A"/>
    <w:rPr>
      <w:i/>
    </w:rPr>
  </w:style>
  <w:style w:type="paragraph" w:customStyle="1" w:styleId="answer">
    <w:name w:val="answer"/>
    <w:basedOn w:val="PlainText"/>
    <w:rsid w:val="00A9774A"/>
    <w:rPr>
      <w:rFonts w:ascii="Times New Roman" w:hAnsi="Times New Roman" w:cs="Times New Roman"/>
      <w:sz w:val="24"/>
    </w:rPr>
  </w:style>
  <w:style w:type="paragraph" w:styleId="BodyTextIndent3">
    <w:name w:val="Body Text Indent 3"/>
    <w:basedOn w:val="Normal"/>
    <w:rsid w:val="006A77B7"/>
    <w:pPr>
      <w:spacing w:after="120"/>
      <w:ind w:left="360"/>
    </w:pPr>
    <w:rPr>
      <w:sz w:val="16"/>
      <w:szCs w:val="16"/>
    </w:rPr>
  </w:style>
  <w:style w:type="paragraph" w:styleId="BodyText2">
    <w:name w:val="Body Text 2"/>
    <w:basedOn w:val="Normal"/>
    <w:semiHidden/>
    <w:rsid w:val="006A77B7"/>
    <w:rPr>
      <w:sz w:val="22"/>
    </w:rPr>
  </w:style>
  <w:style w:type="character" w:styleId="Strong">
    <w:name w:val="Strong"/>
    <w:qFormat/>
    <w:rsid w:val="006A77B7"/>
    <w:rPr>
      <w:b/>
    </w:rPr>
  </w:style>
  <w:style w:type="paragraph" w:styleId="Subtitle">
    <w:name w:val="Subtitle"/>
    <w:basedOn w:val="Normal"/>
    <w:link w:val="SubtitleChar"/>
    <w:uiPriority w:val="11"/>
    <w:qFormat/>
    <w:rsid w:val="006A77B7"/>
    <w:pPr>
      <w:spacing w:line="480" w:lineRule="auto"/>
    </w:pPr>
    <w:rPr>
      <w:u w:val="single"/>
    </w:rPr>
  </w:style>
  <w:style w:type="paragraph" w:customStyle="1" w:styleId="Level1">
    <w:name w:val="Level 1"/>
    <w:basedOn w:val="Normal"/>
    <w:rsid w:val="006A77B7"/>
    <w:pPr>
      <w:widowControl w:val="0"/>
      <w:numPr>
        <w:numId w:val="13"/>
      </w:numPr>
      <w:spacing w:before="240"/>
      <w:outlineLvl w:val="0"/>
    </w:pPr>
    <w:rPr>
      <w:rFonts w:ascii="Arial" w:hAnsi="Arial"/>
      <w:b/>
      <w:snapToGrid w:val="0"/>
      <w:spacing w:val="-5"/>
      <w:sz w:val="22"/>
    </w:rPr>
  </w:style>
  <w:style w:type="paragraph" w:customStyle="1" w:styleId="Level2">
    <w:name w:val="Level 2"/>
    <w:basedOn w:val="Normal"/>
    <w:rsid w:val="006A77B7"/>
    <w:pPr>
      <w:widowControl w:val="0"/>
      <w:numPr>
        <w:ilvl w:val="1"/>
        <w:numId w:val="13"/>
      </w:numPr>
      <w:outlineLvl w:val="1"/>
    </w:pPr>
    <w:rPr>
      <w:rFonts w:ascii="Arial" w:hAnsi="Arial"/>
      <w:snapToGrid w:val="0"/>
      <w:spacing w:val="-5"/>
      <w:sz w:val="22"/>
    </w:rPr>
  </w:style>
  <w:style w:type="paragraph" w:customStyle="1" w:styleId="Level3">
    <w:name w:val="Level 3"/>
    <w:basedOn w:val="Normal"/>
    <w:rsid w:val="006A77B7"/>
    <w:pPr>
      <w:widowControl w:val="0"/>
      <w:numPr>
        <w:ilvl w:val="2"/>
        <w:numId w:val="13"/>
      </w:numPr>
      <w:outlineLvl w:val="2"/>
    </w:pPr>
    <w:rPr>
      <w:rFonts w:ascii="Arial" w:hAnsi="Arial"/>
      <w:snapToGrid w:val="0"/>
      <w:spacing w:val="-5"/>
      <w:sz w:val="22"/>
    </w:rPr>
  </w:style>
  <w:style w:type="paragraph" w:styleId="ListNumber3">
    <w:name w:val="List Number 3"/>
    <w:basedOn w:val="Normal"/>
    <w:rsid w:val="006A77B7"/>
    <w:pPr>
      <w:numPr>
        <w:numId w:val="7"/>
      </w:numPr>
      <w:tabs>
        <w:tab w:val="clear" w:pos="360"/>
        <w:tab w:val="num" w:pos="1080"/>
      </w:tabs>
      <w:ind w:left="1080"/>
    </w:pPr>
    <w:rPr>
      <w:sz w:val="20"/>
    </w:rPr>
  </w:style>
  <w:style w:type="paragraph" w:styleId="ListNumber4">
    <w:name w:val="List Number 4"/>
    <w:basedOn w:val="Normal"/>
    <w:rsid w:val="006A77B7"/>
    <w:pPr>
      <w:numPr>
        <w:numId w:val="8"/>
      </w:numPr>
      <w:tabs>
        <w:tab w:val="clear" w:pos="720"/>
        <w:tab w:val="num" w:pos="1440"/>
      </w:tabs>
      <w:ind w:left="1440"/>
    </w:pPr>
    <w:rPr>
      <w:sz w:val="20"/>
    </w:rPr>
  </w:style>
  <w:style w:type="paragraph" w:styleId="ListNumber5">
    <w:name w:val="List Number 5"/>
    <w:basedOn w:val="Normal"/>
    <w:rsid w:val="006A77B7"/>
    <w:pPr>
      <w:numPr>
        <w:numId w:val="9"/>
      </w:numPr>
      <w:tabs>
        <w:tab w:val="clear" w:pos="1080"/>
        <w:tab w:val="num" w:pos="1800"/>
      </w:tabs>
      <w:ind w:left="1800"/>
    </w:pPr>
    <w:rPr>
      <w:sz w:val="20"/>
    </w:rPr>
  </w:style>
  <w:style w:type="paragraph" w:customStyle="1" w:styleId="Itemmarkedbyl">
    <w:name w:val="Item marked by (l)"/>
    <w:basedOn w:val="Normal"/>
    <w:rsid w:val="006A77B7"/>
    <w:pPr>
      <w:numPr>
        <w:numId w:val="10"/>
      </w:numPr>
      <w:tabs>
        <w:tab w:val="clear" w:pos="1440"/>
        <w:tab w:val="num" w:pos="1080"/>
      </w:tabs>
      <w:ind w:left="0" w:firstLine="720"/>
    </w:pPr>
  </w:style>
  <w:style w:type="paragraph" w:customStyle="1" w:styleId="bullet-ss">
    <w:name w:val="bullet-ss"/>
    <w:basedOn w:val="Normal"/>
    <w:rsid w:val="006A77B7"/>
    <w:pPr>
      <w:numPr>
        <w:numId w:val="11"/>
      </w:numPr>
      <w:tabs>
        <w:tab w:val="clear" w:pos="1800"/>
        <w:tab w:val="num" w:pos="360"/>
      </w:tabs>
      <w:ind w:left="360"/>
    </w:pPr>
    <w:rPr>
      <w:sz w:val="22"/>
    </w:rPr>
  </w:style>
  <w:style w:type="paragraph" w:styleId="BlockText">
    <w:name w:val="Block Text"/>
    <w:basedOn w:val="Normal"/>
    <w:semiHidden/>
    <w:rsid w:val="006A77B7"/>
    <w:pPr>
      <w:numPr>
        <w:numId w:val="12"/>
      </w:numPr>
      <w:tabs>
        <w:tab w:val="clear" w:pos="360"/>
        <w:tab w:val="left" w:pos="-360"/>
        <w:tab w:val="left" w:pos="522"/>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28" w:lineRule="auto"/>
      <w:ind w:left="522" w:right="108" w:firstLine="0"/>
    </w:pPr>
  </w:style>
  <w:style w:type="character" w:customStyle="1" w:styleId="emailstyle20">
    <w:name w:val="emailstyle20"/>
    <w:rsid w:val="006A77B7"/>
    <w:rPr>
      <w:rFonts w:ascii="Arial" w:hAnsi="Arial" w:cs="Arial"/>
      <w:color w:val="993366"/>
      <w:sz w:val="20"/>
    </w:rPr>
  </w:style>
  <w:style w:type="character" w:customStyle="1" w:styleId="contenttext1">
    <w:name w:val="contenttext1"/>
    <w:rsid w:val="006A77B7"/>
    <w:rPr>
      <w:rFonts w:ascii="Verdana" w:hAnsi="Verdana" w:hint="default"/>
      <w:color w:val="444444"/>
      <w:sz w:val="15"/>
      <w:szCs w:val="15"/>
    </w:rPr>
  </w:style>
  <w:style w:type="paragraph" w:customStyle="1" w:styleId="BulletedText">
    <w:name w:val="Bulleted Text"/>
    <w:basedOn w:val="BodyText"/>
    <w:rsid w:val="006A77B7"/>
    <w:pPr>
      <w:widowControl/>
      <w:numPr>
        <w:ilvl w:val="1"/>
        <w:numId w:val="16"/>
      </w:numPr>
      <w:spacing w:after="240"/>
      <w:jc w:val="both"/>
    </w:pPr>
    <w:rPr>
      <w:rFonts w:ascii="Times New Roman" w:hAnsi="Times New Roman"/>
      <w:snapToGrid/>
      <w:sz w:val="24"/>
    </w:rPr>
  </w:style>
  <w:style w:type="paragraph" w:customStyle="1" w:styleId="NumberedList">
    <w:name w:val="Numbered List"/>
    <w:basedOn w:val="BodyText"/>
    <w:rsid w:val="006A77B7"/>
    <w:pPr>
      <w:widowControl/>
      <w:numPr>
        <w:numId w:val="15"/>
      </w:numPr>
      <w:spacing w:after="240"/>
      <w:jc w:val="both"/>
    </w:pPr>
    <w:rPr>
      <w:rFonts w:ascii="Times New Roman" w:hAnsi="Times New Roman"/>
      <w:b/>
      <w:bCs/>
      <w:snapToGrid/>
      <w:sz w:val="24"/>
    </w:rPr>
  </w:style>
  <w:style w:type="paragraph" w:customStyle="1" w:styleId="Heading2Special">
    <w:name w:val="Heading 2 Special"/>
    <w:basedOn w:val="Heading2"/>
    <w:rsid w:val="006A77B7"/>
    <w:pPr>
      <w:pBdr>
        <w:bottom w:val="single" w:sz="4" w:space="1" w:color="auto"/>
      </w:pBdr>
    </w:pPr>
    <w:rPr>
      <w:rFonts w:ascii="Arial Black" w:hAnsi="Arial Black"/>
      <w:b w:val="0"/>
      <w:bCs w:val="0"/>
      <w:i/>
      <w:iCs w:val="0"/>
      <w:szCs w:val="20"/>
    </w:rPr>
  </w:style>
  <w:style w:type="paragraph" w:customStyle="1" w:styleId="Indent">
    <w:name w:val="Indent"/>
    <w:basedOn w:val="Normal"/>
    <w:rsid w:val="006A77B7"/>
    <w:pPr>
      <w:spacing w:before="160"/>
      <w:ind w:left="1080" w:hanging="360"/>
    </w:pPr>
    <w:rPr>
      <w:szCs w:val="24"/>
    </w:rPr>
  </w:style>
  <w:style w:type="paragraph" w:customStyle="1" w:styleId="CM1">
    <w:name w:val="CM1"/>
    <w:basedOn w:val="Default"/>
    <w:next w:val="Default"/>
    <w:uiPriority w:val="99"/>
    <w:rsid w:val="006A77B7"/>
    <w:rPr>
      <w:color w:val="auto"/>
    </w:rPr>
  </w:style>
  <w:style w:type="paragraph" w:customStyle="1" w:styleId="Default">
    <w:name w:val="Default"/>
    <w:uiPriority w:val="99"/>
    <w:rsid w:val="006A77B7"/>
    <w:pPr>
      <w:autoSpaceDE w:val="0"/>
      <w:autoSpaceDN w:val="0"/>
      <w:adjustRightInd w:val="0"/>
    </w:pPr>
    <w:rPr>
      <w:color w:val="000000"/>
      <w:sz w:val="24"/>
      <w:szCs w:val="24"/>
    </w:rPr>
  </w:style>
  <w:style w:type="paragraph" w:customStyle="1" w:styleId="CM2">
    <w:name w:val="CM2"/>
    <w:basedOn w:val="Default"/>
    <w:next w:val="Default"/>
    <w:uiPriority w:val="99"/>
    <w:rsid w:val="006A77B7"/>
    <w:rPr>
      <w:color w:val="auto"/>
    </w:rPr>
  </w:style>
  <w:style w:type="paragraph" w:customStyle="1" w:styleId="Default1">
    <w:name w:val="Default1"/>
    <w:basedOn w:val="Default"/>
    <w:next w:val="Default"/>
    <w:rsid w:val="006A77B7"/>
    <w:rPr>
      <w:color w:val="auto"/>
    </w:rPr>
  </w:style>
  <w:style w:type="paragraph" w:customStyle="1" w:styleId="Heading1Numbered5">
    <w:name w:val="Heading 1. Numbered 5"/>
    <w:basedOn w:val="1heading5"/>
    <w:rsid w:val="006A77B7"/>
    <w:pPr>
      <w:numPr>
        <w:numId w:val="17"/>
      </w:numPr>
    </w:pPr>
  </w:style>
  <w:style w:type="paragraph" w:customStyle="1" w:styleId="1heading5">
    <w:name w:val="1.heading 5"/>
    <w:basedOn w:val="HeadingNumberedList"/>
    <w:link w:val="1heading5Char"/>
    <w:rsid w:val="006A77B7"/>
  </w:style>
  <w:style w:type="paragraph" w:customStyle="1" w:styleId="HeadingNumberedList">
    <w:name w:val="Heading Numbered List"/>
    <w:basedOn w:val="Heading1Numbered"/>
    <w:link w:val="HeadingNumberedListChar"/>
    <w:rsid w:val="006A77B7"/>
  </w:style>
  <w:style w:type="paragraph" w:customStyle="1" w:styleId="Heading1Numbered">
    <w:name w:val="Heading 1. Numbered"/>
    <w:basedOn w:val="1NumberedHeading"/>
    <w:link w:val="Heading1NumberedChar"/>
    <w:rsid w:val="006A77B7"/>
  </w:style>
  <w:style w:type="paragraph" w:customStyle="1" w:styleId="1NumberedHeading">
    <w:name w:val="1.Numbered Heading"/>
    <w:basedOn w:val="1NumberedList"/>
    <w:link w:val="1NumberedHeadingChar"/>
    <w:rsid w:val="006A77B7"/>
  </w:style>
  <w:style w:type="paragraph" w:customStyle="1" w:styleId="1NumberedList">
    <w:name w:val="1. Numbered List"/>
    <w:basedOn w:val="numberedlist0"/>
    <w:link w:val="1NumberedListChar"/>
    <w:rsid w:val="006A77B7"/>
  </w:style>
  <w:style w:type="paragraph" w:customStyle="1" w:styleId="numberedlist0">
    <w:name w:val="numbered list"/>
    <w:basedOn w:val="Normal"/>
    <w:link w:val="numberedlistChar"/>
    <w:rsid w:val="006A77B7"/>
    <w:rPr>
      <w:b/>
      <w:bCs/>
      <w:iCs/>
    </w:rPr>
  </w:style>
  <w:style w:type="paragraph" w:styleId="TOC2">
    <w:name w:val="toc 2"/>
    <w:basedOn w:val="Normal"/>
    <w:next w:val="Normal"/>
    <w:autoRedefine/>
    <w:uiPriority w:val="39"/>
    <w:qFormat/>
    <w:rsid w:val="00600195"/>
    <w:pPr>
      <w:tabs>
        <w:tab w:val="right" w:leader="dot" w:pos="9360"/>
      </w:tabs>
      <w:ind w:left="1080"/>
      <w:jc w:val="both"/>
    </w:pPr>
    <w:rPr>
      <w:rFonts w:ascii="Calibri" w:hAnsi="Calibri"/>
      <w:noProof/>
      <w:szCs w:val="24"/>
    </w:rPr>
  </w:style>
  <w:style w:type="paragraph" w:styleId="TOC1">
    <w:name w:val="toc 1"/>
    <w:basedOn w:val="Normal"/>
    <w:next w:val="Normal"/>
    <w:autoRedefine/>
    <w:uiPriority w:val="39"/>
    <w:qFormat/>
    <w:rsid w:val="00792ABB"/>
    <w:pPr>
      <w:tabs>
        <w:tab w:val="left" w:pos="720"/>
        <w:tab w:val="left" w:pos="1620"/>
        <w:tab w:val="right" w:leader="dot" w:pos="9360"/>
      </w:tabs>
    </w:pPr>
    <w:rPr>
      <w:szCs w:val="28"/>
    </w:rPr>
  </w:style>
  <w:style w:type="character" w:customStyle="1" w:styleId="numberedlistChar">
    <w:name w:val="numbered list Char"/>
    <w:link w:val="numberedlist0"/>
    <w:rsid w:val="009665B3"/>
    <w:rPr>
      <w:b/>
      <w:bCs/>
      <w:iCs/>
      <w:sz w:val="24"/>
      <w:lang w:val="en-US" w:eastAsia="en-US" w:bidi="ar-SA"/>
    </w:rPr>
  </w:style>
  <w:style w:type="character" w:customStyle="1" w:styleId="1NumberedListChar">
    <w:name w:val="1. Numbered List Char"/>
    <w:basedOn w:val="numberedlistChar"/>
    <w:link w:val="1NumberedList"/>
    <w:rsid w:val="009665B3"/>
    <w:rPr>
      <w:b/>
      <w:bCs/>
      <w:iCs/>
      <w:sz w:val="24"/>
      <w:lang w:val="en-US" w:eastAsia="en-US" w:bidi="ar-SA"/>
    </w:rPr>
  </w:style>
  <w:style w:type="character" w:customStyle="1" w:styleId="1NumberedHeadingChar">
    <w:name w:val="1.Numbered Heading Char"/>
    <w:basedOn w:val="1NumberedListChar"/>
    <w:link w:val="1NumberedHeading"/>
    <w:rsid w:val="009665B3"/>
    <w:rPr>
      <w:b/>
      <w:bCs/>
      <w:iCs/>
      <w:sz w:val="24"/>
      <w:lang w:val="en-US" w:eastAsia="en-US" w:bidi="ar-SA"/>
    </w:rPr>
  </w:style>
  <w:style w:type="character" w:customStyle="1" w:styleId="Heading1NumberedChar">
    <w:name w:val="Heading 1. Numbered Char"/>
    <w:basedOn w:val="1NumberedHeadingChar"/>
    <w:link w:val="Heading1Numbered"/>
    <w:rsid w:val="009665B3"/>
    <w:rPr>
      <w:b/>
      <w:bCs/>
      <w:iCs/>
      <w:sz w:val="24"/>
      <w:lang w:val="en-US" w:eastAsia="en-US" w:bidi="ar-SA"/>
    </w:rPr>
  </w:style>
  <w:style w:type="character" w:customStyle="1" w:styleId="HeadingNumberedListChar">
    <w:name w:val="Heading Numbered List Char"/>
    <w:basedOn w:val="Heading1NumberedChar"/>
    <w:link w:val="HeadingNumberedList"/>
    <w:rsid w:val="009665B3"/>
    <w:rPr>
      <w:b/>
      <w:bCs/>
      <w:iCs/>
      <w:sz w:val="24"/>
      <w:lang w:val="en-US" w:eastAsia="en-US" w:bidi="ar-SA"/>
    </w:rPr>
  </w:style>
  <w:style w:type="character" w:customStyle="1" w:styleId="1heading5Char">
    <w:name w:val="1.heading 5 Char"/>
    <w:basedOn w:val="HeadingNumberedListChar"/>
    <w:link w:val="1heading5"/>
    <w:rsid w:val="009665B3"/>
    <w:rPr>
      <w:b/>
      <w:bCs/>
      <w:iCs/>
      <w:sz w:val="24"/>
      <w:lang w:val="en-US" w:eastAsia="en-US" w:bidi="ar-SA"/>
    </w:rPr>
  </w:style>
  <w:style w:type="character" w:customStyle="1" w:styleId="Heading4Char">
    <w:name w:val="Heading 4 Char"/>
    <w:link w:val="Heading4"/>
    <w:rsid w:val="00752A37"/>
    <w:rPr>
      <w:b/>
      <w:bCs/>
      <w:sz w:val="28"/>
      <w:szCs w:val="28"/>
      <w:lang w:val="en-US" w:eastAsia="en-US" w:bidi="ar-SA"/>
    </w:rPr>
  </w:style>
  <w:style w:type="character" w:styleId="FootnoteReference">
    <w:name w:val="footnote reference"/>
    <w:uiPriority w:val="99"/>
    <w:rsid w:val="00EF69E8"/>
    <w:rPr>
      <w:rFonts w:cs="Times New Roman"/>
    </w:rPr>
  </w:style>
  <w:style w:type="character" w:customStyle="1" w:styleId="CommentTextChar">
    <w:name w:val="Comment Text Char"/>
    <w:basedOn w:val="DefaultParagraphFont"/>
    <w:link w:val="CommentText"/>
    <w:uiPriority w:val="99"/>
    <w:locked/>
    <w:rsid w:val="00EF69E8"/>
  </w:style>
  <w:style w:type="character" w:customStyle="1" w:styleId="PlainTextChar">
    <w:name w:val="Plain Text Char"/>
    <w:link w:val="PlainText"/>
    <w:uiPriority w:val="99"/>
    <w:locked/>
    <w:rsid w:val="00EF69E8"/>
    <w:rPr>
      <w:rFonts w:ascii="Courier New" w:hAnsi="Courier New" w:cs="Courier New"/>
    </w:rPr>
  </w:style>
  <w:style w:type="character" w:customStyle="1" w:styleId="HTMLPreformattedChar">
    <w:name w:val="HTML Preformatted Char"/>
    <w:link w:val="HTMLPreformatted"/>
    <w:uiPriority w:val="99"/>
    <w:locked/>
    <w:rsid w:val="00EF69E8"/>
    <w:rPr>
      <w:rFonts w:ascii="Courier New" w:hAnsi="Courier New" w:cs="Courier New"/>
    </w:rPr>
  </w:style>
  <w:style w:type="paragraph" w:styleId="FootnoteText">
    <w:name w:val="footnote text"/>
    <w:basedOn w:val="Normal"/>
    <w:link w:val="FootnoteTextChar"/>
    <w:uiPriority w:val="99"/>
    <w:rsid w:val="00EF69E8"/>
    <w:pPr>
      <w:widowControl w:val="0"/>
    </w:pPr>
    <w:rPr>
      <w:rFonts w:ascii="Courier" w:hAnsi="Courier" w:cs="Courier"/>
      <w:sz w:val="20"/>
    </w:rPr>
  </w:style>
  <w:style w:type="character" w:customStyle="1" w:styleId="FootnoteTextChar">
    <w:name w:val="Footnote Text Char"/>
    <w:link w:val="FootnoteText"/>
    <w:uiPriority w:val="99"/>
    <w:rsid w:val="00EF69E8"/>
    <w:rPr>
      <w:rFonts w:ascii="Courier" w:hAnsi="Courier" w:cs="Courier"/>
    </w:rPr>
  </w:style>
  <w:style w:type="paragraph" w:customStyle="1" w:styleId="StepsCourierNew">
    <w:name w:val="Steps + Courier New"/>
    <w:aliases w:val="Line spacing:  Double"/>
    <w:basedOn w:val="NoSpacing"/>
    <w:uiPriority w:val="99"/>
    <w:rsid w:val="00EF69E8"/>
    <w:rPr>
      <w:rFonts w:ascii="Courier New" w:hAnsi="Courier New" w:cs="Courier New"/>
      <w:szCs w:val="24"/>
    </w:rPr>
  </w:style>
  <w:style w:type="character" w:customStyle="1" w:styleId="headerslevel11">
    <w:name w:val="headerslevel11"/>
    <w:rsid w:val="00EF69E8"/>
    <w:rPr>
      <w:rFonts w:ascii="Verdana" w:hAnsi="Verdana" w:hint="default"/>
      <w:b/>
      <w:bCs/>
      <w:color w:val="232F63"/>
      <w:sz w:val="18"/>
      <w:szCs w:val="18"/>
    </w:rPr>
  </w:style>
  <w:style w:type="paragraph" w:styleId="NoSpacing">
    <w:name w:val="No Spacing"/>
    <w:link w:val="NoSpacingChar"/>
    <w:uiPriority w:val="1"/>
    <w:qFormat/>
    <w:rsid w:val="00EF69E8"/>
    <w:rPr>
      <w:sz w:val="24"/>
    </w:rPr>
  </w:style>
  <w:style w:type="character" w:customStyle="1" w:styleId="Heading1Char">
    <w:name w:val="Heading 1 Char"/>
    <w:aliases w:val="h1 Char,Heading 1A Char"/>
    <w:link w:val="Heading1"/>
    <w:rsid w:val="00464877"/>
    <w:rPr>
      <w:rFonts w:ascii="CG Times" w:hAnsi="CG Times"/>
      <w:b/>
      <w:caps/>
      <w:snapToGrid w:val="0"/>
      <w:sz w:val="28"/>
      <w:shd w:val="clear" w:color="auto" w:fill="D9D9D9"/>
    </w:rPr>
  </w:style>
  <w:style w:type="character" w:customStyle="1" w:styleId="BodyTextChar">
    <w:name w:val="Body Text Char"/>
    <w:link w:val="BodyText"/>
    <w:semiHidden/>
    <w:rsid w:val="00F404D6"/>
    <w:rPr>
      <w:rFonts w:ascii="Arial" w:hAnsi="Arial"/>
      <w:snapToGrid w:val="0"/>
      <w:sz w:val="22"/>
    </w:rPr>
  </w:style>
  <w:style w:type="paragraph" w:styleId="ListBullet">
    <w:name w:val="List Bullet"/>
    <w:basedOn w:val="Normal"/>
    <w:autoRedefine/>
    <w:rsid w:val="003179B3"/>
    <w:pPr>
      <w:tabs>
        <w:tab w:val="num" w:pos="360"/>
      </w:tabs>
      <w:ind w:left="360" w:hanging="360"/>
    </w:pPr>
    <w:rPr>
      <w:sz w:val="20"/>
    </w:rPr>
  </w:style>
  <w:style w:type="paragraph" w:styleId="ListBullet2">
    <w:name w:val="List Bullet 2"/>
    <w:basedOn w:val="Normal"/>
    <w:autoRedefine/>
    <w:rsid w:val="003179B3"/>
    <w:pPr>
      <w:tabs>
        <w:tab w:val="num" w:pos="720"/>
      </w:tabs>
      <w:ind w:left="720" w:hanging="360"/>
    </w:pPr>
    <w:rPr>
      <w:sz w:val="20"/>
    </w:rPr>
  </w:style>
  <w:style w:type="paragraph" w:styleId="ListBullet3">
    <w:name w:val="List Bullet 3"/>
    <w:basedOn w:val="Normal"/>
    <w:autoRedefine/>
    <w:rsid w:val="003179B3"/>
    <w:pPr>
      <w:tabs>
        <w:tab w:val="num" w:pos="1080"/>
      </w:tabs>
      <w:ind w:left="1080" w:hanging="360"/>
    </w:pPr>
    <w:rPr>
      <w:sz w:val="20"/>
    </w:rPr>
  </w:style>
  <w:style w:type="paragraph" w:styleId="ListBullet4">
    <w:name w:val="List Bullet 4"/>
    <w:basedOn w:val="Normal"/>
    <w:autoRedefine/>
    <w:rsid w:val="003179B3"/>
    <w:pPr>
      <w:tabs>
        <w:tab w:val="num" w:pos="1440"/>
      </w:tabs>
      <w:ind w:left="1440" w:hanging="360"/>
    </w:pPr>
    <w:rPr>
      <w:sz w:val="20"/>
    </w:rPr>
  </w:style>
  <w:style w:type="paragraph" w:styleId="ListBullet5">
    <w:name w:val="List Bullet 5"/>
    <w:basedOn w:val="Normal"/>
    <w:autoRedefine/>
    <w:rsid w:val="003179B3"/>
    <w:pPr>
      <w:tabs>
        <w:tab w:val="num" w:pos="1800"/>
      </w:tabs>
      <w:ind w:left="1800" w:hanging="360"/>
    </w:pPr>
    <w:rPr>
      <w:sz w:val="20"/>
    </w:rPr>
  </w:style>
  <w:style w:type="paragraph" w:styleId="ListNumber">
    <w:name w:val="List Number"/>
    <w:basedOn w:val="Normal"/>
    <w:rsid w:val="003179B3"/>
    <w:pPr>
      <w:tabs>
        <w:tab w:val="num" w:pos="360"/>
      </w:tabs>
      <w:ind w:left="360" w:hanging="360"/>
    </w:pPr>
    <w:rPr>
      <w:sz w:val="20"/>
    </w:rPr>
  </w:style>
  <w:style w:type="paragraph" w:styleId="ListNumber2">
    <w:name w:val="List Number 2"/>
    <w:basedOn w:val="Normal"/>
    <w:rsid w:val="003179B3"/>
    <w:pPr>
      <w:numPr>
        <w:numId w:val="22"/>
      </w:numPr>
    </w:pPr>
    <w:rPr>
      <w:sz w:val="20"/>
    </w:rPr>
  </w:style>
  <w:style w:type="paragraph" w:customStyle="1" w:styleId="ED">
    <w:name w:val="ED"/>
    <w:basedOn w:val="TOC1"/>
    <w:autoRedefine/>
    <w:rsid w:val="003179B3"/>
    <w:pPr>
      <w:tabs>
        <w:tab w:val="clear" w:pos="720"/>
        <w:tab w:val="clear" w:pos="1620"/>
      </w:tabs>
    </w:pPr>
    <w:rPr>
      <w:rFonts w:ascii="Courier New" w:hAnsi="Courier New" w:cs="Courier New"/>
      <w:b/>
      <w:caps/>
      <w:color w:val="FFFFFF"/>
      <w:sz w:val="20"/>
      <w:szCs w:val="24"/>
    </w:rPr>
  </w:style>
  <w:style w:type="paragraph" w:customStyle="1" w:styleId="CM3">
    <w:name w:val="CM3"/>
    <w:basedOn w:val="Default"/>
    <w:next w:val="Default"/>
    <w:uiPriority w:val="99"/>
    <w:rsid w:val="00C97CF0"/>
    <w:pPr>
      <w:widowControl w:val="0"/>
    </w:pPr>
    <w:rPr>
      <w:rFonts w:ascii="JOBCM O+ Arial MT" w:hAnsi="JOBCM O+ Arial MT"/>
      <w:color w:val="auto"/>
    </w:rPr>
  </w:style>
  <w:style w:type="paragraph" w:customStyle="1" w:styleId="CM4">
    <w:name w:val="CM4"/>
    <w:basedOn w:val="Default"/>
    <w:next w:val="Default"/>
    <w:uiPriority w:val="99"/>
    <w:rsid w:val="00C97CF0"/>
    <w:pPr>
      <w:widowControl w:val="0"/>
    </w:pPr>
    <w:rPr>
      <w:rFonts w:ascii="JOBCM O+ Arial MT" w:hAnsi="JOBCM O+ Arial MT"/>
      <w:color w:val="auto"/>
    </w:rPr>
  </w:style>
  <w:style w:type="paragraph" w:styleId="Revision">
    <w:name w:val="Revision"/>
    <w:hidden/>
    <w:uiPriority w:val="99"/>
    <w:semiHidden/>
    <w:rsid w:val="002F2BC4"/>
    <w:rPr>
      <w:sz w:val="24"/>
    </w:rPr>
  </w:style>
  <w:style w:type="paragraph" w:styleId="TOCHeading">
    <w:name w:val="TOC Heading"/>
    <w:basedOn w:val="Heading1"/>
    <w:next w:val="Normal"/>
    <w:uiPriority w:val="39"/>
    <w:qFormat/>
    <w:rsid w:val="00A12085"/>
    <w:pPr>
      <w:keepLines/>
      <w:spacing w:before="480" w:line="276" w:lineRule="auto"/>
      <w:jc w:val="left"/>
      <w:outlineLvl w:val="9"/>
    </w:pPr>
    <w:rPr>
      <w:rFonts w:ascii="Cambria" w:hAnsi="Cambria"/>
      <w:bCs/>
      <w:snapToGrid/>
      <w:color w:val="365F91"/>
      <w:szCs w:val="28"/>
    </w:rPr>
  </w:style>
  <w:style w:type="paragraph" w:styleId="TOC3">
    <w:name w:val="toc 3"/>
    <w:basedOn w:val="Normal"/>
    <w:next w:val="Normal"/>
    <w:autoRedefine/>
    <w:uiPriority w:val="39"/>
    <w:unhideWhenUsed/>
    <w:qFormat/>
    <w:rsid w:val="00DA1960"/>
    <w:pPr>
      <w:spacing w:after="100" w:line="276" w:lineRule="auto"/>
      <w:ind w:left="446"/>
      <w:jc w:val="center"/>
    </w:pPr>
    <w:rPr>
      <w:rFonts w:ascii="Calibri" w:hAnsi="Calibri"/>
      <w:sz w:val="22"/>
      <w:szCs w:val="22"/>
    </w:rPr>
  </w:style>
  <w:style w:type="character" w:customStyle="1" w:styleId="BodyTextIndentChar">
    <w:name w:val="Body Text Indent Char"/>
    <w:link w:val="BodyTextIndent"/>
    <w:rsid w:val="00D368E5"/>
    <w:rPr>
      <w:sz w:val="24"/>
    </w:rPr>
  </w:style>
  <w:style w:type="paragraph" w:styleId="ListParagraph">
    <w:name w:val="List Paragraph"/>
    <w:basedOn w:val="Normal"/>
    <w:uiPriority w:val="34"/>
    <w:qFormat/>
    <w:rsid w:val="00D368E5"/>
    <w:pPr>
      <w:ind w:left="720"/>
      <w:contextualSpacing/>
    </w:pPr>
  </w:style>
  <w:style w:type="paragraph" w:styleId="ListContinue">
    <w:name w:val="List Continue"/>
    <w:basedOn w:val="Normal"/>
    <w:rsid w:val="00977A1D"/>
    <w:pPr>
      <w:spacing w:after="120"/>
      <w:ind w:left="360"/>
      <w:contextualSpacing/>
    </w:pPr>
  </w:style>
  <w:style w:type="paragraph" w:customStyle="1" w:styleId="TOCHead1">
    <w:name w:val="TOC/Head 1"/>
    <w:basedOn w:val="Normal"/>
    <w:rsid w:val="00C1345E"/>
    <w:pPr>
      <w:spacing w:after="480" w:line="460" w:lineRule="exact"/>
      <w:ind w:left="960"/>
    </w:pPr>
    <w:rPr>
      <w:rFonts w:ascii="Book Antiqua" w:hAnsi="Book Antiqua"/>
      <w:b/>
      <w:sz w:val="42"/>
    </w:rPr>
  </w:style>
  <w:style w:type="paragraph" w:customStyle="1" w:styleId="TOCText">
    <w:name w:val="TOC/Text"/>
    <w:basedOn w:val="Normal"/>
    <w:rsid w:val="00C1345E"/>
    <w:pPr>
      <w:tabs>
        <w:tab w:val="left" w:pos="1680"/>
        <w:tab w:val="right" w:leader="dot" w:pos="9360"/>
      </w:tabs>
      <w:spacing w:after="20" w:line="280" w:lineRule="exact"/>
      <w:ind w:left="960"/>
    </w:pPr>
    <w:rPr>
      <w:rFonts w:ascii="Book Antiqua" w:hAnsi="Book Antiqua"/>
      <w:sz w:val="22"/>
    </w:rPr>
  </w:style>
  <w:style w:type="paragraph" w:customStyle="1" w:styleId="TOCHead3">
    <w:name w:val="TOC/Head 3"/>
    <w:basedOn w:val="TOCText"/>
    <w:next w:val="TOCText"/>
    <w:rsid w:val="00C1345E"/>
    <w:pPr>
      <w:spacing w:before="220" w:after="60"/>
      <w:ind w:left="0"/>
    </w:pPr>
    <w:rPr>
      <w:b/>
      <w:sz w:val="24"/>
    </w:rPr>
  </w:style>
  <w:style w:type="paragraph" w:customStyle="1" w:styleId="Style1">
    <w:name w:val="Style1"/>
    <w:basedOn w:val="Heading1"/>
    <w:link w:val="Style1Char"/>
    <w:qFormat/>
    <w:rsid w:val="00464877"/>
    <w:pPr>
      <w:numPr>
        <w:numId w:val="0"/>
      </w:numPr>
      <w:ind w:left="90" w:right="-270"/>
    </w:pPr>
  </w:style>
  <w:style w:type="character" w:customStyle="1" w:styleId="Heading2Char">
    <w:name w:val="Heading 2 Char"/>
    <w:link w:val="Heading2"/>
    <w:rsid w:val="008421FD"/>
    <w:rPr>
      <w:b/>
      <w:bCs/>
      <w:iCs/>
      <w:color w:val="000000"/>
      <w:sz w:val="24"/>
      <w:szCs w:val="24"/>
    </w:rPr>
  </w:style>
  <w:style w:type="character" w:customStyle="1" w:styleId="Style1Char">
    <w:name w:val="Style1 Char"/>
    <w:basedOn w:val="Heading1Char"/>
    <w:link w:val="Style1"/>
    <w:rsid w:val="00464877"/>
    <w:rPr>
      <w:rFonts w:ascii="CG Times" w:hAnsi="CG Times"/>
      <w:b/>
      <w:caps/>
      <w:snapToGrid w:val="0"/>
      <w:sz w:val="28"/>
      <w:shd w:val="clear" w:color="auto" w:fill="D9D9D9"/>
    </w:rPr>
  </w:style>
  <w:style w:type="character" w:customStyle="1" w:styleId="Heading3Char">
    <w:name w:val="Heading 3 Char"/>
    <w:link w:val="Heading3"/>
    <w:rsid w:val="00D04990"/>
    <w:rPr>
      <w:rFonts w:ascii="Univers" w:hAnsi="Univers"/>
      <w:b/>
      <w:snapToGrid w:val="0"/>
      <w:sz w:val="28"/>
    </w:rPr>
  </w:style>
  <w:style w:type="character" w:customStyle="1" w:styleId="TitleChar">
    <w:name w:val="Title Char"/>
    <w:link w:val="Title"/>
    <w:uiPriority w:val="10"/>
    <w:rsid w:val="00D07842"/>
    <w:rPr>
      <w:rFonts w:ascii="Univers" w:hAnsi="Univers"/>
      <w:b/>
      <w:snapToGrid w:val="0"/>
      <w:sz w:val="22"/>
    </w:rPr>
  </w:style>
  <w:style w:type="character" w:customStyle="1" w:styleId="SubtitleChar">
    <w:name w:val="Subtitle Char"/>
    <w:link w:val="Subtitle"/>
    <w:uiPriority w:val="11"/>
    <w:rsid w:val="00D07842"/>
    <w:rPr>
      <w:sz w:val="24"/>
      <w:u w:val="single"/>
    </w:rPr>
  </w:style>
  <w:style w:type="character" w:customStyle="1" w:styleId="NoSpacingChar">
    <w:name w:val="No Spacing Char"/>
    <w:link w:val="NoSpacing"/>
    <w:uiPriority w:val="1"/>
    <w:rsid w:val="00EC59E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651906">
      <w:bodyDiv w:val="1"/>
      <w:marLeft w:val="0"/>
      <w:marRight w:val="0"/>
      <w:marTop w:val="0"/>
      <w:marBottom w:val="0"/>
      <w:divBdr>
        <w:top w:val="none" w:sz="0" w:space="0" w:color="auto"/>
        <w:left w:val="none" w:sz="0" w:space="0" w:color="auto"/>
        <w:bottom w:val="none" w:sz="0" w:space="0" w:color="auto"/>
        <w:right w:val="none" w:sz="0" w:space="0" w:color="auto"/>
      </w:divBdr>
    </w:div>
    <w:div w:id="625937268">
      <w:bodyDiv w:val="1"/>
      <w:marLeft w:val="0"/>
      <w:marRight w:val="0"/>
      <w:marTop w:val="0"/>
      <w:marBottom w:val="0"/>
      <w:divBdr>
        <w:top w:val="none" w:sz="0" w:space="0" w:color="auto"/>
        <w:left w:val="none" w:sz="0" w:space="0" w:color="auto"/>
        <w:bottom w:val="none" w:sz="0" w:space="0" w:color="auto"/>
        <w:right w:val="none" w:sz="0" w:space="0" w:color="auto"/>
      </w:divBdr>
    </w:div>
    <w:div w:id="680081414">
      <w:bodyDiv w:val="1"/>
      <w:marLeft w:val="0"/>
      <w:marRight w:val="0"/>
      <w:marTop w:val="0"/>
      <w:marBottom w:val="0"/>
      <w:divBdr>
        <w:top w:val="none" w:sz="0" w:space="0" w:color="auto"/>
        <w:left w:val="none" w:sz="0" w:space="0" w:color="auto"/>
        <w:bottom w:val="none" w:sz="0" w:space="0" w:color="auto"/>
        <w:right w:val="none" w:sz="0" w:space="0" w:color="auto"/>
      </w:divBdr>
    </w:div>
    <w:div w:id="693531932">
      <w:bodyDiv w:val="1"/>
      <w:marLeft w:val="0"/>
      <w:marRight w:val="0"/>
      <w:marTop w:val="0"/>
      <w:marBottom w:val="0"/>
      <w:divBdr>
        <w:top w:val="none" w:sz="0" w:space="0" w:color="auto"/>
        <w:left w:val="none" w:sz="0" w:space="0" w:color="auto"/>
        <w:bottom w:val="none" w:sz="0" w:space="0" w:color="auto"/>
        <w:right w:val="none" w:sz="0" w:space="0" w:color="auto"/>
      </w:divBdr>
    </w:div>
    <w:div w:id="746923523">
      <w:bodyDiv w:val="1"/>
      <w:marLeft w:val="0"/>
      <w:marRight w:val="0"/>
      <w:marTop w:val="0"/>
      <w:marBottom w:val="0"/>
      <w:divBdr>
        <w:top w:val="none" w:sz="0" w:space="0" w:color="auto"/>
        <w:left w:val="none" w:sz="0" w:space="0" w:color="auto"/>
        <w:bottom w:val="none" w:sz="0" w:space="0" w:color="auto"/>
        <w:right w:val="none" w:sz="0" w:space="0" w:color="auto"/>
      </w:divBdr>
    </w:div>
    <w:div w:id="828598411">
      <w:bodyDiv w:val="1"/>
      <w:marLeft w:val="0"/>
      <w:marRight w:val="0"/>
      <w:marTop w:val="0"/>
      <w:marBottom w:val="0"/>
      <w:divBdr>
        <w:top w:val="none" w:sz="0" w:space="0" w:color="auto"/>
        <w:left w:val="none" w:sz="0" w:space="0" w:color="auto"/>
        <w:bottom w:val="none" w:sz="0" w:space="0" w:color="auto"/>
        <w:right w:val="none" w:sz="0" w:space="0" w:color="auto"/>
      </w:divBdr>
    </w:div>
    <w:div w:id="904801497">
      <w:bodyDiv w:val="1"/>
      <w:marLeft w:val="0"/>
      <w:marRight w:val="0"/>
      <w:marTop w:val="0"/>
      <w:marBottom w:val="0"/>
      <w:divBdr>
        <w:top w:val="none" w:sz="0" w:space="0" w:color="auto"/>
        <w:left w:val="none" w:sz="0" w:space="0" w:color="auto"/>
        <w:bottom w:val="none" w:sz="0" w:space="0" w:color="auto"/>
        <w:right w:val="none" w:sz="0" w:space="0" w:color="auto"/>
      </w:divBdr>
    </w:div>
    <w:div w:id="962005525">
      <w:bodyDiv w:val="1"/>
      <w:marLeft w:val="0"/>
      <w:marRight w:val="0"/>
      <w:marTop w:val="0"/>
      <w:marBottom w:val="0"/>
      <w:divBdr>
        <w:top w:val="none" w:sz="0" w:space="0" w:color="auto"/>
        <w:left w:val="none" w:sz="0" w:space="0" w:color="auto"/>
        <w:bottom w:val="none" w:sz="0" w:space="0" w:color="auto"/>
        <w:right w:val="none" w:sz="0" w:space="0" w:color="auto"/>
      </w:divBdr>
    </w:div>
    <w:div w:id="1355577297">
      <w:bodyDiv w:val="1"/>
      <w:marLeft w:val="0"/>
      <w:marRight w:val="0"/>
      <w:marTop w:val="0"/>
      <w:marBottom w:val="0"/>
      <w:divBdr>
        <w:top w:val="none" w:sz="0" w:space="0" w:color="auto"/>
        <w:left w:val="none" w:sz="0" w:space="0" w:color="auto"/>
        <w:bottom w:val="none" w:sz="0" w:space="0" w:color="auto"/>
        <w:right w:val="none" w:sz="0" w:space="0" w:color="auto"/>
      </w:divBdr>
    </w:div>
    <w:div w:id="1439107914">
      <w:bodyDiv w:val="1"/>
      <w:marLeft w:val="0"/>
      <w:marRight w:val="0"/>
      <w:marTop w:val="0"/>
      <w:marBottom w:val="0"/>
      <w:divBdr>
        <w:top w:val="none" w:sz="0" w:space="0" w:color="auto"/>
        <w:left w:val="none" w:sz="0" w:space="0" w:color="auto"/>
        <w:bottom w:val="none" w:sz="0" w:space="0" w:color="auto"/>
        <w:right w:val="none" w:sz="0" w:space="0" w:color="auto"/>
      </w:divBdr>
    </w:div>
    <w:div w:id="1588733843">
      <w:bodyDiv w:val="1"/>
      <w:marLeft w:val="0"/>
      <w:marRight w:val="0"/>
      <w:marTop w:val="0"/>
      <w:marBottom w:val="0"/>
      <w:divBdr>
        <w:top w:val="none" w:sz="0" w:space="0" w:color="auto"/>
        <w:left w:val="none" w:sz="0" w:space="0" w:color="auto"/>
        <w:bottom w:val="none" w:sz="0" w:space="0" w:color="auto"/>
        <w:right w:val="none" w:sz="0" w:space="0" w:color="auto"/>
      </w:divBdr>
    </w:div>
    <w:div w:id="1632401473">
      <w:bodyDiv w:val="1"/>
      <w:marLeft w:val="0"/>
      <w:marRight w:val="0"/>
      <w:marTop w:val="0"/>
      <w:marBottom w:val="0"/>
      <w:divBdr>
        <w:top w:val="none" w:sz="0" w:space="0" w:color="auto"/>
        <w:left w:val="none" w:sz="0" w:space="0" w:color="auto"/>
        <w:bottom w:val="none" w:sz="0" w:space="0" w:color="auto"/>
        <w:right w:val="none" w:sz="0" w:space="0" w:color="auto"/>
      </w:divBdr>
    </w:div>
    <w:div w:id="1709377457">
      <w:bodyDiv w:val="1"/>
      <w:marLeft w:val="0"/>
      <w:marRight w:val="0"/>
      <w:marTop w:val="0"/>
      <w:marBottom w:val="0"/>
      <w:divBdr>
        <w:top w:val="none" w:sz="0" w:space="0" w:color="auto"/>
        <w:left w:val="none" w:sz="0" w:space="0" w:color="auto"/>
        <w:bottom w:val="none" w:sz="0" w:space="0" w:color="auto"/>
        <w:right w:val="none" w:sz="0" w:space="0" w:color="auto"/>
      </w:divBdr>
    </w:div>
    <w:div w:id="1786802180">
      <w:bodyDiv w:val="1"/>
      <w:marLeft w:val="0"/>
      <w:marRight w:val="0"/>
      <w:marTop w:val="0"/>
      <w:marBottom w:val="0"/>
      <w:divBdr>
        <w:top w:val="none" w:sz="0" w:space="0" w:color="auto"/>
        <w:left w:val="none" w:sz="0" w:space="0" w:color="auto"/>
        <w:bottom w:val="none" w:sz="0" w:space="0" w:color="auto"/>
        <w:right w:val="none" w:sz="0" w:space="0" w:color="auto"/>
      </w:divBdr>
    </w:div>
    <w:div w:id="1884318209">
      <w:bodyDiv w:val="1"/>
      <w:marLeft w:val="0"/>
      <w:marRight w:val="0"/>
      <w:marTop w:val="0"/>
      <w:marBottom w:val="0"/>
      <w:divBdr>
        <w:top w:val="none" w:sz="0" w:space="0" w:color="auto"/>
        <w:left w:val="none" w:sz="0" w:space="0" w:color="auto"/>
        <w:bottom w:val="none" w:sz="0" w:space="0" w:color="auto"/>
        <w:right w:val="none" w:sz="0" w:space="0" w:color="auto"/>
      </w:divBdr>
    </w:div>
    <w:div w:id="1916891372">
      <w:bodyDiv w:val="1"/>
      <w:marLeft w:val="0"/>
      <w:marRight w:val="0"/>
      <w:marTop w:val="0"/>
      <w:marBottom w:val="0"/>
      <w:divBdr>
        <w:top w:val="none" w:sz="0" w:space="0" w:color="auto"/>
        <w:left w:val="none" w:sz="0" w:space="0" w:color="auto"/>
        <w:bottom w:val="none" w:sz="0" w:space="0" w:color="auto"/>
        <w:right w:val="none" w:sz="0" w:space="0" w:color="auto"/>
      </w:divBdr>
    </w:div>
    <w:div w:id="2005812683">
      <w:bodyDiv w:val="1"/>
      <w:marLeft w:val="0"/>
      <w:marRight w:val="0"/>
      <w:marTop w:val="0"/>
      <w:marBottom w:val="0"/>
      <w:divBdr>
        <w:top w:val="none" w:sz="0" w:space="0" w:color="auto"/>
        <w:left w:val="none" w:sz="0" w:space="0" w:color="auto"/>
        <w:bottom w:val="none" w:sz="0" w:space="0" w:color="auto"/>
        <w:right w:val="none" w:sz="0" w:space="0" w:color="auto"/>
      </w:divBdr>
    </w:div>
    <w:div w:id="214384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nnovation.ed.gov/what-we-do/parental-options/magnet-school-assistance-program-msap/applicant-info-and-eligibility/" TargetMode="External"/><Relationship Id="rId18" Type="http://schemas.openxmlformats.org/officeDocument/2006/relationships/hyperlink" Target="http://innovation.ed.gov/what-we-do/parental-options/magnet-school-assistance-program-msap/applicant-info-and-eligibility/" TargetMode="External"/><Relationship Id="rId26" Type="http://schemas.openxmlformats.org/officeDocument/2006/relationships/hyperlink" Target="http://www.Grants.gov" TargetMode="External"/><Relationship Id="rId39" Type="http://schemas.openxmlformats.org/officeDocument/2006/relationships/hyperlink" Target="mailto:ICDocketMgr@ed.gov" TargetMode="External"/><Relationship Id="rId21" Type="http://schemas.openxmlformats.org/officeDocument/2006/relationships/hyperlink" Target="http://www2.ed.gov/fund/grant/apply/appforms/appforms.html" TargetMode="External"/><Relationship Id="rId34" Type="http://schemas.openxmlformats.org/officeDocument/2006/relationships/footer" Target="footer5.xml"/><Relationship Id="rId42" Type="http://schemas.openxmlformats.org/officeDocument/2006/relationships/hyperlink" Target="http://www.grants.gov/web/grants/support/technical-support/software/browser-support.html" TargetMode="External"/><Relationship Id="rId47" Type="http://schemas.openxmlformats.org/officeDocument/2006/relationships/hyperlink" Target="http://www.grants.gov/web/grants/register.html" TargetMode="External"/><Relationship Id="rId50" Type="http://schemas.openxmlformats.org/officeDocument/2006/relationships/hyperlink" Target="http://grants.gov/applicants/org_step1.jsp" TargetMode="External"/><Relationship Id="rId55" Type="http://schemas.openxmlformats.org/officeDocument/2006/relationships/hyperlink" Target="http://www.grants.gov/web/grants/register.html" TargetMode="External"/><Relationship Id="rId63" Type="http://schemas.openxmlformats.org/officeDocument/2006/relationships/hyperlink" Target="http://www.grants.gov/web/grants/about/contact-us.html" TargetMode="External"/><Relationship Id="rId68" Type="http://schemas.openxmlformats.org/officeDocument/2006/relationships/header" Target="header3.xml"/><Relationship Id="rId7" Type="http://schemas.openxmlformats.org/officeDocument/2006/relationships/footnotes" Target="footnotes.xml"/><Relationship Id="rId71" Type="http://schemas.openxmlformats.org/officeDocument/2006/relationships/hyperlink" Target="http://www.whitehouse.gov/omb/grants/spoc.html" TargetMode="External"/><Relationship Id="rId2" Type="http://schemas.openxmlformats.org/officeDocument/2006/relationships/numbering" Target="numbering.xml"/><Relationship Id="rId16" Type="http://schemas.openxmlformats.org/officeDocument/2006/relationships/hyperlink" Target="http://www.ed.gov/fund/grant/apply/appforms/appforms.html" TargetMode="External"/><Relationship Id="rId29" Type="http://schemas.openxmlformats.org/officeDocument/2006/relationships/hyperlink" Target="http://ohrp.cit.nih.gov/search/search.aspx?styp=bsc" TargetMode="Externa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6.wmf"/><Relationship Id="rId37" Type="http://schemas.openxmlformats.org/officeDocument/2006/relationships/header" Target="header2.xml"/><Relationship Id="rId40" Type="http://schemas.openxmlformats.org/officeDocument/2006/relationships/hyperlink" Target="mailto:ICDocketMgr@ed.gov" TargetMode="External"/><Relationship Id="rId45" Type="http://schemas.openxmlformats.org/officeDocument/2006/relationships/hyperlink" Target="mailto:support@grants.gov" TargetMode="External"/><Relationship Id="rId53" Type="http://schemas.openxmlformats.org/officeDocument/2006/relationships/hyperlink" Target="http://www.SAM.gov" TargetMode="External"/><Relationship Id="rId58" Type="http://schemas.openxmlformats.org/officeDocument/2006/relationships/hyperlink" Target="http://grants.gov/applicants/org_step5.jsp" TargetMode="External"/><Relationship Id="rId66" Type="http://schemas.openxmlformats.org/officeDocument/2006/relationships/hyperlink" Target="http://www.grants.gov/web/grants/support/general-support/faqs.html" TargetMode="Externa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ies.ed.gov/ncee/wwc/DocumentSum.aspx?sid=19" TargetMode="External"/><Relationship Id="rId23" Type="http://schemas.openxmlformats.org/officeDocument/2006/relationships/image" Target="media/image3.png"/><Relationship Id="rId28" Type="http://schemas.openxmlformats.org/officeDocument/2006/relationships/image" Target="media/image50.wmf"/><Relationship Id="rId36" Type="http://schemas.openxmlformats.org/officeDocument/2006/relationships/image" Target="media/image8.png"/><Relationship Id="rId49" Type="http://schemas.openxmlformats.org/officeDocument/2006/relationships/hyperlink" Target="http://www2.ed.gov/fund/grant/apply/sam-faqs.html" TargetMode="External"/><Relationship Id="rId57" Type="http://schemas.openxmlformats.org/officeDocument/2006/relationships/hyperlink" Target="https://apply07.grants.gov/apply/OrcRegister" TargetMode="External"/><Relationship Id="rId61" Type="http://schemas.openxmlformats.org/officeDocument/2006/relationships/hyperlink" Target="http://www.grants.gov/web/grants/applicants/grant-application-process/application-statuses.html" TargetMode="Externa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yperlink" Target="http://www.ed.gov/about/offices/list/ocfo/humansub.html" TargetMode="External"/><Relationship Id="rId44" Type="http://schemas.openxmlformats.org/officeDocument/2006/relationships/hyperlink" Target="http://www.grants.gov/" TargetMode="External"/><Relationship Id="rId52" Type="http://schemas.openxmlformats.org/officeDocument/2006/relationships/hyperlink" Target="https://www.sam.gov/portal/public/SAM/" TargetMode="External"/><Relationship Id="rId60" Type="http://schemas.openxmlformats.org/officeDocument/2006/relationships/hyperlink" Target="http://www.grants.gov/applicants/org_step6.jsp" TargetMode="External"/><Relationship Id="rId65" Type="http://schemas.openxmlformats.org/officeDocument/2006/relationships/hyperlink" Target="http://www.grants.gov/web/grants/about/contact-us.html" TargetMode="External"/><Relationship Id="rId73"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jennifer.todd@ed.gov" TargetMode="External"/><Relationship Id="rId22" Type="http://schemas.openxmlformats.org/officeDocument/2006/relationships/image" Target="media/image2.png"/><Relationship Id="rId27" Type="http://schemas.openxmlformats.org/officeDocument/2006/relationships/image" Target="media/image5.wmf"/><Relationship Id="rId30" Type="http://schemas.openxmlformats.org/officeDocument/2006/relationships/hyperlink" Target="mailto:ICDocketMgr@ed.gov" TargetMode="External"/><Relationship Id="rId35" Type="http://schemas.openxmlformats.org/officeDocument/2006/relationships/image" Target="media/image7.png"/><Relationship Id="rId43" Type="http://schemas.openxmlformats.org/officeDocument/2006/relationships/hyperlink" Target="http://www.grants.gov/web/grants/support/technical-support/software/adobe-reader-compatibility.html" TargetMode="External"/><Relationship Id="rId48" Type="http://schemas.openxmlformats.org/officeDocument/2006/relationships/hyperlink" Target="http://www.sam.gov" TargetMode="External"/><Relationship Id="rId56" Type="http://schemas.openxmlformats.org/officeDocument/2006/relationships/hyperlink" Target="http://grants.gov/applicants/org_step3.jsp" TargetMode="External"/><Relationship Id="rId64" Type="http://schemas.openxmlformats.org/officeDocument/2006/relationships/hyperlink" Target="https://grants-portal.psc.gov/Welcome.aspx?pt=Grants" TargetMode="External"/><Relationship Id="rId69" Type="http://schemas.openxmlformats.org/officeDocument/2006/relationships/footer" Target="footer6.xml"/><Relationship Id="rId8" Type="http://schemas.openxmlformats.org/officeDocument/2006/relationships/endnotes" Target="endnotes.xml"/><Relationship Id="rId51" Type="http://schemas.openxmlformats.org/officeDocument/2006/relationships/hyperlink" Target="http://fedgov.dnb.com/webform" TargetMode="External"/><Relationship Id="rId72" Type="http://schemas.openxmlformats.org/officeDocument/2006/relationships/hyperlink" Target="mailto:icdocketmgr@ed.gov"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innovation.ed.gov/what-we-do/parental-options/magnet-school-assistance-program-msap/applicant-info-and-eligibility/" TargetMode="External"/><Relationship Id="rId25" Type="http://schemas.openxmlformats.org/officeDocument/2006/relationships/hyperlink" Target="http://www.Grants.gov" TargetMode="External"/><Relationship Id="rId33" Type="http://schemas.openxmlformats.org/officeDocument/2006/relationships/oleObject" Target="embeddings/oleObject1.bin"/><Relationship Id="rId38" Type="http://schemas.openxmlformats.org/officeDocument/2006/relationships/hyperlink" Target="mailto:ICDocketMgr@ed.gov" TargetMode="External"/><Relationship Id="rId46" Type="http://schemas.openxmlformats.org/officeDocument/2006/relationships/hyperlink" Target="http://www.sam.gov" TargetMode="External"/><Relationship Id="rId59" Type="http://schemas.openxmlformats.org/officeDocument/2006/relationships/hyperlink" Target="http://grants.gov/applicants/org_step6.jsp" TargetMode="External"/><Relationship Id="rId67" Type="http://schemas.openxmlformats.org/officeDocument/2006/relationships/hyperlink" Target="http://www.grants.gov/web/grants/support/technical-support/recommended-software.html" TargetMode="External"/><Relationship Id="rId20" Type="http://schemas.openxmlformats.org/officeDocument/2006/relationships/header" Target="header1.xml"/><Relationship Id="rId41" Type="http://schemas.openxmlformats.org/officeDocument/2006/relationships/image" Target="media/image9.png"/><Relationship Id="rId54" Type="http://schemas.openxmlformats.org/officeDocument/2006/relationships/hyperlink" Target="http://www2.ed.gov/fund/grant/apply/sam-faqs.html" TargetMode="External"/><Relationship Id="rId62" Type="http://schemas.openxmlformats.org/officeDocument/2006/relationships/hyperlink" Target="http://www.grants.gov/web/grants/support/technical-support/troubleshooting/encountering-error-messages.html" TargetMode="External"/><Relationship Id="rId70" Type="http://schemas.openxmlformats.org/officeDocument/2006/relationships/hyperlink" Target="http://www.dnb.com/US/duns_update/index.htm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45338-8D1A-4907-981E-05EDCD36E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17032</Words>
  <Characters>97088</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Archived: FY2010 Magnet Schools Assistance Program Application Package (MS Word)</vt:lpstr>
    </vt:vector>
  </TitlesOfParts>
  <Company>U.S. Department of Education</Company>
  <LinksUpToDate>false</LinksUpToDate>
  <CharactersWithSpaces>113893</CharactersWithSpaces>
  <SharedDoc>false</SharedDoc>
  <HLinks>
    <vt:vector size="456" baseType="variant">
      <vt:variant>
        <vt:i4>5374077</vt:i4>
      </vt:variant>
      <vt:variant>
        <vt:i4>327</vt:i4>
      </vt:variant>
      <vt:variant>
        <vt:i4>0</vt:i4>
      </vt:variant>
      <vt:variant>
        <vt:i4>5</vt:i4>
      </vt:variant>
      <vt:variant>
        <vt:lpwstr>mailto:icdocketmgr@ed.gov</vt:lpwstr>
      </vt:variant>
      <vt:variant>
        <vt:lpwstr/>
      </vt:variant>
      <vt:variant>
        <vt:i4>2424931</vt:i4>
      </vt:variant>
      <vt:variant>
        <vt:i4>324</vt:i4>
      </vt:variant>
      <vt:variant>
        <vt:i4>0</vt:i4>
      </vt:variant>
      <vt:variant>
        <vt:i4>5</vt:i4>
      </vt:variant>
      <vt:variant>
        <vt:lpwstr>http://www.whitehouse.gov/omb/grants/spoc.html</vt:lpwstr>
      </vt:variant>
      <vt:variant>
        <vt:lpwstr/>
      </vt:variant>
      <vt:variant>
        <vt:i4>524402</vt:i4>
      </vt:variant>
      <vt:variant>
        <vt:i4>321</vt:i4>
      </vt:variant>
      <vt:variant>
        <vt:i4>0</vt:i4>
      </vt:variant>
      <vt:variant>
        <vt:i4>5</vt:i4>
      </vt:variant>
      <vt:variant>
        <vt:lpwstr>http://www.dnb.com/US/duns_update/index.html</vt:lpwstr>
      </vt:variant>
      <vt:variant>
        <vt:lpwstr/>
      </vt:variant>
      <vt:variant>
        <vt:i4>5963797</vt:i4>
      </vt:variant>
      <vt:variant>
        <vt:i4>318</vt:i4>
      </vt:variant>
      <vt:variant>
        <vt:i4>0</vt:i4>
      </vt:variant>
      <vt:variant>
        <vt:i4>5</vt:i4>
      </vt:variant>
      <vt:variant>
        <vt:lpwstr>http://www.grants.gov/web/grants/support/technical-support/recommended-software.html</vt:lpwstr>
      </vt:variant>
      <vt:variant>
        <vt:lpwstr/>
      </vt:variant>
      <vt:variant>
        <vt:i4>2359357</vt:i4>
      </vt:variant>
      <vt:variant>
        <vt:i4>315</vt:i4>
      </vt:variant>
      <vt:variant>
        <vt:i4>0</vt:i4>
      </vt:variant>
      <vt:variant>
        <vt:i4>5</vt:i4>
      </vt:variant>
      <vt:variant>
        <vt:lpwstr>http://www.grants.gov/web/grants/support/general-support/faqs.html</vt:lpwstr>
      </vt:variant>
      <vt:variant>
        <vt:lpwstr/>
      </vt:variant>
      <vt:variant>
        <vt:i4>3342461</vt:i4>
      </vt:variant>
      <vt:variant>
        <vt:i4>312</vt:i4>
      </vt:variant>
      <vt:variant>
        <vt:i4>0</vt:i4>
      </vt:variant>
      <vt:variant>
        <vt:i4>5</vt:i4>
      </vt:variant>
      <vt:variant>
        <vt:lpwstr>http://www.grants.gov/web/grants/about/contact-us.html</vt:lpwstr>
      </vt:variant>
      <vt:variant>
        <vt:lpwstr/>
      </vt:variant>
      <vt:variant>
        <vt:i4>4325459</vt:i4>
      </vt:variant>
      <vt:variant>
        <vt:i4>309</vt:i4>
      </vt:variant>
      <vt:variant>
        <vt:i4>0</vt:i4>
      </vt:variant>
      <vt:variant>
        <vt:i4>5</vt:i4>
      </vt:variant>
      <vt:variant>
        <vt:lpwstr>https://grants-portal.psc.gov/Welcome.aspx?pt=Grants</vt:lpwstr>
      </vt:variant>
      <vt:variant>
        <vt:lpwstr/>
      </vt:variant>
      <vt:variant>
        <vt:i4>3342461</vt:i4>
      </vt:variant>
      <vt:variant>
        <vt:i4>306</vt:i4>
      </vt:variant>
      <vt:variant>
        <vt:i4>0</vt:i4>
      </vt:variant>
      <vt:variant>
        <vt:i4>5</vt:i4>
      </vt:variant>
      <vt:variant>
        <vt:lpwstr>http://www.grants.gov/web/grants/about/contact-us.html</vt:lpwstr>
      </vt:variant>
      <vt:variant>
        <vt:lpwstr/>
      </vt:variant>
      <vt:variant>
        <vt:i4>7340077</vt:i4>
      </vt:variant>
      <vt:variant>
        <vt:i4>303</vt:i4>
      </vt:variant>
      <vt:variant>
        <vt:i4>0</vt:i4>
      </vt:variant>
      <vt:variant>
        <vt:i4>5</vt:i4>
      </vt:variant>
      <vt:variant>
        <vt:lpwstr>http://www.grants.gov/web/grants/support/technical-support/troubleshooting/encountering-error-messages.html</vt:lpwstr>
      </vt:variant>
      <vt:variant>
        <vt:lpwstr/>
      </vt:variant>
      <vt:variant>
        <vt:i4>2687015</vt:i4>
      </vt:variant>
      <vt:variant>
        <vt:i4>300</vt:i4>
      </vt:variant>
      <vt:variant>
        <vt:i4>0</vt:i4>
      </vt:variant>
      <vt:variant>
        <vt:i4>5</vt:i4>
      </vt:variant>
      <vt:variant>
        <vt:lpwstr>http://www.grants.gov/web/grants/applicants/grant-application-process/application-statuses.html</vt:lpwstr>
      </vt:variant>
      <vt:variant>
        <vt:lpwstr/>
      </vt:variant>
      <vt:variant>
        <vt:i4>6750232</vt:i4>
      </vt:variant>
      <vt:variant>
        <vt:i4>297</vt:i4>
      </vt:variant>
      <vt:variant>
        <vt:i4>0</vt:i4>
      </vt:variant>
      <vt:variant>
        <vt:i4>5</vt:i4>
      </vt:variant>
      <vt:variant>
        <vt:lpwstr>http://www.grants.gov/applicants/org_step6.jsp</vt:lpwstr>
      </vt:variant>
      <vt:variant>
        <vt:lpwstr/>
      </vt:variant>
      <vt:variant>
        <vt:i4>6750273</vt:i4>
      </vt:variant>
      <vt:variant>
        <vt:i4>294</vt:i4>
      </vt:variant>
      <vt:variant>
        <vt:i4>0</vt:i4>
      </vt:variant>
      <vt:variant>
        <vt:i4>5</vt:i4>
      </vt:variant>
      <vt:variant>
        <vt:lpwstr>http://grants.gov/applicants/org_step6.jsp</vt:lpwstr>
      </vt:variant>
      <vt:variant>
        <vt:lpwstr/>
      </vt:variant>
      <vt:variant>
        <vt:i4>6553665</vt:i4>
      </vt:variant>
      <vt:variant>
        <vt:i4>291</vt:i4>
      </vt:variant>
      <vt:variant>
        <vt:i4>0</vt:i4>
      </vt:variant>
      <vt:variant>
        <vt:i4>5</vt:i4>
      </vt:variant>
      <vt:variant>
        <vt:lpwstr>http://grants.gov/applicants/org_step5.jsp</vt:lpwstr>
      </vt:variant>
      <vt:variant>
        <vt:lpwstr/>
      </vt:variant>
      <vt:variant>
        <vt:i4>196673</vt:i4>
      </vt:variant>
      <vt:variant>
        <vt:i4>288</vt:i4>
      </vt:variant>
      <vt:variant>
        <vt:i4>0</vt:i4>
      </vt:variant>
      <vt:variant>
        <vt:i4>5</vt:i4>
      </vt:variant>
      <vt:variant>
        <vt:lpwstr>https://apply07.grants.gov/apply/OrcRegister</vt:lpwstr>
      </vt:variant>
      <vt:variant>
        <vt:lpwstr/>
      </vt:variant>
      <vt:variant>
        <vt:i4>6422593</vt:i4>
      </vt:variant>
      <vt:variant>
        <vt:i4>285</vt:i4>
      </vt:variant>
      <vt:variant>
        <vt:i4>0</vt:i4>
      </vt:variant>
      <vt:variant>
        <vt:i4>5</vt:i4>
      </vt:variant>
      <vt:variant>
        <vt:lpwstr>http://grants.gov/applicants/org_step3.jsp</vt:lpwstr>
      </vt:variant>
      <vt:variant>
        <vt:lpwstr/>
      </vt:variant>
      <vt:variant>
        <vt:i4>2556009</vt:i4>
      </vt:variant>
      <vt:variant>
        <vt:i4>282</vt:i4>
      </vt:variant>
      <vt:variant>
        <vt:i4>0</vt:i4>
      </vt:variant>
      <vt:variant>
        <vt:i4>5</vt:i4>
      </vt:variant>
      <vt:variant>
        <vt:lpwstr>http://www.grants.gov/web/grants/register.html</vt:lpwstr>
      </vt:variant>
      <vt:variant>
        <vt:lpwstr/>
      </vt:variant>
      <vt:variant>
        <vt:i4>786463</vt:i4>
      </vt:variant>
      <vt:variant>
        <vt:i4>279</vt:i4>
      </vt:variant>
      <vt:variant>
        <vt:i4>0</vt:i4>
      </vt:variant>
      <vt:variant>
        <vt:i4>5</vt:i4>
      </vt:variant>
      <vt:variant>
        <vt:lpwstr>http://www2.ed.gov/fund/grant/apply/sam-faqs.html</vt:lpwstr>
      </vt:variant>
      <vt:variant>
        <vt:lpwstr/>
      </vt:variant>
      <vt:variant>
        <vt:i4>2359408</vt:i4>
      </vt:variant>
      <vt:variant>
        <vt:i4>270</vt:i4>
      </vt:variant>
      <vt:variant>
        <vt:i4>0</vt:i4>
      </vt:variant>
      <vt:variant>
        <vt:i4>5</vt:i4>
      </vt:variant>
      <vt:variant>
        <vt:lpwstr>http://www.sam.gov/</vt:lpwstr>
      </vt:variant>
      <vt:variant>
        <vt:lpwstr/>
      </vt:variant>
      <vt:variant>
        <vt:i4>2752615</vt:i4>
      </vt:variant>
      <vt:variant>
        <vt:i4>267</vt:i4>
      </vt:variant>
      <vt:variant>
        <vt:i4>0</vt:i4>
      </vt:variant>
      <vt:variant>
        <vt:i4>5</vt:i4>
      </vt:variant>
      <vt:variant>
        <vt:lpwstr>https://www.sam.gov/portal/public/SAM/</vt:lpwstr>
      </vt:variant>
      <vt:variant>
        <vt:lpwstr/>
      </vt:variant>
      <vt:variant>
        <vt:i4>1638415</vt:i4>
      </vt:variant>
      <vt:variant>
        <vt:i4>264</vt:i4>
      </vt:variant>
      <vt:variant>
        <vt:i4>0</vt:i4>
      </vt:variant>
      <vt:variant>
        <vt:i4>5</vt:i4>
      </vt:variant>
      <vt:variant>
        <vt:lpwstr>http://fedgov.dnb.com/webform</vt:lpwstr>
      </vt:variant>
      <vt:variant>
        <vt:lpwstr/>
      </vt:variant>
      <vt:variant>
        <vt:i4>6291521</vt:i4>
      </vt:variant>
      <vt:variant>
        <vt:i4>261</vt:i4>
      </vt:variant>
      <vt:variant>
        <vt:i4>0</vt:i4>
      </vt:variant>
      <vt:variant>
        <vt:i4>5</vt:i4>
      </vt:variant>
      <vt:variant>
        <vt:lpwstr>http://grants.gov/applicants/org_step1.jsp</vt:lpwstr>
      </vt:variant>
      <vt:variant>
        <vt:lpwstr/>
      </vt:variant>
      <vt:variant>
        <vt:i4>786463</vt:i4>
      </vt:variant>
      <vt:variant>
        <vt:i4>258</vt:i4>
      </vt:variant>
      <vt:variant>
        <vt:i4>0</vt:i4>
      </vt:variant>
      <vt:variant>
        <vt:i4>5</vt:i4>
      </vt:variant>
      <vt:variant>
        <vt:lpwstr>http://www2.ed.gov/fund/grant/apply/sam-faqs.html</vt:lpwstr>
      </vt:variant>
      <vt:variant>
        <vt:lpwstr/>
      </vt:variant>
      <vt:variant>
        <vt:i4>2359408</vt:i4>
      </vt:variant>
      <vt:variant>
        <vt:i4>255</vt:i4>
      </vt:variant>
      <vt:variant>
        <vt:i4>0</vt:i4>
      </vt:variant>
      <vt:variant>
        <vt:i4>5</vt:i4>
      </vt:variant>
      <vt:variant>
        <vt:lpwstr>http://www.sam.gov/</vt:lpwstr>
      </vt:variant>
      <vt:variant>
        <vt:lpwstr/>
      </vt:variant>
      <vt:variant>
        <vt:i4>2556009</vt:i4>
      </vt:variant>
      <vt:variant>
        <vt:i4>252</vt:i4>
      </vt:variant>
      <vt:variant>
        <vt:i4>0</vt:i4>
      </vt:variant>
      <vt:variant>
        <vt:i4>5</vt:i4>
      </vt:variant>
      <vt:variant>
        <vt:lpwstr>http://www.grants.gov/web/grants/register.html</vt:lpwstr>
      </vt:variant>
      <vt:variant>
        <vt:lpwstr/>
      </vt:variant>
      <vt:variant>
        <vt:i4>2359408</vt:i4>
      </vt:variant>
      <vt:variant>
        <vt:i4>249</vt:i4>
      </vt:variant>
      <vt:variant>
        <vt:i4>0</vt:i4>
      </vt:variant>
      <vt:variant>
        <vt:i4>5</vt:i4>
      </vt:variant>
      <vt:variant>
        <vt:lpwstr>http://www.sam.gov/</vt:lpwstr>
      </vt:variant>
      <vt:variant>
        <vt:lpwstr/>
      </vt:variant>
      <vt:variant>
        <vt:i4>4784245</vt:i4>
      </vt:variant>
      <vt:variant>
        <vt:i4>246</vt:i4>
      </vt:variant>
      <vt:variant>
        <vt:i4>0</vt:i4>
      </vt:variant>
      <vt:variant>
        <vt:i4>5</vt:i4>
      </vt:variant>
      <vt:variant>
        <vt:lpwstr>mailto:support@grants.gov</vt:lpwstr>
      </vt:variant>
      <vt:variant>
        <vt:lpwstr/>
      </vt:variant>
      <vt:variant>
        <vt:i4>3604526</vt:i4>
      </vt:variant>
      <vt:variant>
        <vt:i4>243</vt:i4>
      </vt:variant>
      <vt:variant>
        <vt:i4>0</vt:i4>
      </vt:variant>
      <vt:variant>
        <vt:i4>5</vt:i4>
      </vt:variant>
      <vt:variant>
        <vt:lpwstr>http://www.grants.gov/</vt:lpwstr>
      </vt:variant>
      <vt:variant>
        <vt:lpwstr/>
      </vt:variant>
      <vt:variant>
        <vt:i4>7929898</vt:i4>
      </vt:variant>
      <vt:variant>
        <vt:i4>240</vt:i4>
      </vt:variant>
      <vt:variant>
        <vt:i4>0</vt:i4>
      </vt:variant>
      <vt:variant>
        <vt:i4>5</vt:i4>
      </vt:variant>
      <vt:variant>
        <vt:lpwstr>http://www.grants.gov/web/grants/support/technical-support/software/adobe-reader-compatibility.html</vt:lpwstr>
      </vt:variant>
      <vt:variant>
        <vt:lpwstr/>
      </vt:variant>
      <vt:variant>
        <vt:i4>5701696</vt:i4>
      </vt:variant>
      <vt:variant>
        <vt:i4>237</vt:i4>
      </vt:variant>
      <vt:variant>
        <vt:i4>0</vt:i4>
      </vt:variant>
      <vt:variant>
        <vt:i4>5</vt:i4>
      </vt:variant>
      <vt:variant>
        <vt:lpwstr>http://www.grants.gov/web/grants/support/technical-support/software/browser-support.html</vt:lpwstr>
      </vt:variant>
      <vt:variant>
        <vt:lpwstr/>
      </vt:variant>
      <vt:variant>
        <vt:i4>5374077</vt:i4>
      </vt:variant>
      <vt:variant>
        <vt:i4>234</vt:i4>
      </vt:variant>
      <vt:variant>
        <vt:i4>0</vt:i4>
      </vt:variant>
      <vt:variant>
        <vt:i4>5</vt:i4>
      </vt:variant>
      <vt:variant>
        <vt:lpwstr>mailto:ICDocketMgr@ed.gov</vt:lpwstr>
      </vt:variant>
      <vt:variant>
        <vt:lpwstr/>
      </vt:variant>
      <vt:variant>
        <vt:i4>6684734</vt:i4>
      </vt:variant>
      <vt:variant>
        <vt:i4>228</vt:i4>
      </vt:variant>
      <vt:variant>
        <vt:i4>0</vt:i4>
      </vt:variant>
      <vt:variant>
        <vt:i4>5</vt:i4>
      </vt:variant>
      <vt:variant>
        <vt:lpwstr>http://www.ed.gov/about/offices/list/ocfo/humansub.html</vt:lpwstr>
      </vt:variant>
      <vt:variant>
        <vt:lpwstr/>
      </vt:variant>
      <vt:variant>
        <vt:i4>5374077</vt:i4>
      </vt:variant>
      <vt:variant>
        <vt:i4>225</vt:i4>
      </vt:variant>
      <vt:variant>
        <vt:i4>0</vt:i4>
      </vt:variant>
      <vt:variant>
        <vt:i4>5</vt:i4>
      </vt:variant>
      <vt:variant>
        <vt:lpwstr>mailto:ICDocketMgr@ed.gov</vt:lpwstr>
      </vt:variant>
      <vt:variant>
        <vt:lpwstr/>
      </vt:variant>
      <vt:variant>
        <vt:i4>3604600</vt:i4>
      </vt:variant>
      <vt:variant>
        <vt:i4>222</vt:i4>
      </vt:variant>
      <vt:variant>
        <vt:i4>0</vt:i4>
      </vt:variant>
      <vt:variant>
        <vt:i4>5</vt:i4>
      </vt:variant>
      <vt:variant>
        <vt:lpwstr>http://ohrp.cit.nih.gov/search/search.aspx?styp=bsc</vt:lpwstr>
      </vt:variant>
      <vt:variant>
        <vt:lpwstr/>
      </vt:variant>
      <vt:variant>
        <vt:i4>3604526</vt:i4>
      </vt:variant>
      <vt:variant>
        <vt:i4>219</vt:i4>
      </vt:variant>
      <vt:variant>
        <vt:i4>0</vt:i4>
      </vt:variant>
      <vt:variant>
        <vt:i4>5</vt:i4>
      </vt:variant>
      <vt:variant>
        <vt:lpwstr>http://www.grants.gov/</vt:lpwstr>
      </vt:variant>
      <vt:variant>
        <vt:lpwstr/>
      </vt:variant>
      <vt:variant>
        <vt:i4>3604526</vt:i4>
      </vt:variant>
      <vt:variant>
        <vt:i4>216</vt:i4>
      </vt:variant>
      <vt:variant>
        <vt:i4>0</vt:i4>
      </vt:variant>
      <vt:variant>
        <vt:i4>5</vt:i4>
      </vt:variant>
      <vt:variant>
        <vt:lpwstr>http://www.grants.gov/</vt:lpwstr>
      </vt:variant>
      <vt:variant>
        <vt:lpwstr/>
      </vt:variant>
      <vt:variant>
        <vt:i4>6619234</vt:i4>
      </vt:variant>
      <vt:variant>
        <vt:i4>213</vt:i4>
      </vt:variant>
      <vt:variant>
        <vt:i4>0</vt:i4>
      </vt:variant>
      <vt:variant>
        <vt:i4>5</vt:i4>
      </vt:variant>
      <vt:variant>
        <vt:lpwstr>http://www2.ed.gov/fund/grant/apply/appforms/appforms.html</vt:lpwstr>
      </vt:variant>
      <vt:variant>
        <vt:lpwstr/>
      </vt:variant>
      <vt:variant>
        <vt:i4>7340148</vt:i4>
      </vt:variant>
      <vt:variant>
        <vt:i4>210</vt:i4>
      </vt:variant>
      <vt:variant>
        <vt:i4>0</vt:i4>
      </vt:variant>
      <vt:variant>
        <vt:i4>5</vt:i4>
      </vt:variant>
      <vt:variant>
        <vt:lpwstr>http://innovation.ed.gov/what-we-do/parental-options/magnet-school-assistance-program-msap/applicant-info-and-eligibility/</vt:lpwstr>
      </vt:variant>
      <vt:variant>
        <vt:lpwstr/>
      </vt:variant>
      <vt:variant>
        <vt:i4>7340148</vt:i4>
      </vt:variant>
      <vt:variant>
        <vt:i4>207</vt:i4>
      </vt:variant>
      <vt:variant>
        <vt:i4>0</vt:i4>
      </vt:variant>
      <vt:variant>
        <vt:i4>5</vt:i4>
      </vt:variant>
      <vt:variant>
        <vt:lpwstr>http://innovation.ed.gov/what-we-do/parental-options/magnet-school-assistance-program-msap/applicant-info-and-eligibility/</vt:lpwstr>
      </vt:variant>
      <vt:variant>
        <vt:lpwstr/>
      </vt:variant>
      <vt:variant>
        <vt:i4>327772</vt:i4>
      </vt:variant>
      <vt:variant>
        <vt:i4>204</vt:i4>
      </vt:variant>
      <vt:variant>
        <vt:i4>0</vt:i4>
      </vt:variant>
      <vt:variant>
        <vt:i4>5</vt:i4>
      </vt:variant>
      <vt:variant>
        <vt:lpwstr>http://www.ed.gov/fund/grant/apply/appforms/appforms.html</vt:lpwstr>
      </vt:variant>
      <vt:variant>
        <vt:lpwstr/>
      </vt:variant>
      <vt:variant>
        <vt:i4>7405622</vt:i4>
      </vt:variant>
      <vt:variant>
        <vt:i4>201</vt:i4>
      </vt:variant>
      <vt:variant>
        <vt:i4>0</vt:i4>
      </vt:variant>
      <vt:variant>
        <vt:i4>5</vt:i4>
      </vt:variant>
      <vt:variant>
        <vt:lpwstr>http://ies.ed.gov/ncee/wwc/DocumentSum.aspx?sid=19</vt:lpwstr>
      </vt:variant>
      <vt:variant>
        <vt:lpwstr/>
      </vt:variant>
      <vt:variant>
        <vt:i4>7012358</vt:i4>
      </vt:variant>
      <vt:variant>
        <vt:i4>198</vt:i4>
      </vt:variant>
      <vt:variant>
        <vt:i4>0</vt:i4>
      </vt:variant>
      <vt:variant>
        <vt:i4>5</vt:i4>
      </vt:variant>
      <vt:variant>
        <vt:lpwstr>mailto:jennifer.todd@ed.gov</vt:lpwstr>
      </vt:variant>
      <vt:variant>
        <vt:lpwstr/>
      </vt:variant>
      <vt:variant>
        <vt:i4>7340148</vt:i4>
      </vt:variant>
      <vt:variant>
        <vt:i4>195</vt:i4>
      </vt:variant>
      <vt:variant>
        <vt:i4>0</vt:i4>
      </vt:variant>
      <vt:variant>
        <vt:i4>5</vt:i4>
      </vt:variant>
      <vt:variant>
        <vt:lpwstr>http://innovation.ed.gov/what-we-do/parental-options/magnet-school-assistance-program-msap/applicant-info-and-eligibility/</vt:lpwstr>
      </vt:variant>
      <vt:variant>
        <vt:lpwstr/>
      </vt:variant>
      <vt:variant>
        <vt:i4>1179706</vt:i4>
      </vt:variant>
      <vt:variant>
        <vt:i4>188</vt:i4>
      </vt:variant>
      <vt:variant>
        <vt:i4>0</vt:i4>
      </vt:variant>
      <vt:variant>
        <vt:i4>5</vt:i4>
      </vt:variant>
      <vt:variant>
        <vt:lpwstr/>
      </vt:variant>
      <vt:variant>
        <vt:lpwstr>_Toc468829428</vt:lpwstr>
      </vt:variant>
      <vt:variant>
        <vt:i4>1179706</vt:i4>
      </vt:variant>
      <vt:variant>
        <vt:i4>182</vt:i4>
      </vt:variant>
      <vt:variant>
        <vt:i4>0</vt:i4>
      </vt:variant>
      <vt:variant>
        <vt:i4>5</vt:i4>
      </vt:variant>
      <vt:variant>
        <vt:lpwstr/>
      </vt:variant>
      <vt:variant>
        <vt:lpwstr>_Toc468829427</vt:lpwstr>
      </vt:variant>
      <vt:variant>
        <vt:i4>1179706</vt:i4>
      </vt:variant>
      <vt:variant>
        <vt:i4>176</vt:i4>
      </vt:variant>
      <vt:variant>
        <vt:i4>0</vt:i4>
      </vt:variant>
      <vt:variant>
        <vt:i4>5</vt:i4>
      </vt:variant>
      <vt:variant>
        <vt:lpwstr/>
      </vt:variant>
      <vt:variant>
        <vt:lpwstr>_Toc468829426</vt:lpwstr>
      </vt:variant>
      <vt:variant>
        <vt:i4>1179706</vt:i4>
      </vt:variant>
      <vt:variant>
        <vt:i4>170</vt:i4>
      </vt:variant>
      <vt:variant>
        <vt:i4>0</vt:i4>
      </vt:variant>
      <vt:variant>
        <vt:i4>5</vt:i4>
      </vt:variant>
      <vt:variant>
        <vt:lpwstr/>
      </vt:variant>
      <vt:variant>
        <vt:lpwstr>_Toc468829425</vt:lpwstr>
      </vt:variant>
      <vt:variant>
        <vt:i4>1179706</vt:i4>
      </vt:variant>
      <vt:variant>
        <vt:i4>164</vt:i4>
      </vt:variant>
      <vt:variant>
        <vt:i4>0</vt:i4>
      </vt:variant>
      <vt:variant>
        <vt:i4>5</vt:i4>
      </vt:variant>
      <vt:variant>
        <vt:lpwstr/>
      </vt:variant>
      <vt:variant>
        <vt:lpwstr>_Toc468829424</vt:lpwstr>
      </vt:variant>
      <vt:variant>
        <vt:i4>1179706</vt:i4>
      </vt:variant>
      <vt:variant>
        <vt:i4>158</vt:i4>
      </vt:variant>
      <vt:variant>
        <vt:i4>0</vt:i4>
      </vt:variant>
      <vt:variant>
        <vt:i4>5</vt:i4>
      </vt:variant>
      <vt:variant>
        <vt:lpwstr/>
      </vt:variant>
      <vt:variant>
        <vt:lpwstr>_Toc468829423</vt:lpwstr>
      </vt:variant>
      <vt:variant>
        <vt:i4>1179706</vt:i4>
      </vt:variant>
      <vt:variant>
        <vt:i4>152</vt:i4>
      </vt:variant>
      <vt:variant>
        <vt:i4>0</vt:i4>
      </vt:variant>
      <vt:variant>
        <vt:i4>5</vt:i4>
      </vt:variant>
      <vt:variant>
        <vt:lpwstr/>
      </vt:variant>
      <vt:variant>
        <vt:lpwstr>_Toc468829422</vt:lpwstr>
      </vt:variant>
      <vt:variant>
        <vt:i4>1179706</vt:i4>
      </vt:variant>
      <vt:variant>
        <vt:i4>146</vt:i4>
      </vt:variant>
      <vt:variant>
        <vt:i4>0</vt:i4>
      </vt:variant>
      <vt:variant>
        <vt:i4>5</vt:i4>
      </vt:variant>
      <vt:variant>
        <vt:lpwstr/>
      </vt:variant>
      <vt:variant>
        <vt:lpwstr>_Toc468829421</vt:lpwstr>
      </vt:variant>
      <vt:variant>
        <vt:i4>1179706</vt:i4>
      </vt:variant>
      <vt:variant>
        <vt:i4>140</vt:i4>
      </vt:variant>
      <vt:variant>
        <vt:i4>0</vt:i4>
      </vt:variant>
      <vt:variant>
        <vt:i4>5</vt:i4>
      </vt:variant>
      <vt:variant>
        <vt:lpwstr/>
      </vt:variant>
      <vt:variant>
        <vt:lpwstr>_Toc468829420</vt:lpwstr>
      </vt:variant>
      <vt:variant>
        <vt:i4>1114170</vt:i4>
      </vt:variant>
      <vt:variant>
        <vt:i4>134</vt:i4>
      </vt:variant>
      <vt:variant>
        <vt:i4>0</vt:i4>
      </vt:variant>
      <vt:variant>
        <vt:i4>5</vt:i4>
      </vt:variant>
      <vt:variant>
        <vt:lpwstr/>
      </vt:variant>
      <vt:variant>
        <vt:lpwstr>_Toc468829419</vt:lpwstr>
      </vt:variant>
      <vt:variant>
        <vt:i4>1114170</vt:i4>
      </vt:variant>
      <vt:variant>
        <vt:i4>128</vt:i4>
      </vt:variant>
      <vt:variant>
        <vt:i4>0</vt:i4>
      </vt:variant>
      <vt:variant>
        <vt:i4>5</vt:i4>
      </vt:variant>
      <vt:variant>
        <vt:lpwstr/>
      </vt:variant>
      <vt:variant>
        <vt:lpwstr>_Toc468829418</vt:lpwstr>
      </vt:variant>
      <vt:variant>
        <vt:i4>1114170</vt:i4>
      </vt:variant>
      <vt:variant>
        <vt:i4>125</vt:i4>
      </vt:variant>
      <vt:variant>
        <vt:i4>0</vt:i4>
      </vt:variant>
      <vt:variant>
        <vt:i4>5</vt:i4>
      </vt:variant>
      <vt:variant>
        <vt:lpwstr/>
      </vt:variant>
      <vt:variant>
        <vt:lpwstr>_Toc468829415</vt:lpwstr>
      </vt:variant>
      <vt:variant>
        <vt:i4>1114170</vt:i4>
      </vt:variant>
      <vt:variant>
        <vt:i4>119</vt:i4>
      </vt:variant>
      <vt:variant>
        <vt:i4>0</vt:i4>
      </vt:variant>
      <vt:variant>
        <vt:i4>5</vt:i4>
      </vt:variant>
      <vt:variant>
        <vt:lpwstr/>
      </vt:variant>
      <vt:variant>
        <vt:lpwstr>_Toc468829415</vt:lpwstr>
      </vt:variant>
      <vt:variant>
        <vt:i4>1114170</vt:i4>
      </vt:variant>
      <vt:variant>
        <vt:i4>113</vt:i4>
      </vt:variant>
      <vt:variant>
        <vt:i4>0</vt:i4>
      </vt:variant>
      <vt:variant>
        <vt:i4>5</vt:i4>
      </vt:variant>
      <vt:variant>
        <vt:lpwstr/>
      </vt:variant>
      <vt:variant>
        <vt:lpwstr>_Toc468829414</vt:lpwstr>
      </vt:variant>
      <vt:variant>
        <vt:i4>1114170</vt:i4>
      </vt:variant>
      <vt:variant>
        <vt:i4>107</vt:i4>
      </vt:variant>
      <vt:variant>
        <vt:i4>0</vt:i4>
      </vt:variant>
      <vt:variant>
        <vt:i4>5</vt:i4>
      </vt:variant>
      <vt:variant>
        <vt:lpwstr/>
      </vt:variant>
      <vt:variant>
        <vt:lpwstr>_Toc468829413</vt:lpwstr>
      </vt:variant>
      <vt:variant>
        <vt:i4>1114170</vt:i4>
      </vt:variant>
      <vt:variant>
        <vt:i4>101</vt:i4>
      </vt:variant>
      <vt:variant>
        <vt:i4>0</vt:i4>
      </vt:variant>
      <vt:variant>
        <vt:i4>5</vt:i4>
      </vt:variant>
      <vt:variant>
        <vt:lpwstr/>
      </vt:variant>
      <vt:variant>
        <vt:lpwstr>_Toc468829412</vt:lpwstr>
      </vt:variant>
      <vt:variant>
        <vt:i4>1114170</vt:i4>
      </vt:variant>
      <vt:variant>
        <vt:i4>95</vt:i4>
      </vt:variant>
      <vt:variant>
        <vt:i4>0</vt:i4>
      </vt:variant>
      <vt:variant>
        <vt:i4>5</vt:i4>
      </vt:variant>
      <vt:variant>
        <vt:lpwstr/>
      </vt:variant>
      <vt:variant>
        <vt:lpwstr>_Toc468829411</vt:lpwstr>
      </vt:variant>
      <vt:variant>
        <vt:i4>1114170</vt:i4>
      </vt:variant>
      <vt:variant>
        <vt:i4>89</vt:i4>
      </vt:variant>
      <vt:variant>
        <vt:i4>0</vt:i4>
      </vt:variant>
      <vt:variant>
        <vt:i4>5</vt:i4>
      </vt:variant>
      <vt:variant>
        <vt:lpwstr/>
      </vt:variant>
      <vt:variant>
        <vt:lpwstr>_Toc468829410</vt:lpwstr>
      </vt:variant>
      <vt:variant>
        <vt:i4>1114170</vt:i4>
      </vt:variant>
      <vt:variant>
        <vt:i4>86</vt:i4>
      </vt:variant>
      <vt:variant>
        <vt:i4>0</vt:i4>
      </vt:variant>
      <vt:variant>
        <vt:i4>5</vt:i4>
      </vt:variant>
      <vt:variant>
        <vt:lpwstr/>
      </vt:variant>
      <vt:variant>
        <vt:lpwstr>_Toc468829410</vt:lpwstr>
      </vt:variant>
      <vt:variant>
        <vt:i4>1048634</vt:i4>
      </vt:variant>
      <vt:variant>
        <vt:i4>80</vt:i4>
      </vt:variant>
      <vt:variant>
        <vt:i4>0</vt:i4>
      </vt:variant>
      <vt:variant>
        <vt:i4>5</vt:i4>
      </vt:variant>
      <vt:variant>
        <vt:lpwstr/>
      </vt:variant>
      <vt:variant>
        <vt:lpwstr>_Toc468829409</vt:lpwstr>
      </vt:variant>
      <vt:variant>
        <vt:i4>1048634</vt:i4>
      </vt:variant>
      <vt:variant>
        <vt:i4>74</vt:i4>
      </vt:variant>
      <vt:variant>
        <vt:i4>0</vt:i4>
      </vt:variant>
      <vt:variant>
        <vt:i4>5</vt:i4>
      </vt:variant>
      <vt:variant>
        <vt:lpwstr/>
      </vt:variant>
      <vt:variant>
        <vt:lpwstr>_Toc468829408</vt:lpwstr>
      </vt:variant>
      <vt:variant>
        <vt:i4>1048634</vt:i4>
      </vt:variant>
      <vt:variant>
        <vt:i4>68</vt:i4>
      </vt:variant>
      <vt:variant>
        <vt:i4>0</vt:i4>
      </vt:variant>
      <vt:variant>
        <vt:i4>5</vt:i4>
      </vt:variant>
      <vt:variant>
        <vt:lpwstr/>
      </vt:variant>
      <vt:variant>
        <vt:lpwstr>_Toc468829407</vt:lpwstr>
      </vt:variant>
      <vt:variant>
        <vt:i4>1048634</vt:i4>
      </vt:variant>
      <vt:variant>
        <vt:i4>62</vt:i4>
      </vt:variant>
      <vt:variant>
        <vt:i4>0</vt:i4>
      </vt:variant>
      <vt:variant>
        <vt:i4>5</vt:i4>
      </vt:variant>
      <vt:variant>
        <vt:lpwstr/>
      </vt:variant>
      <vt:variant>
        <vt:lpwstr>_Toc468829406</vt:lpwstr>
      </vt:variant>
      <vt:variant>
        <vt:i4>1048634</vt:i4>
      </vt:variant>
      <vt:variant>
        <vt:i4>56</vt:i4>
      </vt:variant>
      <vt:variant>
        <vt:i4>0</vt:i4>
      </vt:variant>
      <vt:variant>
        <vt:i4>5</vt:i4>
      </vt:variant>
      <vt:variant>
        <vt:lpwstr/>
      </vt:variant>
      <vt:variant>
        <vt:lpwstr>_Toc468829405</vt:lpwstr>
      </vt:variant>
      <vt:variant>
        <vt:i4>1048634</vt:i4>
      </vt:variant>
      <vt:variant>
        <vt:i4>50</vt:i4>
      </vt:variant>
      <vt:variant>
        <vt:i4>0</vt:i4>
      </vt:variant>
      <vt:variant>
        <vt:i4>5</vt:i4>
      </vt:variant>
      <vt:variant>
        <vt:lpwstr/>
      </vt:variant>
      <vt:variant>
        <vt:lpwstr>_Toc468829404</vt:lpwstr>
      </vt:variant>
      <vt:variant>
        <vt:i4>1048634</vt:i4>
      </vt:variant>
      <vt:variant>
        <vt:i4>44</vt:i4>
      </vt:variant>
      <vt:variant>
        <vt:i4>0</vt:i4>
      </vt:variant>
      <vt:variant>
        <vt:i4>5</vt:i4>
      </vt:variant>
      <vt:variant>
        <vt:lpwstr/>
      </vt:variant>
      <vt:variant>
        <vt:lpwstr>_Toc468829403</vt:lpwstr>
      </vt:variant>
      <vt:variant>
        <vt:i4>1048634</vt:i4>
      </vt:variant>
      <vt:variant>
        <vt:i4>38</vt:i4>
      </vt:variant>
      <vt:variant>
        <vt:i4>0</vt:i4>
      </vt:variant>
      <vt:variant>
        <vt:i4>5</vt:i4>
      </vt:variant>
      <vt:variant>
        <vt:lpwstr/>
      </vt:variant>
      <vt:variant>
        <vt:lpwstr>_Toc468829402</vt:lpwstr>
      </vt:variant>
      <vt:variant>
        <vt:i4>1048634</vt:i4>
      </vt:variant>
      <vt:variant>
        <vt:i4>32</vt:i4>
      </vt:variant>
      <vt:variant>
        <vt:i4>0</vt:i4>
      </vt:variant>
      <vt:variant>
        <vt:i4>5</vt:i4>
      </vt:variant>
      <vt:variant>
        <vt:lpwstr/>
      </vt:variant>
      <vt:variant>
        <vt:lpwstr>_Toc468829401</vt:lpwstr>
      </vt:variant>
      <vt:variant>
        <vt:i4>1048634</vt:i4>
      </vt:variant>
      <vt:variant>
        <vt:i4>26</vt:i4>
      </vt:variant>
      <vt:variant>
        <vt:i4>0</vt:i4>
      </vt:variant>
      <vt:variant>
        <vt:i4>5</vt:i4>
      </vt:variant>
      <vt:variant>
        <vt:lpwstr/>
      </vt:variant>
      <vt:variant>
        <vt:lpwstr>_Toc468829400</vt:lpwstr>
      </vt:variant>
      <vt:variant>
        <vt:i4>1638461</vt:i4>
      </vt:variant>
      <vt:variant>
        <vt:i4>20</vt:i4>
      </vt:variant>
      <vt:variant>
        <vt:i4>0</vt:i4>
      </vt:variant>
      <vt:variant>
        <vt:i4>5</vt:i4>
      </vt:variant>
      <vt:variant>
        <vt:lpwstr/>
      </vt:variant>
      <vt:variant>
        <vt:lpwstr>_Toc468829399</vt:lpwstr>
      </vt:variant>
      <vt:variant>
        <vt:i4>1638461</vt:i4>
      </vt:variant>
      <vt:variant>
        <vt:i4>14</vt:i4>
      </vt:variant>
      <vt:variant>
        <vt:i4>0</vt:i4>
      </vt:variant>
      <vt:variant>
        <vt:i4>5</vt:i4>
      </vt:variant>
      <vt:variant>
        <vt:lpwstr/>
      </vt:variant>
      <vt:variant>
        <vt:lpwstr>_Toc468829398</vt:lpwstr>
      </vt:variant>
      <vt:variant>
        <vt:i4>1638461</vt:i4>
      </vt:variant>
      <vt:variant>
        <vt:i4>8</vt:i4>
      </vt:variant>
      <vt:variant>
        <vt:i4>0</vt:i4>
      </vt:variant>
      <vt:variant>
        <vt:i4>5</vt:i4>
      </vt:variant>
      <vt:variant>
        <vt:lpwstr/>
      </vt:variant>
      <vt:variant>
        <vt:lpwstr>_Toc468829397</vt:lpwstr>
      </vt:variant>
      <vt:variant>
        <vt:i4>1638461</vt:i4>
      </vt:variant>
      <vt:variant>
        <vt:i4>2</vt:i4>
      </vt:variant>
      <vt:variant>
        <vt:i4>0</vt:i4>
      </vt:variant>
      <vt:variant>
        <vt:i4>5</vt:i4>
      </vt:variant>
      <vt:variant>
        <vt:lpwstr/>
      </vt:variant>
      <vt:variant>
        <vt:lpwstr>_Toc468829396</vt:lpwstr>
      </vt:variant>
      <vt:variant>
        <vt:i4>5374077</vt:i4>
      </vt:variant>
      <vt:variant>
        <vt:i4>0</vt:i4>
      </vt:variant>
      <vt:variant>
        <vt:i4>0</vt:i4>
      </vt:variant>
      <vt:variant>
        <vt:i4>5</vt:i4>
      </vt:variant>
      <vt:variant>
        <vt:lpwstr>mailto:ICDocketMgr@ed.gov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 FY2010 Magnet Schools Assistance Program Application Package (MS Word)</dc:title>
  <dc:creator>Ty Harris;U.S. Department of Education</dc:creator>
  <cp:lastModifiedBy>Justis Tuia</cp:lastModifiedBy>
  <cp:revision>5</cp:revision>
  <cp:lastPrinted>2016-12-07T16:17:00Z</cp:lastPrinted>
  <dcterms:created xsi:type="dcterms:W3CDTF">2016-12-09T18:35:00Z</dcterms:created>
  <dcterms:modified xsi:type="dcterms:W3CDTF">2016-12-09T19:15:00Z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status">
    <vt:lpwstr>archived</vt:lpwstr>
  </property>
</Properties>
</file>