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C7" w:rsidRDefault="007C37C7">
      <w:bookmarkStart w:id="0" w:name="_GoBack"/>
      <w:bookmarkEnd w:id="0"/>
    </w:p>
    <w:p w:rsidR="007C37C7" w:rsidRPr="00952220" w:rsidRDefault="007C37C7" w:rsidP="007C37C7">
      <w:pPr>
        <w:spacing w:after="0" w:line="240" w:lineRule="auto"/>
        <w:rPr>
          <w:rFonts w:ascii="Times New Roman" w:hAnsi="Times New Roman" w:cs="Times New Roman"/>
        </w:rPr>
      </w:pPr>
      <w:r w:rsidRPr="00952220">
        <w:rPr>
          <w:rFonts w:ascii="Times New Roman" w:hAnsi="Times New Roman" w:cs="Times New Roman"/>
          <w:b/>
        </w:rPr>
        <w:t xml:space="preserve">Applicant Name: </w:t>
      </w:r>
      <w:r w:rsidR="00952220">
        <w:rPr>
          <w:rFonts w:ascii="Times New Roman" w:hAnsi="Times New Roman" w:cs="Times New Roman"/>
        </w:rPr>
        <w:t>________________________________________</w:t>
      </w:r>
    </w:p>
    <w:p w:rsidR="007C37C7" w:rsidRDefault="007C37C7" w:rsidP="007C37C7">
      <w:pPr>
        <w:spacing w:after="0" w:line="240" w:lineRule="auto"/>
        <w:rPr>
          <w:rFonts w:ascii="Times New Roman" w:hAnsi="Times New Roman" w:cs="Times New Roman"/>
        </w:rPr>
      </w:pPr>
    </w:p>
    <w:p w:rsidR="007C37C7" w:rsidRDefault="006A0F77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Instructions: </w:t>
      </w:r>
      <w:r w:rsidR="00B66288">
        <w:rPr>
          <w:rFonts w:ascii="Times New Roman" w:hAnsi="Times New Roman" w:cs="Times New Roman"/>
        </w:rPr>
        <w:t>This optional</w:t>
      </w:r>
      <w:r>
        <w:rPr>
          <w:rFonts w:ascii="Times New Roman" w:hAnsi="Times New Roman" w:cs="Times New Roman"/>
        </w:rPr>
        <w:t xml:space="preserve"> document </w:t>
      </w:r>
      <w:r w:rsidR="00B66288">
        <w:rPr>
          <w:rFonts w:ascii="Times New Roman" w:hAnsi="Times New Roman" w:cs="Times New Roman"/>
        </w:rPr>
        <w:t>captures how an</w:t>
      </w:r>
      <w:r w:rsidR="00D96B8E">
        <w:rPr>
          <w:rFonts w:ascii="Times New Roman" w:hAnsi="Times New Roman" w:cs="Times New Roman"/>
        </w:rPr>
        <w:t xml:space="preserve"> applicant </w:t>
      </w:r>
      <w:r w:rsidR="00D71EDD">
        <w:rPr>
          <w:rFonts w:ascii="Times New Roman" w:hAnsi="Times New Roman" w:cs="Times New Roman"/>
        </w:rPr>
        <w:t xml:space="preserve">might document </w:t>
      </w:r>
      <w:r w:rsidR="00D96B8E">
        <w:rPr>
          <w:rFonts w:ascii="Times New Roman" w:hAnsi="Times New Roman" w:cs="Times New Roman"/>
        </w:rPr>
        <w:t xml:space="preserve">certain EIR eligibility requirements. </w:t>
      </w:r>
      <w:r w:rsidR="009E28DE">
        <w:rPr>
          <w:rFonts w:ascii="Times New Roman" w:hAnsi="Times New Roman" w:cs="Times New Roman"/>
        </w:rPr>
        <w:t>In the designated sections below, a</w:t>
      </w:r>
      <w:r w:rsidR="00CB07AC">
        <w:rPr>
          <w:rFonts w:ascii="Times New Roman" w:hAnsi="Times New Roman" w:cs="Times New Roman"/>
        </w:rPr>
        <w:t xml:space="preserve">pplicants </w:t>
      </w:r>
      <w:r w:rsidR="009E28DE">
        <w:rPr>
          <w:rFonts w:ascii="Times New Roman" w:hAnsi="Times New Roman" w:cs="Times New Roman"/>
        </w:rPr>
        <w:t>can</w:t>
      </w:r>
      <w:r w:rsidR="00CB07AC">
        <w:rPr>
          <w:rFonts w:ascii="Times New Roman" w:hAnsi="Times New Roman" w:cs="Times New Roman"/>
        </w:rPr>
        <w:t xml:space="preserve"> provide </w:t>
      </w:r>
      <w:r w:rsidR="009E28DE">
        <w:rPr>
          <w:rFonts w:ascii="Times New Roman" w:hAnsi="Times New Roman" w:cs="Times New Roman"/>
        </w:rPr>
        <w:t>information to support how they meet</w:t>
      </w:r>
      <w:r w:rsidR="00CB07AC">
        <w:rPr>
          <w:rFonts w:ascii="Times New Roman" w:hAnsi="Times New Roman" w:cs="Times New Roman"/>
        </w:rPr>
        <w:t xml:space="preserve"> the described requirement</w:t>
      </w:r>
      <w:r w:rsidR="00C35DCF">
        <w:rPr>
          <w:rFonts w:ascii="Times New Roman" w:hAnsi="Times New Roman" w:cs="Times New Roman"/>
        </w:rPr>
        <w:t xml:space="preserve"> and include page numbers</w:t>
      </w:r>
      <w:r w:rsidR="00133542">
        <w:rPr>
          <w:rFonts w:ascii="Times New Roman" w:hAnsi="Times New Roman" w:cs="Times New Roman"/>
        </w:rPr>
        <w:t xml:space="preserve"> and appendices</w:t>
      </w:r>
      <w:r w:rsidR="00C35DCF">
        <w:rPr>
          <w:rFonts w:ascii="Times New Roman" w:hAnsi="Times New Roman" w:cs="Times New Roman"/>
        </w:rPr>
        <w:t xml:space="preserve"> as necessary</w:t>
      </w:r>
      <w:r w:rsidR="00CB07AC">
        <w:rPr>
          <w:rFonts w:ascii="Times New Roman" w:hAnsi="Times New Roman" w:cs="Times New Roman"/>
        </w:rPr>
        <w:t>.</w:t>
      </w:r>
    </w:p>
    <w:p w:rsidR="006A0F77" w:rsidRDefault="006A0F77" w:rsidP="007C37C7">
      <w:pPr>
        <w:spacing w:after="0" w:line="240" w:lineRule="auto"/>
        <w:rPr>
          <w:rFonts w:ascii="Times New Roman" w:hAnsi="Times New Roman" w:cs="Times New Roman"/>
        </w:rPr>
      </w:pPr>
    </w:p>
    <w:p w:rsidR="006A0F77" w:rsidRPr="0009492E" w:rsidRDefault="00D96B8E" w:rsidP="0009492E">
      <w:pPr>
        <w:pStyle w:val="Heading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9492E">
        <w:rPr>
          <w:rFonts w:ascii="Times New Roman" w:hAnsi="Times New Roman" w:cs="Times New Roman"/>
          <w:color w:val="auto"/>
          <w:sz w:val="22"/>
          <w:szCs w:val="22"/>
        </w:rPr>
        <w:t xml:space="preserve">Eligibility </w:t>
      </w:r>
      <w:r w:rsidR="006A0F77" w:rsidRPr="0009492E">
        <w:rPr>
          <w:rFonts w:ascii="Times New Roman" w:hAnsi="Times New Roman" w:cs="Times New Roman"/>
          <w:color w:val="auto"/>
          <w:sz w:val="22"/>
          <w:szCs w:val="22"/>
        </w:rPr>
        <w:t>Requirement</w:t>
      </w:r>
      <w:r w:rsidRPr="0009492E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6A0F77" w:rsidRPr="0009492E">
        <w:rPr>
          <w:rFonts w:ascii="Times New Roman" w:hAnsi="Times New Roman" w:cs="Times New Roman"/>
          <w:color w:val="auto"/>
          <w:sz w:val="22"/>
          <w:szCs w:val="22"/>
        </w:rPr>
        <w:t xml:space="preserve"> to Apply for an EIR</w:t>
      </w:r>
      <w:r w:rsidR="00B2333F" w:rsidRPr="0009492E">
        <w:rPr>
          <w:rFonts w:ascii="Times New Roman" w:hAnsi="Times New Roman" w:cs="Times New Roman"/>
          <w:color w:val="auto"/>
          <w:sz w:val="22"/>
          <w:szCs w:val="22"/>
        </w:rPr>
        <w:t xml:space="preserve"> Expansion</w:t>
      </w:r>
      <w:r w:rsidR="006A0F77" w:rsidRPr="0009492E">
        <w:rPr>
          <w:rFonts w:ascii="Times New Roman" w:hAnsi="Times New Roman" w:cs="Times New Roman"/>
          <w:color w:val="auto"/>
          <w:sz w:val="22"/>
          <w:szCs w:val="22"/>
        </w:rPr>
        <w:t xml:space="preserve"> Grant</w:t>
      </w:r>
    </w:p>
    <w:p w:rsidR="00D96B8E" w:rsidRPr="0009492E" w:rsidRDefault="006A0F77" w:rsidP="0009492E">
      <w:pPr>
        <w:pStyle w:val="Heading3"/>
        <w:rPr>
          <w:rFonts w:ascii="Times New Roman" w:hAnsi="Times New Roman" w:cs="Times New Roman"/>
          <w:color w:val="auto"/>
        </w:rPr>
      </w:pPr>
      <w:r w:rsidRPr="0009492E">
        <w:rPr>
          <w:rFonts w:ascii="Times New Roman" w:hAnsi="Times New Roman" w:cs="Times New Roman"/>
          <w:color w:val="auto"/>
        </w:rPr>
        <w:t xml:space="preserve">Requirement: </w:t>
      </w:r>
      <w:r w:rsidR="00D96B8E" w:rsidRPr="0009492E">
        <w:rPr>
          <w:rFonts w:ascii="Times New Roman" w:hAnsi="Times New Roman" w:cs="Times New Roman"/>
          <w:color w:val="auto"/>
        </w:rPr>
        <w:t>Eligible Applicant Type (</w:t>
      </w:r>
      <w:r w:rsidR="00A52B62" w:rsidRPr="0009492E">
        <w:rPr>
          <w:rFonts w:ascii="Times New Roman" w:hAnsi="Times New Roman" w:cs="Times New Roman"/>
          <w:color w:val="auto"/>
        </w:rPr>
        <w:t xml:space="preserve">81 FR </w:t>
      </w:r>
      <w:r w:rsidR="00143A1C" w:rsidRPr="0009492E">
        <w:rPr>
          <w:rFonts w:ascii="Times New Roman" w:hAnsi="Times New Roman" w:cs="Times New Roman"/>
          <w:color w:val="auto"/>
        </w:rPr>
        <w:t>90801</w:t>
      </w:r>
      <w:r w:rsidR="00D96B8E" w:rsidRPr="0009492E">
        <w:rPr>
          <w:rFonts w:ascii="Times New Roman" w:hAnsi="Times New Roman" w:cs="Times New Roman"/>
          <w:color w:val="auto"/>
        </w:rPr>
        <w:t>)</w:t>
      </w:r>
    </w:p>
    <w:p w:rsidR="006A0F77" w:rsidRDefault="006A0F77" w:rsidP="006A0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entity applying for an EIR grant must be: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local educational agency;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State educational agency;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Bureau of Indian Education;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consortium of State educational agencies or local educational agencies;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nonprofit organization;</w:t>
      </w:r>
    </w:p>
    <w:p w:rsidR="006A0F77" w:rsidRDefault="006A0F77" w:rsidP="006A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State educational agency, a local educational agency, a consortium of State educational agencies or local educational agencies, or the Bureau of Indian Education, in partnership with –</w:t>
      </w:r>
    </w:p>
    <w:p w:rsidR="006A0F77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nonprofit organization;</w:t>
      </w:r>
    </w:p>
    <w:p w:rsidR="006A0F77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business;</w:t>
      </w:r>
    </w:p>
    <w:p w:rsidR="006A0F77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educational service agency; or</w:t>
      </w:r>
    </w:p>
    <w:p w:rsidR="006A0F77" w:rsidRPr="005F02A0" w:rsidRDefault="006A0F77" w:rsidP="006A0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institution of higher education.</w:t>
      </w:r>
    </w:p>
    <w:p w:rsidR="006A0F77" w:rsidRPr="00D96B8E" w:rsidRDefault="00D96B8E" w:rsidP="007C37C7">
      <w:pPr>
        <w:spacing w:after="0" w:line="240" w:lineRule="auto"/>
        <w:rPr>
          <w:rFonts w:ascii="Times New Roman" w:hAnsi="Times New Roman" w:cs="Times New Roman"/>
          <w:i/>
        </w:rPr>
      </w:pPr>
      <w:r w:rsidRPr="00D96B8E">
        <w:rPr>
          <w:rFonts w:ascii="Times New Roman" w:hAnsi="Times New Roman" w:cs="Times New Roman"/>
          <w:i/>
        </w:rPr>
        <w:t>Identify applicant type above and provide supporting information below.</w:t>
      </w:r>
    </w:p>
    <w:p w:rsidR="00D96B8E" w:rsidRDefault="00A906F9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0F77" w:rsidRDefault="006A0F77" w:rsidP="007C37C7">
      <w:pPr>
        <w:spacing w:after="0" w:line="240" w:lineRule="auto"/>
        <w:rPr>
          <w:rFonts w:ascii="Times New Roman" w:hAnsi="Times New Roman" w:cs="Times New Roman"/>
        </w:rPr>
      </w:pPr>
    </w:p>
    <w:p w:rsidR="00AD0ADB" w:rsidRPr="00AD0ADB" w:rsidRDefault="00AD0ADB" w:rsidP="00AD0ADB">
      <w:pPr>
        <w:rPr>
          <w:rFonts w:ascii="Times New Roman" w:hAnsi="Times New Roman" w:cs="Times New Roman"/>
        </w:rPr>
      </w:pPr>
      <w:r w:rsidRPr="00AD0ADB">
        <w:rPr>
          <w:rFonts w:ascii="Times New Roman" w:hAnsi="Times New Roman" w:cs="Times New Roman"/>
        </w:rPr>
        <w:t xml:space="preserve">To qualify as a rural applicant under the EIR program, an applicant must meet both of the following requirements: </w:t>
      </w:r>
    </w:p>
    <w:p w:rsidR="00AD0ADB" w:rsidRPr="009E28DE" w:rsidRDefault="00AD0ADB" w:rsidP="009E2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28DE">
        <w:rPr>
          <w:rFonts w:ascii="Times New Roman" w:hAnsi="Times New Roman" w:cs="Times New Roman"/>
        </w:rPr>
        <w:t xml:space="preserve">The applicant is: </w:t>
      </w:r>
    </w:p>
    <w:p w:rsidR="00AD0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A local educational agency with an urban-centric district locale code of 32, 33, 41, 42, or 43, as determined by the Secretary; </w:t>
      </w:r>
    </w:p>
    <w:p w:rsidR="00AD0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A consortium of such local educational agencies;</w:t>
      </w:r>
    </w:p>
    <w:p w:rsidR="00AD0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An educational service agency or a nonprofit organization in partnership with such a local educational agency; or</w:t>
      </w:r>
    </w:p>
    <w:p w:rsidR="00AD0ADB" w:rsidRPr="00A52ADB" w:rsidRDefault="00AD0ADB" w:rsidP="00AD0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A grantee described in (1) or (2) in partnership with a State educational agency; and</w:t>
      </w:r>
    </w:p>
    <w:p w:rsidR="00AD0ADB" w:rsidRDefault="00AD0ADB" w:rsidP="009E2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28DE">
        <w:rPr>
          <w:rFonts w:ascii="Times New Roman" w:hAnsi="Times New Roman" w:cs="Times New Roman"/>
        </w:rPr>
        <w:t>A majority of the schools to be served by the program are designated with a locale code of 32, 33, 41, 42, or 43, or a combination of such codes, as determined by the Secretary.</w:t>
      </w:r>
    </w:p>
    <w:p w:rsidR="009E28DE" w:rsidRPr="009E28DE" w:rsidRDefault="009E28DE" w:rsidP="009E28DE">
      <w:pPr>
        <w:pStyle w:val="ListParagraph"/>
        <w:rPr>
          <w:rFonts w:ascii="Times New Roman" w:hAnsi="Times New Roman" w:cs="Times New Roman"/>
        </w:rPr>
      </w:pPr>
    </w:p>
    <w:p w:rsidR="00AD0ADB" w:rsidRPr="009E28DE" w:rsidRDefault="00AD0ADB" w:rsidP="009E28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E28DE">
        <w:rPr>
          <w:rFonts w:ascii="Times New Roman" w:hAnsi="Times New Roman" w:cs="Times New Roman"/>
        </w:rPr>
        <w:t>Not Applicable</w:t>
      </w:r>
    </w:p>
    <w:p w:rsidR="00AD0ADB" w:rsidRDefault="00AD0ADB" w:rsidP="007C37C7">
      <w:pPr>
        <w:spacing w:after="0" w:line="240" w:lineRule="auto"/>
        <w:rPr>
          <w:rFonts w:ascii="Times New Roman" w:hAnsi="Times New Roman" w:cs="Times New Roman"/>
        </w:rPr>
      </w:pPr>
    </w:p>
    <w:p w:rsidR="00AD0ADB" w:rsidRDefault="00AD0ADB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Identify rural applicant type above and p</w:t>
      </w:r>
      <w:r w:rsidRPr="008701B0">
        <w:rPr>
          <w:rFonts w:ascii="Times New Roman" w:hAnsi="Times New Roman" w:cs="Times New Roman"/>
          <w:i/>
        </w:rPr>
        <w:t>rovi</w:t>
      </w:r>
      <w:r>
        <w:rPr>
          <w:rFonts w:ascii="Times New Roman" w:hAnsi="Times New Roman" w:cs="Times New Roman"/>
          <w:i/>
        </w:rPr>
        <w:t>de list of rural LEA(s)/schools</w:t>
      </w:r>
      <w:r w:rsidRPr="008701B0">
        <w:rPr>
          <w:rFonts w:ascii="Times New Roman" w:hAnsi="Times New Roman" w:cs="Times New Roman"/>
          <w:i/>
        </w:rPr>
        <w:t xml:space="preserve"> and supporting urban-district local</w:t>
      </w:r>
      <w:r>
        <w:rPr>
          <w:rFonts w:ascii="Times New Roman" w:hAnsi="Times New Roman" w:cs="Times New Roman"/>
          <w:i/>
        </w:rPr>
        <w:t>e code(s).</w:t>
      </w:r>
    </w:p>
    <w:p w:rsidR="00A906F9" w:rsidRDefault="00A906F9" w:rsidP="00A906F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07AC" w:rsidRDefault="00CB07AC" w:rsidP="007C37C7">
      <w:pPr>
        <w:spacing w:after="0" w:line="240" w:lineRule="auto"/>
        <w:rPr>
          <w:rFonts w:ascii="Times New Roman" w:hAnsi="Times New Roman" w:cs="Times New Roman"/>
        </w:rPr>
      </w:pPr>
    </w:p>
    <w:p w:rsidR="005500B4" w:rsidRPr="0009492E" w:rsidRDefault="005500B4" w:rsidP="0009492E">
      <w:pPr>
        <w:pStyle w:val="Heading3"/>
        <w:rPr>
          <w:rFonts w:ascii="Times New Roman" w:hAnsi="Times New Roman" w:cs="Times New Roman"/>
          <w:color w:val="auto"/>
        </w:rPr>
      </w:pPr>
      <w:r w:rsidRPr="0009492E">
        <w:rPr>
          <w:rFonts w:ascii="Times New Roman" w:hAnsi="Times New Roman" w:cs="Times New Roman"/>
          <w:color w:val="auto"/>
        </w:rPr>
        <w:t>Requirement: Partnerships (</w:t>
      </w:r>
      <w:r w:rsidR="00143A1C" w:rsidRPr="0009492E">
        <w:rPr>
          <w:rFonts w:ascii="Times New Roman" w:hAnsi="Times New Roman" w:cs="Times New Roman"/>
          <w:color w:val="auto"/>
        </w:rPr>
        <w:t>81 FR 90802</w:t>
      </w:r>
      <w:r w:rsidRPr="0009492E">
        <w:rPr>
          <w:rFonts w:ascii="Times New Roman" w:hAnsi="Times New Roman" w:cs="Times New Roman"/>
          <w:color w:val="auto"/>
        </w:rPr>
        <w:t>)</w:t>
      </w: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  <w:r w:rsidRPr="00A52ADB">
        <w:rPr>
          <w:rFonts w:ascii="Times New Roman" w:hAnsi="Times New Roman" w:cs="Times New Roman"/>
        </w:rPr>
        <w:t xml:space="preserve">An applicant must demonstrate sufficient partnerships with schools/LEA(s) by identifying in the application implementation schools/LEA(s) for years 1 and 2 of the grant project.    </w:t>
      </w: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  <w:i/>
        </w:rPr>
      </w:pPr>
      <w:r w:rsidRPr="00A66E7C">
        <w:rPr>
          <w:rFonts w:ascii="Times New Roman" w:hAnsi="Times New Roman" w:cs="Times New Roman"/>
          <w:i/>
        </w:rPr>
        <w:t>Identify implementation schools/LEAs for years 1 and 2 of the grant proje</w:t>
      </w:r>
      <w:r>
        <w:rPr>
          <w:rFonts w:ascii="Times New Roman" w:hAnsi="Times New Roman" w:cs="Times New Roman"/>
          <w:i/>
        </w:rPr>
        <w:t>ct.</w:t>
      </w:r>
    </w:p>
    <w:p w:rsidR="005500B4" w:rsidRDefault="005500B4" w:rsidP="005500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00B4" w:rsidRP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</w:p>
    <w:p w:rsidR="005500B4" w:rsidRPr="0009492E" w:rsidRDefault="005500B4" w:rsidP="0009492E">
      <w:pPr>
        <w:pStyle w:val="Heading3"/>
        <w:rPr>
          <w:rFonts w:ascii="Times New Roman" w:hAnsi="Times New Roman" w:cs="Times New Roman"/>
          <w:color w:val="auto"/>
        </w:rPr>
      </w:pPr>
      <w:r w:rsidRPr="0009492E">
        <w:rPr>
          <w:rFonts w:ascii="Times New Roman" w:hAnsi="Times New Roman" w:cs="Times New Roman"/>
          <w:color w:val="auto"/>
        </w:rPr>
        <w:t>Requirement: Scaling (</w:t>
      </w:r>
      <w:r w:rsidR="00143A1C" w:rsidRPr="0009492E">
        <w:rPr>
          <w:rFonts w:ascii="Times New Roman" w:hAnsi="Times New Roman" w:cs="Times New Roman"/>
          <w:color w:val="auto"/>
        </w:rPr>
        <w:t>81 FR 90803</w:t>
      </w:r>
      <w:r w:rsidRPr="0009492E">
        <w:rPr>
          <w:rFonts w:ascii="Times New Roman" w:hAnsi="Times New Roman" w:cs="Times New Roman"/>
          <w:color w:val="auto"/>
        </w:rPr>
        <w:t>)</w:t>
      </w:r>
    </w:p>
    <w:p w:rsidR="005500B4" w:rsidRDefault="005500B4" w:rsidP="005500B4">
      <w:pPr>
        <w:rPr>
          <w:rFonts w:ascii="Times New Roman" w:hAnsi="Times New Roman" w:cs="Times New Roman"/>
        </w:rPr>
      </w:pPr>
    </w:p>
    <w:p w:rsidR="00A26E22" w:rsidRDefault="00143A1C" w:rsidP="00A26E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Expansion</w:t>
      </w:r>
      <w:r w:rsidR="00A26E22">
        <w:rPr>
          <w:rFonts w:ascii="Times New Roman" w:hAnsi="Times New Roman" w:cs="Times New Roman"/>
        </w:rPr>
        <w:t xml:space="preserve"> grants must </w:t>
      </w:r>
      <w:r w:rsidR="00A26E22" w:rsidRPr="00A26E22">
        <w:rPr>
          <w:rFonts w:ascii="Times New Roman" w:hAnsi="Times New Roman" w:cs="Times New Roman"/>
        </w:rPr>
        <w:t>scale</w:t>
      </w:r>
      <w:r w:rsidR="00A26E22">
        <w:rPr>
          <w:rFonts w:ascii="Times New Roman" w:hAnsi="Times New Roman" w:cs="Times New Roman"/>
        </w:rPr>
        <w:t xml:space="preserve"> the project to </w:t>
      </w:r>
      <w:r>
        <w:rPr>
          <w:rFonts w:ascii="Times New Roman" w:hAnsi="Times New Roman" w:cs="Times New Roman"/>
        </w:rPr>
        <w:t>a</w:t>
      </w:r>
      <w:r w:rsidR="00A26E22">
        <w:rPr>
          <w:rFonts w:ascii="Times New Roman" w:hAnsi="Times New Roman" w:cs="Times New Roman"/>
        </w:rPr>
        <w:t xml:space="preserve"> </w:t>
      </w:r>
      <w:r w:rsidR="00A26E22" w:rsidRPr="00A26E22">
        <w:rPr>
          <w:rFonts w:ascii="Times New Roman" w:hAnsi="Times New Roman" w:cs="Times New Roman"/>
        </w:rPr>
        <w:t>national</w:t>
      </w:r>
      <w:r w:rsidR="00A26E22">
        <w:rPr>
          <w:rFonts w:ascii="Times New Roman" w:hAnsi="Times New Roman" w:cs="Times New Roman"/>
        </w:rPr>
        <w:t xml:space="preserve"> level and include new contexts </w:t>
      </w:r>
      <w:r w:rsidR="00A26E22" w:rsidRPr="00A26E22">
        <w:rPr>
          <w:rFonts w:ascii="Times New Roman" w:hAnsi="Times New Roman" w:cs="Times New Roman"/>
        </w:rPr>
        <w:t xml:space="preserve">and </w:t>
      </w:r>
      <w:r w:rsidR="00A26E22">
        <w:rPr>
          <w:rFonts w:ascii="Times New Roman" w:hAnsi="Times New Roman" w:cs="Times New Roman"/>
        </w:rPr>
        <w:t xml:space="preserve">populations for implementation. </w:t>
      </w:r>
      <w:r w:rsidR="00A26E22" w:rsidRPr="00A26E22">
        <w:rPr>
          <w:rFonts w:ascii="Times New Roman" w:hAnsi="Times New Roman" w:cs="Times New Roman"/>
        </w:rPr>
        <w:t>Scaling ta</w:t>
      </w:r>
      <w:r w:rsidR="00A26E22">
        <w:rPr>
          <w:rFonts w:ascii="Times New Roman" w:hAnsi="Times New Roman" w:cs="Times New Roman"/>
        </w:rPr>
        <w:t xml:space="preserve">rgets should be established for </w:t>
      </w:r>
      <w:r w:rsidR="00A26E22" w:rsidRPr="00A26E22">
        <w:rPr>
          <w:rFonts w:ascii="Times New Roman" w:hAnsi="Times New Roman" w:cs="Times New Roman"/>
        </w:rPr>
        <w:t>the numb</w:t>
      </w:r>
      <w:r w:rsidR="00A26E22">
        <w:rPr>
          <w:rFonts w:ascii="Times New Roman" w:hAnsi="Times New Roman" w:cs="Times New Roman"/>
        </w:rPr>
        <w:t xml:space="preserve">er of students to be served for </w:t>
      </w:r>
      <w:r w:rsidR="00A26E22" w:rsidRPr="00A26E22">
        <w:rPr>
          <w:rFonts w:ascii="Times New Roman" w:hAnsi="Times New Roman" w:cs="Times New Roman"/>
        </w:rPr>
        <w:t>the tota</w:t>
      </w:r>
      <w:r w:rsidR="00A26E22">
        <w:rPr>
          <w:rFonts w:ascii="Times New Roman" w:hAnsi="Times New Roman" w:cs="Times New Roman"/>
        </w:rPr>
        <w:t xml:space="preserve">l project period as well as the </w:t>
      </w:r>
      <w:r w:rsidR="00A26E22" w:rsidRPr="00A26E22">
        <w:rPr>
          <w:rFonts w:ascii="Times New Roman" w:hAnsi="Times New Roman" w:cs="Times New Roman"/>
        </w:rPr>
        <w:t xml:space="preserve">target </w:t>
      </w:r>
      <w:r w:rsidR="00A26E22">
        <w:rPr>
          <w:rFonts w:ascii="Times New Roman" w:hAnsi="Times New Roman" w:cs="Times New Roman"/>
        </w:rPr>
        <w:t xml:space="preserve">number of students to be served </w:t>
      </w:r>
      <w:r w:rsidR="00A26E22" w:rsidRPr="00A26E22">
        <w:rPr>
          <w:rFonts w:ascii="Times New Roman" w:hAnsi="Times New Roman" w:cs="Times New Roman"/>
        </w:rPr>
        <w:t xml:space="preserve">each year of the project. </w:t>
      </w:r>
    </w:p>
    <w:p w:rsidR="00A26E22" w:rsidRDefault="00A26E22" w:rsidP="00A26E22">
      <w:pPr>
        <w:spacing w:after="0" w:line="240" w:lineRule="auto"/>
        <w:rPr>
          <w:rFonts w:ascii="Times New Roman" w:hAnsi="Times New Roman" w:cs="Times New Roman"/>
        </w:rPr>
      </w:pPr>
    </w:p>
    <w:p w:rsidR="005500B4" w:rsidRDefault="005500B4" w:rsidP="00A26E22">
      <w:pPr>
        <w:spacing w:after="0" w:line="240" w:lineRule="auto"/>
        <w:rPr>
          <w:rFonts w:ascii="Times New Roman" w:hAnsi="Times New Roman" w:cs="Times New Roman"/>
        </w:rPr>
      </w:pPr>
      <w:r w:rsidRPr="00A66E7C">
        <w:rPr>
          <w:rFonts w:ascii="Times New Roman" w:hAnsi="Times New Roman" w:cs="Times New Roman"/>
          <w:i/>
        </w:rPr>
        <w:t xml:space="preserve">Provide number of students </w:t>
      </w:r>
      <w:r>
        <w:rPr>
          <w:rFonts w:ascii="Times New Roman" w:hAnsi="Times New Roman" w:cs="Times New Roman"/>
          <w:i/>
        </w:rPr>
        <w:t xml:space="preserve">and schools </w:t>
      </w:r>
      <w:r w:rsidRPr="00A66E7C">
        <w:rPr>
          <w:rFonts w:ascii="Times New Roman" w:hAnsi="Times New Roman" w:cs="Times New Roman"/>
          <w:i/>
        </w:rPr>
        <w:t>to be served ann</w:t>
      </w:r>
      <w:r>
        <w:rPr>
          <w:rFonts w:ascii="Times New Roman" w:hAnsi="Times New Roman" w:cs="Times New Roman"/>
          <w:i/>
        </w:rPr>
        <w:t>ually and over the grant period.</w:t>
      </w:r>
    </w:p>
    <w:p w:rsidR="005500B4" w:rsidRDefault="005500B4" w:rsidP="005500B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00B4" w:rsidRDefault="005500B4" w:rsidP="007C37C7">
      <w:pPr>
        <w:spacing w:after="0" w:line="240" w:lineRule="auto"/>
        <w:rPr>
          <w:rFonts w:ascii="Times New Roman" w:hAnsi="Times New Roman" w:cs="Times New Roman"/>
        </w:rPr>
      </w:pPr>
    </w:p>
    <w:p w:rsidR="007C37C7" w:rsidRPr="007C37C7" w:rsidRDefault="007C37C7" w:rsidP="007C37C7">
      <w:pPr>
        <w:spacing w:after="0" w:line="240" w:lineRule="auto"/>
        <w:rPr>
          <w:rFonts w:ascii="Times New Roman" w:hAnsi="Times New Roman" w:cs="Times New Roman"/>
        </w:rPr>
      </w:pPr>
    </w:p>
    <w:sectPr w:rsidR="007C37C7" w:rsidRPr="007C37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2C2" w:rsidRDefault="008132C2" w:rsidP="007C37C7">
      <w:pPr>
        <w:spacing w:after="0" w:line="240" w:lineRule="auto"/>
      </w:pPr>
      <w:r>
        <w:separator/>
      </w:r>
    </w:p>
  </w:endnote>
  <w:endnote w:type="continuationSeparator" w:id="0">
    <w:p w:rsidR="008132C2" w:rsidRDefault="008132C2" w:rsidP="007C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2C2" w:rsidRDefault="008132C2" w:rsidP="007C37C7">
      <w:pPr>
        <w:spacing w:after="0" w:line="240" w:lineRule="auto"/>
      </w:pPr>
      <w:r>
        <w:separator/>
      </w:r>
    </w:p>
  </w:footnote>
  <w:footnote w:type="continuationSeparator" w:id="0">
    <w:p w:rsidR="008132C2" w:rsidRDefault="008132C2" w:rsidP="007C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1DA" w:rsidRPr="00726F77" w:rsidRDefault="000A71DA" w:rsidP="007C37C7">
    <w:pPr>
      <w:spacing w:after="0" w:line="240" w:lineRule="auto"/>
      <w:jc w:val="center"/>
      <w:rPr>
        <w:rStyle w:val="Heading1Char"/>
        <w:rFonts w:ascii="Times New Roman" w:eastAsia="Calibri" w:hAnsi="Times New Roman"/>
        <w:sz w:val="24"/>
        <w:szCs w:val="24"/>
      </w:rPr>
    </w:pPr>
    <w:r>
      <w:rPr>
        <w:rStyle w:val="Heading1Char"/>
        <w:rFonts w:ascii="Times New Roman" w:eastAsia="Calibri" w:hAnsi="Times New Roman"/>
        <w:sz w:val="24"/>
        <w:szCs w:val="24"/>
      </w:rPr>
      <w:t>Education Innovation and Research Program (EIR)</w:t>
    </w:r>
  </w:p>
  <w:p w:rsidR="000A71DA" w:rsidRPr="00813A29" w:rsidRDefault="000A71DA" w:rsidP="007C37C7">
    <w:pPr>
      <w:spacing w:after="0" w:line="240" w:lineRule="auto"/>
      <w:jc w:val="center"/>
      <w:rPr>
        <w:rFonts w:ascii="Times New Roman" w:hAnsi="Times New Roman"/>
        <w:b/>
        <w:bCs/>
        <w:kern w:val="32"/>
        <w:sz w:val="24"/>
        <w:szCs w:val="24"/>
        <w:lang w:eastAsia="x-none"/>
      </w:rPr>
    </w:pPr>
    <w:bookmarkStart w:id="1" w:name="_Toc354735052"/>
    <w:bookmarkStart w:id="2" w:name="_Toc354735178"/>
    <w:bookmarkStart w:id="3" w:name="_Toc354735299"/>
    <w:bookmarkStart w:id="4" w:name="_Toc354735705"/>
    <w:bookmarkStart w:id="5" w:name="_Toc354736816"/>
    <w:r w:rsidRPr="00F31A47">
      <w:rPr>
        <w:rStyle w:val="Heading1Char"/>
        <w:rFonts w:ascii="Times New Roman" w:eastAsia="Calibri" w:hAnsi="Times New Roman"/>
        <w:sz w:val="24"/>
        <w:szCs w:val="24"/>
      </w:rPr>
      <w:t xml:space="preserve">Applicant Eligibility </w:t>
    </w:r>
    <w:bookmarkEnd w:id="1"/>
    <w:bookmarkEnd w:id="2"/>
    <w:bookmarkEnd w:id="3"/>
    <w:bookmarkEnd w:id="4"/>
    <w:bookmarkEnd w:id="5"/>
    <w:r w:rsidR="006A0F77">
      <w:rPr>
        <w:rStyle w:val="Heading1Char"/>
        <w:rFonts w:ascii="Times New Roman" w:eastAsia="Calibri" w:hAnsi="Times New Roman"/>
        <w:sz w:val="24"/>
        <w:szCs w:val="24"/>
        <w:lang w:val="en-US"/>
      </w:rPr>
      <w:t>Instructions</w:t>
    </w:r>
    <w:r w:rsidR="00B2333F">
      <w:rPr>
        <w:rStyle w:val="Heading1Char"/>
        <w:rFonts w:ascii="Times New Roman" w:eastAsia="Calibri" w:hAnsi="Times New Roman"/>
        <w:sz w:val="24"/>
        <w:szCs w:val="24"/>
        <w:lang w:val="en-US"/>
      </w:rPr>
      <w:t>—Expansion</w:t>
    </w:r>
    <w:r w:rsidR="00CC77BE">
      <w:rPr>
        <w:rStyle w:val="Heading1Char"/>
        <w:rFonts w:ascii="Times New Roman" w:eastAsia="Calibri" w:hAnsi="Times New Roman"/>
        <w:sz w:val="24"/>
        <w:szCs w:val="24"/>
        <w:lang w:val="en-US"/>
      </w:rPr>
      <w:t xml:space="preserve"> Grants</w:t>
    </w:r>
  </w:p>
  <w:p w:rsidR="000A71DA" w:rsidRDefault="000A71DA" w:rsidP="007C37C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0720"/>
    <w:multiLevelType w:val="hybridMultilevel"/>
    <w:tmpl w:val="EF9E33BE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E5FCF"/>
    <w:multiLevelType w:val="hybridMultilevel"/>
    <w:tmpl w:val="C87A77E2"/>
    <w:lvl w:ilvl="0" w:tplc="E83CFB6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047390"/>
    <w:multiLevelType w:val="hybridMultilevel"/>
    <w:tmpl w:val="36F4AD94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D1FF2"/>
    <w:multiLevelType w:val="hybridMultilevel"/>
    <w:tmpl w:val="DC3471EC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C302E"/>
    <w:multiLevelType w:val="hybridMultilevel"/>
    <w:tmpl w:val="23BC3C78"/>
    <w:lvl w:ilvl="0" w:tplc="E83CFB6C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0B565B"/>
    <w:multiLevelType w:val="hybridMultilevel"/>
    <w:tmpl w:val="C90C68EE"/>
    <w:lvl w:ilvl="0" w:tplc="CC1CDD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C7"/>
    <w:rsid w:val="00016E59"/>
    <w:rsid w:val="00062169"/>
    <w:rsid w:val="0009492E"/>
    <w:rsid w:val="000A71DA"/>
    <w:rsid w:val="00133215"/>
    <w:rsid w:val="00133542"/>
    <w:rsid w:val="00143A1C"/>
    <w:rsid w:val="001C2E78"/>
    <w:rsid w:val="001E6DB8"/>
    <w:rsid w:val="0024440E"/>
    <w:rsid w:val="00276405"/>
    <w:rsid w:val="002D2EAD"/>
    <w:rsid w:val="003050B4"/>
    <w:rsid w:val="00331DEB"/>
    <w:rsid w:val="00526A72"/>
    <w:rsid w:val="0053779B"/>
    <w:rsid w:val="005500B4"/>
    <w:rsid w:val="0057012A"/>
    <w:rsid w:val="005F02A0"/>
    <w:rsid w:val="006162E3"/>
    <w:rsid w:val="00636364"/>
    <w:rsid w:val="00671F09"/>
    <w:rsid w:val="006A0F77"/>
    <w:rsid w:val="006F7605"/>
    <w:rsid w:val="00700FEC"/>
    <w:rsid w:val="007236E2"/>
    <w:rsid w:val="007C37C7"/>
    <w:rsid w:val="008132C2"/>
    <w:rsid w:val="00813A29"/>
    <w:rsid w:val="00825CF1"/>
    <w:rsid w:val="008701B0"/>
    <w:rsid w:val="008749E9"/>
    <w:rsid w:val="008B261C"/>
    <w:rsid w:val="008E55D2"/>
    <w:rsid w:val="0092393F"/>
    <w:rsid w:val="00937A48"/>
    <w:rsid w:val="00952220"/>
    <w:rsid w:val="00985803"/>
    <w:rsid w:val="009E28DE"/>
    <w:rsid w:val="00A26E22"/>
    <w:rsid w:val="00A52ADB"/>
    <w:rsid w:val="00A52B62"/>
    <w:rsid w:val="00A66E7C"/>
    <w:rsid w:val="00A906F9"/>
    <w:rsid w:val="00AD0ADB"/>
    <w:rsid w:val="00AE223E"/>
    <w:rsid w:val="00B2333F"/>
    <w:rsid w:val="00B543C3"/>
    <w:rsid w:val="00B66288"/>
    <w:rsid w:val="00C35DCF"/>
    <w:rsid w:val="00C6079E"/>
    <w:rsid w:val="00C62577"/>
    <w:rsid w:val="00CA23CE"/>
    <w:rsid w:val="00CB07AC"/>
    <w:rsid w:val="00CB1737"/>
    <w:rsid w:val="00CC77BE"/>
    <w:rsid w:val="00CD6D2C"/>
    <w:rsid w:val="00D04D60"/>
    <w:rsid w:val="00D71EDD"/>
    <w:rsid w:val="00D86C0E"/>
    <w:rsid w:val="00D96B8E"/>
    <w:rsid w:val="00DB203C"/>
    <w:rsid w:val="00DB3DEF"/>
    <w:rsid w:val="00E279A6"/>
    <w:rsid w:val="00E80FA2"/>
    <w:rsid w:val="00F268BC"/>
    <w:rsid w:val="00FC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9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4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9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9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4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9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Mylonas</dc:creator>
  <cp:lastModifiedBy>Turner, Dramon</cp:lastModifiedBy>
  <cp:revision>2</cp:revision>
  <dcterms:created xsi:type="dcterms:W3CDTF">2016-12-19T01:12:00Z</dcterms:created>
  <dcterms:modified xsi:type="dcterms:W3CDTF">2016-12-19T01:12:00Z</dcterms:modified>
</cp:coreProperties>
</file>