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widowControl w:val="0"/>
        <w:spacing w:line="276" w:lineRule="auto"/>
        <w:ind w:left="0" w:firstLine="0"/>
        <w:contextualSpacing w:val="0"/>
      </w:pPr>
      <w:bookmarkStart w:colFirst="0" w:colLast="0" w:name="h.ryvw2g9tx3cm" w:id="0"/>
      <w:bookmarkEnd w:id="0"/>
      <w:r w:rsidDel="00000000" w:rsidR="00000000" w:rsidRPr="00000000">
        <w:rPr>
          <w:color w:val="000000"/>
          <w:rtl w:val="0"/>
        </w:rPr>
        <w:t xml:space="preserve">Nathalie &amp; Laman</w:t>
      </w:r>
    </w:p>
    <w:tbl>
      <w:tblPr>
        <w:tblStyle w:val="Table1"/>
        <w:bidi w:val="0"/>
        <w:tblW w:w="1144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800"/>
        <w:gridCol w:w="9645"/>
        <w:tblGridChange w:id="0">
          <w:tblGrid>
            <w:gridCol w:w="1800"/>
            <w:gridCol w:w="9645"/>
          </w:tblGrid>
        </w:tblGridChange>
      </w:tblGrid>
      <w:tr>
        <w:tc>
          <w:tcPr>
            <w:shd w:fill="e4e4e6"/>
            <w:tcMar>
              <w:top w:w="100.0" w:type="dxa"/>
              <w:left w:w="100.0" w:type="dxa"/>
              <w:bottom w:w="100.0" w:type="dxa"/>
              <w:right w:w="100.0" w:type="dxa"/>
            </w:tcMar>
          </w:tcPr>
          <w:p w:rsidR="00000000" w:rsidDel="00000000" w:rsidP="00000000" w:rsidRDefault="00000000" w:rsidRPr="00000000">
            <w:pPr>
              <w:pStyle w:val="Heading3"/>
              <w:keepNext w:val="0"/>
              <w:keepLines w:val="0"/>
              <w:widowControl w:val="0"/>
              <w:spacing w:line="360" w:lineRule="auto"/>
              <w:ind w:left="0" w:firstLine="0"/>
              <w:contextualSpacing w:val="0"/>
            </w:pPr>
            <w:bookmarkStart w:colFirst="0" w:colLast="0" w:name="h.7hc5gb1o1t85" w:id="1"/>
            <w:bookmarkEnd w:id="1"/>
            <w:r w:rsidDel="00000000" w:rsidR="00000000" w:rsidRPr="00000000">
              <w:rPr>
                <w:b w:val="1"/>
                <w:color w:val="000000"/>
                <w:sz w:val="18"/>
                <w:szCs w:val="18"/>
                <w:rtl w:val="0"/>
              </w:rPr>
              <w:t xml:space="preserve">C</w:t>
            </w:r>
            <w:r w:rsidDel="00000000" w:rsidR="00000000" w:rsidRPr="00000000">
              <w:rPr>
                <w:b w:val="1"/>
                <w:color w:val="000000"/>
                <w:rtl w:val="0"/>
              </w:rPr>
              <w:t xml:space="preserve">lient information</w:t>
            </w:r>
          </w:p>
          <w:p w:rsidR="00000000" w:rsidDel="00000000" w:rsidP="00000000" w:rsidRDefault="00000000" w:rsidRPr="00000000">
            <w:pPr>
              <w:spacing w:after="0" w:before="0" w:line="240" w:lineRule="auto"/>
              <w:ind w:left="0" w:firstLine="0"/>
              <w:contextualSpacing w:val="0"/>
            </w:pPr>
            <w:r w:rsidDel="00000000" w:rsidR="00000000" w:rsidRPr="00000000">
              <w:rPr>
                <w:color w:val="000000"/>
                <w:sz w:val="18"/>
                <w:szCs w:val="18"/>
                <w:rtl w:val="0"/>
              </w:rPr>
              <w:t xml:space="preserve">Julia Dallison</w:t>
            </w: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color w:val="000000"/>
                <w:sz w:val="16"/>
                <w:szCs w:val="16"/>
                <w:rtl w:val="0"/>
              </w:rPr>
              <w:t xml:space="preserve">Atos</w:t>
            </w:r>
          </w:p>
          <w:p w:rsidR="00000000" w:rsidDel="00000000" w:rsidP="00000000" w:rsidRDefault="00000000" w:rsidRPr="00000000">
            <w:pPr>
              <w:keepNext w:val="0"/>
              <w:keepLines w:val="0"/>
              <w:widowControl w:val="0"/>
              <w:spacing w:line="276" w:lineRule="auto"/>
              <w:contextualSpacing w:val="0"/>
            </w:pPr>
            <w:r w:rsidDel="00000000" w:rsidR="00000000" w:rsidRPr="00000000">
              <w:rPr>
                <w:color w:val="000000"/>
                <w:sz w:val="16"/>
                <w:szCs w:val="16"/>
                <w:rtl w:val="0"/>
              </w:rPr>
              <w:t xml:space="preserve">+44 (0) 78 0591 0401</w:t>
            </w:r>
          </w:p>
          <w:p w:rsidR="00000000" w:rsidDel="00000000" w:rsidP="00000000" w:rsidRDefault="00000000" w:rsidRPr="00000000">
            <w:pPr>
              <w:keepNext w:val="0"/>
              <w:keepLines w:val="0"/>
              <w:widowControl w:val="0"/>
              <w:spacing w:line="276" w:lineRule="auto"/>
              <w:contextualSpacing w:val="0"/>
            </w:pPr>
            <w:r w:rsidDel="00000000" w:rsidR="00000000" w:rsidRPr="00000000">
              <w:rPr>
                <w:color w:val="000000"/>
                <w:sz w:val="16"/>
                <w:szCs w:val="16"/>
                <w:rtl w:val="0"/>
              </w:rPr>
              <w:t xml:space="preserve">julia.dallison@atos.net</w:t>
            </w:r>
          </w:p>
          <w:p w:rsidR="00000000" w:rsidDel="00000000" w:rsidP="00000000" w:rsidRDefault="00000000" w:rsidRPr="00000000">
            <w:pPr>
              <w:keepNext w:val="0"/>
              <w:keepLines w:val="0"/>
              <w:widowControl w:val="0"/>
              <w:spacing w:line="276" w:lineRule="auto"/>
              <w:contextualSpacing w:val="0"/>
            </w:pPr>
            <w:r w:rsidDel="00000000" w:rsidR="00000000" w:rsidRPr="00000000">
              <w:rPr>
                <w:color w:val="000000"/>
                <w:sz w:val="16"/>
                <w:szCs w:val="16"/>
                <w:rtl w:val="0"/>
              </w:rPr>
              <w:t xml:space="preserve">uk.atos.net</w:t>
            </w:r>
          </w:p>
        </w:tc>
        <w:tc>
          <w:tcPr>
            <w:shd w:fill="9aa9a1"/>
            <w:tcMar>
              <w:top w:w="100.0" w:type="dxa"/>
              <w:left w:w="100.0" w:type="dxa"/>
              <w:bottom w:w="100.0" w:type="dxa"/>
              <w:right w:w="100.0" w:type="dxa"/>
            </w:tcMar>
            <w:vAlign w:val="bottom"/>
          </w:tcPr>
          <w:p w:rsidR="00000000" w:rsidDel="00000000" w:rsidP="00000000" w:rsidRDefault="00000000" w:rsidRPr="00000000">
            <w:pPr>
              <w:pStyle w:val="Subtitle"/>
              <w:keepNext w:val="0"/>
              <w:keepLines w:val="0"/>
              <w:widowControl w:val="0"/>
              <w:ind w:left="0" w:firstLine="0"/>
              <w:contextualSpacing w:val="0"/>
              <w:jc w:val="right"/>
            </w:pPr>
            <w:bookmarkStart w:colFirst="0" w:colLast="0" w:name="h.s6110ki0qhdn" w:id="2"/>
            <w:bookmarkEnd w:id="2"/>
            <w:r w:rsidDel="00000000" w:rsidR="00000000" w:rsidRPr="00000000">
              <w:rPr>
                <w:rtl w:val="0"/>
              </w:rPr>
              <w:t xml:space="preserve">BI-WEEKLY REPORT 9</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2"/>
        <w:bidi w:val="0"/>
        <w:tblW w:w="11670.0" w:type="dxa"/>
        <w:jc w:val="left"/>
        <w:tblLayout w:type="fixed"/>
        <w:tblLook w:val="0600"/>
      </w:tblPr>
      <w:tblGrid>
        <w:gridCol w:w="1815"/>
        <w:gridCol w:w="9855"/>
        <w:tblGridChange w:id="0">
          <w:tblGrid>
            <w:gridCol w:w="1815"/>
            <w:gridCol w:w="9855"/>
          </w:tblGrid>
        </w:tblGridChange>
      </w:tblGrid>
      <w:tr>
        <w:trPr>
          <w:trHeight w:val="9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Style w:val="Heading2"/>
              <w:keepNext w:val="0"/>
              <w:keepLines w:val="0"/>
              <w:widowControl w:val="0"/>
              <w:spacing w:after="220" w:line="276" w:lineRule="auto"/>
              <w:ind w:left="0" w:firstLine="0"/>
              <w:contextualSpacing w:val="0"/>
            </w:pPr>
            <w:bookmarkStart w:colFirst="0" w:colLast="0" w:name="h.mzbxipawiilw" w:id="3"/>
            <w:bookmarkEnd w:id="3"/>
            <w:r w:rsidDel="00000000" w:rsidR="00000000" w:rsidRPr="00000000">
              <w:rPr>
                <w:rFonts w:ascii="Trebuchet MS" w:cs="Trebuchet MS" w:eastAsia="Trebuchet MS" w:hAnsi="Trebuchet MS"/>
                <w:color w:val="17375e"/>
                <w:sz w:val="39"/>
                <w:szCs w:val="39"/>
                <w:rtl w:val="0"/>
              </w:rPr>
              <w:t xml:space="preserve">Workplace of The Future </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18"/>
                <w:szCs w:val="18"/>
                <w:rtl w:val="0"/>
              </w:rPr>
              <w:t xml:space="preserve">11th of March 2016</w:t>
            </w: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ao0gq3cw4dcg" w:id="4"/>
            <w:bookmarkEnd w:id="4"/>
            <w:r w:rsidDel="00000000" w:rsidR="00000000" w:rsidRPr="00000000">
              <w:rPr>
                <w:rtl w:val="0"/>
              </w:rPr>
            </w:r>
          </w:p>
        </w:tc>
      </w:tr>
    </w:tbl>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tbl>
      <w:tblPr>
        <w:tblStyle w:val="Table3"/>
        <w:bidi w:val="0"/>
        <w:tblW w:w="11040.0" w:type="dxa"/>
        <w:jc w:val="left"/>
        <w:tblLayout w:type="fixed"/>
        <w:tblLook w:val="0600"/>
      </w:tblPr>
      <w:tblGrid>
        <w:gridCol w:w="1815"/>
        <w:gridCol w:w="9225"/>
        <w:tblGridChange w:id="0">
          <w:tblGrid>
            <w:gridCol w:w="1815"/>
            <w:gridCol w:w="92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tc>
      </w:tr>
    </w:tbl>
    <w:p w:rsidR="00000000" w:rsidDel="00000000" w:rsidP="00000000" w:rsidRDefault="00000000" w:rsidRPr="00000000">
      <w:pPr>
        <w:widowControl w:val="0"/>
        <w:spacing w:line="276" w:lineRule="auto"/>
        <w:ind w:left="0" w:firstLine="0"/>
        <w:contextualSpacing w:val="0"/>
        <w:jc w:val="both"/>
      </w:pPr>
      <w:r w:rsidDel="00000000" w:rsidR="00000000" w:rsidRPr="00000000">
        <w:rPr>
          <w:sz w:val="22"/>
          <w:szCs w:val="22"/>
          <w:rtl w:val="0"/>
        </w:rPr>
        <w:t xml:space="preserve">The last week we have continued to work on the tasks that Julia has provided, which has included both making the news feed page and the user profile page within the main application. The news feed is using the same functionality as the tearoom page but will have to be open all the time. We have also managed to create a login system, registration, user profile, editing profile, view other user profiles and logout.</w:t>
      </w:r>
    </w:p>
    <w:p w:rsidR="00000000" w:rsidDel="00000000" w:rsidP="00000000" w:rsidRDefault="00000000" w:rsidRPr="00000000">
      <w:pPr>
        <w:widowControl w:val="0"/>
        <w:spacing w:line="276" w:lineRule="auto"/>
        <w:ind w:left="0" w:firstLine="0"/>
        <w:contextualSpacing w:val="0"/>
        <w:jc w:val="both"/>
      </w:pPr>
      <w:r w:rsidDel="00000000" w:rsidR="00000000" w:rsidRPr="00000000">
        <w:rPr>
          <w:rtl w:val="0"/>
        </w:rPr>
      </w:r>
    </w:p>
    <w:p w:rsidR="00000000" w:rsidDel="00000000" w:rsidP="00000000" w:rsidRDefault="00000000" w:rsidRPr="00000000">
      <w:pPr>
        <w:widowControl w:val="0"/>
        <w:spacing w:line="276" w:lineRule="auto"/>
        <w:ind w:left="0" w:firstLine="0"/>
        <w:contextualSpacing w:val="0"/>
        <w:jc w:val="both"/>
      </w:pPr>
      <w:r w:rsidDel="00000000" w:rsidR="00000000" w:rsidRPr="00000000">
        <w:rPr>
          <w:sz w:val="22"/>
          <w:szCs w:val="22"/>
          <w:rtl w:val="0"/>
        </w:rPr>
        <w:t xml:space="preserve">We have received advice from our Teaching Assistant about a tutorial that uses JQuery Mobile, PHP and PhoneGap  which is a specialized version of Cordova- to generate a mobile application. This is very important for the finalisation of the application and to actually turn it into a mobile application. Since we already tried another approach we are now changing into this method.</w:t>
      </w:r>
    </w:p>
    <w:p w:rsidR="00000000" w:rsidDel="00000000" w:rsidP="00000000" w:rsidRDefault="00000000" w:rsidRPr="00000000">
      <w:pPr>
        <w:widowControl w:val="0"/>
        <w:spacing w:line="276" w:lineRule="auto"/>
        <w:ind w:left="0" w:firstLine="0"/>
        <w:contextualSpacing w:val="0"/>
      </w:pPr>
      <w:r w:rsidDel="00000000" w:rsidR="00000000" w:rsidRPr="00000000">
        <w:rPr>
          <w:rtl w:val="0"/>
        </w:rPr>
      </w:r>
    </w:p>
    <w:p w:rsidR="00000000" w:rsidDel="00000000" w:rsidP="00000000" w:rsidRDefault="00000000" w:rsidRPr="00000000">
      <w:pPr>
        <w:widowControl w:val="0"/>
        <w:spacing w:line="276" w:lineRule="auto"/>
        <w:ind w:left="0" w:firstLine="0"/>
        <w:contextualSpacing w:val="0"/>
      </w:pPr>
      <w:r w:rsidDel="00000000" w:rsidR="00000000" w:rsidRPr="00000000">
        <w:rPr>
          <w:sz w:val="22"/>
          <w:szCs w:val="22"/>
          <w:rtl w:val="0"/>
        </w:rPr>
        <w:t xml:space="preserve">The development is going forward and the functionality of some parts are already done. We still have to merge the backend and the frontend together, which might take a while. When all the functionality of the whole application is ready we also have to create a design which will make the application more appealing. Therefore the next steps in the following weeks will be to merge the backend with frontend and to finalise the functionality of the rest of the app. </w:t>
      </w:r>
    </w:p>
    <w:p w:rsidR="00000000" w:rsidDel="00000000" w:rsidP="00000000" w:rsidRDefault="00000000" w:rsidRPr="00000000">
      <w:pPr>
        <w:widowControl w:val="0"/>
        <w:spacing w:line="276" w:lineRule="auto"/>
        <w:ind w:left="0" w:firstLine="0"/>
        <w:contextualSpacing w:val="0"/>
      </w:pPr>
      <w:r w:rsidDel="00000000" w:rsidR="00000000" w:rsidRPr="00000000">
        <w:rPr>
          <w:rtl w:val="0"/>
        </w:rPr>
      </w:r>
    </w:p>
    <w:p w:rsidR="00000000" w:rsidDel="00000000" w:rsidP="00000000" w:rsidRDefault="00000000" w:rsidRPr="00000000">
      <w:pPr>
        <w:widowControl w:val="0"/>
        <w:spacing w:line="276" w:lineRule="auto"/>
        <w:ind w:left="0" w:firstLine="0"/>
        <w:contextualSpacing w:val="0"/>
      </w:pPr>
      <w:r w:rsidDel="00000000" w:rsidR="00000000" w:rsidRPr="00000000">
        <w:rPr>
          <w:rtl w:val="0"/>
        </w:rPr>
      </w:r>
    </w:p>
    <w:p w:rsidR="00000000" w:rsidDel="00000000" w:rsidP="00000000" w:rsidRDefault="00000000" w:rsidRPr="00000000">
      <w:pPr>
        <w:widowControl w:val="0"/>
        <w:spacing w:after="220" w:line="276" w:lineRule="auto"/>
        <w:ind w:left="0" w:firstLine="0"/>
        <w:contextualSpacing w:val="0"/>
      </w:pPr>
      <w:r w:rsidDel="00000000" w:rsidR="00000000" w:rsidRPr="00000000">
        <w:rPr>
          <w:rFonts w:ascii="Trebuchet MS" w:cs="Trebuchet MS" w:eastAsia="Trebuchet MS" w:hAnsi="Trebuchet MS"/>
          <w:b w:val="1"/>
          <w:sz w:val="21"/>
          <w:szCs w:val="21"/>
          <w:rtl w:val="0"/>
        </w:rPr>
        <w:t xml:space="preserve">Tasks each team member worked on in the last 2 weeks:</w:t>
      </w:r>
    </w:p>
    <w:p w:rsidR="00000000" w:rsidDel="00000000" w:rsidP="00000000" w:rsidRDefault="00000000" w:rsidRPr="00000000">
      <w:pPr>
        <w:widowControl w:val="0"/>
        <w:spacing w:line="276" w:lineRule="auto"/>
        <w:ind w:left="0" w:firstLine="0"/>
        <w:contextualSpacing w:val="0"/>
      </w:pPr>
      <w:r w:rsidDel="00000000" w:rsidR="00000000" w:rsidRPr="00000000">
        <w:rPr>
          <w:b w:val="1"/>
          <w:sz w:val="22"/>
          <w:szCs w:val="22"/>
          <w:rtl w:val="0"/>
        </w:rPr>
        <w:t xml:space="preserve">Laman</w:t>
      </w:r>
      <w:r w:rsidDel="00000000" w:rsidR="00000000" w:rsidRPr="00000000">
        <w:rPr>
          <w:sz w:val="22"/>
          <w:szCs w:val="22"/>
          <w:rtl w:val="0"/>
        </w:rPr>
        <w:t xml:space="preserve"> - As I was advised to change some of the things I was using such that Bootstrap, and also try to implement jQueryMobile. So, I started to use ThemeRoller which is for using with jQueryMobile in order to create themes for the parts I was working on. Also, I again created html files for the pages I had already done previous weeks, so that I can implement php parts of the code in the way I was advised. However, I have the version of the Login, Register, and User profile parts from the previous weeks, I am still working on the recently created version, and hoping to finish it soon. In addition, I started to use Screenfly for testing the html files I created. It is a tool to test the html webpages on different screen sizes such that on desktops, mobile phones, tablets and so 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widowControl w:val="0"/>
        <w:spacing w:after="220" w:line="276" w:lineRule="auto"/>
        <w:ind w:left="0" w:firstLine="0"/>
        <w:contextualSpacing w:val="0"/>
      </w:pPr>
      <w:r w:rsidDel="00000000" w:rsidR="00000000" w:rsidRPr="00000000">
        <w:rPr>
          <w:rFonts w:ascii="Trebuchet MS" w:cs="Trebuchet MS" w:eastAsia="Trebuchet MS" w:hAnsi="Trebuchet MS"/>
          <w:b w:val="1"/>
          <w:sz w:val="22"/>
          <w:szCs w:val="22"/>
          <w:rtl w:val="0"/>
        </w:rPr>
        <w:t xml:space="preserve">Nathalie</w:t>
      </w:r>
      <w:r w:rsidDel="00000000" w:rsidR="00000000" w:rsidRPr="00000000">
        <w:rPr>
          <w:rFonts w:ascii="Trebuchet MS" w:cs="Trebuchet MS" w:eastAsia="Trebuchet MS" w:hAnsi="Trebuchet MS"/>
          <w:sz w:val="22"/>
          <w:szCs w:val="22"/>
          <w:rtl w:val="0"/>
        </w:rPr>
        <w:t xml:space="preserve"> -</w:t>
      </w:r>
      <w:r w:rsidDel="00000000" w:rsidR="00000000" w:rsidRPr="00000000">
        <w:rPr>
          <w:sz w:val="22"/>
          <w:szCs w:val="22"/>
          <w:rtl w:val="0"/>
        </w:rPr>
        <w:t xml:space="preserve"> I wrote this bi-weekly report. The last week I have been updating the whole application. Since the client changed her mind about having a to-do list I have removed this and added the user profile page which Laman have to connect to the backend soon. I have also created the news feed page and the messaging which is almost done. I need the usernames from the backend all three chat channels. The UI also has to be different for the three of them such that the user can recognise which page he/she is inside. The messaging page still needs to have the option to have different chattin channels, with different people in the database. </w:t>
      </w:r>
      <w:r w:rsidDel="00000000" w:rsidR="00000000" w:rsidRPr="00000000">
        <w:rPr>
          <w:rtl w:val="0"/>
        </w:rPr>
      </w:r>
    </w:p>
    <w:sectPr>
      <w:footerReference r:id="rId5" w:type="default"/>
      <w:pgSz w:h="15840" w:w="12240"/>
      <w:pgMar w:bottom="1008" w:top="1008" w:left="431.99999999999994" w:right="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4"/>
      <w:bidi w:val="0"/>
      <w:tblW w:w="11430.0" w:type="dxa"/>
      <w:jc w:val="left"/>
      <w:tblLayout w:type="fixed"/>
      <w:tblLook w:val="0600"/>
    </w:tblPr>
    <w:tblGrid>
      <w:gridCol w:w="9375"/>
      <w:gridCol w:w="2055"/>
      <w:tblGridChange w:id="0">
        <w:tblGrid>
          <w:gridCol w:w="9375"/>
          <w:gridCol w:w="2055"/>
        </w:tblGrid>
      </w:tblGridChange>
    </w:tblGrid>
    <w:tr>
      <w:tc>
        <w:tcPr>
          <w:shd w:fill="9aa9a1"/>
          <w:tcMar>
            <w:top w:w="100.0" w:type="dxa"/>
            <w:left w:w="100.0" w:type="dxa"/>
            <w:bottom w:w="100.0" w:type="dxa"/>
            <w:right w:w="100.0" w:type="dxa"/>
          </w:tcMar>
        </w:tcPr>
        <w:p w:rsidR="00000000" w:rsidDel="00000000" w:rsidP="00000000" w:rsidRDefault="00000000" w:rsidRPr="00000000">
          <w:pPr>
            <w:pStyle w:val="Heading5"/>
            <w:keepNext w:val="0"/>
            <w:keepLines w:val="0"/>
            <w:widowControl w:val="0"/>
            <w:contextualSpacing w:val="0"/>
          </w:pPr>
          <w:r w:rsidDel="00000000" w:rsidR="00000000" w:rsidRPr="00000000">
            <w:rPr>
              <w:rtl w:val="0"/>
            </w:rPr>
            <w:t xml:space="preserve">                                                                                                    UCL</w:t>
          </w:r>
          <w:r w:rsidDel="00000000" w:rsidR="00000000" w:rsidRPr="00000000">
            <w:rPr>
              <w:rtl w:val="0"/>
            </w:rPr>
          </w:r>
        </w:p>
      </w:tc>
      <w:tc>
        <w:tcPr>
          <w:shd w:fill="9aa9a1"/>
          <w:tcMar>
            <w:top w:w="100.0" w:type="dxa"/>
            <w:left w:w="100.0" w:type="dxa"/>
            <w:bottom w:w="100.0" w:type="dxa"/>
            <w:right w:w="100.0" w:type="dxa"/>
          </w:tcMar>
        </w:tcPr>
        <w:p w:rsidR="00000000" w:rsidDel="00000000" w:rsidP="00000000" w:rsidRDefault="00000000" w:rsidRPr="00000000">
          <w:pPr>
            <w:keepNext w:val="0"/>
            <w:keepLines w:val="0"/>
            <w:widowControl w:val="0"/>
            <w:spacing w:line="276" w:lineRule="auto"/>
            <w:ind w:left="0" w:right="90" w:firstLine="0"/>
            <w:contextualSpacing w:val="0"/>
            <w:jc w:val="right"/>
          </w:pPr>
          <w:r w:rsidDel="00000000" w:rsidR="00000000" w:rsidRPr="00000000">
            <w:rPr>
              <w:b w:val="1"/>
              <w:color w:val="ffffff"/>
              <w:rtl w:val="0"/>
            </w:rPr>
            <w:t xml:space="preserve"> </w:t>
          </w:r>
          <w:fldSimple w:instr="PAGE" w:fldLock="0" w:dirty="0">
            <w:r w:rsidDel="00000000" w:rsidR="00000000" w:rsidRPr="00000000">
              <w:rPr>
                <w:b w:val="1"/>
                <w:color w:val="ffffff"/>
              </w:rPr>
            </w:r>
          </w:fldSimple>
          <w:r w:rsidDel="00000000" w:rsidR="00000000" w:rsidRPr="00000000">
            <w:rPr>
              <w:b w:val="1"/>
              <w:color w:val="ffffff"/>
              <w:rtl w:val="0"/>
            </w:rPr>
            <w:t xml:space="preserve"> </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666666"/>
        <w:sz w:val="20"/>
        <w:szCs w:val="20"/>
        <w:u w:val="none"/>
        <w:vertAlign w:val="baseline"/>
      </w:rPr>
    </w:rPrDefault>
    <w:pPrDefault>
      <w:pPr>
        <w:keepNext w:val="0"/>
        <w:keepLines w:val="0"/>
        <w:widowControl w:val="1"/>
        <w:spacing w:after="0" w:before="0" w:line="240" w:lineRule="auto"/>
        <w:ind w:left="1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pPr>
    <w:rPr>
      <w:color w:val="9aa9a1"/>
      <w:sz w:val="48"/>
      <w:szCs w:val="48"/>
    </w:rPr>
  </w:style>
  <w:style w:type="paragraph" w:styleId="Heading2">
    <w:name w:val="heading 2"/>
    <w:basedOn w:val="Normal"/>
    <w:next w:val="Normal"/>
    <w:pPr>
      <w:keepNext w:val="1"/>
      <w:keepLines w:val="1"/>
      <w:contextualSpacing w:val="1"/>
    </w:pPr>
    <w:rPr>
      <w:i w:val="1"/>
      <w:color w:val="999999"/>
      <w:sz w:val="36"/>
      <w:szCs w:val="36"/>
    </w:rPr>
  </w:style>
  <w:style w:type="paragraph" w:styleId="Heading3">
    <w:name w:val="heading 3"/>
    <w:basedOn w:val="Normal"/>
    <w:next w:val="Normal"/>
    <w:pPr>
      <w:keepNext w:val="1"/>
      <w:keepLines w:val="1"/>
      <w:spacing w:line="360" w:lineRule="auto"/>
      <w:contextualSpacing w:val="1"/>
    </w:pPr>
    <w:rPr>
      <w:sz w:val="18"/>
      <w:szCs w:val="18"/>
    </w:rPr>
  </w:style>
  <w:style w:type="paragraph" w:styleId="Heading4">
    <w:name w:val="heading 4"/>
    <w:basedOn w:val="Normal"/>
    <w:next w:val="Normal"/>
    <w:pPr>
      <w:keepNext w:val="1"/>
      <w:keepLines w:val="1"/>
      <w:spacing w:line="360" w:lineRule="auto"/>
      <w:ind w:left="20" w:firstLine="0"/>
      <w:contextualSpacing w:val="1"/>
    </w:pPr>
    <w:rPr>
      <w:color w:val="434343"/>
      <w:sz w:val="16"/>
      <w:szCs w:val="16"/>
    </w:rPr>
  </w:style>
  <w:style w:type="paragraph" w:styleId="Heading5">
    <w:name w:val="heading 5"/>
    <w:basedOn w:val="Normal"/>
    <w:next w:val="Normal"/>
    <w:pPr>
      <w:keepNext w:val="1"/>
      <w:keepLines w:val="1"/>
      <w:contextualSpacing w:val="1"/>
    </w:pPr>
    <w:rPr>
      <w:b w:val="1"/>
      <w:color w:val="ffffff"/>
      <w:shd w:fill="9aa9a1" w:val="clear"/>
    </w:rPr>
  </w:style>
  <w:style w:type="paragraph" w:styleId="Heading6">
    <w:name w:val="heading 6"/>
    <w:basedOn w:val="Normal"/>
    <w:next w:val="Normal"/>
    <w:pPr>
      <w:keepNext w:val="1"/>
      <w:keepLines w:val="1"/>
      <w:ind w:left="0" w:firstLine="0"/>
      <w:contextualSpacing w:val="1"/>
    </w:pPr>
    <w:rPr>
      <w:sz w:val="16"/>
      <w:szCs w:val="16"/>
      <w:shd w:fill="e4e4e6" w:val="clear"/>
    </w:rPr>
  </w:style>
  <w:style w:type="paragraph" w:styleId="Title">
    <w:name w:val="Title"/>
    <w:basedOn w:val="Normal"/>
    <w:next w:val="Normal"/>
    <w:pPr>
      <w:keepNext w:val="1"/>
      <w:keepLines w:val="1"/>
      <w:spacing w:line="276" w:lineRule="auto"/>
      <w:ind w:left="0" w:firstLine="0"/>
      <w:contextualSpacing w:val="1"/>
    </w:pPr>
    <w:rPr>
      <w:color w:val="7e8076"/>
      <w:sz w:val="96"/>
      <w:szCs w:val="96"/>
    </w:rPr>
  </w:style>
  <w:style w:type="paragraph" w:styleId="Subtitle">
    <w:name w:val="Subtitle"/>
    <w:basedOn w:val="Normal"/>
    <w:next w:val="Normal"/>
    <w:pPr>
      <w:keepNext w:val="1"/>
      <w:keepLines w:val="1"/>
      <w:spacing w:line="276" w:lineRule="auto"/>
      <w:ind w:left="0" w:firstLine="0"/>
      <w:contextualSpacing w:val="1"/>
      <w:jc w:val="right"/>
    </w:pPr>
    <w:rPr>
      <w:b w:val="1"/>
      <w:color w:val="ffffff"/>
      <w:sz w:val="48"/>
      <w:szCs w:val="48"/>
      <w:shd w:fill="9aa9a1" w:val="clear"/>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