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A0446" w14:textId="77777777" w:rsidR="00716D99" w:rsidRPr="0011734F" w:rsidRDefault="003C7630" w:rsidP="003C7630">
      <w:pPr>
        <w:pStyle w:val="ListParagraph"/>
        <w:bidi/>
        <w:rPr>
          <w:sz w:val="28"/>
          <w:szCs w:val="28"/>
          <w:rtl/>
        </w:rPr>
      </w:pPr>
      <w:r w:rsidRPr="0011734F">
        <w:rPr>
          <w:rFonts w:hint="cs"/>
          <w:sz w:val="28"/>
          <w:szCs w:val="28"/>
          <w:rtl/>
        </w:rPr>
        <w:t>על מנת לחלק את המשאבים יש שתי מתודות:</w:t>
      </w:r>
    </w:p>
    <w:p w14:paraId="100030A6" w14:textId="262A2E96" w:rsidR="003C7630" w:rsidRPr="007F0516" w:rsidRDefault="003C7630" w:rsidP="007F0516">
      <w:pPr>
        <w:pStyle w:val="ListParagraph"/>
        <w:numPr>
          <w:ilvl w:val="0"/>
          <w:numId w:val="12"/>
        </w:numPr>
        <w:bidi/>
        <w:rPr>
          <w:sz w:val="28"/>
          <w:szCs w:val="28"/>
          <w:rtl/>
        </w:rPr>
      </w:pPr>
      <w:r w:rsidRPr="00FB018C">
        <w:rPr>
          <w:rFonts w:hint="cs"/>
          <w:sz w:val="28"/>
          <w:szCs w:val="28"/>
          <w:u w:val="single"/>
          <w:rtl/>
        </w:rPr>
        <w:t>הוגנת</w:t>
      </w:r>
      <w:r w:rsidRPr="0011734F">
        <w:rPr>
          <w:rFonts w:hint="cs"/>
          <w:sz w:val="28"/>
          <w:szCs w:val="28"/>
          <w:rtl/>
        </w:rPr>
        <w:t>: כל דור כל קונספט מריץ אותה כמות אוכלוסייה בלי קשר לגודל שלו.</w:t>
      </w:r>
    </w:p>
    <w:p w14:paraId="72570068" w14:textId="77777777" w:rsidR="003C7630" w:rsidRPr="0011734F" w:rsidRDefault="00FB018C" w:rsidP="003C7630">
      <w:pPr>
        <w:pStyle w:val="ListParagraph"/>
        <w:numPr>
          <w:ilvl w:val="0"/>
          <w:numId w:val="12"/>
        </w:numPr>
        <w:bidi/>
        <w:rPr>
          <w:sz w:val="28"/>
          <w:szCs w:val="28"/>
        </w:rPr>
      </w:pPr>
      <w:r w:rsidRPr="00FB018C">
        <w:rPr>
          <w:rFonts w:hint="cs"/>
          <w:sz w:val="28"/>
          <w:szCs w:val="28"/>
          <w:u w:val="single"/>
          <w:rtl/>
        </w:rPr>
        <w:t>חמדנית</w:t>
      </w:r>
      <w:r w:rsidR="003C7630" w:rsidRPr="0011734F">
        <w:rPr>
          <w:rFonts w:hint="cs"/>
          <w:sz w:val="28"/>
          <w:szCs w:val="28"/>
          <w:rtl/>
        </w:rPr>
        <w:t>: נחלק את המשאבים בצורה שמקווים שתיתן את הפתרון הטוב ביותר</w:t>
      </w:r>
    </w:p>
    <w:p w14:paraId="0EB78727" w14:textId="77777777" w:rsidR="00DE34C8" w:rsidRPr="0011734F" w:rsidRDefault="00DE34C8" w:rsidP="00DE34C8">
      <w:pPr>
        <w:pStyle w:val="ListParagraph"/>
        <w:bidi/>
        <w:ind w:left="1080"/>
        <w:rPr>
          <w:sz w:val="28"/>
          <w:szCs w:val="28"/>
          <w:rtl/>
        </w:rPr>
      </w:pPr>
      <w:r w:rsidRPr="0011734F">
        <w:rPr>
          <w:rFonts w:hint="cs"/>
          <w:sz w:val="28"/>
          <w:szCs w:val="28"/>
          <w:rtl/>
        </w:rPr>
        <w:t>עבור חלוקת המשאבים יש כמה הגדרות:</w:t>
      </w:r>
    </w:p>
    <w:p w14:paraId="31C88FE7" w14:textId="77777777" w:rsidR="00DE34C8" w:rsidRPr="0011734F" w:rsidRDefault="00DE34C8" w:rsidP="00DE34C8">
      <w:pPr>
        <w:pStyle w:val="ListParagraph"/>
        <w:numPr>
          <w:ilvl w:val="0"/>
          <w:numId w:val="14"/>
        </w:numPr>
        <w:bidi/>
        <w:rPr>
          <w:sz w:val="28"/>
          <w:szCs w:val="28"/>
        </w:rPr>
      </w:pPr>
      <w:r w:rsidRPr="0011734F">
        <w:rPr>
          <w:rFonts w:hint="cs"/>
          <w:sz w:val="28"/>
          <w:szCs w:val="28"/>
          <w:rtl/>
        </w:rPr>
        <w:t xml:space="preserve">קונספט מבוטל </w:t>
      </w:r>
      <w:r w:rsidRPr="0011734F">
        <w:rPr>
          <w:sz w:val="28"/>
          <w:szCs w:val="28"/>
          <w:rtl/>
        </w:rPr>
        <w:t>–</w:t>
      </w:r>
      <w:r w:rsidRPr="0011734F">
        <w:rPr>
          <w:rFonts w:hint="cs"/>
          <w:sz w:val="28"/>
          <w:szCs w:val="28"/>
          <w:rtl/>
        </w:rPr>
        <w:t xml:space="preserve"> קונספט שלא ממשיכים </w:t>
      </w:r>
      <w:r w:rsidR="006851B5" w:rsidRPr="0011734F">
        <w:rPr>
          <w:rFonts w:hint="cs"/>
          <w:sz w:val="28"/>
          <w:szCs w:val="28"/>
          <w:rtl/>
        </w:rPr>
        <w:t>אתו</w:t>
      </w:r>
      <w:r w:rsidRPr="0011734F">
        <w:rPr>
          <w:rFonts w:hint="cs"/>
          <w:sz w:val="28"/>
          <w:szCs w:val="28"/>
          <w:rtl/>
        </w:rPr>
        <w:t xml:space="preserve"> יותר בשום אופן</w:t>
      </w:r>
    </w:p>
    <w:p w14:paraId="76455540" w14:textId="77777777" w:rsidR="00DE34C8" w:rsidRPr="0011734F" w:rsidRDefault="00DE34C8" w:rsidP="00DE34C8">
      <w:pPr>
        <w:pStyle w:val="ListParagraph"/>
        <w:numPr>
          <w:ilvl w:val="0"/>
          <w:numId w:val="14"/>
        </w:numPr>
        <w:bidi/>
        <w:rPr>
          <w:sz w:val="28"/>
          <w:szCs w:val="28"/>
        </w:rPr>
      </w:pPr>
      <w:r w:rsidRPr="0011734F">
        <w:rPr>
          <w:rFonts w:hint="cs"/>
          <w:sz w:val="28"/>
          <w:szCs w:val="28"/>
          <w:rtl/>
        </w:rPr>
        <w:t xml:space="preserve">קונספט מושהה </w:t>
      </w:r>
      <w:r w:rsidRPr="0011734F">
        <w:rPr>
          <w:sz w:val="28"/>
          <w:szCs w:val="28"/>
          <w:rtl/>
        </w:rPr>
        <w:t>–</w:t>
      </w:r>
      <w:r w:rsidRPr="0011734F">
        <w:rPr>
          <w:rFonts w:hint="cs"/>
          <w:sz w:val="28"/>
          <w:szCs w:val="28"/>
          <w:rtl/>
        </w:rPr>
        <w:t xml:space="preserve"> קונספט שנעצר בינתיים ויכול לחזור בעתיד</w:t>
      </w:r>
    </w:p>
    <w:p w14:paraId="5CE46B43" w14:textId="52CEE982" w:rsidR="00DE34C8" w:rsidRPr="0011734F" w:rsidRDefault="00064DEC" w:rsidP="00051EA9">
      <w:pPr>
        <w:pStyle w:val="ListParagraph"/>
        <w:numPr>
          <w:ilvl w:val="0"/>
          <w:numId w:val="14"/>
        </w:numPr>
        <w:bidi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 w:rsidR="00DE34C8" w:rsidRPr="0011734F">
        <w:rPr>
          <w:rFonts w:eastAsiaTheme="minorEastAsia" w:hint="cs"/>
          <w:sz w:val="28"/>
          <w:szCs w:val="28"/>
          <w:rtl/>
        </w:rPr>
        <w:t xml:space="preserve"> </w:t>
      </w:r>
      <w:r w:rsidR="00DE34C8" w:rsidRPr="0011734F">
        <w:rPr>
          <w:rFonts w:eastAsiaTheme="minorEastAsia"/>
          <w:sz w:val="28"/>
          <w:szCs w:val="28"/>
          <w:rtl/>
        </w:rPr>
        <w:t>–</w:t>
      </w:r>
      <w:r w:rsidR="00DE34C8" w:rsidRPr="0011734F">
        <w:rPr>
          <w:rFonts w:eastAsiaTheme="minorEastAsia" w:hint="cs"/>
          <w:sz w:val="28"/>
          <w:szCs w:val="28"/>
          <w:rtl/>
        </w:rPr>
        <w:t xml:space="preserve"> </w:t>
      </w:r>
      <w:r w:rsidR="00DE34C8" w:rsidRPr="00F729F5">
        <w:rPr>
          <w:rFonts w:eastAsiaTheme="minorEastAsia" w:hint="cs"/>
          <w:sz w:val="28"/>
          <w:szCs w:val="28"/>
          <w:rtl/>
        </w:rPr>
        <w:t>קצב התכנסות</w:t>
      </w:r>
      <w:r w:rsidR="00DE34C8" w:rsidRPr="0011734F">
        <w:rPr>
          <w:rFonts w:eastAsiaTheme="minorEastAsia" w:hint="cs"/>
          <w:sz w:val="28"/>
          <w:szCs w:val="28"/>
          <w:rtl/>
        </w:rPr>
        <w:t xml:space="preserve"> קונספט</w:t>
      </w:r>
      <w:r w:rsidR="0073526B" w:rsidRPr="0011734F">
        <w:rPr>
          <w:rFonts w:eastAsiaTheme="minorEastAsia" w:hint="cs"/>
          <w:sz w:val="28"/>
          <w:szCs w:val="28"/>
          <w:rtl/>
        </w:rPr>
        <w:t xml:space="preserve"> - </w:t>
      </w:r>
      <w:r w:rsidR="0073526B" w:rsidRPr="0011734F">
        <w:rPr>
          <w:rFonts w:hint="cs"/>
          <w:sz w:val="28"/>
          <w:szCs w:val="28"/>
          <w:rtl/>
        </w:rPr>
        <w:t xml:space="preserve">( </w:t>
      </w:r>
      <w:r w:rsidR="00051EA9">
        <w:rPr>
          <w:rFonts w:hint="cs"/>
          <w:sz w:val="28"/>
          <w:szCs w:val="28"/>
          <w:rtl/>
        </w:rPr>
        <w:t>מתואר בהמשך</w:t>
      </w:r>
      <w:r w:rsidR="0073526B" w:rsidRPr="0011734F">
        <w:rPr>
          <w:rFonts w:hint="cs"/>
          <w:sz w:val="28"/>
          <w:szCs w:val="28"/>
          <w:rtl/>
        </w:rPr>
        <w:t xml:space="preserve"> )</w:t>
      </w:r>
    </w:p>
    <w:p w14:paraId="41F3E2A6" w14:textId="1DA3FAE9" w:rsidR="00DE34C8" w:rsidRPr="0011734F" w:rsidRDefault="00064DEC" w:rsidP="006076BC">
      <w:pPr>
        <w:pStyle w:val="ListParagraph"/>
        <w:numPr>
          <w:ilvl w:val="0"/>
          <w:numId w:val="14"/>
        </w:numPr>
        <w:bidi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low</m:t>
            </m:r>
          </m:sub>
        </m:sSub>
      </m:oMath>
      <w:r w:rsidR="00DE34C8" w:rsidRPr="0011734F">
        <w:rPr>
          <w:rFonts w:eastAsiaTheme="minorEastAsia" w:hint="cs"/>
          <w:sz w:val="28"/>
          <w:szCs w:val="28"/>
          <w:rtl/>
        </w:rPr>
        <w:t xml:space="preserve"> </w:t>
      </w:r>
      <w:r w:rsidR="00DE34C8" w:rsidRPr="0011734F">
        <w:rPr>
          <w:rFonts w:eastAsiaTheme="minorEastAsia"/>
          <w:sz w:val="28"/>
          <w:szCs w:val="28"/>
          <w:rtl/>
        </w:rPr>
        <w:t>–</w:t>
      </w:r>
      <w:r w:rsidR="00DE34C8" w:rsidRPr="0011734F">
        <w:rPr>
          <w:rFonts w:eastAsiaTheme="minorEastAsia" w:hint="cs"/>
          <w:sz w:val="28"/>
          <w:szCs w:val="28"/>
          <w:rtl/>
        </w:rPr>
        <w:t xml:space="preserve"> ערך סף מינימלי של קצב התכנסות. מתחת לערך זה קונספט יבוטל</w:t>
      </w:r>
    </w:p>
    <w:p w14:paraId="444AD711" w14:textId="38F626F3" w:rsidR="00DE34C8" w:rsidRPr="0011734F" w:rsidRDefault="00DE34C8" w:rsidP="006076BC">
      <w:pPr>
        <w:pStyle w:val="ListParagraph"/>
        <w:numPr>
          <w:ilvl w:val="0"/>
          <w:numId w:val="14"/>
        </w:numPr>
        <w:bidi/>
        <w:rPr>
          <w:sz w:val="28"/>
          <w:szCs w:val="28"/>
        </w:rPr>
      </w:pPr>
      <w:r w:rsidRPr="0011734F">
        <w:rPr>
          <w:rFonts w:eastAsiaTheme="minorEastAsia" w:hint="cs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high</m:t>
            </m:r>
          </m:sub>
        </m:sSub>
      </m:oMath>
      <w:r w:rsidRPr="0011734F">
        <w:rPr>
          <w:rFonts w:eastAsiaTheme="minorEastAsia" w:hint="cs"/>
          <w:sz w:val="28"/>
          <w:szCs w:val="28"/>
          <w:rtl/>
        </w:rPr>
        <w:t xml:space="preserve"> </w:t>
      </w:r>
      <w:r w:rsidRPr="0011734F">
        <w:rPr>
          <w:rFonts w:eastAsiaTheme="minorEastAsia"/>
          <w:sz w:val="28"/>
          <w:szCs w:val="28"/>
          <w:rtl/>
        </w:rPr>
        <w:t>–</w:t>
      </w:r>
      <w:r w:rsidRPr="0011734F">
        <w:rPr>
          <w:rFonts w:eastAsiaTheme="minorEastAsia" w:hint="cs"/>
          <w:sz w:val="28"/>
          <w:szCs w:val="28"/>
          <w:rtl/>
        </w:rPr>
        <w:t xml:space="preserve"> ערך סף </w:t>
      </w:r>
      <w:r w:rsidR="004C6212" w:rsidRPr="0011734F">
        <w:rPr>
          <w:rFonts w:eastAsiaTheme="minorEastAsia" w:hint="cs"/>
          <w:sz w:val="28"/>
          <w:szCs w:val="28"/>
          <w:rtl/>
        </w:rPr>
        <w:t>מקסימלי</w:t>
      </w:r>
      <w:r w:rsidRPr="0011734F">
        <w:rPr>
          <w:rFonts w:eastAsiaTheme="minorEastAsia" w:hint="cs"/>
          <w:sz w:val="28"/>
          <w:szCs w:val="28"/>
          <w:rtl/>
        </w:rPr>
        <w:t xml:space="preserve"> של קצב התכנסות. מתחת לערך זה קונספט </w:t>
      </w:r>
      <w:r w:rsidR="006851B5" w:rsidRPr="0011734F">
        <w:rPr>
          <w:rFonts w:eastAsiaTheme="minorEastAsia" w:hint="cs"/>
          <w:sz w:val="28"/>
          <w:szCs w:val="28"/>
          <w:rtl/>
        </w:rPr>
        <w:t>ייעצ</w:t>
      </w:r>
      <w:r w:rsidR="006851B5" w:rsidRPr="0011734F">
        <w:rPr>
          <w:rFonts w:eastAsiaTheme="minorEastAsia" w:hint="eastAsia"/>
          <w:sz w:val="28"/>
          <w:szCs w:val="28"/>
          <w:rtl/>
        </w:rPr>
        <w:t>ר</w:t>
      </w:r>
    </w:p>
    <w:p w14:paraId="06297C13" w14:textId="77777777" w:rsidR="00DE34C8" w:rsidRPr="0011734F" w:rsidRDefault="004C6212" w:rsidP="004C6212">
      <w:pPr>
        <w:pStyle w:val="ListParagraph"/>
        <w:numPr>
          <w:ilvl w:val="0"/>
          <w:numId w:val="15"/>
        </w:numPr>
        <w:bidi/>
        <w:rPr>
          <w:sz w:val="28"/>
          <w:szCs w:val="28"/>
        </w:rPr>
      </w:pPr>
      <w:r w:rsidRPr="0011734F">
        <w:rPr>
          <w:rFonts w:eastAsiaTheme="minorEastAsia" w:hint="cs"/>
          <w:sz w:val="28"/>
          <w:szCs w:val="28"/>
          <w:rtl/>
        </w:rPr>
        <w:t>דרך פעולה</w:t>
      </w:r>
    </w:p>
    <w:p w14:paraId="008990AA" w14:textId="7D42CF78" w:rsidR="003C7630" w:rsidRPr="0011734F" w:rsidRDefault="003C7630" w:rsidP="00003990">
      <w:pPr>
        <w:pStyle w:val="ListParagraph"/>
        <w:numPr>
          <w:ilvl w:val="0"/>
          <w:numId w:val="13"/>
        </w:numPr>
        <w:bidi/>
        <w:rPr>
          <w:sz w:val="28"/>
          <w:szCs w:val="28"/>
        </w:rPr>
      </w:pPr>
      <w:r w:rsidRPr="0011734F">
        <w:rPr>
          <w:rFonts w:hint="cs"/>
          <w:sz w:val="28"/>
          <w:szCs w:val="28"/>
          <w:rtl/>
        </w:rPr>
        <w:t>ב-10% הראשונים של הדורות (למשל עבור גבול של 100 דורות עבור ה-10 דורות הראשונים) כל הקונספטים יקבלו אותו משאבים</w:t>
      </w:r>
    </w:p>
    <w:p w14:paraId="412F9402" w14:textId="1CBEA018" w:rsidR="00286404" w:rsidRPr="00286404" w:rsidRDefault="0073526B" w:rsidP="00286404">
      <w:pPr>
        <w:pStyle w:val="ListParagraph"/>
        <w:numPr>
          <w:ilvl w:val="0"/>
          <w:numId w:val="13"/>
        </w:numPr>
        <w:bidi/>
        <w:rPr>
          <w:rFonts w:eastAsiaTheme="minorEastAsia"/>
          <w:sz w:val="28"/>
          <w:szCs w:val="28"/>
        </w:rPr>
      </w:pPr>
      <w:r w:rsidRPr="0011734F">
        <w:rPr>
          <w:rFonts w:hint="cs"/>
          <w:sz w:val="28"/>
          <w:szCs w:val="28"/>
          <w:rtl/>
        </w:rPr>
        <w:t xml:space="preserve">לאחר סיום 10% מהדורות בדיקת קצב התכנסות -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 w:rsidR="000825F2">
        <w:rPr>
          <w:rFonts w:eastAsiaTheme="minorEastAsia"/>
          <w:sz w:val="28"/>
          <w:szCs w:val="28"/>
        </w:rPr>
        <w:t xml:space="preserve">  </w:t>
      </w:r>
      <w:r w:rsidR="000825F2">
        <w:rPr>
          <w:rFonts w:eastAsiaTheme="minorEastAsia" w:hint="cs"/>
          <w:sz w:val="28"/>
          <w:szCs w:val="28"/>
          <w:rtl/>
        </w:rPr>
        <w:t xml:space="preserve"> </w:t>
      </w:r>
      <w:r w:rsidR="00286404">
        <w:rPr>
          <w:rFonts w:eastAsiaTheme="minorEastAsia" w:hint="cs"/>
          <w:sz w:val="28"/>
          <w:szCs w:val="28"/>
          <w:rtl/>
        </w:rPr>
        <w:t>סידור הקונספטים בסדר הבא:</w:t>
      </w:r>
    </w:p>
    <w:p w14:paraId="3B68A347" w14:textId="743A963B" w:rsidR="00286404" w:rsidRDefault="00286404" w:rsidP="00286404">
      <w:pPr>
        <w:pStyle w:val="ListParagraph"/>
        <w:bidi/>
        <w:ind w:left="180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high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&lt;C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 w:rsidRPr="0011734F">
        <w:rPr>
          <w:rFonts w:eastAsiaTheme="minorEastAsia" w:hint="cs"/>
          <w:sz w:val="28"/>
          <w:szCs w:val="28"/>
          <w:rtl/>
        </w:rPr>
        <w:t xml:space="preserve">  </w:t>
      </w:r>
    </w:p>
    <w:p w14:paraId="59F30B2F" w14:textId="116410D0" w:rsidR="00286404" w:rsidRPr="005D07A1" w:rsidRDefault="00286404" w:rsidP="005D07A1">
      <w:pPr>
        <w:pStyle w:val="ListParagraph"/>
        <w:bidi/>
        <w:ind w:left="180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- </w:t>
      </w:r>
      <w:r w:rsidRPr="0011734F">
        <w:rPr>
          <w:rFonts w:eastAsiaTheme="minorEastAsia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low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&lt;C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high</m:t>
            </m:r>
          </m:sub>
        </m:sSub>
      </m:oMath>
    </w:p>
    <w:p w14:paraId="490C9397" w14:textId="2505AB26" w:rsidR="00286404" w:rsidRPr="00286404" w:rsidRDefault="00286404" w:rsidP="00286404">
      <w:pPr>
        <w:pStyle w:val="ListParagraph"/>
        <w:bidi/>
        <w:ind w:left="180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low</m:t>
            </m:r>
          </m:sub>
        </m:sSub>
      </m:oMath>
    </w:p>
    <w:p w14:paraId="6EB958D4" w14:textId="44E41419" w:rsidR="0073526B" w:rsidRPr="0011734F" w:rsidRDefault="00286404" w:rsidP="005D07A1">
      <w:pPr>
        <w:bidi/>
        <w:ind w:left="144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3. ל</w:t>
      </w:r>
      <w:r w:rsidR="0073526B" w:rsidRPr="0011734F">
        <w:rPr>
          <w:rFonts w:eastAsiaTheme="minorEastAsia" w:hint="cs"/>
          <w:sz w:val="28"/>
          <w:szCs w:val="28"/>
          <w:rtl/>
        </w:rPr>
        <w:t>פחות 75% ו</w:t>
      </w:r>
      <w:r>
        <w:rPr>
          <w:rFonts w:eastAsiaTheme="minorEastAsia" w:hint="cs"/>
          <w:sz w:val="28"/>
          <w:szCs w:val="28"/>
          <w:rtl/>
        </w:rPr>
        <w:t xml:space="preserve">לא יותר מ-90% מהקונספטים ימשיכו.  קונספטים אשר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low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 w:hint="cs"/>
          <w:sz w:val="28"/>
          <w:szCs w:val="28"/>
          <w:rtl/>
        </w:rPr>
        <w:t xml:space="preserve">  יבוטלו והשאר שלא ממשיכים יושהו</w:t>
      </w:r>
    </w:p>
    <w:p w14:paraId="5791C0BD" w14:textId="5ECC68D8" w:rsidR="0073526B" w:rsidRPr="00E06CAE" w:rsidRDefault="00286404" w:rsidP="00923FE4">
      <w:pPr>
        <w:bidi/>
        <w:ind w:left="1440" w:hanging="1350"/>
        <w:rPr>
          <w:rFonts w:eastAsiaTheme="minorEastAsia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                4. </w:t>
      </w:r>
      <w:r w:rsidR="006851B5" w:rsidRPr="00286404">
        <w:rPr>
          <w:rFonts w:hint="cs"/>
          <w:sz w:val="28"/>
          <w:szCs w:val="28"/>
          <w:rtl/>
        </w:rPr>
        <w:t xml:space="preserve">הקונספטים שממשיכים יקבלו </w:t>
      </w:r>
      <w:r w:rsidR="006851B5" w:rsidRPr="00E06CAE">
        <w:rPr>
          <w:rFonts w:eastAsiaTheme="minorEastAsia" w:hint="cs"/>
          <w:sz w:val="28"/>
          <w:szCs w:val="28"/>
          <w:rtl/>
        </w:rPr>
        <w:t>אותם משאבים</w:t>
      </w:r>
    </w:p>
    <w:p w14:paraId="0D9BF917" w14:textId="7CE3E070" w:rsidR="0073526B" w:rsidRPr="00E06CAE" w:rsidRDefault="0073526B" w:rsidP="00E06CAE">
      <w:pPr>
        <w:bidi/>
        <w:ind w:left="1440"/>
        <w:rPr>
          <w:rFonts w:eastAsiaTheme="minorEastAsia"/>
          <w:sz w:val="28"/>
          <w:szCs w:val="28"/>
        </w:rPr>
      </w:pPr>
      <w:r w:rsidRPr="00E06CAE">
        <w:rPr>
          <w:rFonts w:eastAsiaTheme="minorEastAsia" w:hint="cs"/>
          <w:sz w:val="28"/>
          <w:szCs w:val="28"/>
          <w:rtl/>
        </w:rPr>
        <w:t>אם לא הגענו לקריטריון עצירה גלובלי לחזור ל-2</w:t>
      </w:r>
    </w:p>
    <w:p w14:paraId="33AFA672" w14:textId="31E96753" w:rsidR="0073526B" w:rsidRPr="00E06CAE" w:rsidRDefault="005D07A1" w:rsidP="00E06CAE">
      <w:pPr>
        <w:bidi/>
        <w:ind w:left="1440"/>
        <w:rPr>
          <w:rFonts w:eastAsiaTheme="minorEastAsia"/>
          <w:sz w:val="28"/>
          <w:szCs w:val="28"/>
          <w:rtl/>
        </w:rPr>
      </w:pPr>
      <w:r w:rsidRPr="00E06CAE">
        <w:rPr>
          <w:rFonts w:eastAsiaTheme="minorEastAsia" w:hint="cs"/>
          <w:sz w:val="28"/>
          <w:szCs w:val="28"/>
          <w:rtl/>
        </w:rPr>
        <w:t>במהלך כל שלב קונספט אשר נמצא ב-</w:t>
      </w:r>
      <w:r w:rsidRPr="00E06CAE">
        <w:rPr>
          <w:rFonts w:eastAsiaTheme="minorEastAsia" w:hint="cs"/>
          <w:sz w:val="28"/>
          <w:szCs w:val="28"/>
        </w:rPr>
        <w:t>WOI</w:t>
      </w:r>
      <w:r w:rsidRPr="00E06CAE">
        <w:rPr>
          <w:rFonts w:eastAsiaTheme="minorEastAsia" w:hint="cs"/>
          <w:sz w:val="28"/>
          <w:szCs w:val="28"/>
          <w:rtl/>
        </w:rPr>
        <w:t xml:space="preserve"> יושהה</w:t>
      </w:r>
    </w:p>
    <w:p w14:paraId="0DA21C1C" w14:textId="7D7265D7" w:rsidR="000E4576" w:rsidRPr="00AF002B" w:rsidRDefault="000E4576" w:rsidP="00A412FE">
      <w:pPr>
        <w:pStyle w:val="ListParagraph"/>
        <w:numPr>
          <w:ilvl w:val="0"/>
          <w:numId w:val="12"/>
        </w:numPr>
        <w:bidi/>
        <w:spacing w:after="0"/>
        <w:rPr>
          <w:rFonts w:eastAsiaTheme="minorEastAsia"/>
          <w:sz w:val="28"/>
          <w:szCs w:val="28"/>
          <w:u w:val="single"/>
        </w:rPr>
      </w:pPr>
      <w:r w:rsidRPr="00AF002B">
        <w:rPr>
          <w:rFonts w:eastAsiaTheme="minorEastAsia" w:hint="cs"/>
          <w:sz w:val="28"/>
          <w:szCs w:val="28"/>
          <w:u w:val="single"/>
          <w:rtl/>
        </w:rPr>
        <w:t>קצב התכנסות קונספט</w:t>
      </w:r>
      <w:r w:rsidR="00E06CAE" w:rsidRPr="00AF002B">
        <w:rPr>
          <w:rFonts w:eastAsiaTheme="minorEastAsia" w:hint="cs"/>
          <w:sz w:val="28"/>
          <w:szCs w:val="28"/>
          <w:u w:val="single"/>
          <w:rtl/>
        </w:rPr>
        <w:t xml:space="preserve"> </w:t>
      </w:r>
      <w:r w:rsidR="00E06CAE" w:rsidRPr="00AF002B">
        <w:rPr>
          <w:rFonts w:eastAsiaTheme="minorEastAsia"/>
          <w:sz w:val="28"/>
          <w:szCs w:val="28"/>
          <w:u w:val="single"/>
          <w:rtl/>
        </w:rPr>
        <w:t>–</w:t>
      </w:r>
      <w:r w:rsidR="00E06CAE" w:rsidRPr="00AF002B">
        <w:rPr>
          <w:rFonts w:eastAsiaTheme="minorEastAsia" w:hint="cs"/>
          <w:sz w:val="28"/>
          <w:szCs w:val="28"/>
          <w:u w:val="single"/>
          <w:rtl/>
        </w:rPr>
        <w:t xml:space="preserve"> קצב התקדמות לראשית הצירים</w:t>
      </w:r>
    </w:p>
    <w:p w14:paraId="74913B01" w14:textId="47F965AC" w:rsidR="004C6212" w:rsidRPr="00E06CAE" w:rsidRDefault="000E4576" w:rsidP="007F0516">
      <w:pPr>
        <w:bidi/>
        <w:spacing w:after="0"/>
        <w:ind w:left="1440"/>
        <w:contextualSpacing/>
        <w:rPr>
          <w:rFonts w:eastAsiaTheme="minorEastAsia"/>
          <w:sz w:val="28"/>
          <w:szCs w:val="28"/>
        </w:rPr>
      </w:pPr>
      <w:r w:rsidRPr="00E06CAE">
        <w:rPr>
          <w:rFonts w:eastAsiaTheme="minorEastAsia" w:hint="cs"/>
          <w:sz w:val="28"/>
          <w:szCs w:val="28"/>
          <w:rtl/>
        </w:rPr>
        <w:t>ב</w:t>
      </w:r>
      <w:r w:rsidR="00E06CAE" w:rsidRPr="00E06CAE">
        <w:rPr>
          <w:rFonts w:eastAsiaTheme="minorEastAsia" w:hint="cs"/>
          <w:sz w:val="28"/>
          <w:szCs w:val="28"/>
          <w:rtl/>
        </w:rPr>
        <w:t>כל קונספט יחושב המרחק</w:t>
      </w:r>
      <w:r w:rsidRPr="00E06CAE">
        <w:rPr>
          <w:rFonts w:eastAsiaTheme="minorEastAsia" w:hint="cs"/>
          <w:sz w:val="28"/>
          <w:szCs w:val="28"/>
          <w:rtl/>
        </w:rPr>
        <w:t xml:space="preserve"> מראשית הצירים (0,0) </w:t>
      </w:r>
      <w:r w:rsidR="00E06CAE" w:rsidRPr="00E06CAE">
        <w:rPr>
          <w:rFonts w:eastAsiaTheme="minorEastAsia" w:hint="cs"/>
          <w:sz w:val="28"/>
          <w:szCs w:val="28"/>
          <w:rtl/>
        </w:rPr>
        <w:t xml:space="preserve"> בדור 0</w:t>
      </w:r>
      <w:r w:rsidR="00E06CAE" w:rsidRPr="00E06CAE">
        <w:rPr>
          <w:rFonts w:eastAsiaTheme="minorEastAsia"/>
          <w:sz w:val="28"/>
          <w:szCs w:val="28"/>
        </w:rPr>
        <w:t xml:space="preserve"> </w:t>
      </w:r>
      <w:r w:rsidR="00E06CAE" w:rsidRPr="00E06CAE">
        <w:rPr>
          <w:rFonts w:eastAsiaTheme="minorEastAsia" w:hint="cs"/>
          <w:sz w:val="28"/>
          <w:szCs w:val="28"/>
          <w:rtl/>
        </w:rPr>
        <w:t xml:space="preserve"> ובדור </w:t>
      </w:r>
      <w:r w:rsidR="00E06CAE" w:rsidRPr="00E06CAE">
        <w:rPr>
          <w:rFonts w:eastAsiaTheme="minorEastAsia" w:hint="cs"/>
          <w:sz w:val="28"/>
          <w:szCs w:val="28"/>
        </w:rPr>
        <w:t>X</w:t>
      </w:r>
      <w:r w:rsidR="00E06CAE" w:rsidRPr="00E06CAE">
        <w:rPr>
          <w:rFonts w:eastAsiaTheme="minorEastAsia" w:hint="cs"/>
          <w:sz w:val="28"/>
          <w:szCs w:val="28"/>
          <w:rtl/>
        </w:rPr>
        <w:t>.   הפרש המרחקים יחולק במספר הדורות שעברו.</w:t>
      </w:r>
    </w:p>
    <w:p w14:paraId="3A7FCFCA" w14:textId="0689B12E" w:rsidR="003C7630" w:rsidRDefault="000E4576" w:rsidP="007F0516">
      <w:pPr>
        <w:bidi/>
        <w:spacing w:after="0"/>
        <w:ind w:left="1440"/>
        <w:contextualSpacing/>
        <w:rPr>
          <w:rFonts w:eastAsiaTheme="minorEastAsia"/>
          <w:sz w:val="28"/>
          <w:szCs w:val="28"/>
          <w:rtl/>
        </w:rPr>
      </w:pPr>
      <w:r w:rsidRPr="00E06CAE">
        <w:rPr>
          <w:rFonts w:eastAsiaTheme="minorEastAsia" w:hint="cs"/>
          <w:sz w:val="28"/>
          <w:szCs w:val="28"/>
          <w:rtl/>
        </w:rPr>
        <w:t xml:space="preserve">המרחק יחושב בצורה הבאה:  עבור כל נקודה אשר נמצאת בסט הפתרונות הלא נשלטים יחושב המרחק ממנה ל </w:t>
      </w:r>
      <w:r w:rsidRPr="00E06CAE">
        <w:rPr>
          <w:rFonts w:eastAsiaTheme="minorEastAsia"/>
          <w:sz w:val="28"/>
          <w:szCs w:val="28"/>
          <w:rtl/>
        </w:rPr>
        <w:t>–</w:t>
      </w:r>
      <w:r w:rsidRPr="00E06CAE">
        <w:rPr>
          <w:rFonts w:eastAsiaTheme="minorEastAsia" w:hint="cs"/>
          <w:sz w:val="28"/>
          <w:szCs w:val="28"/>
          <w:rtl/>
        </w:rPr>
        <w:t xml:space="preserve"> (0,0).   המרחק המינימלי </w:t>
      </w:r>
      <w:r w:rsidR="001C75BE" w:rsidRPr="00E06CAE">
        <w:rPr>
          <w:rFonts w:eastAsiaTheme="minorEastAsia" w:hint="cs"/>
          <w:sz w:val="28"/>
          <w:szCs w:val="28"/>
          <w:rtl/>
        </w:rPr>
        <w:t>מכל סט המרחקים ייבחר</w:t>
      </w:r>
      <w:r w:rsidR="00E06CAE" w:rsidRPr="00E06CAE">
        <w:rPr>
          <w:rFonts w:eastAsiaTheme="minorEastAsia" w:hint="cs"/>
          <w:sz w:val="28"/>
          <w:szCs w:val="28"/>
          <w:rtl/>
        </w:rPr>
        <w:t>.</w:t>
      </w:r>
    </w:p>
    <w:p w14:paraId="6B5EF212" w14:textId="6C1D2529" w:rsidR="007F0516" w:rsidRPr="007F0516" w:rsidRDefault="007F0516" w:rsidP="007F0516">
      <w:pPr>
        <w:pStyle w:val="ListParagraph"/>
        <w:numPr>
          <w:ilvl w:val="0"/>
          <w:numId w:val="12"/>
        </w:numPr>
        <w:bidi/>
        <w:spacing w:after="0"/>
        <w:rPr>
          <w:rFonts w:eastAsiaTheme="minorEastAsia"/>
          <w:sz w:val="28"/>
          <w:szCs w:val="28"/>
          <w:u w:val="single"/>
        </w:rPr>
      </w:pPr>
      <w:r w:rsidRPr="007F0516">
        <w:rPr>
          <w:rFonts w:eastAsiaTheme="minorEastAsia" w:hint="cs"/>
          <w:sz w:val="28"/>
          <w:szCs w:val="28"/>
          <w:u w:val="single"/>
          <w:rtl/>
        </w:rPr>
        <w:t>תנאי עצירה:</w:t>
      </w:r>
    </w:p>
    <w:p w14:paraId="55A61DF3" w14:textId="6137E628" w:rsidR="007F0516" w:rsidRDefault="007F0516" w:rsidP="007F0516">
      <w:pPr>
        <w:pStyle w:val="ListParagraph"/>
        <w:numPr>
          <w:ilvl w:val="0"/>
          <w:numId w:val="15"/>
        </w:numPr>
        <w:bidi/>
        <w:rPr>
          <w:sz w:val="28"/>
          <w:szCs w:val="28"/>
        </w:rPr>
      </w:pPr>
      <w:r w:rsidRPr="0011734F">
        <w:rPr>
          <w:rFonts w:hint="cs"/>
          <w:sz w:val="28"/>
          <w:szCs w:val="28"/>
          <w:rtl/>
        </w:rPr>
        <w:t xml:space="preserve">מקומי </w:t>
      </w:r>
      <w:r w:rsidR="00A412FE">
        <w:rPr>
          <w:sz w:val="28"/>
          <w:szCs w:val="28"/>
          <w:rtl/>
        </w:rPr>
        <w:t>–</w:t>
      </w:r>
      <w:r w:rsidR="00A412FE">
        <w:rPr>
          <w:rFonts w:hint="cs"/>
          <w:sz w:val="28"/>
          <w:szCs w:val="28"/>
          <w:rtl/>
        </w:rPr>
        <w:t>פיזור הפתרונות</w:t>
      </w:r>
      <w:r w:rsidR="00064DEC">
        <w:rPr>
          <w:rFonts w:hint="cs"/>
          <w:sz w:val="28"/>
          <w:szCs w:val="28"/>
          <w:rtl/>
        </w:rPr>
        <w:t>: פתרון שצפוף מאוד ייעצר</w:t>
      </w:r>
      <w:bookmarkStart w:id="0" w:name="_GoBack"/>
      <w:bookmarkEnd w:id="0"/>
      <w:r w:rsidR="00A412FE">
        <w:rPr>
          <w:rFonts w:hint="cs"/>
          <w:sz w:val="28"/>
          <w:szCs w:val="28"/>
          <w:rtl/>
        </w:rPr>
        <w:t>,</w:t>
      </w:r>
      <w:r w:rsidRPr="0011734F">
        <w:rPr>
          <w:rFonts w:hint="cs"/>
          <w:sz w:val="28"/>
          <w:szCs w:val="28"/>
          <w:rtl/>
        </w:rPr>
        <w:t xml:space="preserve"> כל האוכלוסייה נבדקה</w:t>
      </w:r>
      <w:r>
        <w:rPr>
          <w:rFonts w:hint="cs"/>
          <w:sz w:val="28"/>
          <w:szCs w:val="28"/>
          <w:rtl/>
        </w:rPr>
        <w:t>, הזיווג לא מצליח ליצור עוד צאצאים</w:t>
      </w:r>
      <w:r>
        <w:rPr>
          <w:rFonts w:hint="cs"/>
          <w:sz w:val="28"/>
          <w:szCs w:val="28"/>
          <w:rtl/>
        </w:rPr>
        <w:t xml:space="preserve"> </w:t>
      </w:r>
    </w:p>
    <w:p w14:paraId="35278D55" w14:textId="6E567CB3" w:rsidR="007F0516" w:rsidRPr="007F0516" w:rsidRDefault="007F0516" w:rsidP="007F0516">
      <w:pPr>
        <w:pStyle w:val="ListParagraph"/>
        <w:numPr>
          <w:ilvl w:val="0"/>
          <w:numId w:val="15"/>
        </w:numPr>
        <w:bidi/>
        <w:rPr>
          <w:sz w:val="28"/>
          <w:szCs w:val="28"/>
        </w:rPr>
      </w:pPr>
      <w:r w:rsidRPr="0011734F">
        <w:rPr>
          <w:rFonts w:hint="cs"/>
          <w:sz w:val="28"/>
          <w:szCs w:val="28"/>
          <w:rtl/>
        </w:rPr>
        <w:t>גלובלי- נגמר הזמן הרצה או עברו מספר הדורות המקסימלי)</w:t>
      </w:r>
    </w:p>
    <w:sectPr w:rsidR="007F0516" w:rsidRPr="007F0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112D4"/>
    <w:multiLevelType w:val="hybridMultilevel"/>
    <w:tmpl w:val="E8ACA95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E84017F"/>
    <w:multiLevelType w:val="hybridMultilevel"/>
    <w:tmpl w:val="431E2D54"/>
    <w:lvl w:ilvl="0" w:tplc="E68E68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5B68"/>
    <w:multiLevelType w:val="multilevel"/>
    <w:tmpl w:val="E42AE5E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5"/>
      <w:numFmt w:val="decimal"/>
      <w:isLgl/>
      <w:lvlText w:val="%1.%2"/>
      <w:lvlJc w:val="left"/>
      <w:pPr>
        <w:ind w:left="2160" w:hanging="360"/>
      </w:pPr>
      <w:rPr>
        <w:rFonts w:hint="default"/>
        <w:lang w:bidi="he-IL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3" w15:restartNumberingAfterBreak="0">
    <w:nsid w:val="1AC12402"/>
    <w:multiLevelType w:val="hybridMultilevel"/>
    <w:tmpl w:val="C1BCD4B2"/>
    <w:lvl w:ilvl="0" w:tplc="B8147A3C">
      <w:start w:val="2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C8014B"/>
    <w:multiLevelType w:val="hybridMultilevel"/>
    <w:tmpl w:val="4A900EB4"/>
    <w:lvl w:ilvl="0" w:tplc="9DC62922">
      <w:start w:val="5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35243C"/>
    <w:multiLevelType w:val="hybridMultilevel"/>
    <w:tmpl w:val="C8666C7A"/>
    <w:lvl w:ilvl="0" w:tplc="004E2474">
      <w:start w:val="5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4DE68F0"/>
    <w:multiLevelType w:val="multilevel"/>
    <w:tmpl w:val="16D8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1E35FFE"/>
    <w:multiLevelType w:val="multilevel"/>
    <w:tmpl w:val="A306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6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4A21F2A"/>
    <w:multiLevelType w:val="hybridMultilevel"/>
    <w:tmpl w:val="25B282D2"/>
    <w:lvl w:ilvl="0" w:tplc="B198878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5F01817"/>
    <w:multiLevelType w:val="hybridMultilevel"/>
    <w:tmpl w:val="EC448C22"/>
    <w:lvl w:ilvl="0" w:tplc="03E612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95391"/>
    <w:multiLevelType w:val="hybridMultilevel"/>
    <w:tmpl w:val="676C057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BF9338B"/>
    <w:multiLevelType w:val="multilevel"/>
    <w:tmpl w:val="19CE33E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CE3D09"/>
    <w:multiLevelType w:val="hybridMultilevel"/>
    <w:tmpl w:val="6638DF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546BF"/>
    <w:multiLevelType w:val="hybridMultilevel"/>
    <w:tmpl w:val="51045D58"/>
    <w:lvl w:ilvl="0" w:tplc="E01AD4F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39720E"/>
    <w:multiLevelType w:val="hybridMultilevel"/>
    <w:tmpl w:val="5846D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7"/>
  </w:num>
  <w:num w:numId="11">
    <w:abstractNumId w:val="9"/>
  </w:num>
  <w:num w:numId="12">
    <w:abstractNumId w:val="13"/>
  </w:num>
  <w:num w:numId="13">
    <w:abstractNumId w:val="2"/>
  </w:num>
  <w:num w:numId="14">
    <w:abstractNumId w:val="10"/>
  </w:num>
  <w:num w:numId="15">
    <w:abstractNumId w:val="3"/>
  </w:num>
  <w:num w:numId="16">
    <w:abstractNumId w:val="12"/>
  </w:num>
  <w:num w:numId="17">
    <w:abstractNumId w:val="14"/>
  </w:num>
  <w:num w:numId="18">
    <w:abstractNumId w:val="0"/>
  </w:num>
  <w:num w:numId="19">
    <w:abstractNumId w:val="5"/>
  </w:num>
  <w:num w:numId="20">
    <w:abstractNumId w:val="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xMDY0MbQwMjEwtTBV0lEKTi0uzszPAykwqgUAUXb57CwAAAA="/>
  </w:docVars>
  <w:rsids>
    <w:rsidRoot w:val="00B953D7"/>
    <w:rsid w:val="00003990"/>
    <w:rsid w:val="00051EA9"/>
    <w:rsid w:val="00064DEC"/>
    <w:rsid w:val="00070501"/>
    <w:rsid w:val="000825F2"/>
    <w:rsid w:val="000E4576"/>
    <w:rsid w:val="001064AA"/>
    <w:rsid w:val="0011734F"/>
    <w:rsid w:val="001C75BE"/>
    <w:rsid w:val="00286404"/>
    <w:rsid w:val="003C7630"/>
    <w:rsid w:val="004C6212"/>
    <w:rsid w:val="005D07A1"/>
    <w:rsid w:val="006076BC"/>
    <w:rsid w:val="0064389A"/>
    <w:rsid w:val="006851B5"/>
    <w:rsid w:val="006E4848"/>
    <w:rsid w:val="00716D99"/>
    <w:rsid w:val="0073526B"/>
    <w:rsid w:val="007F0516"/>
    <w:rsid w:val="00821758"/>
    <w:rsid w:val="00864558"/>
    <w:rsid w:val="00923FE4"/>
    <w:rsid w:val="00A412FE"/>
    <w:rsid w:val="00AF002B"/>
    <w:rsid w:val="00B953D7"/>
    <w:rsid w:val="00C43683"/>
    <w:rsid w:val="00DE34C8"/>
    <w:rsid w:val="00E06CAE"/>
    <w:rsid w:val="00ED7A47"/>
    <w:rsid w:val="00F60C7B"/>
    <w:rsid w:val="00F729F5"/>
    <w:rsid w:val="00FA5DBE"/>
    <w:rsid w:val="00FB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7AA8"/>
  <w15:chartTrackingRefBased/>
  <w15:docId w15:val="{98390664-C1E2-439D-A402-86FD14E9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7A47"/>
    <w:pPr>
      <w:keepNext/>
      <w:keepLines/>
      <w:numPr>
        <w:numId w:val="9"/>
      </w:numPr>
      <w:spacing w:after="1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7A47"/>
    <w:pPr>
      <w:keepNext/>
      <w:keepLines/>
      <w:numPr>
        <w:ilvl w:val="1"/>
        <w:numId w:val="7"/>
      </w:numPr>
      <w:spacing w:after="40" w:line="240" w:lineRule="auto"/>
      <w:outlineLvl w:val="1"/>
    </w:pPr>
    <w:rPr>
      <w:rFonts w:asciiTheme="majorHAnsi" w:eastAsiaTheme="majorEastAsia" w:hAnsiTheme="majorHAnsi" w:cstheme="majorBidi"/>
      <w:sz w:val="24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A47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D7A4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aliases w:val="Regular"/>
    <w:basedOn w:val="Normal"/>
    <w:next w:val="Normal"/>
    <w:link w:val="Heading5Char"/>
    <w:autoRedefine/>
    <w:uiPriority w:val="9"/>
    <w:semiHidden/>
    <w:unhideWhenUsed/>
    <w:qFormat/>
    <w:rsid w:val="001064AA"/>
    <w:pPr>
      <w:keepNext/>
      <w:keepLines/>
      <w:spacing w:after="0" w:line="300" w:lineRule="auto"/>
      <w:contextualSpacing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D7A47"/>
    <w:pPr>
      <w:keepNext/>
      <w:keepLines/>
      <w:numPr>
        <w:ilvl w:val="4"/>
        <w:numId w:val="10"/>
      </w:numPr>
      <w:spacing w:before="40" w:after="0"/>
      <w:ind w:left="1800" w:hanging="36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A4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5Char">
    <w:name w:val="Heading 5 Char"/>
    <w:aliases w:val="Regular Char"/>
    <w:basedOn w:val="DefaultParagraphFont"/>
    <w:link w:val="Heading5"/>
    <w:uiPriority w:val="9"/>
    <w:semiHidden/>
    <w:rsid w:val="001064AA"/>
    <w:rPr>
      <w:rFonts w:asciiTheme="majorHAnsi" w:eastAsiaTheme="majorEastAsia" w:hAnsiTheme="majorHAnsi" w:cs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D7A47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A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7A47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ED7A47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3C76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455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217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17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17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7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7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7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18</cp:revision>
  <dcterms:created xsi:type="dcterms:W3CDTF">2020-03-08T19:42:00Z</dcterms:created>
  <dcterms:modified xsi:type="dcterms:W3CDTF">2020-03-09T13:24:00Z</dcterms:modified>
</cp:coreProperties>
</file>