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FE67" w14:textId="77777777" w:rsidR="0095659F" w:rsidRDefault="00544097" w:rsidP="0095659F">
      <w:pPr>
        <w:spacing w:before="240"/>
      </w:pP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[1] </w:t>
      </w:r>
      <w:r w:rsidR="003E7F35" w:rsidRPr="003E7F35"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Sarah </w:t>
      </w:r>
      <w:proofErr w:type="spellStart"/>
      <w:r w:rsidR="003E7F35" w:rsidRPr="003E7F35">
        <w:rPr>
          <w:rFonts w:ascii="Titillium Web" w:hAnsi="Titillium Web"/>
          <w:color w:val="333333"/>
          <w:sz w:val="23"/>
          <w:szCs w:val="23"/>
          <w:shd w:val="clear" w:color="auto" w:fill="FFFFFF"/>
        </w:rPr>
        <w:t>Barsness</w:t>
      </w:r>
      <w:proofErr w:type="spellEnd"/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. </w:t>
      </w:r>
      <w:r w:rsidRPr="00544097">
        <w:rPr>
          <w:rStyle w:val="Emphasis"/>
          <w:rFonts w:ascii="Titillium Web" w:hAnsi="Titillium Web"/>
          <w:color w:val="333333"/>
          <w:sz w:val="23"/>
          <w:szCs w:val="23"/>
          <w:shd w:val="clear" w:color="auto" w:fill="FFFFFF"/>
        </w:rPr>
        <w:t>Creating a Custom ICC Profile</w:t>
      </w:r>
      <w:r>
        <w:rPr>
          <w:rStyle w:val="Emphasis"/>
          <w:rFonts w:ascii="Titillium Web" w:hAnsi="Titillium Web"/>
          <w:color w:val="333333"/>
          <w:sz w:val="23"/>
          <w:szCs w:val="23"/>
          <w:shd w:val="clear" w:color="auto" w:fill="FFFFFF"/>
        </w:rPr>
        <w:t>. 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(Oct. 1</w:t>
      </w:r>
      <w:r w:rsidR="003E7F35">
        <w:rPr>
          <w:rFonts w:ascii="Titillium Web" w:hAnsi="Titillium Web"/>
          <w:color w:val="333333"/>
          <w:sz w:val="23"/>
          <w:szCs w:val="23"/>
          <w:shd w:val="clear" w:color="auto" w:fill="FFFFFF"/>
        </w:rPr>
        <w:t>1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, 20</w:t>
      </w:r>
      <w:r w:rsidR="003E7F35">
        <w:rPr>
          <w:rFonts w:ascii="Titillium Web" w:hAnsi="Titillium Web"/>
          <w:color w:val="333333"/>
          <w:sz w:val="23"/>
          <w:szCs w:val="23"/>
          <w:shd w:val="clear" w:color="auto" w:fill="FFFFFF"/>
        </w:rPr>
        <w:t>20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). Accessed: </w:t>
      </w:r>
      <w:r w:rsidR="003E7F35">
        <w:rPr>
          <w:rFonts w:ascii="Titillium Web" w:hAnsi="Titillium Web"/>
          <w:color w:val="333333"/>
          <w:sz w:val="23"/>
          <w:szCs w:val="23"/>
          <w:shd w:val="clear" w:color="auto" w:fill="FFFFFF"/>
        </w:rPr>
        <w:t>Dec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. </w:t>
      </w:r>
      <w:r w:rsidR="003E7F35">
        <w:rPr>
          <w:rFonts w:ascii="Titillium Web" w:hAnsi="Titillium Web"/>
          <w:color w:val="333333"/>
          <w:sz w:val="23"/>
          <w:szCs w:val="23"/>
          <w:shd w:val="clear" w:color="auto" w:fill="FFFFFF"/>
        </w:rPr>
        <w:t>15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, 202</w:t>
      </w:r>
      <w:r w:rsidR="003E7F35">
        <w:rPr>
          <w:rFonts w:ascii="Titillium Web" w:hAnsi="Titillium Web"/>
          <w:color w:val="333333"/>
          <w:sz w:val="23"/>
          <w:szCs w:val="23"/>
          <w:shd w:val="clear" w:color="auto" w:fill="FFFFFF"/>
        </w:rPr>
        <w:t>3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. [Online Video]. Available: </w:t>
      </w:r>
      <w:hyperlink r:id="rId4" w:history="1">
        <w:r w:rsidR="003E7F35" w:rsidRPr="00CD0246">
          <w:rPr>
            <w:rStyle w:val="Hyperlink"/>
            <w:rFonts w:ascii="Titillium Web" w:hAnsi="Titillium Web"/>
            <w:sz w:val="23"/>
            <w:szCs w:val="23"/>
            <w:shd w:val="clear" w:color="auto" w:fill="FFFFFF"/>
          </w:rPr>
          <w:t>https://www.youtube.com/watch?v=2Ko3R7HQq8k&amp;t=31s</w:t>
        </w:r>
      </w:hyperlink>
      <w:r w:rsidR="0095659F">
        <w:rPr>
          <w:rFonts w:ascii="Titillium Web" w:hAnsi="Titillium Web"/>
          <w:color w:val="333333"/>
          <w:sz w:val="23"/>
          <w:szCs w:val="23"/>
          <w:shd w:val="clear" w:color="auto" w:fill="FFFFFF"/>
        </w:rPr>
        <w:br/>
      </w:r>
    </w:p>
    <w:p w14:paraId="2DE49020" w14:textId="514FA620" w:rsidR="003E7F35" w:rsidRDefault="00544097" w:rsidP="0095659F">
      <w:pPr>
        <w:spacing w:before="240"/>
        <w:rPr>
          <w:rStyle w:val="Hyperlink"/>
        </w:rPr>
      </w:pPr>
      <w:r>
        <w:br/>
      </w:r>
      <w:r w:rsidR="003E7F35"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[2] </w:t>
      </w:r>
      <w:proofErr w:type="spellStart"/>
      <w:r w:rsidR="003E7F35" w:rsidRPr="003E7F35">
        <w:rPr>
          <w:rFonts w:ascii="Titillium Web" w:hAnsi="Titillium Web"/>
          <w:color w:val="333333"/>
          <w:sz w:val="23"/>
          <w:szCs w:val="23"/>
          <w:shd w:val="clear" w:color="auto" w:fill="FFFFFF"/>
        </w:rPr>
        <w:t>InsideTheSquare</w:t>
      </w:r>
      <w:proofErr w:type="spellEnd"/>
      <w:r w:rsidR="003E7F35" w:rsidRPr="003E7F35"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 - Squarespace Tutorials</w:t>
      </w:r>
      <w:r w:rsidR="003E7F35">
        <w:rPr>
          <w:rFonts w:ascii="Titillium Web" w:hAnsi="Titillium Web"/>
          <w:color w:val="333333"/>
          <w:sz w:val="23"/>
          <w:szCs w:val="23"/>
          <w:shd w:val="clear" w:color="auto" w:fill="FFFFFF"/>
        </w:rPr>
        <w:t>. </w:t>
      </w:r>
      <w:r w:rsidR="003E7F35" w:rsidRPr="003E7F35">
        <w:rPr>
          <w:rStyle w:val="Emphasis"/>
          <w:rFonts w:ascii="Titillium Web" w:hAnsi="Titillium Web"/>
          <w:color w:val="333333"/>
          <w:sz w:val="23"/>
          <w:szCs w:val="23"/>
          <w:shd w:val="clear" w:color="auto" w:fill="FFFFFF"/>
        </w:rPr>
        <w:t>How to Remove the Header + Footer from a Single Page in Squarespace</w:t>
      </w:r>
      <w:r w:rsidR="003E7F35">
        <w:rPr>
          <w:rStyle w:val="Emphasis"/>
          <w:rFonts w:ascii="Titillium Web" w:hAnsi="Titillium Web"/>
          <w:color w:val="333333"/>
          <w:sz w:val="23"/>
          <w:szCs w:val="23"/>
          <w:shd w:val="clear" w:color="auto" w:fill="FFFFFF"/>
        </w:rPr>
        <w:t>. </w:t>
      </w:r>
      <w:r w:rsidR="003E7F35">
        <w:rPr>
          <w:rFonts w:ascii="Titillium Web" w:hAnsi="Titillium Web"/>
          <w:color w:val="333333"/>
          <w:sz w:val="23"/>
          <w:szCs w:val="23"/>
          <w:shd w:val="clear" w:color="auto" w:fill="FFFFFF"/>
        </w:rPr>
        <w:t>(Mar. 25, 2019). Accessed: Dec. 15, 2023. [Online Video]. Available: </w:t>
      </w:r>
      <w:hyperlink r:id="rId5" w:history="1">
        <w:r w:rsidR="003E7F35" w:rsidRPr="00CD3F4C">
          <w:rPr>
            <w:rStyle w:val="Hyperlink"/>
          </w:rPr>
          <w:t>https://www.youtube.com/watch?v=vTz5GU81Z4c&amp;list=PLvVYrLE5_edu33bANmhZdzNvN9REZLkkx</w:t>
        </w:r>
      </w:hyperlink>
    </w:p>
    <w:p w14:paraId="6B07F458" w14:textId="77777777" w:rsidR="0095659F" w:rsidRPr="0095659F" w:rsidRDefault="0095659F" w:rsidP="0095659F">
      <w:pPr>
        <w:spacing w:before="240"/>
        <w:rPr>
          <w:rFonts w:ascii="Titillium Web" w:hAnsi="Titillium Web"/>
          <w:color w:val="333333"/>
          <w:sz w:val="23"/>
          <w:szCs w:val="23"/>
          <w:shd w:val="clear" w:color="auto" w:fill="FFFFFF"/>
        </w:rPr>
      </w:pPr>
    </w:p>
    <w:p w14:paraId="3191F247" w14:textId="687EE254" w:rsidR="003E7F35" w:rsidRDefault="003E7F35" w:rsidP="0095659F">
      <w:pPr>
        <w:spacing w:before="240"/>
        <w:rPr>
          <w:rStyle w:val="Hyperlink"/>
        </w:rPr>
      </w:pP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[3] </w:t>
      </w:r>
      <w:r w:rsidRPr="003E7F35">
        <w:rPr>
          <w:rFonts w:ascii="Titillium Web" w:hAnsi="Titillium Web"/>
          <w:color w:val="333333"/>
          <w:sz w:val="23"/>
          <w:szCs w:val="23"/>
          <w:shd w:val="clear" w:color="auto" w:fill="FFFFFF"/>
        </w:rPr>
        <w:t>The Launch Hive Creative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. </w:t>
      </w:r>
      <w:r w:rsidRPr="003E7F35">
        <w:rPr>
          <w:rStyle w:val="Emphasis"/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How To Add Custom Fonts </w:t>
      </w:r>
      <w:proofErr w:type="gramStart"/>
      <w:r w:rsidRPr="003E7F35">
        <w:rPr>
          <w:rStyle w:val="Emphasis"/>
          <w:rFonts w:ascii="Titillium Web" w:hAnsi="Titillium Web"/>
          <w:color w:val="333333"/>
          <w:sz w:val="23"/>
          <w:szCs w:val="23"/>
          <w:shd w:val="clear" w:color="auto" w:fill="FFFFFF"/>
        </w:rPr>
        <w:t>To</w:t>
      </w:r>
      <w:proofErr w:type="gramEnd"/>
      <w:r w:rsidRPr="003E7F35">
        <w:rPr>
          <w:rStyle w:val="Emphasis"/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 Squarespace - EASY TUTORIAL</w:t>
      </w:r>
      <w:r>
        <w:rPr>
          <w:rStyle w:val="Emphasis"/>
          <w:rFonts w:ascii="Titillium Web" w:hAnsi="Titillium Web"/>
          <w:color w:val="333333"/>
          <w:sz w:val="23"/>
          <w:szCs w:val="23"/>
          <w:shd w:val="clear" w:color="auto" w:fill="FFFFFF"/>
        </w:rPr>
        <w:t>. 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(Jan. 20, 2023). Accessed: Dec. 15, 2023. [Online Video]. Available: </w:t>
      </w:r>
      <w:hyperlink r:id="rId6" w:history="1">
        <w:r w:rsidRPr="00CD0246">
          <w:rPr>
            <w:rStyle w:val="Hyperlink"/>
          </w:rPr>
          <w:t>https://www.youtube.com/watch?v=6TuodewpJeQ</w:t>
        </w:r>
      </w:hyperlink>
    </w:p>
    <w:p w14:paraId="6368156A" w14:textId="77777777" w:rsidR="0095659F" w:rsidRDefault="0095659F" w:rsidP="0095659F">
      <w:pPr>
        <w:spacing w:before="240"/>
      </w:pPr>
    </w:p>
    <w:p w14:paraId="1EE7A46E" w14:textId="2E2BB134" w:rsidR="003E7F35" w:rsidRDefault="003E7F35" w:rsidP="0095659F">
      <w:pPr>
        <w:spacing w:before="240"/>
        <w:rPr>
          <w:rStyle w:val="Hyperlink"/>
        </w:rPr>
      </w:pP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[4] </w:t>
      </w:r>
      <w:proofErr w:type="spellStart"/>
      <w:r w:rsidRPr="003E7F35">
        <w:rPr>
          <w:rFonts w:ascii="Titillium Web" w:hAnsi="Titillium Web"/>
          <w:color w:val="333333"/>
          <w:sz w:val="23"/>
          <w:szCs w:val="23"/>
          <w:shd w:val="clear" w:color="auto" w:fill="FFFFFF"/>
        </w:rPr>
        <w:t>CharliMarieTV</w:t>
      </w:r>
      <w:proofErr w:type="spellEnd"/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. </w:t>
      </w:r>
      <w:r w:rsidRPr="003E7F35">
        <w:rPr>
          <w:rStyle w:val="Emphasis"/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How to wireframe a website | </w:t>
      </w:r>
      <w:proofErr w:type="spellStart"/>
      <w:r w:rsidRPr="003E7F35">
        <w:rPr>
          <w:rStyle w:val="Emphasis"/>
          <w:rFonts w:ascii="Titillium Web" w:hAnsi="Titillium Web"/>
          <w:color w:val="333333"/>
          <w:sz w:val="23"/>
          <w:szCs w:val="23"/>
          <w:shd w:val="clear" w:color="auto" w:fill="FFFFFF"/>
        </w:rPr>
        <w:t>CharliMarieTV</w:t>
      </w:r>
      <w:proofErr w:type="spellEnd"/>
      <w:r>
        <w:rPr>
          <w:rStyle w:val="Emphasis"/>
          <w:rFonts w:ascii="Titillium Web" w:hAnsi="Titillium Web"/>
          <w:color w:val="333333"/>
          <w:sz w:val="23"/>
          <w:szCs w:val="23"/>
          <w:shd w:val="clear" w:color="auto" w:fill="FFFFFF"/>
        </w:rPr>
        <w:t>. 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(Aug. 15, 2015). Accessed: Dec. 15, 2023. [Online Video]. Available: </w:t>
      </w:r>
      <w:hyperlink r:id="rId7" w:history="1">
        <w:r w:rsidRPr="00CD0246">
          <w:rPr>
            <w:rStyle w:val="Hyperlink"/>
          </w:rPr>
          <w:t>https://www.youtube.com/watch?v=PmmQjLqJQlY</w:t>
        </w:r>
      </w:hyperlink>
    </w:p>
    <w:p w14:paraId="4C8E58BF" w14:textId="77777777" w:rsidR="0095659F" w:rsidRDefault="0095659F" w:rsidP="0095659F">
      <w:pPr>
        <w:spacing w:before="240"/>
      </w:pPr>
    </w:p>
    <w:p w14:paraId="600CC3E5" w14:textId="58EDA622" w:rsidR="00C90902" w:rsidRDefault="00C90902" w:rsidP="0095659F">
      <w:pPr>
        <w:spacing w:before="240"/>
        <w:rPr>
          <w:rStyle w:val="Hyperlink"/>
        </w:rPr>
      </w:pPr>
      <w:r w:rsidRPr="00205E1B">
        <w:rPr>
          <w:rFonts w:ascii="Titillium Web" w:hAnsi="Titillium Web"/>
          <w:color w:val="333333"/>
          <w:sz w:val="23"/>
          <w:szCs w:val="23"/>
          <w:shd w:val="clear" w:color="auto" w:fill="FFFFFF"/>
        </w:rPr>
        <w:t>[5] Amazon</w:t>
      </w:r>
      <w:r w:rsidR="00205E1B"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. </w:t>
      </w:r>
      <w:r w:rsidR="00205E1B" w:rsidRPr="00205E1B">
        <w:rPr>
          <w:rFonts w:ascii="Titillium Web" w:hAnsi="Titillium Web"/>
          <w:color w:val="333333"/>
          <w:sz w:val="23"/>
          <w:szCs w:val="23"/>
          <w:shd w:val="clear" w:color="auto" w:fill="FFFFFF"/>
        </w:rPr>
        <w:t>“</w:t>
      </w:r>
      <w:r w:rsidRPr="00205E1B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>Standard Proofing Paper - 24 in X164feet (S045080)</w:t>
      </w:r>
      <w:r w:rsidR="00205E1B" w:rsidRPr="00205E1B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>”</w:t>
      </w:r>
      <w:r w:rsidRPr="00205E1B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>.</w:t>
      </w:r>
      <w:r w:rsidR="00205E1B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 xml:space="preserve"> Amazon.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 Accessed: Dec. 15, 2023. [Online]. Available: </w:t>
      </w:r>
      <w:hyperlink r:id="rId8" w:history="1">
        <w:r w:rsidRPr="00CD0246">
          <w:rPr>
            <w:rStyle w:val="Hyperlink"/>
          </w:rPr>
          <w:t>https://www.amazon.ca/Standard-Proofing-Paper-X164feet-S045080/dp/B0013INR7G/ref=sr_1_14?crid=2D5ARCXJEDDH0&amp;keywords=epson+proofing+paper&amp;qid=1702653187&amp;sprefix=epson+proofing+paper%2Caps%2C138&amp;sr=8-14&amp;ufe=app_do%3Aamzn1.fos.d0e27fc4-6417-4b26-97cb-f959a9930752</w:t>
        </w:r>
      </w:hyperlink>
    </w:p>
    <w:p w14:paraId="7D55DE8A" w14:textId="77777777" w:rsidR="0095659F" w:rsidRDefault="0095659F" w:rsidP="0095659F">
      <w:pPr>
        <w:spacing w:before="240"/>
      </w:pPr>
    </w:p>
    <w:p w14:paraId="706E6B57" w14:textId="61EAC397" w:rsidR="00C90902" w:rsidRDefault="00C90902" w:rsidP="0095659F">
      <w:pPr>
        <w:spacing w:before="240"/>
        <w:rPr>
          <w:rStyle w:val="Hyperlink"/>
        </w:rPr>
      </w:pPr>
      <w:r>
        <w:t xml:space="preserve"> 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[</w:t>
      </w:r>
      <w:r w:rsidR="00205E1B">
        <w:rPr>
          <w:rFonts w:ascii="Titillium Web" w:hAnsi="Titillium Web"/>
          <w:color w:val="333333"/>
          <w:sz w:val="23"/>
          <w:szCs w:val="23"/>
          <w:shd w:val="clear" w:color="auto" w:fill="FFFFFF"/>
        </w:rPr>
        <w:t>6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] Amazon</w:t>
      </w:r>
      <w:r w:rsidR="00205E1B">
        <w:rPr>
          <w:rFonts w:ascii="Titillium Web" w:hAnsi="Titillium Web"/>
          <w:color w:val="333333"/>
          <w:sz w:val="23"/>
          <w:szCs w:val="23"/>
          <w:shd w:val="clear" w:color="auto" w:fill="FFFFFF"/>
        </w:rPr>
        <w:t>. “</w:t>
      </w:r>
      <w:r w:rsidR="00205E1B" w:rsidRPr="00205E1B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 xml:space="preserve">950XL 951XL Combo Compatible for HP 950 XL 951 XL Ink Cartridge Replacement for HP </w:t>
      </w:r>
      <w:proofErr w:type="spellStart"/>
      <w:r w:rsidR="00205E1B" w:rsidRPr="00205E1B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>OfficeJet</w:t>
      </w:r>
      <w:proofErr w:type="spellEnd"/>
      <w:r w:rsidR="00205E1B" w:rsidRPr="00205E1B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 xml:space="preserve"> Pro 8600 8610 8620 8100 8630 8660 8640 8615 276DW 251DW Printer (1 Black, 1 Cyan, 1 Magenta, 1 Yellow)</w:t>
      </w:r>
      <w:r w:rsidR="00205E1B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>”. Amazon</w:t>
      </w:r>
      <w:r w:rsidRPr="00205E1B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>.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 Accessed: Dec. 15, 2023. [Online]. Available: </w:t>
      </w:r>
      <w:hyperlink r:id="rId9" w:history="1">
        <w:r w:rsidRPr="00CD0246">
          <w:rPr>
            <w:rStyle w:val="Hyperlink"/>
          </w:rPr>
          <w:t>https://www.amazon.ca/Compatible-950-Cartridge-Replacement-OfficeJet/dp/B0C8TZW1D3/ref=sr_1_8?crid=363B80A0U4OWN&amp;keywords=hp%2Bink%2Bcartridges&amp;qid=1702399546&amp;sprefix=hp%2Bi%2Caps%2C138&amp;sr=8-8&amp;th=1</w:t>
        </w:r>
      </w:hyperlink>
    </w:p>
    <w:p w14:paraId="63C36CB3" w14:textId="77777777" w:rsidR="0095659F" w:rsidRDefault="0095659F" w:rsidP="0095659F">
      <w:pPr>
        <w:spacing w:before="240"/>
      </w:pPr>
    </w:p>
    <w:p w14:paraId="378A3960" w14:textId="065E7271" w:rsidR="00205E1B" w:rsidRDefault="00205E1B" w:rsidP="0095659F">
      <w:pPr>
        <w:spacing w:before="240"/>
      </w:pP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lastRenderedPageBreak/>
        <w:t>[7] Amazon. “</w:t>
      </w:r>
      <w:r w:rsidR="00195870" w:rsidRPr="00195870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 xml:space="preserve">Epson T202XL-BCS </w:t>
      </w:r>
      <w:proofErr w:type="spellStart"/>
      <w:r w:rsidR="00195870" w:rsidRPr="00195870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>Claria</w:t>
      </w:r>
      <w:proofErr w:type="spellEnd"/>
      <w:r w:rsidR="00195870" w:rsidRPr="00195870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 xml:space="preserve"> Ink Cartridge Multi-pack - High-capacity Black and Standard-capacity Colour (CMYK)</w:t>
      </w:r>
      <w:r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>”. Amazon</w:t>
      </w:r>
      <w:r w:rsidRPr="00205E1B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>.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 Accessed: Dec. 15, 2023. [Online]. Available: </w:t>
      </w:r>
      <w:hyperlink r:id="rId10" w:history="1">
        <w:r w:rsidR="00195870" w:rsidRPr="00CD0246">
          <w:rPr>
            <w:rStyle w:val="Hyperlink"/>
          </w:rPr>
          <w:t>https://www.amazon.ca/Epson-T202XL-BCS-Claria-Cartridge-Multi-Pack/dp/B079W5FFWC/ref=sr_1_12?crid=3QPOZZR3VHMPM&amp;keywords=Epson%2Bink%2Bcartridges&amp;qid=1702399634&amp;sprefix=epson%2Bink</w:t>
        </w:r>
        <w:r w:rsidR="00195870" w:rsidRPr="00CD0246">
          <w:rPr>
            <w:rStyle w:val="Hyperlink"/>
          </w:rPr>
          <w:t>%</w:t>
        </w:r>
        <w:r w:rsidR="00195870" w:rsidRPr="00CD0246">
          <w:rPr>
            <w:rStyle w:val="Hyperlink"/>
          </w:rPr>
          <w:t>2Bcartridges%2Caps%2C126&amp;sr=8-12&amp;th=1</w:t>
        </w:r>
      </w:hyperlink>
    </w:p>
    <w:p w14:paraId="491DA559" w14:textId="74D2CCAF" w:rsidR="00245AC6" w:rsidRPr="0095659F" w:rsidRDefault="00195870" w:rsidP="0095659F">
      <w:pPr>
        <w:spacing w:before="240"/>
        <w:rPr>
          <w:color w:val="0563C1" w:themeColor="hyperlink"/>
          <w:u w:val="single"/>
        </w:rPr>
      </w:pPr>
      <w:r>
        <w:br/>
      </w:r>
      <w:r w:rsidR="00245AC6">
        <w:rPr>
          <w:rFonts w:ascii="Titillium Web" w:hAnsi="Titillium Web"/>
          <w:color w:val="333333"/>
          <w:sz w:val="23"/>
          <w:szCs w:val="23"/>
          <w:shd w:val="clear" w:color="auto" w:fill="FFFFFF"/>
        </w:rPr>
        <w:t>[</w:t>
      </w:r>
      <w:r w:rsidR="00245AC6">
        <w:rPr>
          <w:rFonts w:ascii="Titillium Web" w:hAnsi="Titillium Web"/>
          <w:color w:val="333333"/>
          <w:sz w:val="23"/>
          <w:szCs w:val="23"/>
          <w:shd w:val="clear" w:color="auto" w:fill="FFFFFF"/>
        </w:rPr>
        <w:t>8</w:t>
      </w:r>
      <w:r w:rsidR="00245AC6"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] </w:t>
      </w:r>
      <w:r w:rsidR="00245AC6" w:rsidRPr="00195870">
        <w:rPr>
          <w:rFonts w:ascii="Titillium Web" w:hAnsi="Titillium Web"/>
          <w:color w:val="333333"/>
          <w:sz w:val="23"/>
          <w:szCs w:val="23"/>
          <w:shd w:val="clear" w:color="auto" w:fill="FFFFFF"/>
        </w:rPr>
        <w:t>Kao Collins Inc</w:t>
      </w:r>
      <w:r w:rsidR="00245AC6">
        <w:rPr>
          <w:rFonts w:ascii="Titillium Web" w:hAnsi="Titillium Web"/>
          <w:color w:val="333333"/>
          <w:sz w:val="23"/>
          <w:szCs w:val="23"/>
          <w:shd w:val="clear" w:color="auto" w:fill="FFFFFF"/>
        </w:rPr>
        <w:t>. “</w:t>
      </w:r>
      <w:r w:rsidR="00245AC6" w:rsidRPr="00195870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>How to Get Started with Color Management</w:t>
      </w:r>
      <w:r w:rsidR="00245AC6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>”. THE INK TANK</w:t>
      </w:r>
      <w:r w:rsidR="00245AC6" w:rsidRPr="00205E1B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>.</w:t>
      </w:r>
      <w:r w:rsidR="00245AC6"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 Accessed: Dec. 15, 2023. [Online]. Available: </w:t>
      </w:r>
      <w:hyperlink r:id="rId11" w:history="1">
        <w:r w:rsidR="00245AC6" w:rsidRPr="00CD3F4C">
          <w:rPr>
            <w:rStyle w:val="Hyperlink"/>
          </w:rPr>
          <w:t>https://www.kaocollins.com/inktank/how-to-get-started-with-color-management/</w:t>
        </w:r>
      </w:hyperlink>
    </w:p>
    <w:p w14:paraId="2B5DD0BD" w14:textId="77777777" w:rsidR="00245AC6" w:rsidRDefault="00245AC6"/>
    <w:p w14:paraId="416B846E" w14:textId="77777777" w:rsidR="00245AC6" w:rsidRDefault="00245AC6"/>
    <w:p w14:paraId="6F3489E0" w14:textId="54A44320" w:rsidR="00245AC6" w:rsidRDefault="00245AC6" w:rsidP="00245AC6"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[</w:t>
      </w:r>
      <w:r w:rsidR="00D746BB">
        <w:rPr>
          <w:rFonts w:ascii="Titillium Web" w:hAnsi="Titillium Web"/>
          <w:color w:val="333333"/>
          <w:sz w:val="23"/>
          <w:szCs w:val="23"/>
          <w:shd w:val="clear" w:color="auto" w:fill="FFFFFF"/>
        </w:rPr>
        <w:t>9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] </w:t>
      </w:r>
      <w:proofErr w:type="spellStart"/>
      <w:r w:rsidR="00D746BB" w:rsidRPr="00D746BB">
        <w:rPr>
          <w:rFonts w:ascii="Titillium Web" w:hAnsi="Titillium Web"/>
          <w:color w:val="333333"/>
          <w:sz w:val="23"/>
          <w:szCs w:val="23"/>
          <w:shd w:val="clear" w:color="auto" w:fill="FFFFFF"/>
        </w:rPr>
        <w:t>squarespace</w:t>
      </w:r>
      <w:proofErr w:type="spellEnd"/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>. “</w:t>
      </w:r>
      <w:r w:rsidR="00D746BB" w:rsidRPr="00D746BB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>Create your website</w:t>
      </w:r>
      <w:r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 xml:space="preserve">”. </w:t>
      </w:r>
      <w:proofErr w:type="spellStart"/>
      <w:r w:rsidR="00D746BB" w:rsidRPr="00D746BB">
        <w:rPr>
          <w:rFonts w:ascii="Titillium Web" w:hAnsi="Titillium Web"/>
          <w:color w:val="333333"/>
          <w:sz w:val="23"/>
          <w:szCs w:val="23"/>
          <w:shd w:val="clear" w:color="auto" w:fill="FFFFFF"/>
        </w:rPr>
        <w:t>squarespace</w:t>
      </w:r>
      <w:proofErr w:type="spellEnd"/>
      <w:r w:rsidRPr="00205E1B">
        <w:rPr>
          <w:rStyle w:val="Emphasis"/>
          <w:rFonts w:ascii="Titillium Web" w:hAnsi="Titillium Web"/>
          <w:i w:val="0"/>
          <w:iCs w:val="0"/>
          <w:color w:val="333333"/>
          <w:sz w:val="23"/>
          <w:szCs w:val="23"/>
          <w:shd w:val="clear" w:color="auto" w:fill="FFFFFF"/>
        </w:rPr>
        <w:t>.</w:t>
      </w:r>
      <w:r>
        <w:rPr>
          <w:rFonts w:ascii="Titillium Web" w:hAnsi="Titillium Web"/>
          <w:color w:val="333333"/>
          <w:sz w:val="23"/>
          <w:szCs w:val="23"/>
          <w:shd w:val="clear" w:color="auto" w:fill="FFFFFF"/>
        </w:rPr>
        <w:t xml:space="preserve"> Accessed: Dec. 15, 2023. [Online]. Available: </w:t>
      </w:r>
      <w:hyperlink r:id="rId12" w:history="1">
        <w:r w:rsidR="00D746BB" w:rsidRPr="005154B5">
          <w:rPr>
            <w:rStyle w:val="Hyperlink"/>
          </w:rPr>
          <w:t>https://www.squarespace.com/websites-start/?channel=pbr&amp;subchannel=go&amp;campaign=pbr-go-ca-multi-core_squarespacealone-e&amp;subcampaign=(squarespacealone-en_squarespace_e)&amp;&amp;cid=16750987394&amp;aid=133807083814&amp;tid=kwd-1988643730&amp;mt=e&amp;eid=&amp;loc_p_ms=9001309&amp;loc_i_ms=&amp;nw=g&amp;d=c&amp;adid=602205695459&amp;channel2=pbr&amp;subchannel2=go&amp;gad_source=1&amp;gclsrc=ds</w:t>
        </w:r>
      </w:hyperlink>
    </w:p>
    <w:p w14:paraId="6AF51C76" w14:textId="77777777" w:rsidR="00D746BB" w:rsidRDefault="00D746BB" w:rsidP="00245AC6"/>
    <w:p w14:paraId="08E5B3EF" w14:textId="77777777" w:rsidR="00245AC6" w:rsidRDefault="00245AC6"/>
    <w:sectPr w:rsidR="00245A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panose1 w:val="00000500000000000000"/>
    <w:charset w:val="4D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66"/>
    <w:rsid w:val="00170AC4"/>
    <w:rsid w:val="00195870"/>
    <w:rsid w:val="00205E1B"/>
    <w:rsid w:val="00245AC6"/>
    <w:rsid w:val="002D111F"/>
    <w:rsid w:val="00304EE6"/>
    <w:rsid w:val="003E7F35"/>
    <w:rsid w:val="00544097"/>
    <w:rsid w:val="00725CAA"/>
    <w:rsid w:val="008C2063"/>
    <w:rsid w:val="0095659F"/>
    <w:rsid w:val="00B356D4"/>
    <w:rsid w:val="00BC5066"/>
    <w:rsid w:val="00C90902"/>
    <w:rsid w:val="00D5659B"/>
    <w:rsid w:val="00D746BB"/>
    <w:rsid w:val="00E8645C"/>
    <w:rsid w:val="00F0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05D3C"/>
  <w15:chartTrackingRefBased/>
  <w15:docId w15:val="{A9F73C09-B17A-BF46-866F-D203CCCD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5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5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59B"/>
    <w:rPr>
      <w:color w:val="954F72" w:themeColor="followedHyperlink"/>
      <w:u w:val="single"/>
    </w:rPr>
  </w:style>
  <w:style w:type="paragraph" w:customStyle="1" w:styleId="s56">
    <w:name w:val="s56"/>
    <w:basedOn w:val="Normal"/>
    <w:rsid w:val="005440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6">
    <w:name w:val="s26"/>
    <w:basedOn w:val="DefaultParagraphFont"/>
    <w:rsid w:val="00544097"/>
  </w:style>
  <w:style w:type="character" w:customStyle="1" w:styleId="s55">
    <w:name w:val="s55"/>
    <w:basedOn w:val="DefaultParagraphFont"/>
    <w:rsid w:val="00544097"/>
  </w:style>
  <w:style w:type="character" w:customStyle="1" w:styleId="apple-converted-space">
    <w:name w:val="apple-converted-space"/>
    <w:basedOn w:val="DefaultParagraphFont"/>
    <w:rsid w:val="00544097"/>
  </w:style>
  <w:style w:type="paragraph" w:customStyle="1" w:styleId="s57">
    <w:name w:val="s57"/>
    <w:basedOn w:val="Normal"/>
    <w:rsid w:val="005440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58">
    <w:name w:val="s58"/>
    <w:basedOn w:val="DefaultParagraphFont"/>
    <w:rsid w:val="00544097"/>
  </w:style>
  <w:style w:type="character" w:styleId="Emphasis">
    <w:name w:val="Emphasis"/>
    <w:basedOn w:val="DefaultParagraphFont"/>
    <w:uiPriority w:val="20"/>
    <w:qFormat/>
    <w:rsid w:val="00544097"/>
    <w:rPr>
      <w:i/>
      <w:iCs/>
    </w:rPr>
  </w:style>
  <w:style w:type="paragraph" w:styleId="NormalWeb">
    <w:name w:val="Normal (Web)"/>
    <w:basedOn w:val="Normal"/>
    <w:uiPriority w:val="99"/>
    <w:unhideWhenUsed/>
    <w:rsid w:val="00205E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a/Standard-Proofing-Paper-X164feet-S045080/dp/B0013INR7G/ref=sr_1_14?crid=2D5ARCXJEDDH0&amp;keywords=epson+proofing+paper&amp;qid=1702653187&amp;sprefix=epson+proofing+paper%2Caps%2C138&amp;sr=8-14&amp;ufe=app_do%3Aamzn1.fos.d0e27fc4-6417-4b26-97cb-f959a993075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mmQjLqJQlY" TargetMode="External"/><Relationship Id="rId12" Type="http://schemas.openxmlformats.org/officeDocument/2006/relationships/hyperlink" Target="https://www.squarespace.com/websites-start/?channel=pbr&amp;subchannel=go&amp;campaign=pbr-go-ca-multi-core_squarespacealone-e&amp;subcampaign=(squarespacealone-en_squarespace_e)&amp;&amp;cid=16750987394&amp;aid=133807083814&amp;tid=kwd-1988643730&amp;mt=e&amp;eid=&amp;loc_p_ms=9001309&amp;loc_i_ms=&amp;nw=g&amp;d=c&amp;adid=602205695459&amp;channel2=pbr&amp;subchannel2=go&amp;gad_source=1&amp;gclsrc=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6TuodewpJeQ" TargetMode="External"/><Relationship Id="rId11" Type="http://schemas.openxmlformats.org/officeDocument/2006/relationships/hyperlink" Target="https://www.kaocollins.com/inktank/how-to-get-started-with-color-management/" TargetMode="External"/><Relationship Id="rId5" Type="http://schemas.openxmlformats.org/officeDocument/2006/relationships/hyperlink" Target="https://www.youtube.com/watch?v=vTz5GU81Z4c&amp;list=PLvVYrLE5_edu33bANmhZdzNvN9REZLkkx" TargetMode="External"/><Relationship Id="rId10" Type="http://schemas.openxmlformats.org/officeDocument/2006/relationships/hyperlink" Target="https://www.amazon.ca/Epson-T202XL-BCS-Claria-Cartridge-Multi-Pack/dp/B079W5FFWC/ref=sr_1_12?crid=3QPOZZR3VHMPM&amp;keywords=Epson%2Bink%2Bcartridges&amp;qid=1702399634&amp;sprefix=epson%2Bink%2Bcartridges%2Caps%2C126&amp;sr=8-12&amp;th=1" TargetMode="External"/><Relationship Id="rId4" Type="http://schemas.openxmlformats.org/officeDocument/2006/relationships/hyperlink" Target="https://www.youtube.com/watch?v=2Ko3R7HQq8k&amp;t=31s" TargetMode="External"/><Relationship Id="rId9" Type="http://schemas.openxmlformats.org/officeDocument/2006/relationships/hyperlink" Target="https://www.amazon.ca/Compatible-950-Cartridge-Replacement-OfficeJet/dp/B0C8TZW1D3/ref=sr_1_8?crid=363B80A0U4OWN&amp;keywords=hp%2Bink%2Bcartridges&amp;qid=1702399546&amp;sprefix=hp%2Bi%2Caps%2C138&amp;sr=8-8&amp;th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Navraj Mahaprasad Ghimire</dc:creator>
  <cp:keywords/>
  <dc:description/>
  <cp:lastModifiedBy>Navraj Mahaprasad Ghimire</cp:lastModifiedBy>
  <cp:revision>13</cp:revision>
  <dcterms:created xsi:type="dcterms:W3CDTF">2023-12-12T16:50:00Z</dcterms:created>
  <dcterms:modified xsi:type="dcterms:W3CDTF">2023-12-17T04:25:00Z</dcterms:modified>
</cp:coreProperties>
</file>