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535B" w:rsidRPr="00AC77A1" w:rsidRDefault="009B535B" w:rsidP="009B535B">
      <w:pPr>
        <w:spacing w:line="240" w:lineRule="auto"/>
        <w:rPr>
          <w:rFonts w:ascii="Arial" w:hAnsi="Arial"/>
          <w:caps/>
          <w:spacing w:val="-20"/>
          <w:kern w:val="32"/>
          <w:sz w:val="48"/>
          <w:szCs w:val="48"/>
        </w:rPr>
      </w:pPr>
      <w:r w:rsidRPr="00AC77A1">
        <w:rPr>
          <w:rFonts w:ascii="Arial" w:hAnsi="Arial"/>
          <w:caps/>
          <w:spacing w:val="-20"/>
          <w:kern w:val="32"/>
          <w:sz w:val="48"/>
          <w:szCs w:val="48"/>
        </w:rPr>
        <w:t>VYSOKÉ UČENÍ TECHNICKÉ V BRNĚ</w:t>
      </w:r>
    </w:p>
    <w:p w:rsidR="009B535B" w:rsidRPr="00557AFD" w:rsidRDefault="009B535B" w:rsidP="009B535B">
      <w:pPr>
        <w:spacing w:line="240" w:lineRule="auto"/>
        <w:rPr>
          <w:rFonts w:ascii="Arial" w:hAnsi="Arial" w:cs="Arial"/>
        </w:rPr>
      </w:pPr>
      <w:r w:rsidRPr="00557AFD">
        <w:rPr>
          <w:rFonts w:ascii="Arial" w:hAnsi="Arial" w:cs="Arial"/>
        </w:rPr>
        <w:t>BRNO UNIVERSITY OF TECHNOLOGY</w:t>
      </w:r>
    </w:p>
    <w:p w:rsidR="009B535B" w:rsidRDefault="009B535B" w:rsidP="009B535B">
      <w:pPr>
        <w:spacing w:line="240" w:lineRule="auto"/>
        <w:rPr>
          <w:rFonts w:ascii="Arial" w:hAnsi="Arial" w:cs="Arial"/>
          <w:caps/>
          <w:sz w:val="40"/>
        </w:rPr>
      </w:pPr>
    </w:p>
    <w:p w:rsidR="009B535B" w:rsidRDefault="009B535B" w:rsidP="009B535B">
      <w:pPr>
        <w:spacing w:line="240" w:lineRule="auto"/>
        <w:rPr>
          <w:rFonts w:ascii="Arial" w:hAnsi="Arial" w:cs="Arial"/>
          <w:caps/>
          <w:sz w:val="28"/>
          <w:szCs w:val="28"/>
        </w:rPr>
      </w:pPr>
    </w:p>
    <w:p w:rsidR="009B535B" w:rsidRDefault="009B535B" w:rsidP="009B535B">
      <w:pPr>
        <w:spacing w:line="240" w:lineRule="auto"/>
        <w:rPr>
          <w:rFonts w:ascii="Arial" w:hAnsi="Arial" w:cs="Arial"/>
          <w:caps/>
          <w:sz w:val="28"/>
          <w:szCs w:val="28"/>
        </w:rPr>
      </w:pPr>
      <w:r>
        <w:rPr>
          <w:rFonts w:ascii="Arial" w:hAnsi="Arial" w:cs="Arial"/>
          <w:caps/>
          <w:sz w:val="28"/>
          <w:szCs w:val="28"/>
        </w:rPr>
        <w:t>FAKULTA INFORMAČNÍCH TECHNOLOGIÍ</w:t>
      </w:r>
    </w:p>
    <w:p w:rsidR="009B535B" w:rsidRDefault="009B535B" w:rsidP="009B535B">
      <w:pPr>
        <w:widowControl w:val="0"/>
        <w:rPr>
          <w:rFonts w:ascii="Arial" w:hAnsi="Arial" w:cs="Arial"/>
          <w:caps/>
          <w:sz w:val="20"/>
          <w:szCs w:val="20"/>
        </w:rPr>
      </w:pPr>
      <w:r>
        <w:rPr>
          <w:rFonts w:ascii="Arial" w:hAnsi="Arial"/>
          <w:caps/>
          <w:sz w:val="28"/>
          <w:szCs w:val="28"/>
        </w:rPr>
        <w:t>ÚSTAV POČÍTAČOVÝCH SYSTÉMŮ</w:t>
      </w:r>
    </w:p>
    <w:p w:rsidR="009B535B" w:rsidRPr="00557AFD" w:rsidRDefault="009B535B" w:rsidP="009B535B">
      <w:pPr>
        <w:spacing w:line="240" w:lineRule="auto"/>
        <w:rPr>
          <w:rFonts w:ascii="Arial" w:hAnsi="Arial" w:cs="Arial"/>
          <w:sz w:val="28"/>
          <w:szCs w:val="28"/>
        </w:rPr>
      </w:pPr>
      <w:r w:rsidRPr="00557AFD">
        <w:rPr>
          <w:rFonts w:ascii="Arial" w:hAnsi="Arial" w:cs="Arial"/>
        </w:rPr>
        <w:t>FACULTY OF INFORMATION TECHNOLOGY</w:t>
      </w:r>
    </w:p>
    <w:p w:rsidR="009B535B" w:rsidRPr="00557AFD" w:rsidRDefault="009B535B" w:rsidP="009B535B">
      <w:pPr>
        <w:spacing w:line="240" w:lineRule="auto"/>
        <w:rPr>
          <w:rFonts w:ascii="Arial" w:hAnsi="Arial" w:cs="Arial"/>
        </w:rPr>
      </w:pPr>
      <w:r w:rsidRPr="00557AFD">
        <w:rPr>
          <w:rFonts w:ascii="Arial" w:hAnsi="Arial" w:cs="Arial"/>
        </w:rPr>
        <w:t xml:space="preserve">DEPARTMENT OF </w:t>
      </w:r>
      <w:r>
        <w:rPr>
          <w:rFonts w:ascii="Arial" w:hAnsi="Arial" w:cs="Arial"/>
        </w:rPr>
        <w:t>COMPUTER</w:t>
      </w:r>
      <w:r w:rsidRPr="00557AFD">
        <w:rPr>
          <w:rFonts w:ascii="Arial" w:hAnsi="Arial" w:cs="Arial"/>
        </w:rPr>
        <w:t xml:space="preserve"> SYSTEMS</w:t>
      </w:r>
    </w:p>
    <w:p w:rsidR="009B535B" w:rsidRDefault="009B535B" w:rsidP="009B535B">
      <w:pPr>
        <w:rPr>
          <w:rFonts w:ascii="Arial" w:hAnsi="Arial" w:cs="Arial"/>
          <w:caps/>
          <w:sz w:val="36"/>
          <w:szCs w:val="36"/>
        </w:rPr>
      </w:pPr>
      <w:bookmarkStart w:id="0" w:name="Text8"/>
    </w:p>
    <w:p w:rsidR="009B535B" w:rsidRDefault="009B535B" w:rsidP="009B535B">
      <w:pPr>
        <w:rPr>
          <w:rFonts w:ascii="Arial" w:hAnsi="Arial" w:cs="Arial"/>
          <w:caps/>
          <w:sz w:val="36"/>
          <w:szCs w:val="36"/>
        </w:rPr>
      </w:pPr>
    </w:p>
    <w:p w:rsidR="009B535B" w:rsidRDefault="009B535B" w:rsidP="009B535B">
      <w:pPr>
        <w:rPr>
          <w:rFonts w:ascii="Arial" w:hAnsi="Arial" w:cs="Arial"/>
          <w:caps/>
          <w:sz w:val="36"/>
          <w:szCs w:val="36"/>
        </w:rPr>
      </w:pPr>
    </w:p>
    <w:p w:rsidR="009B535B" w:rsidRDefault="009B535B" w:rsidP="009B535B">
      <w:pPr>
        <w:rPr>
          <w:rFonts w:ascii="Arial" w:hAnsi="Arial" w:cs="Arial"/>
          <w:caps/>
          <w:sz w:val="36"/>
          <w:szCs w:val="36"/>
        </w:rPr>
      </w:pPr>
    </w:p>
    <w:p w:rsidR="009B535B" w:rsidRDefault="009B535B" w:rsidP="009B535B">
      <w:pPr>
        <w:spacing w:line="240" w:lineRule="auto"/>
        <w:rPr>
          <w:rFonts w:ascii="Arial" w:hAnsi="Arial" w:cs="Arial"/>
          <w:caps/>
          <w:sz w:val="36"/>
          <w:szCs w:val="36"/>
        </w:rPr>
      </w:pPr>
    </w:p>
    <w:p w:rsidR="009B535B" w:rsidRPr="002C0A91" w:rsidRDefault="009B535B" w:rsidP="009B535B">
      <w:pPr>
        <w:spacing w:line="240" w:lineRule="auto"/>
        <w:rPr>
          <w:rFonts w:ascii="Arial" w:hAnsi="Arial"/>
          <w:caps/>
          <w:kern w:val="32"/>
          <w:sz w:val="36"/>
          <w:szCs w:val="36"/>
        </w:rPr>
      </w:pPr>
      <w:r>
        <w:rPr>
          <w:rFonts w:ascii="Arial" w:hAnsi="Arial"/>
          <w:caps/>
          <w:kern w:val="32"/>
          <w:sz w:val="36"/>
          <w:szCs w:val="36"/>
        </w:rPr>
        <w:t>Konverze modelů regulárních jazyků</w:t>
      </w:r>
    </w:p>
    <w:p w:rsidR="009B535B" w:rsidRDefault="009B535B" w:rsidP="009B535B">
      <w:pPr>
        <w:spacing w:line="240" w:lineRule="auto"/>
        <w:rPr>
          <w:rFonts w:ascii="Arial" w:hAnsi="Arial" w:cs="Arial"/>
          <w:caps/>
          <w:sz w:val="20"/>
          <w:szCs w:val="20"/>
        </w:rPr>
      </w:pPr>
    </w:p>
    <w:p w:rsidR="009B535B" w:rsidRDefault="009B535B" w:rsidP="009B535B">
      <w:pPr>
        <w:spacing w:line="240" w:lineRule="auto"/>
        <w:rPr>
          <w:rFonts w:ascii="Arial" w:hAnsi="Arial" w:cs="Arial"/>
          <w:caps/>
          <w:sz w:val="20"/>
          <w:szCs w:val="20"/>
        </w:rPr>
      </w:pPr>
    </w:p>
    <w:p w:rsidR="009B535B" w:rsidRDefault="009B535B" w:rsidP="009B535B">
      <w:pPr>
        <w:spacing w:line="240" w:lineRule="auto"/>
        <w:rPr>
          <w:rFonts w:ascii="Arial" w:hAnsi="Arial" w:cs="Arial"/>
          <w:caps/>
          <w:sz w:val="20"/>
          <w:szCs w:val="20"/>
        </w:rPr>
      </w:pPr>
    </w:p>
    <w:p w:rsidR="009B535B" w:rsidRDefault="009B535B" w:rsidP="009B535B">
      <w:pPr>
        <w:spacing w:line="240" w:lineRule="auto"/>
        <w:rPr>
          <w:rFonts w:ascii="Arial" w:hAnsi="Arial" w:cs="Arial"/>
          <w:caps/>
          <w:sz w:val="20"/>
          <w:szCs w:val="20"/>
        </w:rPr>
      </w:pPr>
    </w:p>
    <w:p w:rsidR="009B535B" w:rsidRPr="00557AFD" w:rsidRDefault="009B535B" w:rsidP="009B535B">
      <w:pPr>
        <w:spacing w:line="240" w:lineRule="auto"/>
        <w:rPr>
          <w:rFonts w:ascii="Arial" w:hAnsi="Arial" w:cs="Arial"/>
          <w:caps/>
          <w:sz w:val="20"/>
          <w:szCs w:val="20"/>
        </w:rPr>
      </w:pPr>
    </w:p>
    <w:bookmarkEnd w:id="0"/>
    <w:p w:rsidR="009B535B" w:rsidRPr="00557AFD" w:rsidRDefault="009B535B" w:rsidP="009B535B">
      <w:pPr>
        <w:pStyle w:val="Nadpis7"/>
        <w:widowControl w:val="0"/>
        <w:spacing w:before="3360" w:line="240" w:lineRule="auto"/>
        <w:rPr>
          <w:rFonts w:ascii="Arial" w:hAnsi="Arial" w:cs="Arial"/>
          <w:caps/>
          <w:sz w:val="28"/>
          <w:szCs w:val="28"/>
        </w:rPr>
      </w:pPr>
      <w:r>
        <w:rPr>
          <w:rFonts w:ascii="Arial" w:hAnsi="Arial" w:cs="Arial"/>
          <w:caps/>
          <w:sz w:val="28"/>
          <w:szCs w:val="28"/>
        </w:rPr>
        <w:t>BAKALÁŘSKÁ</w:t>
      </w:r>
      <w:r w:rsidRPr="00557AFD">
        <w:rPr>
          <w:rFonts w:ascii="Arial" w:hAnsi="Arial" w:cs="Arial"/>
          <w:caps/>
          <w:sz w:val="28"/>
          <w:szCs w:val="28"/>
        </w:rPr>
        <w:t xml:space="preserve"> PRÁCE</w:t>
      </w:r>
    </w:p>
    <w:p w:rsidR="009B535B" w:rsidRPr="00557AFD" w:rsidRDefault="009B535B" w:rsidP="009B535B">
      <w:pPr>
        <w:pStyle w:val="Nadpis9"/>
        <w:widowControl w:val="0"/>
        <w:spacing w:before="0" w:after="0" w:line="240" w:lineRule="auto"/>
        <w:rPr>
          <w:caps/>
          <w:sz w:val="20"/>
          <w:szCs w:val="20"/>
        </w:rPr>
      </w:pPr>
      <w:r>
        <w:rPr>
          <w:caps/>
          <w:sz w:val="20"/>
          <w:szCs w:val="20"/>
        </w:rPr>
        <w:t>BACHELOR‘s</w:t>
      </w:r>
      <w:r w:rsidRPr="00557AFD">
        <w:rPr>
          <w:caps/>
          <w:sz w:val="20"/>
          <w:szCs w:val="20"/>
        </w:rPr>
        <w:t xml:space="preserve"> thesis</w:t>
      </w:r>
    </w:p>
    <w:p w:rsidR="009B535B" w:rsidRDefault="009B535B" w:rsidP="009B535B"/>
    <w:p w:rsidR="009B535B" w:rsidRPr="00557AFD" w:rsidRDefault="009B535B" w:rsidP="009B535B">
      <w:pPr>
        <w:spacing w:line="240" w:lineRule="auto"/>
        <w:rPr>
          <w:rFonts w:ascii="Arial" w:hAnsi="Arial" w:cs="Arial"/>
          <w:sz w:val="28"/>
          <w:szCs w:val="28"/>
        </w:rPr>
      </w:pPr>
      <w:r w:rsidRPr="00557AFD">
        <w:rPr>
          <w:rFonts w:ascii="Arial" w:hAnsi="Arial" w:cs="Arial"/>
          <w:sz w:val="28"/>
          <w:szCs w:val="28"/>
        </w:rPr>
        <w:t>AUTOR PRÁCE</w:t>
      </w:r>
      <w:r w:rsidRPr="00557AFD">
        <w:rPr>
          <w:rFonts w:ascii="Arial" w:hAnsi="Arial" w:cs="Arial"/>
          <w:sz w:val="28"/>
          <w:szCs w:val="28"/>
        </w:rPr>
        <w:tab/>
      </w:r>
      <w:r w:rsidRPr="00557AFD">
        <w:rPr>
          <w:rFonts w:ascii="Arial" w:hAnsi="Arial" w:cs="Arial"/>
          <w:sz w:val="28"/>
          <w:szCs w:val="28"/>
        </w:rPr>
        <w:tab/>
      </w:r>
      <w:r w:rsidRPr="00557AFD">
        <w:rPr>
          <w:rFonts w:ascii="Arial" w:hAnsi="Arial" w:cs="Arial"/>
          <w:sz w:val="28"/>
          <w:szCs w:val="28"/>
        </w:rPr>
        <w:tab/>
      </w:r>
      <w:r>
        <w:rPr>
          <w:rFonts w:ascii="Arial" w:hAnsi="Arial" w:cs="Arial"/>
          <w:sz w:val="28"/>
          <w:szCs w:val="28"/>
        </w:rPr>
        <w:tab/>
        <w:t>David Navrkal</w:t>
      </w:r>
    </w:p>
    <w:p w:rsidR="009B535B" w:rsidRPr="00557AFD" w:rsidRDefault="009B535B" w:rsidP="009B535B">
      <w:pPr>
        <w:widowControl w:val="0"/>
        <w:spacing w:after="60" w:line="240" w:lineRule="auto"/>
        <w:rPr>
          <w:rFonts w:ascii="Arial" w:hAnsi="Arial" w:cs="Arial"/>
          <w:caps/>
          <w:sz w:val="20"/>
          <w:szCs w:val="20"/>
        </w:rPr>
      </w:pPr>
      <w:r w:rsidRPr="00557AFD">
        <w:rPr>
          <w:rFonts w:ascii="Arial" w:hAnsi="Arial" w:cs="Arial"/>
          <w:caps/>
          <w:sz w:val="20"/>
          <w:szCs w:val="20"/>
        </w:rPr>
        <w:t>AUTHOR</w:t>
      </w:r>
    </w:p>
    <w:p w:rsidR="009B535B" w:rsidRDefault="009B535B" w:rsidP="009B535B">
      <w:pPr>
        <w:rPr>
          <w:rFonts w:ascii="Arial" w:hAnsi="Arial" w:cs="Arial"/>
          <w:szCs w:val="22"/>
        </w:rPr>
      </w:pPr>
    </w:p>
    <w:p w:rsidR="009B535B" w:rsidRDefault="009B535B" w:rsidP="009B535B">
      <w:pPr>
        <w:rPr>
          <w:rFonts w:ascii="Arial" w:hAnsi="Arial" w:cs="Arial"/>
          <w:szCs w:val="22"/>
        </w:rPr>
      </w:pPr>
    </w:p>
    <w:p w:rsidR="009B535B" w:rsidRDefault="009B535B" w:rsidP="009B535B">
      <w:pPr>
        <w:rPr>
          <w:rFonts w:ascii="Arial" w:hAnsi="Arial" w:cs="Arial"/>
          <w:szCs w:val="22"/>
        </w:rPr>
      </w:pPr>
    </w:p>
    <w:p w:rsidR="009B535B" w:rsidRPr="006147D4" w:rsidRDefault="009B535B" w:rsidP="009B535B">
      <w:pPr>
        <w:rPr>
          <w:rFonts w:ascii="Arial" w:hAnsi="Arial" w:cs="Arial"/>
          <w:szCs w:val="22"/>
        </w:rPr>
        <w:sectPr w:rsidR="009B535B" w:rsidRPr="006147D4" w:rsidSect="00877C96">
          <w:footerReference w:type="even" r:id="rId8"/>
          <w:footerReference w:type="default" r:id="rId9"/>
          <w:type w:val="continuous"/>
          <w:pgSz w:w="11906" w:h="16838"/>
          <w:pgMar w:top="1417" w:right="1286" w:bottom="1417" w:left="1620" w:header="708" w:footer="708" w:gutter="0"/>
          <w:cols w:space="708"/>
          <w:titlePg/>
          <w:docGrid w:linePitch="360"/>
        </w:sectPr>
      </w:pPr>
      <w:r>
        <w:rPr>
          <w:rFonts w:ascii="Arial" w:hAnsi="Arial" w:cs="Arial"/>
          <w:szCs w:val="22"/>
        </w:rPr>
        <w:t>BRNO 2013</w:t>
      </w:r>
    </w:p>
    <w:p w:rsidR="009B535B" w:rsidRPr="002C0A91" w:rsidRDefault="009B535B" w:rsidP="009B535B">
      <w:pPr>
        <w:spacing w:line="240" w:lineRule="auto"/>
        <w:rPr>
          <w:rFonts w:ascii="Arial" w:hAnsi="Arial"/>
          <w:caps/>
          <w:kern w:val="32"/>
          <w:sz w:val="36"/>
          <w:szCs w:val="36"/>
        </w:rPr>
      </w:pPr>
      <w:r w:rsidRPr="002C0A91">
        <w:rPr>
          <w:rFonts w:ascii="Arial" w:hAnsi="Arial"/>
          <w:caps/>
          <w:kern w:val="32"/>
          <w:sz w:val="36"/>
          <w:szCs w:val="36"/>
        </w:rPr>
        <w:lastRenderedPageBreak/>
        <w:t>VYSOKÉ UČENÍ TECHNICKÉ V BRNĚ</w:t>
      </w:r>
    </w:p>
    <w:p w:rsidR="009B535B" w:rsidRPr="00557AFD" w:rsidRDefault="009B535B" w:rsidP="009B535B">
      <w:pPr>
        <w:spacing w:line="240" w:lineRule="auto"/>
        <w:rPr>
          <w:rFonts w:ascii="Arial" w:hAnsi="Arial" w:cs="Arial"/>
        </w:rPr>
      </w:pPr>
      <w:r>
        <w:rPr>
          <w:rFonts w:ascii="Arial" w:hAnsi="Arial"/>
          <w:caps/>
          <w:noProof/>
          <w:kern w:val="32"/>
          <w:sz w:val="36"/>
          <w:szCs w:val="36"/>
          <w:lang w:val="en-GB" w:eastAsia="en-GB"/>
        </w:rPr>
        <w:drawing>
          <wp:anchor distT="0" distB="0" distL="114300" distR="114300" simplePos="0" relativeHeight="251659264" behindDoc="0" locked="0" layoutInCell="1" allowOverlap="1">
            <wp:simplePos x="0" y="0"/>
            <wp:positionH relativeFrom="column">
              <wp:posOffset>27940</wp:posOffset>
            </wp:positionH>
            <wp:positionV relativeFrom="paragraph">
              <wp:posOffset>-226060</wp:posOffset>
            </wp:positionV>
            <wp:extent cx="1257300" cy="1257300"/>
            <wp:effectExtent l="19050" t="0" r="0" b="0"/>
            <wp:wrapSquare wrapText="bothSides"/>
            <wp:docPr id="1" name="obrázek 2" descr="vut_sp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ut_spec"/>
                    <pic:cNvPicPr>
                      <a:picLocks noChangeAspect="1" noChangeArrowheads="1"/>
                    </pic:cNvPicPr>
                  </pic:nvPicPr>
                  <pic:blipFill>
                    <a:blip r:embed="rId10" cstate="print"/>
                    <a:srcRect/>
                    <a:stretch>
                      <a:fillRect/>
                    </a:stretch>
                  </pic:blipFill>
                  <pic:spPr bwMode="auto">
                    <a:xfrm>
                      <a:off x="0" y="0"/>
                      <a:ext cx="1257300" cy="1257300"/>
                    </a:xfrm>
                    <a:prstGeom prst="rect">
                      <a:avLst/>
                    </a:prstGeom>
                    <a:noFill/>
                    <a:ln w="9525">
                      <a:noFill/>
                      <a:miter lim="800000"/>
                      <a:headEnd/>
                      <a:tailEnd/>
                    </a:ln>
                  </pic:spPr>
                </pic:pic>
              </a:graphicData>
            </a:graphic>
          </wp:anchor>
        </w:drawing>
      </w:r>
      <w:r w:rsidRPr="00557AFD">
        <w:rPr>
          <w:rFonts w:ascii="Arial" w:hAnsi="Arial" w:cs="Arial"/>
        </w:rPr>
        <w:t>BRNO UNIVERSITY OF TECHNOLOGY</w:t>
      </w:r>
    </w:p>
    <w:p w:rsidR="009B535B" w:rsidRDefault="009B535B" w:rsidP="009B535B">
      <w:pPr>
        <w:spacing w:line="240" w:lineRule="auto"/>
        <w:rPr>
          <w:rFonts w:ascii="Arial" w:hAnsi="Arial" w:cs="Arial"/>
          <w:caps/>
          <w:sz w:val="40"/>
        </w:rPr>
      </w:pPr>
    </w:p>
    <w:p w:rsidR="009B535B" w:rsidRDefault="009B535B" w:rsidP="009B535B">
      <w:pPr>
        <w:spacing w:line="240" w:lineRule="auto"/>
        <w:rPr>
          <w:rFonts w:ascii="Arial" w:hAnsi="Arial" w:cs="Arial"/>
          <w:caps/>
          <w:sz w:val="28"/>
          <w:szCs w:val="28"/>
        </w:rPr>
      </w:pPr>
    </w:p>
    <w:p w:rsidR="009B535B" w:rsidRDefault="009B535B" w:rsidP="009B535B">
      <w:pPr>
        <w:spacing w:line="240" w:lineRule="auto"/>
        <w:rPr>
          <w:rFonts w:ascii="Arial" w:hAnsi="Arial" w:cs="Arial"/>
          <w:caps/>
          <w:sz w:val="28"/>
          <w:szCs w:val="28"/>
        </w:rPr>
      </w:pPr>
    </w:p>
    <w:p w:rsidR="009B535B" w:rsidRDefault="009B535B" w:rsidP="009B535B">
      <w:pPr>
        <w:spacing w:line="240" w:lineRule="auto"/>
        <w:rPr>
          <w:rFonts w:ascii="Arial" w:hAnsi="Arial" w:cs="Arial"/>
          <w:caps/>
          <w:sz w:val="28"/>
          <w:szCs w:val="28"/>
        </w:rPr>
      </w:pPr>
    </w:p>
    <w:p w:rsidR="009B535B" w:rsidRDefault="009B535B" w:rsidP="009B535B">
      <w:pPr>
        <w:spacing w:line="240" w:lineRule="auto"/>
        <w:rPr>
          <w:rFonts w:ascii="Arial" w:hAnsi="Arial" w:cs="Arial"/>
          <w:caps/>
          <w:sz w:val="28"/>
          <w:szCs w:val="28"/>
        </w:rPr>
      </w:pPr>
    </w:p>
    <w:p w:rsidR="009B535B" w:rsidRDefault="009B535B" w:rsidP="009B535B">
      <w:pPr>
        <w:spacing w:line="240" w:lineRule="auto"/>
        <w:rPr>
          <w:rFonts w:ascii="Arial" w:hAnsi="Arial" w:cs="Arial"/>
          <w:caps/>
          <w:sz w:val="28"/>
          <w:szCs w:val="28"/>
        </w:rPr>
      </w:pPr>
      <w:r>
        <w:rPr>
          <w:rFonts w:ascii="Arial" w:hAnsi="Arial" w:cs="Arial"/>
          <w:caps/>
          <w:noProof/>
          <w:sz w:val="28"/>
          <w:szCs w:val="28"/>
          <w:lang w:val="en-GB" w:eastAsia="en-GB"/>
        </w:rPr>
        <w:drawing>
          <wp:anchor distT="0" distB="0" distL="114300" distR="114300" simplePos="0" relativeHeight="251660288" behindDoc="0" locked="0" layoutInCell="1" allowOverlap="1">
            <wp:simplePos x="0" y="0"/>
            <wp:positionH relativeFrom="column">
              <wp:posOffset>27940</wp:posOffset>
            </wp:positionH>
            <wp:positionV relativeFrom="paragraph">
              <wp:posOffset>-3175</wp:posOffset>
            </wp:positionV>
            <wp:extent cx="1257300" cy="1257300"/>
            <wp:effectExtent l="19050" t="0" r="0" b="0"/>
            <wp:wrapSquare wrapText="bothSides"/>
            <wp:docPr id="4" name="obrázek 3" descr="FIT-ZP2-SP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T-ZP2-SPEC"/>
                    <pic:cNvPicPr>
                      <a:picLocks noChangeAspect="1" noChangeArrowheads="1"/>
                    </pic:cNvPicPr>
                  </pic:nvPicPr>
                  <pic:blipFill>
                    <a:blip r:embed="rId11" cstate="print"/>
                    <a:srcRect/>
                    <a:stretch>
                      <a:fillRect/>
                    </a:stretch>
                  </pic:blipFill>
                  <pic:spPr bwMode="auto">
                    <a:xfrm>
                      <a:off x="0" y="0"/>
                      <a:ext cx="1257300" cy="1257300"/>
                    </a:xfrm>
                    <a:prstGeom prst="rect">
                      <a:avLst/>
                    </a:prstGeom>
                    <a:noFill/>
                    <a:ln w="9525">
                      <a:noFill/>
                      <a:miter lim="800000"/>
                      <a:headEnd/>
                      <a:tailEnd/>
                    </a:ln>
                  </pic:spPr>
                </pic:pic>
              </a:graphicData>
            </a:graphic>
          </wp:anchor>
        </w:drawing>
      </w:r>
      <w:r>
        <w:rPr>
          <w:rFonts w:ascii="Arial" w:hAnsi="Arial" w:cs="Arial"/>
          <w:caps/>
          <w:sz w:val="28"/>
          <w:szCs w:val="28"/>
        </w:rPr>
        <w:t>FAKULTA INFORMAČNÍCH TECHNOLOGIÍ</w:t>
      </w:r>
    </w:p>
    <w:p w:rsidR="001A0AE1" w:rsidRDefault="001A0AE1" w:rsidP="009B535B">
      <w:pPr>
        <w:spacing w:line="240" w:lineRule="auto"/>
        <w:rPr>
          <w:rFonts w:ascii="Arial" w:hAnsi="Arial"/>
          <w:caps/>
          <w:sz w:val="28"/>
          <w:szCs w:val="28"/>
        </w:rPr>
      </w:pPr>
    </w:p>
    <w:p w:rsidR="009B535B" w:rsidRPr="00557AFD" w:rsidRDefault="009B535B" w:rsidP="009B535B">
      <w:pPr>
        <w:spacing w:line="240" w:lineRule="auto"/>
        <w:rPr>
          <w:rFonts w:ascii="Arial" w:hAnsi="Arial" w:cs="Arial"/>
          <w:sz w:val="28"/>
          <w:szCs w:val="28"/>
        </w:rPr>
      </w:pPr>
      <w:r w:rsidRPr="00557AFD">
        <w:rPr>
          <w:rFonts w:ascii="Arial" w:hAnsi="Arial" w:cs="Arial"/>
        </w:rPr>
        <w:t>FACULTY OF INFORMATION TECHNOLOGY</w:t>
      </w:r>
    </w:p>
    <w:p w:rsidR="009B535B" w:rsidRDefault="009B535B" w:rsidP="009B535B">
      <w:pPr>
        <w:rPr>
          <w:rFonts w:ascii="Arial" w:hAnsi="Arial" w:cs="Arial"/>
        </w:rPr>
      </w:pPr>
    </w:p>
    <w:p w:rsidR="001A0AE1" w:rsidRDefault="001A0AE1" w:rsidP="009B535B">
      <w:pPr>
        <w:rPr>
          <w:rFonts w:ascii="Arial" w:hAnsi="Arial" w:cs="Arial"/>
          <w:caps/>
          <w:sz w:val="36"/>
          <w:szCs w:val="36"/>
        </w:rPr>
      </w:pPr>
    </w:p>
    <w:p w:rsidR="009B535B" w:rsidRDefault="009B535B" w:rsidP="009B535B">
      <w:pPr>
        <w:rPr>
          <w:rFonts w:ascii="Arial" w:hAnsi="Arial" w:cs="Arial"/>
          <w:caps/>
          <w:sz w:val="36"/>
          <w:szCs w:val="36"/>
        </w:rPr>
      </w:pPr>
    </w:p>
    <w:p w:rsidR="009B535B" w:rsidRDefault="009B535B" w:rsidP="009B535B">
      <w:pPr>
        <w:spacing w:line="240" w:lineRule="auto"/>
        <w:rPr>
          <w:rFonts w:ascii="Arial" w:hAnsi="Arial" w:cs="Arial"/>
          <w:caps/>
          <w:sz w:val="36"/>
          <w:szCs w:val="36"/>
        </w:rPr>
      </w:pPr>
    </w:p>
    <w:p w:rsidR="009B535B" w:rsidRDefault="009B535B" w:rsidP="009B535B">
      <w:pPr>
        <w:spacing w:line="240" w:lineRule="auto"/>
        <w:rPr>
          <w:rFonts w:ascii="Arial" w:hAnsi="Arial" w:cs="Arial"/>
          <w:caps/>
          <w:sz w:val="36"/>
          <w:szCs w:val="36"/>
        </w:rPr>
      </w:pPr>
    </w:p>
    <w:p w:rsidR="009B535B" w:rsidRDefault="009B535B" w:rsidP="009B535B">
      <w:pPr>
        <w:spacing w:line="240" w:lineRule="auto"/>
        <w:rPr>
          <w:rFonts w:ascii="Arial" w:hAnsi="Arial" w:cs="Arial"/>
          <w:caps/>
          <w:sz w:val="36"/>
          <w:szCs w:val="36"/>
        </w:rPr>
      </w:pPr>
    </w:p>
    <w:p w:rsidR="009B535B" w:rsidRPr="002C0A91" w:rsidRDefault="009B535B" w:rsidP="009B535B">
      <w:pPr>
        <w:spacing w:line="240" w:lineRule="auto"/>
        <w:rPr>
          <w:rFonts w:ascii="Arial" w:hAnsi="Arial"/>
          <w:caps/>
          <w:kern w:val="32"/>
          <w:sz w:val="36"/>
          <w:szCs w:val="36"/>
        </w:rPr>
      </w:pPr>
      <w:r>
        <w:rPr>
          <w:rFonts w:ascii="Arial" w:hAnsi="Arial"/>
          <w:caps/>
          <w:kern w:val="32"/>
          <w:sz w:val="36"/>
          <w:szCs w:val="36"/>
        </w:rPr>
        <w:t>Konverze modelů regulárních jazyků</w:t>
      </w:r>
    </w:p>
    <w:p w:rsidR="009B535B" w:rsidRPr="00557AFD" w:rsidRDefault="009B535B" w:rsidP="009B535B">
      <w:pPr>
        <w:spacing w:line="240" w:lineRule="auto"/>
        <w:rPr>
          <w:rFonts w:ascii="Arial" w:hAnsi="Arial" w:cs="Arial"/>
          <w:caps/>
          <w:sz w:val="20"/>
          <w:szCs w:val="20"/>
        </w:rPr>
      </w:pPr>
      <w:r>
        <w:rPr>
          <w:rFonts w:ascii="Arial" w:hAnsi="Arial" w:cs="Arial"/>
          <w:caps/>
          <w:sz w:val="20"/>
          <w:szCs w:val="20"/>
        </w:rPr>
        <w:t>Conversion of models of regular Languages</w:t>
      </w:r>
    </w:p>
    <w:p w:rsidR="009B535B" w:rsidRPr="00557AFD" w:rsidRDefault="009B535B" w:rsidP="009B535B">
      <w:pPr>
        <w:pStyle w:val="Nadpis7"/>
        <w:widowControl w:val="0"/>
        <w:spacing w:before="3360" w:line="240" w:lineRule="auto"/>
        <w:rPr>
          <w:rFonts w:ascii="Arial" w:hAnsi="Arial" w:cs="Arial"/>
          <w:caps/>
          <w:sz w:val="28"/>
          <w:szCs w:val="28"/>
        </w:rPr>
      </w:pPr>
      <w:r>
        <w:rPr>
          <w:rFonts w:ascii="Arial" w:hAnsi="Arial" w:cs="Arial"/>
          <w:caps/>
          <w:sz w:val="28"/>
          <w:szCs w:val="28"/>
        </w:rPr>
        <w:t>BAKALÁŘSKÁ</w:t>
      </w:r>
      <w:r w:rsidRPr="00557AFD">
        <w:rPr>
          <w:rFonts w:ascii="Arial" w:hAnsi="Arial" w:cs="Arial"/>
          <w:caps/>
          <w:sz w:val="28"/>
          <w:szCs w:val="28"/>
        </w:rPr>
        <w:t xml:space="preserve"> PRÁCE</w:t>
      </w:r>
    </w:p>
    <w:p w:rsidR="009B535B" w:rsidRPr="00557AFD" w:rsidRDefault="009B535B" w:rsidP="009B535B">
      <w:pPr>
        <w:pStyle w:val="Nadpis9"/>
        <w:widowControl w:val="0"/>
        <w:spacing w:before="0" w:after="0" w:line="240" w:lineRule="auto"/>
        <w:rPr>
          <w:caps/>
          <w:sz w:val="20"/>
          <w:szCs w:val="20"/>
        </w:rPr>
      </w:pPr>
      <w:r>
        <w:rPr>
          <w:caps/>
          <w:sz w:val="20"/>
          <w:szCs w:val="20"/>
        </w:rPr>
        <w:t>BACHELOR‘s</w:t>
      </w:r>
      <w:r w:rsidRPr="00557AFD">
        <w:rPr>
          <w:caps/>
          <w:sz w:val="20"/>
          <w:szCs w:val="20"/>
        </w:rPr>
        <w:t xml:space="preserve"> thesis</w:t>
      </w:r>
    </w:p>
    <w:p w:rsidR="009B535B" w:rsidRDefault="009B535B" w:rsidP="009B535B"/>
    <w:p w:rsidR="009B535B" w:rsidRPr="00557AFD" w:rsidRDefault="009B535B" w:rsidP="009B535B">
      <w:pPr>
        <w:spacing w:line="240" w:lineRule="auto"/>
        <w:rPr>
          <w:rFonts w:ascii="Arial" w:hAnsi="Arial" w:cs="Arial"/>
          <w:sz w:val="28"/>
          <w:szCs w:val="28"/>
        </w:rPr>
      </w:pPr>
      <w:r w:rsidRPr="00557AFD">
        <w:rPr>
          <w:rFonts w:ascii="Arial" w:hAnsi="Arial" w:cs="Arial"/>
          <w:sz w:val="28"/>
          <w:szCs w:val="28"/>
        </w:rPr>
        <w:t>AUTOR PRÁCE</w:t>
      </w:r>
      <w:r w:rsidRPr="00557AFD">
        <w:rPr>
          <w:rFonts w:ascii="Arial" w:hAnsi="Arial" w:cs="Arial"/>
          <w:sz w:val="28"/>
          <w:szCs w:val="28"/>
        </w:rPr>
        <w:tab/>
      </w:r>
      <w:r w:rsidRPr="00557AFD">
        <w:rPr>
          <w:rFonts w:ascii="Arial" w:hAnsi="Arial" w:cs="Arial"/>
          <w:sz w:val="28"/>
          <w:szCs w:val="28"/>
        </w:rPr>
        <w:tab/>
      </w:r>
      <w:r w:rsidRPr="00557AFD">
        <w:rPr>
          <w:rFonts w:ascii="Arial" w:hAnsi="Arial" w:cs="Arial"/>
          <w:sz w:val="28"/>
          <w:szCs w:val="28"/>
        </w:rPr>
        <w:tab/>
      </w:r>
      <w:r>
        <w:rPr>
          <w:rFonts w:ascii="Arial" w:hAnsi="Arial" w:cs="Arial"/>
          <w:sz w:val="28"/>
          <w:szCs w:val="28"/>
        </w:rPr>
        <w:tab/>
        <w:t>David Navrkal</w:t>
      </w:r>
    </w:p>
    <w:p w:rsidR="009B535B" w:rsidRPr="00557AFD" w:rsidRDefault="009B535B" w:rsidP="009B535B">
      <w:pPr>
        <w:widowControl w:val="0"/>
        <w:spacing w:after="60" w:line="240" w:lineRule="auto"/>
        <w:rPr>
          <w:rFonts w:ascii="Arial" w:hAnsi="Arial" w:cs="Arial"/>
          <w:caps/>
          <w:sz w:val="20"/>
          <w:szCs w:val="20"/>
        </w:rPr>
      </w:pPr>
      <w:r w:rsidRPr="00557AFD">
        <w:rPr>
          <w:rFonts w:ascii="Arial" w:hAnsi="Arial" w:cs="Arial"/>
          <w:caps/>
          <w:sz w:val="20"/>
          <w:szCs w:val="20"/>
        </w:rPr>
        <w:t>AUTHOR</w:t>
      </w:r>
    </w:p>
    <w:p w:rsidR="009B535B" w:rsidRDefault="009B535B" w:rsidP="009B535B">
      <w:pPr>
        <w:rPr>
          <w:b/>
        </w:rPr>
      </w:pPr>
    </w:p>
    <w:p w:rsidR="009B535B" w:rsidRPr="00557AFD" w:rsidRDefault="009B535B" w:rsidP="009B535B">
      <w:pPr>
        <w:spacing w:line="240" w:lineRule="auto"/>
        <w:rPr>
          <w:rFonts w:ascii="Arial" w:hAnsi="Arial" w:cs="Arial"/>
          <w:sz w:val="28"/>
          <w:szCs w:val="28"/>
        </w:rPr>
      </w:pPr>
      <w:r w:rsidRPr="00557AFD">
        <w:rPr>
          <w:rFonts w:ascii="Arial" w:hAnsi="Arial" w:cs="Arial"/>
          <w:sz w:val="28"/>
          <w:szCs w:val="28"/>
        </w:rPr>
        <w:t>VEDO</w:t>
      </w:r>
      <w:r>
        <w:rPr>
          <w:rFonts w:ascii="Arial" w:hAnsi="Arial" w:cs="Arial"/>
          <w:sz w:val="28"/>
          <w:szCs w:val="28"/>
        </w:rPr>
        <w:t>UCÍ PRÁCE</w:t>
      </w:r>
      <w:r>
        <w:rPr>
          <w:rFonts w:ascii="Arial" w:hAnsi="Arial" w:cs="Arial"/>
          <w:sz w:val="28"/>
          <w:szCs w:val="28"/>
        </w:rPr>
        <w:tab/>
      </w:r>
      <w:r>
        <w:rPr>
          <w:rFonts w:ascii="Arial" w:hAnsi="Arial" w:cs="Arial"/>
          <w:sz w:val="28"/>
          <w:szCs w:val="28"/>
        </w:rPr>
        <w:tab/>
      </w:r>
      <w:r>
        <w:rPr>
          <w:rFonts w:ascii="Arial" w:hAnsi="Arial" w:cs="Arial"/>
          <w:sz w:val="28"/>
          <w:szCs w:val="28"/>
        </w:rPr>
        <w:tab/>
        <w:t>Ing. Zbyněk Křivka, Ph.D.</w:t>
      </w:r>
    </w:p>
    <w:p w:rsidR="009B535B" w:rsidRPr="00557AFD" w:rsidRDefault="009B535B" w:rsidP="009B535B">
      <w:pPr>
        <w:widowControl w:val="0"/>
        <w:spacing w:after="60" w:line="240" w:lineRule="auto"/>
        <w:rPr>
          <w:rFonts w:ascii="Arial" w:hAnsi="Arial" w:cs="Arial"/>
          <w:caps/>
          <w:sz w:val="20"/>
          <w:szCs w:val="20"/>
        </w:rPr>
      </w:pPr>
      <w:r w:rsidRPr="00557AFD">
        <w:rPr>
          <w:rFonts w:ascii="Arial" w:hAnsi="Arial" w:cs="Arial"/>
          <w:caps/>
          <w:sz w:val="20"/>
          <w:szCs w:val="20"/>
        </w:rPr>
        <w:t>SUPERVISOR</w:t>
      </w:r>
    </w:p>
    <w:p w:rsidR="009B535B" w:rsidRDefault="009B535B" w:rsidP="009B535B">
      <w:pPr>
        <w:rPr>
          <w:rFonts w:ascii="Arial" w:hAnsi="Arial" w:cs="Arial"/>
          <w:szCs w:val="22"/>
        </w:rPr>
      </w:pPr>
    </w:p>
    <w:p w:rsidR="009B535B" w:rsidRDefault="009B535B" w:rsidP="009B535B">
      <w:pPr>
        <w:rPr>
          <w:rFonts w:ascii="Arial" w:hAnsi="Arial" w:cs="Arial"/>
          <w:szCs w:val="22"/>
        </w:rPr>
      </w:pPr>
    </w:p>
    <w:p w:rsidR="009B535B" w:rsidRDefault="009B535B" w:rsidP="009B535B">
      <w:pPr>
        <w:rPr>
          <w:rFonts w:ascii="Arial" w:hAnsi="Arial" w:cs="Arial"/>
          <w:szCs w:val="22"/>
        </w:rPr>
        <w:sectPr w:rsidR="009B535B" w:rsidSect="00877C96">
          <w:type w:val="continuous"/>
          <w:pgSz w:w="11906" w:h="16838"/>
          <w:pgMar w:top="1417" w:right="1286" w:bottom="1417" w:left="1620" w:header="708" w:footer="708" w:gutter="0"/>
          <w:cols w:space="708"/>
          <w:titlePg/>
          <w:docGrid w:linePitch="360"/>
        </w:sectPr>
      </w:pPr>
      <w:r>
        <w:rPr>
          <w:rFonts w:ascii="Arial" w:hAnsi="Arial" w:cs="Arial"/>
          <w:szCs w:val="22"/>
        </w:rPr>
        <w:t xml:space="preserve">BRNO 2013   </w:t>
      </w:r>
    </w:p>
    <w:p w:rsidR="009B535B" w:rsidRPr="00912EE1" w:rsidRDefault="009B535B" w:rsidP="009B535B">
      <w:pPr>
        <w:pStyle w:val="ds34nadpis"/>
        <w:spacing w:line="276" w:lineRule="auto"/>
      </w:pPr>
      <w:r w:rsidRPr="00912EE1">
        <w:lastRenderedPageBreak/>
        <w:t>Abstrakt</w:t>
      </w:r>
    </w:p>
    <w:p w:rsidR="009B535B" w:rsidRPr="00912EE1" w:rsidRDefault="009B535B" w:rsidP="009B535B">
      <w:pPr>
        <w:pStyle w:val="ds34"/>
        <w:spacing w:line="276" w:lineRule="auto"/>
      </w:pPr>
      <w:r w:rsidRPr="00912EE1">
        <w:t>Do tohoto odstavce bude zapsán výtah (abstrakt) práce v českém jazyce.</w:t>
      </w:r>
    </w:p>
    <w:p w:rsidR="009B535B" w:rsidRPr="00912EE1" w:rsidRDefault="009B535B" w:rsidP="009B535B">
      <w:pPr>
        <w:pStyle w:val="ds34"/>
        <w:spacing w:line="276" w:lineRule="auto"/>
      </w:pPr>
    </w:p>
    <w:p w:rsidR="009B535B" w:rsidRPr="00912EE1" w:rsidRDefault="009B535B" w:rsidP="009B535B">
      <w:pPr>
        <w:pStyle w:val="ds34"/>
        <w:spacing w:line="276" w:lineRule="auto"/>
      </w:pPr>
    </w:p>
    <w:p w:rsidR="009B535B" w:rsidRPr="00912EE1" w:rsidRDefault="009B535B" w:rsidP="009B535B">
      <w:pPr>
        <w:pStyle w:val="ds34"/>
        <w:spacing w:line="276" w:lineRule="auto"/>
      </w:pPr>
    </w:p>
    <w:p w:rsidR="009B535B" w:rsidRPr="00912EE1" w:rsidRDefault="009B535B" w:rsidP="009B535B">
      <w:pPr>
        <w:pStyle w:val="ds34"/>
        <w:spacing w:line="276" w:lineRule="auto"/>
      </w:pPr>
    </w:p>
    <w:p w:rsidR="009B535B" w:rsidRPr="00912EE1" w:rsidRDefault="009B535B" w:rsidP="009B535B">
      <w:pPr>
        <w:pStyle w:val="ds34"/>
        <w:spacing w:line="276" w:lineRule="auto"/>
      </w:pPr>
    </w:p>
    <w:p w:rsidR="009B535B" w:rsidRPr="00912EE1" w:rsidRDefault="009B535B" w:rsidP="009B535B">
      <w:pPr>
        <w:pStyle w:val="ds34"/>
        <w:spacing w:line="276" w:lineRule="auto"/>
      </w:pPr>
    </w:p>
    <w:p w:rsidR="009B535B" w:rsidRPr="00912EE1" w:rsidRDefault="009B535B" w:rsidP="009B535B">
      <w:pPr>
        <w:pStyle w:val="ds34nadpis"/>
        <w:spacing w:line="276" w:lineRule="auto"/>
      </w:pPr>
      <w:r w:rsidRPr="00912EE1">
        <w:t>Abstract</w:t>
      </w:r>
    </w:p>
    <w:p w:rsidR="009B535B" w:rsidRPr="00912EE1" w:rsidRDefault="009B535B" w:rsidP="009B535B">
      <w:pPr>
        <w:pStyle w:val="ds34"/>
        <w:spacing w:line="276" w:lineRule="auto"/>
      </w:pPr>
      <w:r w:rsidRPr="00912EE1">
        <w:t>Do tohoto odstavce bude zapsán výtah (abstrakt) práce v anglickém jazyce.</w:t>
      </w:r>
    </w:p>
    <w:p w:rsidR="009B535B" w:rsidRPr="00912EE1" w:rsidRDefault="009B535B" w:rsidP="009B535B">
      <w:pPr>
        <w:pStyle w:val="ds34"/>
        <w:spacing w:line="276" w:lineRule="auto"/>
      </w:pPr>
    </w:p>
    <w:p w:rsidR="009B535B" w:rsidRPr="00912EE1" w:rsidRDefault="009B535B" w:rsidP="009B535B">
      <w:pPr>
        <w:pStyle w:val="ds34"/>
        <w:spacing w:line="276" w:lineRule="auto"/>
      </w:pPr>
    </w:p>
    <w:p w:rsidR="009B535B" w:rsidRDefault="009B535B" w:rsidP="009B535B">
      <w:pPr>
        <w:pStyle w:val="ds34"/>
        <w:spacing w:line="276" w:lineRule="auto"/>
      </w:pPr>
    </w:p>
    <w:p w:rsidR="009B535B" w:rsidRDefault="009B535B" w:rsidP="009B535B">
      <w:pPr>
        <w:pStyle w:val="ds34"/>
        <w:spacing w:line="276" w:lineRule="auto"/>
      </w:pPr>
    </w:p>
    <w:p w:rsidR="009B535B" w:rsidRPr="00912EE1" w:rsidRDefault="009B535B" w:rsidP="009B535B">
      <w:pPr>
        <w:pStyle w:val="ds34"/>
        <w:spacing w:line="276" w:lineRule="auto"/>
      </w:pPr>
    </w:p>
    <w:p w:rsidR="009B535B" w:rsidRPr="00912EE1" w:rsidRDefault="009B535B" w:rsidP="009B535B">
      <w:pPr>
        <w:pStyle w:val="ds34"/>
        <w:spacing w:line="276" w:lineRule="auto"/>
      </w:pPr>
    </w:p>
    <w:p w:rsidR="009B535B" w:rsidRPr="00912EE1" w:rsidRDefault="009B535B" w:rsidP="009B535B">
      <w:pPr>
        <w:pStyle w:val="ds34nadpis"/>
        <w:spacing w:line="276" w:lineRule="auto"/>
      </w:pPr>
      <w:r w:rsidRPr="00912EE1">
        <w:t>Klíčová slova</w:t>
      </w:r>
    </w:p>
    <w:p w:rsidR="009B535B" w:rsidRPr="00912EE1" w:rsidRDefault="009B535B" w:rsidP="009B535B">
      <w:pPr>
        <w:pStyle w:val="ds34"/>
        <w:spacing w:line="276" w:lineRule="auto"/>
      </w:pPr>
      <w:r w:rsidRPr="00912EE1">
        <w:t>Sem budou zapsána jednotlivá klíčová slova v českém jazyce, oddělená čárkami.</w:t>
      </w:r>
    </w:p>
    <w:p w:rsidR="009B535B" w:rsidRDefault="009B535B" w:rsidP="009B535B">
      <w:pPr>
        <w:pStyle w:val="ds34"/>
        <w:spacing w:line="276" w:lineRule="auto"/>
      </w:pPr>
    </w:p>
    <w:p w:rsidR="009B535B" w:rsidRDefault="009B535B" w:rsidP="009B535B">
      <w:pPr>
        <w:pStyle w:val="ds34"/>
        <w:spacing w:line="276" w:lineRule="auto"/>
      </w:pPr>
    </w:p>
    <w:p w:rsidR="009B535B" w:rsidRDefault="009B535B" w:rsidP="009B535B">
      <w:pPr>
        <w:pStyle w:val="ds34"/>
        <w:spacing w:line="276" w:lineRule="auto"/>
      </w:pPr>
    </w:p>
    <w:p w:rsidR="009B535B" w:rsidRPr="00912EE1" w:rsidRDefault="009B535B" w:rsidP="009B535B">
      <w:pPr>
        <w:pStyle w:val="ds34"/>
        <w:spacing w:line="276" w:lineRule="auto"/>
      </w:pPr>
    </w:p>
    <w:p w:rsidR="009B535B" w:rsidRDefault="009B535B" w:rsidP="009B535B">
      <w:pPr>
        <w:pStyle w:val="ds34nadpis"/>
        <w:spacing w:line="276" w:lineRule="auto"/>
      </w:pPr>
    </w:p>
    <w:p w:rsidR="009B535B" w:rsidRPr="00912EE1" w:rsidRDefault="009B535B" w:rsidP="009B535B">
      <w:pPr>
        <w:pStyle w:val="ds34nadpis"/>
        <w:spacing w:line="276" w:lineRule="auto"/>
      </w:pPr>
      <w:r w:rsidRPr="00912EE1">
        <w:t>Keywords</w:t>
      </w:r>
    </w:p>
    <w:p w:rsidR="009B535B" w:rsidRPr="00912EE1" w:rsidRDefault="009B535B" w:rsidP="009B535B">
      <w:pPr>
        <w:pStyle w:val="ds34"/>
        <w:spacing w:line="276" w:lineRule="auto"/>
      </w:pPr>
      <w:r w:rsidRPr="00912EE1">
        <w:t>Sem budou zapsána jednotlivá klíčová slova v anglickém jazyce, oddělená čárkami.</w:t>
      </w:r>
    </w:p>
    <w:p w:rsidR="009B535B" w:rsidRDefault="009B535B" w:rsidP="009B535B">
      <w:pPr>
        <w:pStyle w:val="ds34"/>
        <w:spacing w:line="276" w:lineRule="auto"/>
      </w:pPr>
    </w:p>
    <w:p w:rsidR="009B535B" w:rsidRDefault="009B535B" w:rsidP="009B535B">
      <w:pPr>
        <w:pStyle w:val="ds34"/>
        <w:spacing w:line="276" w:lineRule="auto"/>
      </w:pPr>
    </w:p>
    <w:p w:rsidR="009B535B" w:rsidRDefault="009B535B" w:rsidP="009B535B">
      <w:pPr>
        <w:pStyle w:val="ds34"/>
        <w:spacing w:line="276" w:lineRule="auto"/>
      </w:pPr>
    </w:p>
    <w:p w:rsidR="009B535B" w:rsidRDefault="009B535B" w:rsidP="009B535B">
      <w:pPr>
        <w:pStyle w:val="ds34"/>
        <w:spacing w:line="276" w:lineRule="auto"/>
      </w:pPr>
    </w:p>
    <w:p w:rsidR="009B535B" w:rsidRDefault="009B535B" w:rsidP="009B535B">
      <w:pPr>
        <w:pStyle w:val="ds34"/>
        <w:spacing w:line="276" w:lineRule="auto"/>
      </w:pPr>
    </w:p>
    <w:p w:rsidR="009B535B" w:rsidRDefault="009B535B" w:rsidP="009B535B">
      <w:pPr>
        <w:pStyle w:val="ds34"/>
        <w:spacing w:line="276" w:lineRule="auto"/>
      </w:pPr>
    </w:p>
    <w:p w:rsidR="009B535B" w:rsidRDefault="009B535B" w:rsidP="009B535B">
      <w:pPr>
        <w:pStyle w:val="ds34"/>
        <w:spacing w:line="276" w:lineRule="auto"/>
      </w:pPr>
    </w:p>
    <w:p w:rsidR="009B535B" w:rsidRPr="00912EE1" w:rsidRDefault="009B535B" w:rsidP="009B535B">
      <w:pPr>
        <w:pStyle w:val="ds34"/>
        <w:spacing w:line="276" w:lineRule="auto"/>
      </w:pPr>
    </w:p>
    <w:p w:rsidR="009B535B" w:rsidRDefault="009B535B" w:rsidP="009B535B">
      <w:pPr>
        <w:pStyle w:val="ds34nadpis"/>
        <w:spacing w:line="276" w:lineRule="auto"/>
      </w:pPr>
    </w:p>
    <w:p w:rsidR="009B535B" w:rsidRDefault="009B535B" w:rsidP="009B535B">
      <w:pPr>
        <w:pStyle w:val="ds34nadpis"/>
        <w:spacing w:line="276" w:lineRule="auto"/>
      </w:pPr>
    </w:p>
    <w:p w:rsidR="009B535B" w:rsidRDefault="009B535B" w:rsidP="009B535B">
      <w:pPr>
        <w:pStyle w:val="ds34nadpis"/>
        <w:spacing w:line="276" w:lineRule="auto"/>
      </w:pPr>
      <w:r>
        <w:t>Citace</w:t>
      </w:r>
    </w:p>
    <w:p w:rsidR="009B535B" w:rsidRDefault="009B535B" w:rsidP="009B535B">
      <w:pPr>
        <w:spacing w:line="276" w:lineRule="auto"/>
      </w:pPr>
      <w:r>
        <w:t>Navrkal David: Konverze modelů regulárních jazyků, bakalářská práce, Brno, FIT VUT v Brně, 2013</w:t>
      </w:r>
    </w:p>
    <w:p w:rsidR="009B535B" w:rsidRPr="0019118E" w:rsidRDefault="009B535B" w:rsidP="009B535B">
      <w:pPr>
        <w:spacing w:line="276" w:lineRule="auto"/>
        <w:rPr>
          <w:b/>
          <w:sz w:val="36"/>
          <w:szCs w:val="36"/>
        </w:rPr>
      </w:pPr>
      <w:r>
        <w:br w:type="page"/>
      </w:r>
      <w:r>
        <w:rPr>
          <w:b/>
          <w:sz w:val="36"/>
          <w:szCs w:val="36"/>
        </w:rPr>
        <w:lastRenderedPageBreak/>
        <w:t>Konverze modelů regulárních jazyků</w:t>
      </w:r>
    </w:p>
    <w:p w:rsidR="009B535B" w:rsidRDefault="009B535B" w:rsidP="009B535B">
      <w:pPr>
        <w:pStyle w:val="ds2"/>
        <w:spacing w:line="276" w:lineRule="auto"/>
        <w:rPr>
          <w:lang w:val="cs-CZ"/>
        </w:rPr>
      </w:pPr>
    </w:p>
    <w:p w:rsidR="009B535B" w:rsidRPr="00912EE1" w:rsidRDefault="009B535B" w:rsidP="009B535B">
      <w:pPr>
        <w:pStyle w:val="ds2"/>
        <w:spacing w:line="276" w:lineRule="auto"/>
        <w:rPr>
          <w:lang w:val="cs-CZ"/>
        </w:rPr>
      </w:pPr>
    </w:p>
    <w:p w:rsidR="009B535B" w:rsidRPr="00912EE1" w:rsidRDefault="009B535B" w:rsidP="009B535B">
      <w:pPr>
        <w:pStyle w:val="ds34nadpis"/>
        <w:spacing w:line="276" w:lineRule="auto"/>
      </w:pPr>
      <w:r w:rsidRPr="00912EE1">
        <w:t>Prohlášení</w:t>
      </w:r>
    </w:p>
    <w:p w:rsidR="009B535B" w:rsidRPr="00912EE1" w:rsidRDefault="009B535B" w:rsidP="009B535B">
      <w:pPr>
        <w:pStyle w:val="ds2"/>
        <w:spacing w:line="276" w:lineRule="auto"/>
        <w:rPr>
          <w:lang w:val="cs-CZ"/>
        </w:rPr>
      </w:pPr>
      <w:r w:rsidRPr="00912EE1">
        <w:rPr>
          <w:lang w:val="cs-CZ"/>
        </w:rPr>
        <w:t xml:space="preserve">Prohlašuji, že jsem tuto </w:t>
      </w:r>
      <w:r>
        <w:rPr>
          <w:lang w:val="cs-CZ"/>
        </w:rPr>
        <w:t>bakalářskou</w:t>
      </w:r>
      <w:r w:rsidRPr="00912EE1">
        <w:rPr>
          <w:lang w:val="cs-CZ"/>
        </w:rPr>
        <w:t xml:space="preserve"> práci vypr</w:t>
      </w:r>
      <w:r>
        <w:rPr>
          <w:lang w:val="cs-CZ"/>
        </w:rPr>
        <w:t>acoval samostatně pod vedením Ing. Zbyňka Křivky, PhD.</w:t>
      </w:r>
    </w:p>
    <w:p w:rsidR="009B535B" w:rsidRPr="00912EE1" w:rsidRDefault="009B535B" w:rsidP="009B535B">
      <w:pPr>
        <w:pStyle w:val="ds2"/>
        <w:spacing w:line="276" w:lineRule="auto"/>
        <w:rPr>
          <w:lang w:val="cs-CZ"/>
        </w:rPr>
      </w:pPr>
      <w:r w:rsidRPr="00912EE1">
        <w:rPr>
          <w:lang w:val="cs-CZ"/>
        </w:rPr>
        <w:t>Další informace mi poskytli...</w:t>
      </w:r>
    </w:p>
    <w:p w:rsidR="009B535B" w:rsidRPr="00912EE1" w:rsidRDefault="009B535B" w:rsidP="009B535B">
      <w:pPr>
        <w:pStyle w:val="ds2"/>
        <w:spacing w:line="276" w:lineRule="auto"/>
        <w:rPr>
          <w:lang w:val="cs-CZ"/>
        </w:rPr>
      </w:pPr>
      <w:r w:rsidRPr="00912EE1">
        <w:rPr>
          <w:lang w:val="cs-CZ"/>
        </w:rPr>
        <w:t>Uvedl jsem všechny literární prameny a publikace, ze kterých jsem čerpal.</w:t>
      </w:r>
    </w:p>
    <w:p w:rsidR="009B535B" w:rsidRDefault="009B535B" w:rsidP="009B535B">
      <w:pPr>
        <w:pStyle w:val="ds2"/>
        <w:spacing w:line="276" w:lineRule="auto"/>
        <w:rPr>
          <w:lang w:val="cs-CZ"/>
        </w:rPr>
      </w:pPr>
    </w:p>
    <w:p w:rsidR="009B535B" w:rsidRPr="00912EE1" w:rsidRDefault="009B535B" w:rsidP="009B535B">
      <w:pPr>
        <w:pStyle w:val="ds2"/>
        <w:spacing w:line="276" w:lineRule="auto"/>
        <w:rPr>
          <w:lang w:val="cs-CZ"/>
        </w:rPr>
      </w:pPr>
    </w:p>
    <w:p w:rsidR="009B535B" w:rsidRPr="00912EE1" w:rsidRDefault="009B535B" w:rsidP="009B535B">
      <w:pPr>
        <w:pStyle w:val="ds2podpis"/>
        <w:spacing w:line="276" w:lineRule="auto"/>
        <w:rPr>
          <w:lang w:val="cs-CZ"/>
        </w:rPr>
      </w:pPr>
      <w:r w:rsidRPr="00912EE1">
        <w:rPr>
          <w:lang w:val="cs-CZ"/>
        </w:rPr>
        <w:t>……………………</w:t>
      </w:r>
    </w:p>
    <w:p w:rsidR="009B535B" w:rsidRPr="00912EE1" w:rsidRDefault="001A0AE1" w:rsidP="009B535B">
      <w:pPr>
        <w:pStyle w:val="ds2podpis"/>
        <w:spacing w:line="276" w:lineRule="auto"/>
        <w:rPr>
          <w:lang w:val="cs-CZ"/>
        </w:rPr>
      </w:pPr>
      <w:r>
        <w:rPr>
          <w:lang w:val="cs-CZ"/>
        </w:rPr>
        <w:t>David Navrkal</w:t>
      </w:r>
    </w:p>
    <w:p w:rsidR="009B535B" w:rsidRPr="00912EE1" w:rsidRDefault="009B535B" w:rsidP="009B535B">
      <w:pPr>
        <w:pStyle w:val="ds2podpis"/>
        <w:spacing w:line="276" w:lineRule="auto"/>
        <w:rPr>
          <w:lang w:val="cs-CZ"/>
        </w:rPr>
      </w:pPr>
      <w:r w:rsidRPr="00912EE1">
        <w:rPr>
          <w:lang w:val="cs-CZ"/>
        </w:rPr>
        <w:t>Datum</w:t>
      </w:r>
      <w:r>
        <w:rPr>
          <w:lang w:val="cs-CZ"/>
        </w:rPr>
        <w:t xml:space="preserve"> (!!!! DOPLŇTE DATUM !!!!)</w:t>
      </w:r>
    </w:p>
    <w:p w:rsidR="009B535B" w:rsidRPr="00912EE1" w:rsidRDefault="009B535B" w:rsidP="009B535B">
      <w:pPr>
        <w:pStyle w:val="ds2"/>
        <w:spacing w:line="276" w:lineRule="auto"/>
        <w:rPr>
          <w:lang w:val="cs-CZ"/>
        </w:rPr>
      </w:pPr>
    </w:p>
    <w:p w:rsidR="009B535B" w:rsidRDefault="009B535B" w:rsidP="009B535B">
      <w:pPr>
        <w:pStyle w:val="ds2"/>
        <w:spacing w:line="276" w:lineRule="auto"/>
        <w:rPr>
          <w:lang w:val="cs-CZ"/>
        </w:rPr>
      </w:pPr>
    </w:p>
    <w:p w:rsidR="009B535B" w:rsidRDefault="009B535B" w:rsidP="009B535B">
      <w:pPr>
        <w:pStyle w:val="ds2"/>
        <w:spacing w:line="276" w:lineRule="auto"/>
        <w:rPr>
          <w:lang w:val="cs-CZ"/>
        </w:rPr>
      </w:pPr>
    </w:p>
    <w:p w:rsidR="009B535B" w:rsidRDefault="009B535B" w:rsidP="009B535B">
      <w:pPr>
        <w:pStyle w:val="ds2"/>
        <w:spacing w:line="276" w:lineRule="auto"/>
        <w:rPr>
          <w:lang w:val="cs-CZ"/>
        </w:rPr>
      </w:pPr>
    </w:p>
    <w:p w:rsidR="009B535B" w:rsidRDefault="009B535B" w:rsidP="009B535B">
      <w:pPr>
        <w:pStyle w:val="ds2"/>
        <w:spacing w:line="276" w:lineRule="auto"/>
        <w:rPr>
          <w:lang w:val="cs-CZ"/>
        </w:rPr>
      </w:pPr>
    </w:p>
    <w:p w:rsidR="009B535B" w:rsidRPr="00912EE1" w:rsidRDefault="009B535B" w:rsidP="009B535B">
      <w:pPr>
        <w:pStyle w:val="ds34nadpis"/>
        <w:spacing w:line="276" w:lineRule="auto"/>
      </w:pPr>
      <w:r w:rsidRPr="00912EE1">
        <w:t>Poděkování</w:t>
      </w:r>
    </w:p>
    <w:p w:rsidR="009B535B" w:rsidRDefault="009B535B" w:rsidP="009B535B">
      <w:pPr>
        <w:pStyle w:val="ds34"/>
        <w:spacing w:line="276" w:lineRule="auto"/>
      </w:pPr>
      <w:r w:rsidRPr="00912EE1">
        <w:t xml:space="preserve">V této sekci je možno </w:t>
      </w:r>
      <w:r>
        <w:t>uvést poděkování vedoucímu práce a těm, kteří poskytli odbornou pomoc</w:t>
      </w:r>
    </w:p>
    <w:p w:rsidR="009B535B" w:rsidRPr="00912EE1" w:rsidRDefault="009B535B" w:rsidP="009B535B">
      <w:pPr>
        <w:pStyle w:val="ds34"/>
        <w:spacing w:line="276" w:lineRule="auto"/>
      </w:pPr>
      <w:r>
        <w:t>(externí zadavatel, konzultant, apod.).</w:t>
      </w:r>
    </w:p>
    <w:p w:rsidR="009B535B" w:rsidRPr="00912EE1" w:rsidRDefault="009B535B" w:rsidP="009B535B">
      <w:pPr>
        <w:pStyle w:val="ds34"/>
        <w:spacing w:line="276" w:lineRule="auto"/>
      </w:pPr>
    </w:p>
    <w:p w:rsidR="009B535B" w:rsidRDefault="009B535B" w:rsidP="009B535B">
      <w:pPr>
        <w:pStyle w:val="ds2"/>
        <w:spacing w:line="276" w:lineRule="auto"/>
        <w:rPr>
          <w:lang w:val="cs-CZ"/>
        </w:rPr>
      </w:pPr>
    </w:p>
    <w:p w:rsidR="009B535B" w:rsidRDefault="009B535B" w:rsidP="009B535B">
      <w:pPr>
        <w:pStyle w:val="ds2"/>
        <w:spacing w:line="276" w:lineRule="auto"/>
        <w:rPr>
          <w:lang w:val="cs-CZ"/>
        </w:rPr>
      </w:pPr>
    </w:p>
    <w:p w:rsidR="009B535B" w:rsidRDefault="009B535B" w:rsidP="009B535B">
      <w:pPr>
        <w:pStyle w:val="ds2"/>
        <w:spacing w:line="276" w:lineRule="auto"/>
        <w:rPr>
          <w:lang w:val="cs-CZ"/>
        </w:rPr>
      </w:pPr>
    </w:p>
    <w:p w:rsidR="009B535B" w:rsidRDefault="009B535B" w:rsidP="009B535B">
      <w:pPr>
        <w:pStyle w:val="ds2"/>
        <w:spacing w:line="276" w:lineRule="auto"/>
        <w:rPr>
          <w:lang w:val="cs-CZ"/>
        </w:rPr>
      </w:pPr>
    </w:p>
    <w:p w:rsidR="009B535B" w:rsidRDefault="009B535B" w:rsidP="009B535B">
      <w:pPr>
        <w:pStyle w:val="ds2"/>
        <w:spacing w:line="276" w:lineRule="auto"/>
        <w:rPr>
          <w:lang w:val="cs-CZ"/>
        </w:rPr>
      </w:pPr>
    </w:p>
    <w:p w:rsidR="009B535B" w:rsidRDefault="009B535B" w:rsidP="009B535B">
      <w:pPr>
        <w:pStyle w:val="ds2"/>
        <w:spacing w:line="276" w:lineRule="auto"/>
        <w:rPr>
          <w:lang w:val="cs-CZ"/>
        </w:rPr>
      </w:pPr>
    </w:p>
    <w:p w:rsidR="009B535B" w:rsidRDefault="009B535B" w:rsidP="009B535B">
      <w:pPr>
        <w:pStyle w:val="ds2"/>
        <w:spacing w:line="276" w:lineRule="auto"/>
        <w:rPr>
          <w:lang w:val="cs-CZ"/>
        </w:rPr>
      </w:pPr>
    </w:p>
    <w:p w:rsidR="009B535B" w:rsidRDefault="009B535B" w:rsidP="009B535B">
      <w:pPr>
        <w:pStyle w:val="ds2"/>
        <w:spacing w:line="276" w:lineRule="auto"/>
        <w:rPr>
          <w:lang w:val="cs-CZ"/>
        </w:rPr>
      </w:pPr>
    </w:p>
    <w:p w:rsidR="009B535B" w:rsidRDefault="009B535B" w:rsidP="009B535B">
      <w:pPr>
        <w:pStyle w:val="ds2"/>
        <w:spacing w:line="276" w:lineRule="auto"/>
        <w:rPr>
          <w:lang w:val="cs-CZ"/>
        </w:rPr>
      </w:pPr>
    </w:p>
    <w:p w:rsidR="009B535B" w:rsidRDefault="009B535B" w:rsidP="009B535B">
      <w:pPr>
        <w:pStyle w:val="ds2"/>
        <w:spacing w:line="276" w:lineRule="auto"/>
        <w:rPr>
          <w:lang w:val="cs-CZ"/>
        </w:rPr>
      </w:pPr>
    </w:p>
    <w:p w:rsidR="009B535B" w:rsidRDefault="009B535B" w:rsidP="009B535B">
      <w:pPr>
        <w:pStyle w:val="ds2"/>
        <w:spacing w:line="276" w:lineRule="auto"/>
        <w:rPr>
          <w:lang w:val="cs-CZ"/>
        </w:rPr>
      </w:pPr>
    </w:p>
    <w:p w:rsidR="009B535B" w:rsidRDefault="009B535B" w:rsidP="009B535B">
      <w:pPr>
        <w:pStyle w:val="ds2"/>
        <w:spacing w:line="276" w:lineRule="auto"/>
        <w:rPr>
          <w:lang w:val="cs-CZ"/>
        </w:rPr>
      </w:pPr>
    </w:p>
    <w:p w:rsidR="009B535B" w:rsidRDefault="009B535B" w:rsidP="009B535B">
      <w:pPr>
        <w:pStyle w:val="ds2"/>
        <w:spacing w:line="276" w:lineRule="auto"/>
        <w:rPr>
          <w:lang w:val="cs-CZ"/>
        </w:rPr>
      </w:pPr>
    </w:p>
    <w:p w:rsidR="009B535B" w:rsidRDefault="009B535B" w:rsidP="009B535B">
      <w:pPr>
        <w:pStyle w:val="ds2"/>
        <w:spacing w:line="276" w:lineRule="auto"/>
        <w:rPr>
          <w:lang w:val="cs-CZ"/>
        </w:rPr>
      </w:pPr>
    </w:p>
    <w:p w:rsidR="009B535B" w:rsidRDefault="009B535B" w:rsidP="009B535B">
      <w:pPr>
        <w:pStyle w:val="ds2"/>
        <w:spacing w:line="276" w:lineRule="auto"/>
        <w:rPr>
          <w:lang w:val="cs-CZ"/>
        </w:rPr>
      </w:pPr>
    </w:p>
    <w:p w:rsidR="009B535B" w:rsidRDefault="009B535B" w:rsidP="009B535B">
      <w:pPr>
        <w:pStyle w:val="ds2"/>
        <w:spacing w:line="276" w:lineRule="auto"/>
        <w:rPr>
          <w:lang w:val="cs-CZ"/>
        </w:rPr>
      </w:pPr>
    </w:p>
    <w:p w:rsidR="009B535B" w:rsidRDefault="009B535B" w:rsidP="009B535B">
      <w:pPr>
        <w:pStyle w:val="ds2"/>
        <w:spacing w:line="276" w:lineRule="auto"/>
        <w:rPr>
          <w:lang w:val="cs-CZ"/>
        </w:rPr>
      </w:pPr>
    </w:p>
    <w:p w:rsidR="009B535B" w:rsidRDefault="009B535B" w:rsidP="009B535B">
      <w:pPr>
        <w:pStyle w:val="ds2"/>
        <w:spacing w:line="276" w:lineRule="auto"/>
        <w:rPr>
          <w:lang w:val="cs-CZ"/>
        </w:rPr>
      </w:pPr>
    </w:p>
    <w:p w:rsidR="009B535B" w:rsidRDefault="009B535B" w:rsidP="009B535B">
      <w:pPr>
        <w:pStyle w:val="ds2"/>
        <w:spacing w:line="276" w:lineRule="auto"/>
        <w:rPr>
          <w:lang w:val="cs-CZ"/>
        </w:rPr>
      </w:pPr>
    </w:p>
    <w:p w:rsidR="009B535B" w:rsidRDefault="009B535B" w:rsidP="009B535B">
      <w:pPr>
        <w:pStyle w:val="ds2"/>
        <w:spacing w:line="276" w:lineRule="auto"/>
        <w:rPr>
          <w:lang w:val="cs-CZ"/>
        </w:rPr>
      </w:pPr>
    </w:p>
    <w:p w:rsidR="009B535B" w:rsidRPr="00912EE1" w:rsidRDefault="009B535B" w:rsidP="009B535B">
      <w:pPr>
        <w:pStyle w:val="ds2"/>
        <w:spacing w:line="276" w:lineRule="auto"/>
        <w:rPr>
          <w:lang w:val="cs-CZ"/>
        </w:rPr>
      </w:pPr>
      <w:r>
        <w:rPr>
          <w:lang w:val="cs-CZ"/>
        </w:rPr>
        <w:t>© David Navrkal</w:t>
      </w:r>
      <w:r w:rsidRPr="00912EE1">
        <w:rPr>
          <w:lang w:val="cs-CZ"/>
        </w:rPr>
        <w:t xml:space="preserve">, </w:t>
      </w:r>
      <w:r>
        <w:rPr>
          <w:lang w:val="cs-CZ"/>
        </w:rPr>
        <w:t>2013</w:t>
      </w:r>
    </w:p>
    <w:p w:rsidR="009B535B" w:rsidRPr="00912EE1" w:rsidRDefault="009B535B" w:rsidP="009B535B">
      <w:pPr>
        <w:pStyle w:val="ds2prava"/>
        <w:spacing w:line="276" w:lineRule="auto"/>
        <w:jc w:val="both"/>
        <w:rPr>
          <w:lang w:val="cs-CZ"/>
        </w:rPr>
      </w:pPr>
      <w:r w:rsidRPr="007C15CD">
        <w:rPr>
          <w:lang w:val="cs-CZ"/>
        </w:rPr>
        <w:lastRenderedPageBreak/>
        <w:t xml:space="preserve">Tato práce vznikla jako školní dílo na </w:t>
      </w:r>
      <w:r>
        <w:rPr>
          <w:lang w:val="cs-CZ"/>
        </w:rPr>
        <w:t>Vysokém učení technickém v Brně, Fakultě informačních technologií</w:t>
      </w:r>
      <w:r w:rsidRPr="007C15CD">
        <w:rPr>
          <w:lang w:val="cs-CZ"/>
        </w:rPr>
        <w:t>. Práce je chrán</w:t>
      </w:r>
      <w:r>
        <w:rPr>
          <w:lang w:val="cs-CZ"/>
        </w:rPr>
        <w:t>ě</w:t>
      </w:r>
      <w:r w:rsidRPr="007C15CD">
        <w:rPr>
          <w:lang w:val="cs-CZ"/>
        </w:rPr>
        <w:t>na autorským zákonem</w:t>
      </w:r>
      <w:r>
        <w:rPr>
          <w:lang w:val="cs-CZ"/>
        </w:rPr>
        <w:t xml:space="preserve"> </w:t>
      </w:r>
      <w:r w:rsidRPr="007C15CD">
        <w:rPr>
          <w:lang w:val="cs-CZ"/>
        </w:rPr>
        <w:t>a její užití bez ud</w:t>
      </w:r>
      <w:r>
        <w:rPr>
          <w:lang w:val="cs-CZ"/>
        </w:rPr>
        <w:t>ě</w:t>
      </w:r>
      <w:r w:rsidRPr="007C15CD">
        <w:rPr>
          <w:lang w:val="cs-CZ"/>
        </w:rPr>
        <w:t>lení oprávn</w:t>
      </w:r>
      <w:r>
        <w:rPr>
          <w:lang w:val="cs-CZ"/>
        </w:rPr>
        <w:t>ě</w:t>
      </w:r>
      <w:r w:rsidRPr="007C15CD">
        <w:rPr>
          <w:lang w:val="cs-CZ"/>
        </w:rPr>
        <w:t>ní autorem je nezákonné, s výjimkou zákonem definovaných p</w:t>
      </w:r>
      <w:r>
        <w:rPr>
          <w:lang w:val="cs-CZ"/>
        </w:rPr>
        <w:t>ř</w:t>
      </w:r>
      <w:r w:rsidRPr="007C15CD">
        <w:rPr>
          <w:lang w:val="cs-CZ"/>
        </w:rPr>
        <w:t>ípad</w:t>
      </w:r>
      <w:r>
        <w:rPr>
          <w:lang w:val="cs-CZ"/>
        </w:rPr>
        <w:t>ů</w:t>
      </w:r>
      <w:r w:rsidRPr="007C15CD">
        <w:rPr>
          <w:lang w:val="cs-CZ"/>
        </w:rPr>
        <w:t>.</w:t>
      </w:r>
    </w:p>
    <w:p w:rsidR="009B535B" w:rsidRDefault="009B535B" w:rsidP="009B535B">
      <w:pPr>
        <w:pStyle w:val="Nadpis1-neslovan"/>
        <w:spacing w:line="276" w:lineRule="auto"/>
        <w:rPr>
          <w:lang w:val="cs-CZ"/>
        </w:rPr>
        <w:sectPr w:rsidR="009B535B" w:rsidSect="00877C96">
          <w:type w:val="continuous"/>
          <w:pgSz w:w="11906" w:h="16838"/>
          <w:pgMar w:top="1417" w:right="1286" w:bottom="1417" w:left="1620" w:header="708" w:footer="708" w:gutter="0"/>
          <w:cols w:space="708"/>
          <w:titlePg/>
          <w:docGrid w:linePitch="360"/>
        </w:sectPr>
      </w:pPr>
      <w:bookmarkStart w:id="1" w:name="_Toc100936338"/>
      <w:bookmarkStart w:id="2" w:name="_Toc101325786"/>
    </w:p>
    <w:p w:rsidR="009B535B" w:rsidRDefault="009B535B" w:rsidP="009B535B">
      <w:pPr>
        <w:pStyle w:val="Nadpis1"/>
        <w:numPr>
          <w:ilvl w:val="0"/>
          <w:numId w:val="0"/>
        </w:numPr>
        <w:spacing w:line="276" w:lineRule="auto"/>
      </w:pPr>
      <w:bookmarkStart w:id="3" w:name="_Toc346653846"/>
      <w:bookmarkStart w:id="4" w:name="_Toc100936461"/>
      <w:bookmarkStart w:id="5" w:name="_Toc101325787"/>
      <w:bookmarkEnd w:id="1"/>
      <w:bookmarkEnd w:id="2"/>
      <w:r>
        <w:lastRenderedPageBreak/>
        <w:t>Obsah</w:t>
      </w:r>
      <w:bookmarkEnd w:id="3"/>
    </w:p>
    <w:p w:rsidR="003C301F" w:rsidRDefault="00F66876">
      <w:pPr>
        <w:pStyle w:val="Obsah1"/>
        <w:tabs>
          <w:tab w:val="right" w:leader="dot" w:pos="8990"/>
        </w:tabs>
        <w:rPr>
          <w:rFonts w:asciiTheme="minorHAnsi" w:eastAsiaTheme="minorEastAsia" w:hAnsiTheme="minorHAnsi" w:cstheme="minorBidi"/>
          <w:noProof/>
          <w:szCs w:val="22"/>
        </w:rPr>
      </w:pPr>
      <w:r>
        <w:fldChar w:fldCharType="begin"/>
      </w:r>
      <w:r w:rsidR="009B535B">
        <w:instrText xml:space="preserve"> TOC \o "1-3" \h \z \u </w:instrText>
      </w:r>
      <w:r>
        <w:fldChar w:fldCharType="separate"/>
      </w:r>
      <w:hyperlink w:anchor="_Toc346653846" w:history="1">
        <w:r w:rsidR="003C301F" w:rsidRPr="00ED0943">
          <w:rPr>
            <w:rStyle w:val="Hypertextovodkaz"/>
            <w:noProof/>
          </w:rPr>
          <w:t>Obsah</w:t>
        </w:r>
        <w:r w:rsidR="003C301F">
          <w:rPr>
            <w:noProof/>
            <w:webHidden/>
          </w:rPr>
          <w:tab/>
        </w:r>
        <w:r>
          <w:rPr>
            <w:noProof/>
            <w:webHidden/>
          </w:rPr>
          <w:fldChar w:fldCharType="begin"/>
        </w:r>
        <w:r w:rsidR="003C301F">
          <w:rPr>
            <w:noProof/>
            <w:webHidden/>
          </w:rPr>
          <w:instrText xml:space="preserve"> PAGEREF _Toc346653846 \h </w:instrText>
        </w:r>
        <w:r>
          <w:rPr>
            <w:noProof/>
            <w:webHidden/>
          </w:rPr>
        </w:r>
        <w:r>
          <w:rPr>
            <w:noProof/>
            <w:webHidden/>
          </w:rPr>
          <w:fldChar w:fldCharType="separate"/>
        </w:r>
        <w:r w:rsidR="003C301F">
          <w:rPr>
            <w:noProof/>
            <w:webHidden/>
          </w:rPr>
          <w:t>1</w:t>
        </w:r>
        <w:r>
          <w:rPr>
            <w:noProof/>
            <w:webHidden/>
          </w:rPr>
          <w:fldChar w:fldCharType="end"/>
        </w:r>
      </w:hyperlink>
    </w:p>
    <w:p w:rsidR="003C301F" w:rsidRDefault="00F66876">
      <w:pPr>
        <w:pStyle w:val="Obsah1"/>
        <w:tabs>
          <w:tab w:val="left" w:pos="480"/>
          <w:tab w:val="right" w:leader="dot" w:pos="8990"/>
        </w:tabs>
        <w:rPr>
          <w:rFonts w:asciiTheme="minorHAnsi" w:eastAsiaTheme="minorEastAsia" w:hAnsiTheme="minorHAnsi" w:cstheme="minorBidi"/>
          <w:noProof/>
          <w:szCs w:val="22"/>
        </w:rPr>
      </w:pPr>
      <w:hyperlink w:anchor="_Toc346653847" w:history="1">
        <w:r w:rsidR="003C301F" w:rsidRPr="00ED0943">
          <w:rPr>
            <w:rStyle w:val="Hypertextovodkaz"/>
            <w:noProof/>
          </w:rPr>
          <w:t>1</w:t>
        </w:r>
        <w:r w:rsidR="003C301F">
          <w:rPr>
            <w:rFonts w:asciiTheme="minorHAnsi" w:eastAsiaTheme="minorEastAsia" w:hAnsiTheme="minorHAnsi" w:cstheme="minorBidi"/>
            <w:noProof/>
            <w:szCs w:val="22"/>
          </w:rPr>
          <w:tab/>
        </w:r>
        <w:r w:rsidR="003C301F" w:rsidRPr="00ED0943">
          <w:rPr>
            <w:rStyle w:val="Hypertextovodkaz"/>
            <w:noProof/>
          </w:rPr>
          <w:t>Úvod</w:t>
        </w:r>
        <w:r w:rsidR="003C301F">
          <w:rPr>
            <w:noProof/>
            <w:webHidden/>
          </w:rPr>
          <w:tab/>
        </w:r>
        <w:r>
          <w:rPr>
            <w:noProof/>
            <w:webHidden/>
          </w:rPr>
          <w:fldChar w:fldCharType="begin"/>
        </w:r>
        <w:r w:rsidR="003C301F">
          <w:rPr>
            <w:noProof/>
            <w:webHidden/>
          </w:rPr>
          <w:instrText xml:space="preserve"> PAGEREF _Toc346653847 \h </w:instrText>
        </w:r>
        <w:r>
          <w:rPr>
            <w:noProof/>
            <w:webHidden/>
          </w:rPr>
        </w:r>
        <w:r>
          <w:rPr>
            <w:noProof/>
            <w:webHidden/>
          </w:rPr>
          <w:fldChar w:fldCharType="separate"/>
        </w:r>
        <w:r w:rsidR="003C301F">
          <w:rPr>
            <w:noProof/>
            <w:webHidden/>
          </w:rPr>
          <w:t>2</w:t>
        </w:r>
        <w:r>
          <w:rPr>
            <w:noProof/>
            <w:webHidden/>
          </w:rPr>
          <w:fldChar w:fldCharType="end"/>
        </w:r>
      </w:hyperlink>
    </w:p>
    <w:p w:rsidR="003C301F" w:rsidRDefault="00F66876">
      <w:pPr>
        <w:pStyle w:val="Obsah1"/>
        <w:tabs>
          <w:tab w:val="left" w:pos="480"/>
          <w:tab w:val="right" w:leader="dot" w:pos="8990"/>
        </w:tabs>
        <w:rPr>
          <w:rFonts w:asciiTheme="minorHAnsi" w:eastAsiaTheme="minorEastAsia" w:hAnsiTheme="minorHAnsi" w:cstheme="minorBidi"/>
          <w:noProof/>
          <w:szCs w:val="22"/>
        </w:rPr>
      </w:pPr>
      <w:hyperlink w:anchor="_Toc346653848" w:history="1">
        <w:r w:rsidR="003C301F" w:rsidRPr="00ED0943">
          <w:rPr>
            <w:rStyle w:val="Hypertextovodkaz"/>
            <w:noProof/>
          </w:rPr>
          <w:t>2</w:t>
        </w:r>
        <w:r w:rsidR="003C301F">
          <w:rPr>
            <w:rFonts w:asciiTheme="minorHAnsi" w:eastAsiaTheme="minorEastAsia" w:hAnsiTheme="minorHAnsi" w:cstheme="minorBidi"/>
            <w:noProof/>
            <w:szCs w:val="22"/>
          </w:rPr>
          <w:tab/>
        </w:r>
        <w:r w:rsidR="003C301F" w:rsidRPr="00ED0943">
          <w:rPr>
            <w:rStyle w:val="Hypertextovodkaz"/>
            <w:noProof/>
          </w:rPr>
          <w:t>Teorie</w:t>
        </w:r>
        <w:r w:rsidR="003C301F">
          <w:rPr>
            <w:noProof/>
            <w:webHidden/>
          </w:rPr>
          <w:tab/>
        </w:r>
        <w:r>
          <w:rPr>
            <w:noProof/>
            <w:webHidden/>
          </w:rPr>
          <w:fldChar w:fldCharType="begin"/>
        </w:r>
        <w:r w:rsidR="003C301F">
          <w:rPr>
            <w:noProof/>
            <w:webHidden/>
          </w:rPr>
          <w:instrText xml:space="preserve"> PAGEREF _Toc346653848 \h </w:instrText>
        </w:r>
        <w:r>
          <w:rPr>
            <w:noProof/>
            <w:webHidden/>
          </w:rPr>
        </w:r>
        <w:r>
          <w:rPr>
            <w:noProof/>
            <w:webHidden/>
          </w:rPr>
          <w:fldChar w:fldCharType="separate"/>
        </w:r>
        <w:r w:rsidR="003C301F">
          <w:rPr>
            <w:noProof/>
            <w:webHidden/>
          </w:rPr>
          <w:t>2</w:t>
        </w:r>
        <w:r>
          <w:rPr>
            <w:noProof/>
            <w:webHidden/>
          </w:rPr>
          <w:fldChar w:fldCharType="end"/>
        </w:r>
      </w:hyperlink>
    </w:p>
    <w:p w:rsidR="003C301F" w:rsidRDefault="00F66876">
      <w:pPr>
        <w:pStyle w:val="Obsah2"/>
        <w:tabs>
          <w:tab w:val="left" w:pos="880"/>
          <w:tab w:val="right" w:leader="dot" w:pos="8990"/>
        </w:tabs>
        <w:rPr>
          <w:rFonts w:asciiTheme="minorHAnsi" w:eastAsiaTheme="minorEastAsia" w:hAnsiTheme="minorHAnsi" w:cstheme="minorBidi"/>
          <w:noProof/>
          <w:szCs w:val="22"/>
        </w:rPr>
      </w:pPr>
      <w:hyperlink w:anchor="_Toc346653849" w:history="1">
        <w:r w:rsidR="003C301F" w:rsidRPr="00ED0943">
          <w:rPr>
            <w:rStyle w:val="Hypertextovodkaz"/>
            <w:noProof/>
          </w:rPr>
          <w:t>2.1</w:t>
        </w:r>
        <w:r w:rsidR="003C301F">
          <w:rPr>
            <w:rFonts w:asciiTheme="minorHAnsi" w:eastAsiaTheme="minorEastAsia" w:hAnsiTheme="minorHAnsi" w:cstheme="minorBidi"/>
            <w:noProof/>
            <w:szCs w:val="22"/>
          </w:rPr>
          <w:tab/>
        </w:r>
        <w:r w:rsidR="003C301F" w:rsidRPr="00ED0943">
          <w:rPr>
            <w:rStyle w:val="Hypertextovodkaz"/>
            <w:noProof/>
          </w:rPr>
          <w:t>Konečný automat</w:t>
        </w:r>
        <w:r w:rsidR="003C301F">
          <w:rPr>
            <w:noProof/>
            <w:webHidden/>
          </w:rPr>
          <w:tab/>
        </w:r>
        <w:r>
          <w:rPr>
            <w:noProof/>
            <w:webHidden/>
          </w:rPr>
          <w:fldChar w:fldCharType="begin"/>
        </w:r>
        <w:r w:rsidR="003C301F">
          <w:rPr>
            <w:noProof/>
            <w:webHidden/>
          </w:rPr>
          <w:instrText xml:space="preserve"> PAGEREF _Toc346653849 \h </w:instrText>
        </w:r>
        <w:r>
          <w:rPr>
            <w:noProof/>
            <w:webHidden/>
          </w:rPr>
        </w:r>
        <w:r>
          <w:rPr>
            <w:noProof/>
            <w:webHidden/>
          </w:rPr>
          <w:fldChar w:fldCharType="separate"/>
        </w:r>
        <w:r w:rsidR="003C301F">
          <w:rPr>
            <w:noProof/>
            <w:webHidden/>
          </w:rPr>
          <w:t>2</w:t>
        </w:r>
        <w:r>
          <w:rPr>
            <w:noProof/>
            <w:webHidden/>
          </w:rPr>
          <w:fldChar w:fldCharType="end"/>
        </w:r>
      </w:hyperlink>
    </w:p>
    <w:p w:rsidR="003C301F" w:rsidRDefault="00F66876">
      <w:pPr>
        <w:pStyle w:val="Obsah2"/>
        <w:tabs>
          <w:tab w:val="left" w:pos="880"/>
          <w:tab w:val="right" w:leader="dot" w:pos="8990"/>
        </w:tabs>
        <w:rPr>
          <w:rFonts w:asciiTheme="minorHAnsi" w:eastAsiaTheme="minorEastAsia" w:hAnsiTheme="minorHAnsi" w:cstheme="minorBidi"/>
          <w:noProof/>
          <w:szCs w:val="22"/>
        </w:rPr>
      </w:pPr>
      <w:hyperlink w:anchor="_Toc346653850" w:history="1">
        <w:r w:rsidR="003C301F" w:rsidRPr="00ED0943">
          <w:rPr>
            <w:rStyle w:val="Hypertextovodkaz"/>
            <w:noProof/>
          </w:rPr>
          <w:t>2.2</w:t>
        </w:r>
        <w:r w:rsidR="003C301F">
          <w:rPr>
            <w:rFonts w:asciiTheme="minorHAnsi" w:eastAsiaTheme="minorEastAsia" w:hAnsiTheme="minorHAnsi" w:cstheme="minorBidi"/>
            <w:noProof/>
            <w:szCs w:val="22"/>
          </w:rPr>
          <w:tab/>
        </w:r>
        <w:r w:rsidR="003C301F" w:rsidRPr="00ED0943">
          <w:rPr>
            <w:rStyle w:val="Hypertextovodkaz"/>
            <w:noProof/>
          </w:rPr>
          <w:t>Regulární výrazy</w:t>
        </w:r>
        <w:r w:rsidR="003C301F">
          <w:rPr>
            <w:noProof/>
            <w:webHidden/>
          </w:rPr>
          <w:tab/>
        </w:r>
        <w:r>
          <w:rPr>
            <w:noProof/>
            <w:webHidden/>
          </w:rPr>
          <w:fldChar w:fldCharType="begin"/>
        </w:r>
        <w:r w:rsidR="003C301F">
          <w:rPr>
            <w:noProof/>
            <w:webHidden/>
          </w:rPr>
          <w:instrText xml:space="preserve"> PAGEREF _Toc346653850 \h </w:instrText>
        </w:r>
        <w:r>
          <w:rPr>
            <w:noProof/>
            <w:webHidden/>
          </w:rPr>
        </w:r>
        <w:r>
          <w:rPr>
            <w:noProof/>
            <w:webHidden/>
          </w:rPr>
          <w:fldChar w:fldCharType="separate"/>
        </w:r>
        <w:r w:rsidR="003C301F">
          <w:rPr>
            <w:noProof/>
            <w:webHidden/>
          </w:rPr>
          <w:t>2</w:t>
        </w:r>
        <w:r>
          <w:rPr>
            <w:noProof/>
            <w:webHidden/>
          </w:rPr>
          <w:fldChar w:fldCharType="end"/>
        </w:r>
      </w:hyperlink>
    </w:p>
    <w:p w:rsidR="003C301F" w:rsidRDefault="00F66876">
      <w:pPr>
        <w:pStyle w:val="Obsah2"/>
        <w:tabs>
          <w:tab w:val="left" w:pos="880"/>
          <w:tab w:val="right" w:leader="dot" w:pos="8990"/>
        </w:tabs>
        <w:rPr>
          <w:rFonts w:asciiTheme="minorHAnsi" w:eastAsiaTheme="minorEastAsia" w:hAnsiTheme="minorHAnsi" w:cstheme="minorBidi"/>
          <w:noProof/>
          <w:szCs w:val="22"/>
        </w:rPr>
      </w:pPr>
      <w:hyperlink w:anchor="_Toc346653851" w:history="1">
        <w:r w:rsidR="003C301F" w:rsidRPr="00ED0943">
          <w:rPr>
            <w:rStyle w:val="Hypertextovodkaz"/>
            <w:noProof/>
          </w:rPr>
          <w:t>2.3</w:t>
        </w:r>
        <w:r w:rsidR="003C301F">
          <w:rPr>
            <w:rFonts w:asciiTheme="minorHAnsi" w:eastAsiaTheme="minorEastAsia" w:hAnsiTheme="minorHAnsi" w:cstheme="minorBidi"/>
            <w:noProof/>
            <w:szCs w:val="22"/>
          </w:rPr>
          <w:tab/>
        </w:r>
        <w:r w:rsidR="003C301F" w:rsidRPr="00ED0943">
          <w:rPr>
            <w:rStyle w:val="Hypertextovodkaz"/>
            <w:noProof/>
          </w:rPr>
          <w:t>Regulární gramatika</w:t>
        </w:r>
        <w:r w:rsidR="003C301F">
          <w:rPr>
            <w:noProof/>
            <w:webHidden/>
          </w:rPr>
          <w:tab/>
        </w:r>
        <w:r>
          <w:rPr>
            <w:noProof/>
            <w:webHidden/>
          </w:rPr>
          <w:fldChar w:fldCharType="begin"/>
        </w:r>
        <w:r w:rsidR="003C301F">
          <w:rPr>
            <w:noProof/>
            <w:webHidden/>
          </w:rPr>
          <w:instrText xml:space="preserve"> PAGEREF _Toc346653851 \h </w:instrText>
        </w:r>
        <w:r>
          <w:rPr>
            <w:noProof/>
            <w:webHidden/>
          </w:rPr>
        </w:r>
        <w:r>
          <w:rPr>
            <w:noProof/>
            <w:webHidden/>
          </w:rPr>
          <w:fldChar w:fldCharType="separate"/>
        </w:r>
        <w:r w:rsidR="003C301F">
          <w:rPr>
            <w:noProof/>
            <w:webHidden/>
          </w:rPr>
          <w:t>3</w:t>
        </w:r>
        <w:r>
          <w:rPr>
            <w:noProof/>
            <w:webHidden/>
          </w:rPr>
          <w:fldChar w:fldCharType="end"/>
        </w:r>
      </w:hyperlink>
    </w:p>
    <w:p w:rsidR="003C301F" w:rsidRDefault="00F66876">
      <w:pPr>
        <w:pStyle w:val="Obsah1"/>
        <w:tabs>
          <w:tab w:val="left" w:pos="480"/>
          <w:tab w:val="right" w:leader="dot" w:pos="8990"/>
        </w:tabs>
        <w:rPr>
          <w:rFonts w:asciiTheme="minorHAnsi" w:eastAsiaTheme="minorEastAsia" w:hAnsiTheme="minorHAnsi" w:cstheme="minorBidi"/>
          <w:noProof/>
          <w:szCs w:val="22"/>
        </w:rPr>
      </w:pPr>
      <w:hyperlink w:anchor="_Toc346653852" w:history="1">
        <w:r w:rsidR="003C301F" w:rsidRPr="00ED0943">
          <w:rPr>
            <w:rStyle w:val="Hypertextovodkaz"/>
            <w:noProof/>
          </w:rPr>
          <w:t>3</w:t>
        </w:r>
        <w:r w:rsidR="003C301F">
          <w:rPr>
            <w:rFonts w:asciiTheme="minorHAnsi" w:eastAsiaTheme="minorEastAsia" w:hAnsiTheme="minorHAnsi" w:cstheme="minorBidi"/>
            <w:noProof/>
            <w:szCs w:val="22"/>
          </w:rPr>
          <w:tab/>
        </w:r>
        <w:r w:rsidR="003C301F" w:rsidRPr="00ED0943">
          <w:rPr>
            <w:rStyle w:val="Hypertextovodkaz"/>
            <w:noProof/>
          </w:rPr>
          <w:t>Specifikace požadavků</w:t>
        </w:r>
        <w:r w:rsidR="003C301F">
          <w:rPr>
            <w:noProof/>
            <w:webHidden/>
          </w:rPr>
          <w:tab/>
        </w:r>
        <w:r>
          <w:rPr>
            <w:noProof/>
            <w:webHidden/>
          </w:rPr>
          <w:fldChar w:fldCharType="begin"/>
        </w:r>
        <w:r w:rsidR="003C301F">
          <w:rPr>
            <w:noProof/>
            <w:webHidden/>
          </w:rPr>
          <w:instrText xml:space="preserve"> PAGEREF _Toc346653852 \h </w:instrText>
        </w:r>
        <w:r>
          <w:rPr>
            <w:noProof/>
            <w:webHidden/>
          </w:rPr>
        </w:r>
        <w:r>
          <w:rPr>
            <w:noProof/>
            <w:webHidden/>
          </w:rPr>
          <w:fldChar w:fldCharType="separate"/>
        </w:r>
        <w:r w:rsidR="003C301F">
          <w:rPr>
            <w:noProof/>
            <w:webHidden/>
          </w:rPr>
          <w:t>4</w:t>
        </w:r>
        <w:r>
          <w:rPr>
            <w:noProof/>
            <w:webHidden/>
          </w:rPr>
          <w:fldChar w:fldCharType="end"/>
        </w:r>
      </w:hyperlink>
    </w:p>
    <w:p w:rsidR="003C301F" w:rsidRDefault="00F66876">
      <w:pPr>
        <w:pStyle w:val="Obsah1"/>
        <w:tabs>
          <w:tab w:val="left" w:pos="480"/>
          <w:tab w:val="right" w:leader="dot" w:pos="8990"/>
        </w:tabs>
        <w:rPr>
          <w:rFonts w:asciiTheme="minorHAnsi" w:eastAsiaTheme="minorEastAsia" w:hAnsiTheme="minorHAnsi" w:cstheme="minorBidi"/>
          <w:noProof/>
          <w:szCs w:val="22"/>
        </w:rPr>
      </w:pPr>
      <w:hyperlink w:anchor="_Toc346653853" w:history="1">
        <w:r w:rsidR="003C301F" w:rsidRPr="00ED0943">
          <w:rPr>
            <w:rStyle w:val="Hypertextovodkaz"/>
            <w:noProof/>
          </w:rPr>
          <w:t>4</w:t>
        </w:r>
        <w:r w:rsidR="003C301F">
          <w:rPr>
            <w:rFonts w:asciiTheme="minorHAnsi" w:eastAsiaTheme="minorEastAsia" w:hAnsiTheme="minorHAnsi" w:cstheme="minorBidi"/>
            <w:noProof/>
            <w:szCs w:val="22"/>
          </w:rPr>
          <w:tab/>
        </w:r>
        <w:r w:rsidR="003C301F" w:rsidRPr="00ED0943">
          <w:rPr>
            <w:rStyle w:val="Hypertextovodkaz"/>
            <w:noProof/>
          </w:rPr>
          <w:t>Návrh</w:t>
        </w:r>
        <w:r w:rsidR="003C301F">
          <w:rPr>
            <w:noProof/>
            <w:webHidden/>
          </w:rPr>
          <w:tab/>
        </w:r>
        <w:r>
          <w:rPr>
            <w:noProof/>
            <w:webHidden/>
          </w:rPr>
          <w:fldChar w:fldCharType="begin"/>
        </w:r>
        <w:r w:rsidR="003C301F">
          <w:rPr>
            <w:noProof/>
            <w:webHidden/>
          </w:rPr>
          <w:instrText xml:space="preserve"> PAGEREF _Toc346653853 \h </w:instrText>
        </w:r>
        <w:r>
          <w:rPr>
            <w:noProof/>
            <w:webHidden/>
          </w:rPr>
        </w:r>
        <w:r>
          <w:rPr>
            <w:noProof/>
            <w:webHidden/>
          </w:rPr>
          <w:fldChar w:fldCharType="separate"/>
        </w:r>
        <w:r w:rsidR="003C301F">
          <w:rPr>
            <w:noProof/>
            <w:webHidden/>
          </w:rPr>
          <w:t>5</w:t>
        </w:r>
        <w:r>
          <w:rPr>
            <w:noProof/>
            <w:webHidden/>
          </w:rPr>
          <w:fldChar w:fldCharType="end"/>
        </w:r>
      </w:hyperlink>
    </w:p>
    <w:p w:rsidR="003C301F" w:rsidRDefault="00F66876">
      <w:pPr>
        <w:pStyle w:val="Obsah2"/>
        <w:tabs>
          <w:tab w:val="left" w:pos="880"/>
          <w:tab w:val="right" w:leader="dot" w:pos="8990"/>
        </w:tabs>
        <w:rPr>
          <w:rFonts w:asciiTheme="minorHAnsi" w:eastAsiaTheme="minorEastAsia" w:hAnsiTheme="minorHAnsi" w:cstheme="minorBidi"/>
          <w:noProof/>
          <w:szCs w:val="22"/>
        </w:rPr>
      </w:pPr>
      <w:hyperlink w:anchor="_Toc346653854" w:history="1">
        <w:r w:rsidR="003C301F" w:rsidRPr="00ED0943">
          <w:rPr>
            <w:rStyle w:val="Hypertextovodkaz"/>
            <w:noProof/>
          </w:rPr>
          <w:t>4.1</w:t>
        </w:r>
        <w:r w:rsidR="003C301F">
          <w:rPr>
            <w:rFonts w:asciiTheme="minorHAnsi" w:eastAsiaTheme="minorEastAsia" w:hAnsiTheme="minorHAnsi" w:cstheme="minorBidi"/>
            <w:noProof/>
            <w:szCs w:val="22"/>
          </w:rPr>
          <w:tab/>
        </w:r>
        <w:r w:rsidR="003C301F" w:rsidRPr="00ED0943">
          <w:rPr>
            <w:rStyle w:val="Hypertextovodkaz"/>
            <w:noProof/>
          </w:rPr>
          <w:t>Návrh grafického uživatelského rozhraní</w:t>
        </w:r>
        <w:r w:rsidR="003C301F">
          <w:rPr>
            <w:noProof/>
            <w:webHidden/>
          </w:rPr>
          <w:tab/>
        </w:r>
        <w:r>
          <w:rPr>
            <w:noProof/>
            <w:webHidden/>
          </w:rPr>
          <w:fldChar w:fldCharType="begin"/>
        </w:r>
        <w:r w:rsidR="003C301F">
          <w:rPr>
            <w:noProof/>
            <w:webHidden/>
          </w:rPr>
          <w:instrText xml:space="preserve"> PAGEREF _Toc346653854 \h </w:instrText>
        </w:r>
        <w:r>
          <w:rPr>
            <w:noProof/>
            <w:webHidden/>
          </w:rPr>
        </w:r>
        <w:r>
          <w:rPr>
            <w:noProof/>
            <w:webHidden/>
          </w:rPr>
          <w:fldChar w:fldCharType="separate"/>
        </w:r>
        <w:r w:rsidR="003C301F">
          <w:rPr>
            <w:noProof/>
            <w:webHidden/>
          </w:rPr>
          <w:t>5</w:t>
        </w:r>
        <w:r>
          <w:rPr>
            <w:noProof/>
            <w:webHidden/>
          </w:rPr>
          <w:fldChar w:fldCharType="end"/>
        </w:r>
      </w:hyperlink>
    </w:p>
    <w:p w:rsidR="003C301F" w:rsidRDefault="00F66876">
      <w:pPr>
        <w:pStyle w:val="Obsah3"/>
        <w:tabs>
          <w:tab w:val="left" w:pos="1320"/>
          <w:tab w:val="right" w:leader="dot" w:pos="8990"/>
        </w:tabs>
        <w:rPr>
          <w:rFonts w:asciiTheme="minorHAnsi" w:eastAsiaTheme="minorEastAsia" w:hAnsiTheme="minorHAnsi" w:cstheme="minorBidi"/>
          <w:noProof/>
          <w:szCs w:val="22"/>
        </w:rPr>
      </w:pPr>
      <w:hyperlink w:anchor="_Toc346653855" w:history="1">
        <w:r w:rsidR="003C301F" w:rsidRPr="00ED0943">
          <w:rPr>
            <w:rStyle w:val="Hypertextovodkaz"/>
            <w:noProof/>
          </w:rPr>
          <w:t>4.1.1</w:t>
        </w:r>
        <w:r w:rsidR="003C301F">
          <w:rPr>
            <w:rFonts w:asciiTheme="minorHAnsi" w:eastAsiaTheme="minorEastAsia" w:hAnsiTheme="minorHAnsi" w:cstheme="minorBidi"/>
            <w:noProof/>
            <w:szCs w:val="22"/>
          </w:rPr>
          <w:tab/>
        </w:r>
        <w:r w:rsidR="003C301F" w:rsidRPr="00ED0943">
          <w:rPr>
            <w:rStyle w:val="Hypertextovodkaz"/>
            <w:noProof/>
          </w:rPr>
          <w:t>Návrh zobrazení základních elementů</w:t>
        </w:r>
        <w:r w:rsidR="003C301F">
          <w:rPr>
            <w:noProof/>
            <w:webHidden/>
          </w:rPr>
          <w:tab/>
        </w:r>
        <w:r>
          <w:rPr>
            <w:noProof/>
            <w:webHidden/>
          </w:rPr>
          <w:fldChar w:fldCharType="begin"/>
        </w:r>
        <w:r w:rsidR="003C301F">
          <w:rPr>
            <w:noProof/>
            <w:webHidden/>
          </w:rPr>
          <w:instrText xml:space="preserve"> PAGEREF _Toc346653855 \h </w:instrText>
        </w:r>
        <w:r>
          <w:rPr>
            <w:noProof/>
            <w:webHidden/>
          </w:rPr>
        </w:r>
        <w:r>
          <w:rPr>
            <w:noProof/>
            <w:webHidden/>
          </w:rPr>
          <w:fldChar w:fldCharType="separate"/>
        </w:r>
        <w:r w:rsidR="003C301F">
          <w:rPr>
            <w:noProof/>
            <w:webHidden/>
          </w:rPr>
          <w:t>6</w:t>
        </w:r>
        <w:r>
          <w:rPr>
            <w:noProof/>
            <w:webHidden/>
          </w:rPr>
          <w:fldChar w:fldCharType="end"/>
        </w:r>
      </w:hyperlink>
    </w:p>
    <w:p w:rsidR="003C301F" w:rsidRDefault="00F66876">
      <w:pPr>
        <w:pStyle w:val="Obsah3"/>
        <w:tabs>
          <w:tab w:val="left" w:pos="1320"/>
          <w:tab w:val="right" w:leader="dot" w:pos="8990"/>
        </w:tabs>
        <w:rPr>
          <w:rFonts w:asciiTheme="minorHAnsi" w:eastAsiaTheme="minorEastAsia" w:hAnsiTheme="minorHAnsi" w:cstheme="minorBidi"/>
          <w:noProof/>
          <w:szCs w:val="22"/>
        </w:rPr>
      </w:pPr>
      <w:hyperlink w:anchor="_Toc346653856" w:history="1">
        <w:r w:rsidR="003C301F" w:rsidRPr="00ED0943">
          <w:rPr>
            <w:rStyle w:val="Hypertextovodkaz"/>
            <w:noProof/>
          </w:rPr>
          <w:t>4.1.2</w:t>
        </w:r>
        <w:r w:rsidR="003C301F">
          <w:rPr>
            <w:rFonts w:asciiTheme="minorHAnsi" w:eastAsiaTheme="minorEastAsia" w:hAnsiTheme="minorHAnsi" w:cstheme="minorBidi"/>
            <w:noProof/>
            <w:szCs w:val="22"/>
          </w:rPr>
          <w:tab/>
        </w:r>
        <w:r w:rsidR="003C301F" w:rsidRPr="00ED0943">
          <w:rPr>
            <w:rStyle w:val="Hypertextovodkaz"/>
            <w:noProof/>
          </w:rPr>
          <w:t>Návrh zobrazení převodů</w:t>
        </w:r>
        <w:r w:rsidR="003C301F">
          <w:rPr>
            <w:noProof/>
            <w:webHidden/>
          </w:rPr>
          <w:tab/>
        </w:r>
        <w:r>
          <w:rPr>
            <w:noProof/>
            <w:webHidden/>
          </w:rPr>
          <w:fldChar w:fldCharType="begin"/>
        </w:r>
        <w:r w:rsidR="003C301F">
          <w:rPr>
            <w:noProof/>
            <w:webHidden/>
          </w:rPr>
          <w:instrText xml:space="preserve"> PAGEREF _Toc346653856 \h </w:instrText>
        </w:r>
        <w:r>
          <w:rPr>
            <w:noProof/>
            <w:webHidden/>
          </w:rPr>
        </w:r>
        <w:r>
          <w:rPr>
            <w:noProof/>
            <w:webHidden/>
          </w:rPr>
          <w:fldChar w:fldCharType="separate"/>
        </w:r>
        <w:r w:rsidR="003C301F">
          <w:rPr>
            <w:noProof/>
            <w:webHidden/>
          </w:rPr>
          <w:t>8</w:t>
        </w:r>
        <w:r>
          <w:rPr>
            <w:noProof/>
            <w:webHidden/>
          </w:rPr>
          <w:fldChar w:fldCharType="end"/>
        </w:r>
      </w:hyperlink>
    </w:p>
    <w:p w:rsidR="003C301F" w:rsidRDefault="00F66876">
      <w:pPr>
        <w:pStyle w:val="Obsah2"/>
        <w:tabs>
          <w:tab w:val="left" w:pos="880"/>
          <w:tab w:val="right" w:leader="dot" w:pos="8990"/>
        </w:tabs>
        <w:rPr>
          <w:rFonts w:asciiTheme="minorHAnsi" w:eastAsiaTheme="minorEastAsia" w:hAnsiTheme="minorHAnsi" w:cstheme="minorBidi"/>
          <w:noProof/>
          <w:szCs w:val="22"/>
        </w:rPr>
      </w:pPr>
      <w:hyperlink w:anchor="_Toc346653857" w:history="1">
        <w:r w:rsidR="003C301F" w:rsidRPr="00ED0943">
          <w:rPr>
            <w:rStyle w:val="Hypertextovodkaz"/>
            <w:noProof/>
          </w:rPr>
          <w:t>4.2</w:t>
        </w:r>
        <w:r w:rsidR="003C301F">
          <w:rPr>
            <w:rFonts w:asciiTheme="minorHAnsi" w:eastAsiaTheme="minorEastAsia" w:hAnsiTheme="minorHAnsi" w:cstheme="minorBidi"/>
            <w:noProof/>
            <w:szCs w:val="22"/>
          </w:rPr>
          <w:tab/>
        </w:r>
        <w:r w:rsidR="003C301F" w:rsidRPr="00ED0943">
          <w:rPr>
            <w:rStyle w:val="Hypertextovodkaz"/>
            <w:noProof/>
          </w:rPr>
          <w:t>Objektový návrh</w:t>
        </w:r>
        <w:r w:rsidR="003C301F">
          <w:rPr>
            <w:noProof/>
            <w:webHidden/>
          </w:rPr>
          <w:tab/>
        </w:r>
        <w:r>
          <w:rPr>
            <w:noProof/>
            <w:webHidden/>
          </w:rPr>
          <w:fldChar w:fldCharType="begin"/>
        </w:r>
        <w:r w:rsidR="003C301F">
          <w:rPr>
            <w:noProof/>
            <w:webHidden/>
          </w:rPr>
          <w:instrText xml:space="preserve"> PAGEREF _Toc346653857 \h </w:instrText>
        </w:r>
        <w:r>
          <w:rPr>
            <w:noProof/>
            <w:webHidden/>
          </w:rPr>
        </w:r>
        <w:r>
          <w:rPr>
            <w:noProof/>
            <w:webHidden/>
          </w:rPr>
          <w:fldChar w:fldCharType="separate"/>
        </w:r>
        <w:r w:rsidR="003C301F">
          <w:rPr>
            <w:noProof/>
            <w:webHidden/>
          </w:rPr>
          <w:t>10</w:t>
        </w:r>
        <w:r>
          <w:rPr>
            <w:noProof/>
            <w:webHidden/>
          </w:rPr>
          <w:fldChar w:fldCharType="end"/>
        </w:r>
      </w:hyperlink>
    </w:p>
    <w:p w:rsidR="003C301F" w:rsidRDefault="00F66876">
      <w:pPr>
        <w:pStyle w:val="Obsah1"/>
        <w:tabs>
          <w:tab w:val="left" w:pos="480"/>
          <w:tab w:val="right" w:leader="dot" w:pos="8990"/>
        </w:tabs>
        <w:rPr>
          <w:rFonts w:asciiTheme="minorHAnsi" w:eastAsiaTheme="minorEastAsia" w:hAnsiTheme="minorHAnsi" w:cstheme="minorBidi"/>
          <w:noProof/>
          <w:szCs w:val="22"/>
        </w:rPr>
      </w:pPr>
      <w:hyperlink w:anchor="_Toc346653858" w:history="1">
        <w:r w:rsidR="003C301F" w:rsidRPr="00ED0943">
          <w:rPr>
            <w:rStyle w:val="Hypertextovodkaz"/>
            <w:noProof/>
          </w:rPr>
          <w:t>5</w:t>
        </w:r>
        <w:r w:rsidR="003C301F">
          <w:rPr>
            <w:rFonts w:asciiTheme="minorHAnsi" w:eastAsiaTheme="minorEastAsia" w:hAnsiTheme="minorHAnsi" w:cstheme="minorBidi"/>
            <w:noProof/>
            <w:szCs w:val="22"/>
          </w:rPr>
          <w:tab/>
        </w:r>
        <w:r w:rsidR="003C301F" w:rsidRPr="00ED0943">
          <w:rPr>
            <w:rStyle w:val="Hypertextovodkaz"/>
            <w:noProof/>
          </w:rPr>
          <w:t>Implementace</w:t>
        </w:r>
        <w:r w:rsidR="003C301F">
          <w:rPr>
            <w:noProof/>
            <w:webHidden/>
          </w:rPr>
          <w:tab/>
        </w:r>
        <w:r>
          <w:rPr>
            <w:noProof/>
            <w:webHidden/>
          </w:rPr>
          <w:fldChar w:fldCharType="begin"/>
        </w:r>
        <w:r w:rsidR="003C301F">
          <w:rPr>
            <w:noProof/>
            <w:webHidden/>
          </w:rPr>
          <w:instrText xml:space="preserve"> PAGEREF _Toc346653858 \h </w:instrText>
        </w:r>
        <w:r>
          <w:rPr>
            <w:noProof/>
            <w:webHidden/>
          </w:rPr>
        </w:r>
        <w:r>
          <w:rPr>
            <w:noProof/>
            <w:webHidden/>
          </w:rPr>
          <w:fldChar w:fldCharType="separate"/>
        </w:r>
        <w:r w:rsidR="003C301F">
          <w:rPr>
            <w:noProof/>
            <w:webHidden/>
          </w:rPr>
          <w:t>11</w:t>
        </w:r>
        <w:r>
          <w:rPr>
            <w:noProof/>
            <w:webHidden/>
          </w:rPr>
          <w:fldChar w:fldCharType="end"/>
        </w:r>
      </w:hyperlink>
    </w:p>
    <w:p w:rsidR="003C301F" w:rsidRDefault="00F66876">
      <w:pPr>
        <w:pStyle w:val="Obsah1"/>
        <w:tabs>
          <w:tab w:val="left" w:pos="480"/>
          <w:tab w:val="right" w:leader="dot" w:pos="8990"/>
        </w:tabs>
        <w:rPr>
          <w:rFonts w:asciiTheme="minorHAnsi" w:eastAsiaTheme="minorEastAsia" w:hAnsiTheme="minorHAnsi" w:cstheme="minorBidi"/>
          <w:noProof/>
          <w:szCs w:val="22"/>
        </w:rPr>
      </w:pPr>
      <w:hyperlink w:anchor="_Toc346653859" w:history="1">
        <w:r w:rsidR="003C301F" w:rsidRPr="00ED0943">
          <w:rPr>
            <w:rStyle w:val="Hypertextovodkaz"/>
            <w:noProof/>
          </w:rPr>
          <w:t>6</w:t>
        </w:r>
        <w:r w:rsidR="003C301F">
          <w:rPr>
            <w:rFonts w:asciiTheme="minorHAnsi" w:eastAsiaTheme="minorEastAsia" w:hAnsiTheme="minorHAnsi" w:cstheme="minorBidi"/>
            <w:noProof/>
            <w:szCs w:val="22"/>
          </w:rPr>
          <w:tab/>
        </w:r>
        <w:r w:rsidR="003C301F" w:rsidRPr="00ED0943">
          <w:rPr>
            <w:rStyle w:val="Hypertextovodkaz"/>
            <w:noProof/>
          </w:rPr>
          <w:t>Závěr</w:t>
        </w:r>
        <w:r w:rsidR="003C301F">
          <w:rPr>
            <w:noProof/>
            <w:webHidden/>
          </w:rPr>
          <w:tab/>
        </w:r>
        <w:r>
          <w:rPr>
            <w:noProof/>
            <w:webHidden/>
          </w:rPr>
          <w:fldChar w:fldCharType="begin"/>
        </w:r>
        <w:r w:rsidR="003C301F">
          <w:rPr>
            <w:noProof/>
            <w:webHidden/>
          </w:rPr>
          <w:instrText xml:space="preserve"> PAGEREF _Toc346653859 \h </w:instrText>
        </w:r>
        <w:r>
          <w:rPr>
            <w:noProof/>
            <w:webHidden/>
          </w:rPr>
        </w:r>
        <w:r>
          <w:rPr>
            <w:noProof/>
            <w:webHidden/>
          </w:rPr>
          <w:fldChar w:fldCharType="separate"/>
        </w:r>
        <w:r w:rsidR="003C301F">
          <w:rPr>
            <w:noProof/>
            <w:webHidden/>
          </w:rPr>
          <w:t>11</w:t>
        </w:r>
        <w:r>
          <w:rPr>
            <w:noProof/>
            <w:webHidden/>
          </w:rPr>
          <w:fldChar w:fldCharType="end"/>
        </w:r>
      </w:hyperlink>
    </w:p>
    <w:p w:rsidR="009B535B" w:rsidRDefault="00F66876" w:rsidP="009B535B">
      <w:pPr>
        <w:spacing w:line="276" w:lineRule="auto"/>
      </w:pPr>
      <w:r>
        <w:fldChar w:fldCharType="end"/>
      </w:r>
    </w:p>
    <w:p w:rsidR="009B535B" w:rsidRDefault="009B535B" w:rsidP="009B535B">
      <w:pPr>
        <w:pStyle w:val="Nadpis1"/>
        <w:spacing w:line="276" w:lineRule="auto"/>
      </w:pPr>
      <w:r>
        <w:br w:type="page"/>
      </w:r>
      <w:bookmarkStart w:id="6" w:name="_Toc346653847"/>
      <w:r w:rsidRPr="00912EE1">
        <w:lastRenderedPageBreak/>
        <w:t>Úvod</w:t>
      </w:r>
      <w:bookmarkEnd w:id="4"/>
      <w:bookmarkEnd w:id="5"/>
      <w:bookmarkEnd w:id="6"/>
    </w:p>
    <w:p w:rsidR="00D3521B" w:rsidRDefault="00570434" w:rsidP="00570434">
      <w:pPr>
        <w:pStyle w:val="Odstavecprvn"/>
        <w:ind w:firstLine="708"/>
      </w:pPr>
      <w:r>
        <w:t>Ihned na úvod se chci zmínit o tom, že předpokládám, že čtenář zná základní pojmy týkající se formálních jazyků, především pak jazyků regulárních, pojmů, definic, mode</w:t>
      </w:r>
      <w:r w:rsidR="001A0AE1">
        <w:t>lů a algoritmů jejich vzájemných převodů a další věcí s tím související</w:t>
      </w:r>
      <w:r>
        <w:t xml:space="preserve">. </w:t>
      </w:r>
      <w:r w:rsidR="00D3521B">
        <w:t>Přesto musím uvést alespoň základní definice, pro případ, že by toto práci četl i někdo jiný, který nestudoval na této fakultě a také proto, že při studiu teorie jsem narazil na některé mírně odlišné definice. Méně důležité pojmy a definice jsem do hlavního těla práce neuváděl a můžete je nalézt pouze jako přílohy.</w:t>
      </w:r>
    </w:p>
    <w:p w:rsidR="00570434" w:rsidRDefault="00FD2294" w:rsidP="00570434">
      <w:pPr>
        <w:pStyle w:val="Odstavecprvn"/>
        <w:ind w:firstLine="708"/>
      </w:pPr>
      <w:r>
        <w:t xml:space="preserve">V této práci </w:t>
      </w:r>
      <w:r w:rsidR="00D3521B">
        <w:t>jsem se soustředil především</w:t>
      </w:r>
      <w:r w:rsidR="001A0AE1">
        <w:t xml:space="preserve"> na návrh a implementaci.</w:t>
      </w:r>
      <w:r w:rsidR="00570434">
        <w:t xml:space="preserve">  </w:t>
      </w:r>
    </w:p>
    <w:p w:rsidR="00566A33" w:rsidRDefault="00566A33" w:rsidP="00566A33">
      <w:pPr>
        <w:pStyle w:val="Nadpis1"/>
      </w:pPr>
      <w:bookmarkStart w:id="7" w:name="_Toc346653848"/>
      <w:r>
        <w:t>Teorie</w:t>
      </w:r>
      <w:bookmarkEnd w:id="7"/>
    </w:p>
    <w:p w:rsidR="00566A33" w:rsidRPr="006E4396" w:rsidRDefault="00566A33" w:rsidP="00566A33">
      <w:pPr>
        <w:ind w:firstLine="708"/>
      </w:pPr>
      <w:r>
        <w:t>V této části si popíšeme teorii týkající se modelů regulárních jazyků. V případě, že dané modely dobře znáte, můžete tuto část přeskočit a přečíst si konverzní algoritmy mezi těmito modely.</w:t>
      </w:r>
    </w:p>
    <w:p w:rsidR="00566A33" w:rsidRDefault="00566A33" w:rsidP="00566A33">
      <w:pPr>
        <w:pStyle w:val="Nadpis2"/>
      </w:pPr>
      <w:bookmarkStart w:id="8" w:name="_Toc346653849"/>
      <w:r>
        <w:t>Konečný automat</w:t>
      </w:r>
      <w:bookmarkEnd w:id="8"/>
    </w:p>
    <w:p w:rsidR="00554A1A" w:rsidRPr="00554A1A" w:rsidRDefault="00325568" w:rsidP="00566A33">
      <w:r>
        <w:t>Následující definici jsem přebral z</w:t>
      </w:r>
      <w:r w:rsidR="00554A1A">
        <w:t xml:space="preserve"> </w:t>
      </w:r>
      <w:sdt>
        <w:sdtPr>
          <w:id w:val="20490716"/>
          <w:citation/>
        </w:sdtPr>
        <w:sdtContent>
          <w:fldSimple w:instr=" CITATION Med00 \p 101 \l 1029  ">
            <w:r w:rsidR="003C301F">
              <w:rPr>
                <w:noProof/>
              </w:rPr>
              <w:t>[1 str. 101]</w:t>
            </w:r>
          </w:fldSimple>
        </w:sdtContent>
      </w:sdt>
      <w:r w:rsidR="00554A1A">
        <w:t xml:space="preserve"> </w:t>
      </w:r>
      <w:r>
        <w:t>.</w:t>
      </w:r>
    </w:p>
    <w:p w:rsidR="00566A33" w:rsidRPr="00325568" w:rsidRDefault="00566A33" w:rsidP="00566A33">
      <w:pPr>
        <w:rPr>
          <w:b/>
        </w:rPr>
      </w:pPr>
      <w:r w:rsidRPr="00325568">
        <w:rPr>
          <w:b/>
        </w:rPr>
        <w:t>Definice</w:t>
      </w:r>
      <w:r w:rsidR="00325568">
        <w:rPr>
          <w:b/>
        </w:rPr>
        <w:t>:</w:t>
      </w:r>
    </w:p>
    <w:p w:rsidR="00566A33" w:rsidRPr="00325568" w:rsidRDefault="00566A33" w:rsidP="00325568">
      <w:pPr>
        <w:rPr>
          <w:i/>
        </w:rPr>
      </w:pPr>
      <w:r w:rsidRPr="00325568">
        <w:rPr>
          <w:i/>
        </w:rPr>
        <w:t>Konečný automat (KA) je pětice:</w:t>
      </w:r>
    </w:p>
    <w:p w:rsidR="00566A33" w:rsidRPr="00325568" w:rsidRDefault="00566A33" w:rsidP="00325568">
      <w:pPr>
        <w:rPr>
          <w:i/>
        </w:rPr>
      </w:pPr>
      <w:r w:rsidRPr="00325568">
        <w:rPr>
          <w:i/>
        </w:rPr>
        <w:t>M=(Q,Σ,R,s,F), kde</w:t>
      </w:r>
      <w:r w:rsidR="00325568" w:rsidRPr="00325568">
        <w:rPr>
          <w:i/>
        </w:rPr>
        <w:t>:</w:t>
      </w:r>
    </w:p>
    <w:p w:rsidR="00566A33" w:rsidRPr="00325568" w:rsidRDefault="00566A33" w:rsidP="00325568">
      <w:pPr>
        <w:pStyle w:val="Odstavecseseznamem"/>
        <w:numPr>
          <w:ilvl w:val="0"/>
          <w:numId w:val="12"/>
        </w:numPr>
        <w:rPr>
          <w:i/>
        </w:rPr>
      </w:pPr>
      <w:r w:rsidRPr="00325568">
        <w:rPr>
          <w:i/>
        </w:rPr>
        <w:t>Q je konečná množina stavů</w:t>
      </w:r>
    </w:p>
    <w:p w:rsidR="00566A33" w:rsidRPr="00325568" w:rsidRDefault="00566A33" w:rsidP="00325568">
      <w:pPr>
        <w:pStyle w:val="Odstavecseseznamem"/>
        <w:numPr>
          <w:ilvl w:val="0"/>
          <w:numId w:val="12"/>
        </w:numPr>
        <w:rPr>
          <w:i/>
        </w:rPr>
      </w:pPr>
      <w:r w:rsidRPr="00325568">
        <w:rPr>
          <w:i/>
        </w:rPr>
        <w:t>Σ je vstupní abeceda</w:t>
      </w:r>
    </w:p>
    <w:p w:rsidR="00566A33" w:rsidRPr="00325568" w:rsidRDefault="00566A33" w:rsidP="00325568">
      <w:pPr>
        <w:pStyle w:val="Odstavecseseznamem"/>
        <w:numPr>
          <w:ilvl w:val="0"/>
          <w:numId w:val="12"/>
        </w:numPr>
        <w:rPr>
          <w:i/>
        </w:rPr>
      </w:pPr>
      <w:r w:rsidRPr="00325568">
        <w:rPr>
          <w:i/>
        </w:rPr>
        <w:t xml:space="preserve">R je konečná množina pravidel tvaru: pa →q, kde q, p </w:t>
      </w:r>
      <m:oMath>
        <m:r>
          <w:rPr>
            <w:rFonts w:ascii="Cambria Math" w:hAnsi="Cambria Math"/>
          </w:rPr>
          <m:t>∈</m:t>
        </m:r>
      </m:oMath>
      <w:r w:rsidRPr="00325568">
        <w:rPr>
          <w:i/>
        </w:rPr>
        <w:t xml:space="preserve"> Q, a</w:t>
      </w:r>
      <m:oMath>
        <m:r>
          <w:rPr>
            <w:rFonts w:ascii="Cambria Math" w:hAnsi="Cambria Math"/>
          </w:rPr>
          <m:t xml:space="preserve"> ∈</m:t>
        </m:r>
      </m:oMath>
      <w:r w:rsidRPr="00325568">
        <w:rPr>
          <w:i/>
        </w:rPr>
        <w:t xml:space="preserve"> Σ </w:t>
      </w:r>
      <m:oMath>
        <m:r>
          <w:rPr>
            <w:rFonts w:ascii="Cambria Math" w:hAnsi="Cambria Math"/>
          </w:rPr>
          <m:t xml:space="preserve">∪ </m:t>
        </m:r>
      </m:oMath>
      <w:r w:rsidRPr="00325568">
        <w:rPr>
          <w:i/>
        </w:rPr>
        <w:t>{</w:t>
      </w:r>
      <w:r w:rsidRPr="00325568">
        <w:rPr>
          <w:i/>
          <w:lang w:val="en-US"/>
        </w:rPr>
        <w:t>ε</w:t>
      </w:r>
      <w:r w:rsidRPr="00325568">
        <w:rPr>
          <w:i/>
        </w:rPr>
        <w:t>}.</w:t>
      </w:r>
    </w:p>
    <w:p w:rsidR="00566A33" w:rsidRPr="00325568" w:rsidRDefault="00566A33" w:rsidP="00325568">
      <w:pPr>
        <w:pStyle w:val="Odstavecseseznamem"/>
        <w:numPr>
          <w:ilvl w:val="0"/>
          <w:numId w:val="12"/>
        </w:numPr>
        <w:rPr>
          <w:i/>
        </w:rPr>
      </w:pPr>
      <w:r w:rsidRPr="00325568">
        <w:rPr>
          <w:i/>
        </w:rPr>
        <w:t xml:space="preserve">s </w:t>
      </w:r>
      <m:oMath>
        <m:r>
          <w:rPr>
            <w:rFonts w:ascii="Cambria Math" w:hAnsi="Cambria Math"/>
          </w:rPr>
          <m:t>∈</m:t>
        </m:r>
      </m:oMath>
      <w:r w:rsidRPr="00325568">
        <w:rPr>
          <w:i/>
        </w:rPr>
        <w:t xml:space="preserve"> Q je počáteční stav</w:t>
      </w:r>
    </w:p>
    <w:p w:rsidR="00566A33" w:rsidRPr="00325568" w:rsidRDefault="00566A33" w:rsidP="00325568">
      <w:pPr>
        <w:pStyle w:val="Odstavecseseznamem"/>
        <w:numPr>
          <w:ilvl w:val="0"/>
          <w:numId w:val="12"/>
        </w:numPr>
        <w:rPr>
          <w:i/>
        </w:rPr>
      </w:pPr>
      <w:r w:rsidRPr="00325568">
        <w:rPr>
          <w:i/>
        </w:rPr>
        <w:t xml:space="preserve">F </w:t>
      </w:r>
      <m:oMath>
        <m:r>
          <w:rPr>
            <w:rFonts w:ascii="Cambria Math" w:hAnsi="Cambria Math"/>
          </w:rPr>
          <m:t>⊆</m:t>
        </m:r>
      </m:oMath>
      <w:r w:rsidRPr="00325568">
        <w:rPr>
          <w:i/>
        </w:rPr>
        <w:t xml:space="preserve"> Q je množina koncových stavů</w:t>
      </w:r>
    </w:p>
    <w:p w:rsidR="005B127B" w:rsidRDefault="00325568" w:rsidP="00566A33">
      <w:r>
        <w:t>Tuto definici zde uvádím zejména proto, že jsem se setkal na internetu i v literatuře s odlišnými definicemi, kter</w:t>
      </w:r>
      <w:r w:rsidR="005B127B">
        <w:t xml:space="preserve">é definovali například </w:t>
      </w:r>
      <w:r w:rsidR="005B127B" w:rsidRPr="00325568">
        <w:rPr>
          <w:i/>
        </w:rPr>
        <w:t>s</w:t>
      </w:r>
      <w:r w:rsidR="005B127B">
        <w:rPr>
          <w:i/>
        </w:rPr>
        <w:t> </w:t>
      </w:r>
      <w:r w:rsidR="005B127B">
        <w:t xml:space="preserve">ne jako počáteční stav, ale jako množinu počátečních stavů. </w:t>
      </w:r>
    </w:p>
    <w:p w:rsidR="00325568" w:rsidRPr="005B127B" w:rsidRDefault="005B127B" w:rsidP="00566A33">
      <w:r>
        <w:t xml:space="preserve">(Pro KA podle definice z </w:t>
      </w:r>
      <w:sdt>
        <w:sdtPr>
          <w:id w:val="22526311"/>
          <w:citation/>
        </w:sdtPr>
        <w:sdtContent>
          <w:fldSimple w:instr=" CITATION Med00 \p 101 \l 1029  ">
            <w:r w:rsidR="003C301F">
              <w:rPr>
                <w:noProof/>
              </w:rPr>
              <w:t>[1 str. 101]</w:t>
            </w:r>
          </w:fldSimple>
        </w:sdtContent>
      </w:sdt>
      <w:r>
        <w:t xml:space="preserve"> se dá nedeterministický výběr počátečního stavu simulovat </w:t>
      </w:r>
      <w:r>
        <w:rPr>
          <w:lang w:val="el-GR"/>
        </w:rPr>
        <w:t>ε</w:t>
      </w:r>
      <w:r>
        <w:t xml:space="preserve"> </w:t>
      </w:r>
      <w:r w:rsidRPr="005B127B">
        <w:t xml:space="preserve"> </w:t>
      </w:r>
      <w:r>
        <w:t>přechody z počátečního stavu do „simulovaných počátečních stavů“.)</w:t>
      </w:r>
    </w:p>
    <w:p w:rsidR="00325568" w:rsidRDefault="00325568" w:rsidP="00566A33"/>
    <w:p w:rsidR="00566A33" w:rsidRDefault="00566A33" w:rsidP="005B127B">
      <w:pPr>
        <w:pStyle w:val="Nadpis2"/>
      </w:pPr>
      <w:bookmarkStart w:id="9" w:name="_Toc346653850"/>
      <w:r>
        <w:t>Regulární výrazy</w:t>
      </w:r>
      <w:bookmarkEnd w:id="9"/>
    </w:p>
    <w:p w:rsidR="002E14F7" w:rsidRPr="002E14F7" w:rsidRDefault="002E14F7" w:rsidP="00566A33">
      <w:r>
        <w:t xml:space="preserve">Následující definici jsem přebral z </w:t>
      </w:r>
      <w:sdt>
        <w:sdtPr>
          <w:id w:val="22526312"/>
          <w:citation/>
        </w:sdtPr>
        <w:sdtContent>
          <w:fldSimple w:instr=" CITATION Med00 \p 33 \l 1029  ">
            <w:r w:rsidR="003C301F">
              <w:rPr>
                <w:noProof/>
              </w:rPr>
              <w:t>[1 str. 33]</w:t>
            </w:r>
          </w:fldSimple>
        </w:sdtContent>
      </w:sdt>
    </w:p>
    <w:p w:rsidR="00566A33" w:rsidRPr="002E14F7" w:rsidRDefault="00566A33" w:rsidP="00566A33">
      <w:pPr>
        <w:rPr>
          <w:b/>
        </w:rPr>
      </w:pPr>
      <w:r w:rsidRPr="002E14F7">
        <w:rPr>
          <w:b/>
        </w:rPr>
        <w:t>Definice</w:t>
      </w:r>
      <w:r w:rsidR="002E14F7">
        <w:rPr>
          <w:b/>
        </w:rPr>
        <w:t>:</w:t>
      </w:r>
    </w:p>
    <w:p w:rsidR="00566A33" w:rsidRPr="002E14F7" w:rsidRDefault="00566A33" w:rsidP="00566A33">
      <w:pPr>
        <w:rPr>
          <w:i/>
        </w:rPr>
      </w:pPr>
      <w:r w:rsidRPr="002E14F7">
        <w:rPr>
          <w:i/>
        </w:rPr>
        <w:lastRenderedPageBreak/>
        <w:t>Nechť Σ je abeceda. Regulární výrazy nad abecedou Σ a jazyky, které značí</w:t>
      </w:r>
      <w:r w:rsidR="002E3AAF">
        <w:rPr>
          <w:i/>
        </w:rPr>
        <w:t>,</w:t>
      </w:r>
      <w:r w:rsidRPr="002E14F7">
        <w:rPr>
          <w:i/>
        </w:rPr>
        <w:t xml:space="preserve"> jsou </w:t>
      </w:r>
      <w:r w:rsidR="002E3AAF" w:rsidRPr="002E14F7">
        <w:rPr>
          <w:i/>
        </w:rPr>
        <w:t>definovány</w:t>
      </w:r>
      <w:r w:rsidRPr="002E14F7">
        <w:rPr>
          <w:i/>
        </w:rPr>
        <w:t xml:space="preserve"> </w:t>
      </w:r>
      <w:r w:rsidR="002E3AAF" w:rsidRPr="002E14F7">
        <w:rPr>
          <w:i/>
        </w:rPr>
        <w:t>následovně</w:t>
      </w:r>
      <w:r w:rsidRPr="002E14F7">
        <w:rPr>
          <w:i/>
        </w:rPr>
        <w:t>:</w:t>
      </w:r>
    </w:p>
    <w:p w:rsidR="00566A33" w:rsidRPr="002E14F7" w:rsidRDefault="00566A33" w:rsidP="00566A33">
      <w:pPr>
        <w:rPr>
          <w:i/>
        </w:rPr>
      </w:pPr>
      <w:r w:rsidRPr="002E14F7">
        <w:rPr>
          <w:rFonts w:ascii="Cambria Math" w:hAnsi="Cambria Math" w:cs="Cambria Math"/>
          <w:i/>
          <w:color w:val="222222"/>
          <w:szCs w:val="22"/>
          <w:shd w:val="clear" w:color="auto" w:fill="FFFFFF"/>
        </w:rPr>
        <w:t xml:space="preserve">∅ </w:t>
      </w:r>
      <w:r w:rsidRPr="002E14F7">
        <w:rPr>
          <w:i/>
        </w:rPr>
        <w:t xml:space="preserve"> je RV značící prázdnou množinu (prázdný jazyk)</w:t>
      </w:r>
    </w:p>
    <w:p w:rsidR="00566A33" w:rsidRPr="002E3AAF" w:rsidRDefault="00566A33" w:rsidP="00566A33">
      <w:pPr>
        <w:rPr>
          <w:i/>
        </w:rPr>
      </w:pPr>
      <w:r w:rsidRPr="002E3AAF">
        <w:rPr>
          <w:i/>
        </w:rPr>
        <w:t>ε je RV značící jazyk {ε}</w:t>
      </w:r>
    </w:p>
    <w:p w:rsidR="00566A33" w:rsidRPr="002E3AAF" w:rsidRDefault="00566A33" w:rsidP="00566A33">
      <w:pPr>
        <w:rPr>
          <w:i/>
        </w:rPr>
      </w:pPr>
      <w:r w:rsidRPr="002E3AAF">
        <w:rPr>
          <w:i/>
        </w:rPr>
        <w:t xml:space="preserve">a, kde a </w:t>
      </w:r>
      <m:oMath>
        <m:r>
          <w:rPr>
            <w:rFonts w:ascii="Cambria Math" w:hAnsi="Cambria Math"/>
          </w:rPr>
          <m:t>∈</m:t>
        </m:r>
      </m:oMath>
      <w:r w:rsidRPr="002E3AAF">
        <w:rPr>
          <w:i/>
        </w:rPr>
        <w:t xml:space="preserve"> Σ, je RV značící jazyk {a}</w:t>
      </w:r>
    </w:p>
    <w:p w:rsidR="00566A33" w:rsidRPr="002E3AAF" w:rsidRDefault="00566A33" w:rsidP="00566A33">
      <w:pPr>
        <w:rPr>
          <w:i/>
        </w:rPr>
      </w:pPr>
      <w:r w:rsidRPr="002E3AAF">
        <w:rPr>
          <w:i/>
        </w:rPr>
        <w:t>Nechť r a s jsou regulární výrazy značící po řadě jazyky L</w:t>
      </w:r>
      <w:r w:rsidRPr="002E3AAF">
        <w:rPr>
          <w:i/>
          <w:vertAlign w:val="subscript"/>
        </w:rPr>
        <w:t xml:space="preserve">r </w:t>
      </w:r>
      <w:r w:rsidRPr="002E3AAF">
        <w:rPr>
          <w:i/>
        </w:rPr>
        <w:t>a L</w:t>
      </w:r>
      <w:r w:rsidRPr="002E3AAF">
        <w:rPr>
          <w:i/>
          <w:vertAlign w:val="subscript"/>
        </w:rPr>
        <w:t>s</w:t>
      </w:r>
      <w:r w:rsidRPr="002E3AAF">
        <w:rPr>
          <w:i/>
        </w:rPr>
        <w:t>, potom:</w:t>
      </w:r>
    </w:p>
    <w:p w:rsidR="00566A33" w:rsidRPr="002E3AAF" w:rsidRDefault="00566A33" w:rsidP="00566A33">
      <w:pPr>
        <w:rPr>
          <w:i/>
        </w:rPr>
      </w:pPr>
      <w:r w:rsidRPr="002E3AAF">
        <w:rPr>
          <w:i/>
        </w:rPr>
        <w:t>(r.s) je RV značící jazyk L = L</w:t>
      </w:r>
      <w:r w:rsidRPr="002E3AAF">
        <w:rPr>
          <w:i/>
          <w:vertAlign w:val="subscript"/>
        </w:rPr>
        <w:t>r</w:t>
      </w:r>
      <w:r w:rsidRPr="002E3AAF">
        <w:rPr>
          <w:i/>
        </w:rPr>
        <w:t xml:space="preserve"> L</w:t>
      </w:r>
      <w:r w:rsidRPr="002E3AAF">
        <w:rPr>
          <w:i/>
          <w:vertAlign w:val="subscript"/>
        </w:rPr>
        <w:t>s</w:t>
      </w:r>
    </w:p>
    <w:p w:rsidR="00566A33" w:rsidRPr="002E3AAF" w:rsidRDefault="00566A33" w:rsidP="00566A33">
      <w:pPr>
        <w:rPr>
          <w:i/>
        </w:rPr>
      </w:pPr>
      <w:r w:rsidRPr="002E3AAF">
        <w:rPr>
          <w:i/>
        </w:rPr>
        <w:t>(r+s) je RV značící jazyk L = L</w:t>
      </w:r>
      <w:r w:rsidRPr="002E3AAF">
        <w:rPr>
          <w:i/>
          <w:vertAlign w:val="subscript"/>
        </w:rPr>
        <w:t xml:space="preserve">r </w:t>
      </w:r>
      <m:oMath>
        <m:r>
          <w:rPr>
            <w:rFonts w:ascii="Cambria Math" w:hAnsi="Cambria Math"/>
            <w:vertAlign w:val="subscript"/>
          </w:rPr>
          <m:t>∪</m:t>
        </m:r>
      </m:oMath>
      <w:r w:rsidRPr="002E3AAF">
        <w:rPr>
          <w:i/>
        </w:rPr>
        <w:t xml:space="preserve"> L</w:t>
      </w:r>
      <w:r w:rsidRPr="002E3AAF">
        <w:rPr>
          <w:i/>
          <w:vertAlign w:val="subscript"/>
        </w:rPr>
        <w:t>s</w:t>
      </w:r>
    </w:p>
    <w:p w:rsidR="00566A33" w:rsidRPr="002E3AAF" w:rsidRDefault="00566A33" w:rsidP="00566A33">
      <w:pPr>
        <w:rPr>
          <w:i/>
        </w:rPr>
      </w:pPr>
      <w:r w:rsidRPr="002E3AAF">
        <w:rPr>
          <w:i/>
        </w:rPr>
        <w:t>(r*) je RV značící L = L</w:t>
      </w:r>
      <w:r w:rsidRPr="002E3AAF">
        <w:rPr>
          <w:i/>
          <w:vertAlign w:val="subscript"/>
        </w:rPr>
        <w:t>r</w:t>
      </w:r>
      <w:r w:rsidRPr="002E3AAF">
        <w:rPr>
          <w:i/>
        </w:rPr>
        <w:t>*</w:t>
      </w:r>
    </w:p>
    <w:p w:rsidR="002E14F7" w:rsidRDefault="002E14F7" w:rsidP="00B701EA">
      <w:pPr>
        <w:ind w:firstLine="708"/>
      </w:pPr>
      <w:r>
        <w:t>V literatuře můžeme nalézt i definice r</w:t>
      </w:r>
      <w:r w:rsidRPr="002E14F7">
        <w:rPr>
          <w:vertAlign w:val="superscript"/>
        </w:rPr>
        <w:t>+</w:t>
      </w:r>
      <w:r w:rsidRPr="002E14F7">
        <w:t xml:space="preserve"> </w:t>
      </w:r>
      <w:r>
        <w:t>značící rr</w:t>
      </w:r>
      <w:r w:rsidRPr="002E14F7">
        <w:t xml:space="preserve">* </w:t>
      </w:r>
      <w:r>
        <w:t>nebo</w:t>
      </w:r>
      <w:r w:rsidRPr="002E14F7">
        <w:t xml:space="preserve"> r*r. </w:t>
      </w:r>
      <w:r w:rsidR="00B50967">
        <w:t>My to</w:t>
      </w:r>
      <w:r>
        <w:t>hle rozšíření nebudeme používat, protože vyjadřovací síla</w:t>
      </w:r>
      <w:r w:rsidR="00B701EA">
        <w:t xml:space="preserve"> regulárních výrazů podle předešlé definice</w:t>
      </w:r>
      <w:r>
        <w:t xml:space="preserve"> zůstává stejná.</w:t>
      </w:r>
      <w:r w:rsidR="00B50967">
        <w:t xml:space="preserve"> Pro zjednodušení můžeme používat </w:t>
      </w:r>
      <w:r w:rsidR="00B50967" w:rsidRPr="00B50967">
        <w:rPr>
          <w:i/>
        </w:rPr>
        <w:t>rs</w:t>
      </w:r>
      <w:r w:rsidR="00B50967">
        <w:t xml:space="preserve"> na místo notace </w:t>
      </w:r>
      <w:r w:rsidR="00B50967" w:rsidRPr="00B50967">
        <w:rPr>
          <w:i/>
        </w:rPr>
        <w:t>r.s</w:t>
      </w:r>
      <w:r w:rsidR="00B50967">
        <w:t xml:space="preserve">. </w:t>
      </w:r>
    </w:p>
    <w:p w:rsidR="002E14F7" w:rsidRPr="00B50967" w:rsidRDefault="00B701EA" w:rsidP="00B701EA">
      <w:pPr>
        <w:ind w:firstLine="708"/>
      </w:pPr>
      <w:r>
        <w:t>Kvůli</w:t>
      </w:r>
      <w:r w:rsidR="002E14F7">
        <w:t xml:space="preserve"> redukci</w:t>
      </w:r>
      <w:r w:rsidR="00B50967">
        <w:t xml:space="preserve"> počtu</w:t>
      </w:r>
      <w:r w:rsidR="002E14F7">
        <w:t xml:space="preserve"> závorek budeme uvažovat následující priori</w:t>
      </w:r>
      <w:r w:rsidR="002E14F7" w:rsidRPr="00B50967">
        <w:t>ty: „* &gt; . &gt; +“</w:t>
      </w:r>
      <w:r w:rsidR="00B50967" w:rsidRPr="00B50967">
        <w:t xml:space="preserve"> („*“ má větší prioritu než „.“ a to má větší prioritu než „+“)</w:t>
      </w:r>
      <w:r w:rsidR="002E14F7" w:rsidRPr="00B50967">
        <w:t>.</w:t>
      </w:r>
    </w:p>
    <w:p w:rsidR="00D67282" w:rsidRDefault="00D67282" w:rsidP="00566A33">
      <w:pPr>
        <w:pStyle w:val="Odstavecdal"/>
      </w:pPr>
    </w:p>
    <w:p w:rsidR="00D67282" w:rsidRDefault="00D67282" w:rsidP="00D67282">
      <w:pPr>
        <w:pStyle w:val="Nadpis2"/>
      </w:pPr>
      <w:bookmarkStart w:id="10" w:name="_Toc346653851"/>
      <w:r>
        <w:t>Regulární gramatika</w:t>
      </w:r>
      <w:bookmarkEnd w:id="10"/>
    </w:p>
    <w:p w:rsidR="00D67282" w:rsidRDefault="00D67282" w:rsidP="00B701EA">
      <w:pPr>
        <w:ind w:firstLine="708"/>
      </w:pPr>
      <w:r>
        <w:t>Pro jistotu</w:t>
      </w:r>
      <w:r w:rsidR="00B701EA">
        <w:t xml:space="preserve"> si zde uvedeme</w:t>
      </w:r>
      <w:r>
        <w:t xml:space="preserve"> i obecnou definici gramatiky a následn</w:t>
      </w:r>
      <w:r w:rsidR="00B701EA">
        <w:t>ě uvedeme</w:t>
      </w:r>
      <w:r>
        <w:t xml:space="preserve"> i definici pravé lineární gramatiky a pravé regulární gramatiky.</w:t>
      </w:r>
    </w:p>
    <w:p w:rsidR="00D67282" w:rsidRPr="00D67282" w:rsidRDefault="00D67282" w:rsidP="00D67282">
      <w:pPr>
        <w:rPr>
          <w:b/>
        </w:rPr>
      </w:pPr>
      <w:r w:rsidRPr="00D67282">
        <w:rPr>
          <w:b/>
        </w:rPr>
        <w:t>Definice gramatiky</w:t>
      </w:r>
      <w:r>
        <w:rPr>
          <w:b/>
        </w:rPr>
        <w:t>:</w:t>
      </w:r>
    </w:p>
    <w:p w:rsidR="00D67282" w:rsidRPr="00D67282" w:rsidRDefault="00D67282" w:rsidP="00D67282">
      <w:pPr>
        <w:rPr>
          <w:i/>
        </w:rPr>
      </w:pPr>
      <w:r w:rsidRPr="00D67282">
        <w:rPr>
          <w:i/>
        </w:rPr>
        <w:t>Gramatika G je čtveřice G = (N, Σ, P, S), kde</w:t>
      </w:r>
    </w:p>
    <w:p w:rsidR="00D67282" w:rsidRPr="00D67282" w:rsidRDefault="00D67282" w:rsidP="00D67282">
      <w:pPr>
        <w:pStyle w:val="Odstavecseseznamem"/>
        <w:numPr>
          <w:ilvl w:val="0"/>
          <w:numId w:val="13"/>
        </w:numPr>
        <w:rPr>
          <w:i/>
        </w:rPr>
      </w:pPr>
      <w:r w:rsidRPr="00D67282">
        <w:rPr>
          <w:i/>
        </w:rPr>
        <w:t>N je konečná množina nonterminálních symbolů.</w:t>
      </w:r>
    </w:p>
    <w:p w:rsidR="00D67282" w:rsidRPr="00D67282" w:rsidRDefault="00D67282" w:rsidP="00D67282">
      <w:pPr>
        <w:pStyle w:val="Odstavecseseznamem"/>
        <w:numPr>
          <w:ilvl w:val="0"/>
          <w:numId w:val="13"/>
        </w:numPr>
        <w:rPr>
          <w:i/>
        </w:rPr>
      </w:pPr>
      <w:r w:rsidRPr="00D67282">
        <w:rPr>
          <w:i/>
        </w:rPr>
        <w:t>Σ je konečná množina terminálních symbolů.</w:t>
      </w:r>
    </w:p>
    <w:p w:rsidR="00D67282" w:rsidRPr="00D67282" w:rsidRDefault="00D67282" w:rsidP="00D67282">
      <w:pPr>
        <w:pStyle w:val="Odstavecseseznamem"/>
        <w:numPr>
          <w:ilvl w:val="0"/>
          <w:numId w:val="13"/>
        </w:numPr>
        <w:rPr>
          <w:i/>
        </w:rPr>
      </w:pPr>
      <w:r w:rsidRPr="00D67282">
        <w:rPr>
          <w:i/>
        </w:rPr>
        <w:t xml:space="preserve">P je konečná množina kartézského součinu (N </w:t>
      </w:r>
      <m:oMath>
        <m:r>
          <w:rPr>
            <w:rFonts w:ascii="Cambria Math" w:hAnsi="Cambria Math"/>
          </w:rPr>
          <m:t>∪</m:t>
        </m:r>
      </m:oMath>
      <w:r w:rsidRPr="00D67282">
        <w:rPr>
          <w:i/>
        </w:rPr>
        <w:t xml:space="preserve"> Σ)*N.(N </w:t>
      </w:r>
      <m:oMath>
        <m:r>
          <w:rPr>
            <w:rFonts w:ascii="Cambria Math" w:hAnsi="Cambria Math"/>
          </w:rPr>
          <m:t>∪</m:t>
        </m:r>
      </m:oMath>
      <w:r w:rsidRPr="00D67282">
        <w:rPr>
          <w:i/>
        </w:rPr>
        <w:t xml:space="preserve"> </w:t>
      </w:r>
      <w:r w:rsidRPr="00D67282">
        <w:rPr>
          <w:i/>
          <w:lang w:val="en-US"/>
        </w:rPr>
        <w:t>Σ</w:t>
      </w:r>
      <w:r w:rsidRPr="00D67282">
        <w:rPr>
          <w:i/>
        </w:rPr>
        <w:t>)*</w:t>
      </w:r>
      <w:r w:rsidRPr="00D67282">
        <w:rPr>
          <w:i/>
          <w:lang w:val="en-US"/>
        </w:rPr>
        <w:t>Σ</w:t>
      </w:r>
      <w:r w:rsidR="00BE4F81">
        <w:rPr>
          <w:i/>
          <w:lang w:val="en-US"/>
        </w:rPr>
        <w:t>,</w:t>
      </w:r>
      <w:r w:rsidRPr="00D67282">
        <w:rPr>
          <w:i/>
        </w:rPr>
        <w:t xml:space="preserve"> nazývaná množinou přepisovacích pravidel.</w:t>
      </w:r>
    </w:p>
    <w:p w:rsidR="00D67282" w:rsidRPr="00B701EA" w:rsidRDefault="00D67282" w:rsidP="00D67282">
      <w:pPr>
        <w:pStyle w:val="Odstavecseseznamem"/>
        <w:numPr>
          <w:ilvl w:val="0"/>
          <w:numId w:val="13"/>
        </w:numPr>
        <w:rPr>
          <w:i/>
        </w:rPr>
      </w:pPr>
      <w:r w:rsidRPr="00D67282">
        <w:rPr>
          <w:i/>
        </w:rPr>
        <w:t xml:space="preserve">S </w:t>
      </w:r>
      <m:oMath>
        <m:r>
          <w:rPr>
            <w:rFonts w:ascii="Cambria Math" w:hAnsi="Cambria Math"/>
          </w:rPr>
          <m:t>∈</m:t>
        </m:r>
      </m:oMath>
      <w:r w:rsidRPr="00D67282">
        <w:rPr>
          <w:i/>
        </w:rPr>
        <w:t xml:space="preserve"> N je výchozí (startovací) symbol gramatiky G.</w:t>
      </w:r>
    </w:p>
    <w:p w:rsidR="00D67282" w:rsidRPr="00B701EA" w:rsidRDefault="00D67282" w:rsidP="00D67282">
      <w:pPr>
        <w:rPr>
          <w:i/>
        </w:rPr>
      </w:pPr>
      <w:r w:rsidRPr="00B701EA">
        <w:rPr>
          <w:i/>
        </w:rPr>
        <w:t xml:space="preserve">Prvek (α, β) </w:t>
      </w:r>
      <m:oMath>
        <m:r>
          <w:rPr>
            <w:rFonts w:ascii="Cambria Math" w:hAnsi="Cambria Math"/>
          </w:rPr>
          <m:t>∈</m:t>
        </m:r>
      </m:oMath>
      <w:r w:rsidRPr="00B701EA">
        <w:rPr>
          <w:i/>
        </w:rPr>
        <w:t xml:space="preserve"> P je přepisovací pravidlo a zapisuje se ve tvaru α →  β, kde α je levá strana, β je pravá strana pravidla, α → β.</w:t>
      </w:r>
    </w:p>
    <w:p w:rsidR="00B701EA" w:rsidRDefault="00B701EA" w:rsidP="00B701EA">
      <w:r>
        <w:t xml:space="preserve">Viz </w:t>
      </w:r>
      <w:sdt>
        <w:sdtPr>
          <w:id w:val="22526313"/>
          <w:citation/>
        </w:sdtPr>
        <w:sdtContent>
          <w:fldSimple w:instr=" CITATION Smr11 \l 1029  ">
            <w:r w:rsidR="003C301F">
              <w:rPr>
                <w:noProof/>
              </w:rPr>
              <w:t>[2]</w:t>
            </w:r>
          </w:fldSimple>
        </w:sdtContent>
      </w:sdt>
      <w:r>
        <w:t>.</w:t>
      </w:r>
    </w:p>
    <w:p w:rsidR="0006096D" w:rsidRPr="00A2079B" w:rsidRDefault="0006096D" w:rsidP="00D67282">
      <w:pPr>
        <w:rPr>
          <w:b/>
        </w:rPr>
      </w:pPr>
    </w:p>
    <w:p w:rsidR="0006096D" w:rsidRDefault="0006096D" w:rsidP="0006096D">
      <w:r>
        <w:t>V předchozí části jsme si představili definici obecné gramatiky</w:t>
      </w:r>
      <w:r w:rsidR="00BE4F81">
        <w:t>,</w:t>
      </w:r>
      <w:r>
        <w:t xml:space="preserve"> nás však bude zajímat</w:t>
      </w:r>
    </w:p>
    <w:p w:rsidR="0006096D" w:rsidRDefault="0006096D" w:rsidP="0006096D">
      <w:pPr>
        <w:rPr>
          <w:b/>
        </w:rPr>
      </w:pPr>
      <w:r>
        <w:t>gramatika regulární, konkrétně nyní pak pravá lineární gramatika.</w:t>
      </w:r>
    </w:p>
    <w:p w:rsidR="00D67282" w:rsidRPr="008A687E" w:rsidRDefault="00D67282" w:rsidP="00D67282">
      <w:pPr>
        <w:rPr>
          <w:b/>
        </w:rPr>
      </w:pPr>
      <w:r w:rsidRPr="0006096D">
        <w:rPr>
          <w:b/>
        </w:rPr>
        <w:t>Definice pravé lineární gramatiky</w:t>
      </w:r>
      <w:r w:rsidR="0006096D">
        <w:rPr>
          <w:b/>
        </w:rPr>
        <w:t>:</w:t>
      </w:r>
    </w:p>
    <w:p w:rsidR="00D67282" w:rsidRPr="008A687E" w:rsidRDefault="00D67282" w:rsidP="00D67282">
      <w:pPr>
        <w:rPr>
          <w:i/>
        </w:rPr>
      </w:pPr>
      <w:r w:rsidRPr="008A687E">
        <w:rPr>
          <w:i/>
        </w:rPr>
        <w:t>Pravá lineární gramatika je taková, která má přepisovací pravidla ve tvaru:</w:t>
      </w:r>
    </w:p>
    <w:p w:rsidR="00D67282" w:rsidRPr="008A687E" w:rsidRDefault="00D67282" w:rsidP="00D67282">
      <w:pPr>
        <w:rPr>
          <w:i/>
        </w:rPr>
      </w:pPr>
      <w:r w:rsidRPr="008A687E">
        <w:rPr>
          <w:i/>
        </w:rPr>
        <w:t xml:space="preserve">A →xB, nebo A →x kde A, B </w:t>
      </w:r>
      <m:oMath>
        <m:r>
          <w:rPr>
            <w:rFonts w:ascii="Cambria Math" w:hAnsi="Cambria Math"/>
          </w:rPr>
          <m:t>∈</m:t>
        </m:r>
      </m:oMath>
      <w:r w:rsidRPr="008A687E">
        <w:rPr>
          <w:i/>
        </w:rPr>
        <w:t xml:space="preserve">N, x </w:t>
      </w:r>
      <m:oMath>
        <m:r>
          <w:rPr>
            <w:rFonts w:ascii="Cambria Math" w:hAnsi="Cambria Math"/>
          </w:rPr>
          <m:t>∈</m:t>
        </m:r>
      </m:oMath>
      <w:r w:rsidRPr="008A687E">
        <w:rPr>
          <w:i/>
        </w:rPr>
        <w:t xml:space="preserve"> Σ* (kde Σ* je množina řetězců nad abecedou Σ)</w:t>
      </w:r>
    </w:p>
    <w:p w:rsidR="00D67282" w:rsidRDefault="00D67282" w:rsidP="00D67282"/>
    <w:p w:rsidR="008A687E" w:rsidRDefault="008A687E" w:rsidP="00D67282">
      <w:r>
        <w:lastRenderedPageBreak/>
        <w:t xml:space="preserve">Viz </w:t>
      </w:r>
      <w:sdt>
        <w:sdtPr>
          <w:id w:val="22526314"/>
          <w:citation/>
        </w:sdtPr>
        <w:sdtContent>
          <w:fldSimple w:instr=" CITATION Smr11 \l 1029  ">
            <w:r w:rsidR="003C301F">
              <w:rPr>
                <w:noProof/>
              </w:rPr>
              <w:t>[2]</w:t>
            </w:r>
          </w:fldSimple>
        </w:sdtContent>
      </w:sdt>
      <w:r>
        <w:t>.</w:t>
      </w:r>
    </w:p>
    <w:p w:rsidR="008A687E" w:rsidRDefault="008A687E" w:rsidP="008A687E">
      <w:r>
        <w:t>Nyní si nadefinujeme pojem pravá regulární gramatika. Jak následně uvidíte, jedná se o speciální typ pravé lineární gramatiky kde x je řetězec délky jedna.</w:t>
      </w:r>
    </w:p>
    <w:p w:rsidR="00D67282" w:rsidRPr="008A687E" w:rsidRDefault="00D67282" w:rsidP="00D67282">
      <w:pPr>
        <w:rPr>
          <w:b/>
        </w:rPr>
      </w:pPr>
      <w:r w:rsidRPr="008A687E">
        <w:rPr>
          <w:b/>
        </w:rPr>
        <w:t>Definice pravé regulární gramatiky</w:t>
      </w:r>
      <w:r w:rsidR="008A687E">
        <w:rPr>
          <w:b/>
        </w:rPr>
        <w:t>:</w:t>
      </w:r>
    </w:p>
    <w:p w:rsidR="00D67282" w:rsidRPr="008A687E" w:rsidRDefault="00D67282" w:rsidP="00D67282">
      <w:pPr>
        <w:rPr>
          <w:i/>
        </w:rPr>
      </w:pPr>
      <w:r w:rsidRPr="008A687E">
        <w:rPr>
          <w:i/>
        </w:rPr>
        <w:t>Pravá regulární gramatika je taková, která má přepisovací pravidla ve tvaru:</w:t>
      </w:r>
    </w:p>
    <w:p w:rsidR="00D67282" w:rsidRDefault="00D67282" w:rsidP="00D67282">
      <w:r w:rsidRPr="008A687E">
        <w:rPr>
          <w:i/>
        </w:rPr>
        <w:t xml:space="preserve">A →xB, nebo A →x kde A, B </w:t>
      </w:r>
      <m:oMath>
        <m:r>
          <w:rPr>
            <w:rFonts w:ascii="Cambria Math" w:hAnsi="Cambria Math"/>
          </w:rPr>
          <m:t>∈</m:t>
        </m:r>
      </m:oMath>
      <w:r w:rsidRPr="008A687E">
        <w:rPr>
          <w:i/>
        </w:rPr>
        <w:t xml:space="preserve">N, x </w:t>
      </w:r>
      <m:oMath>
        <m:r>
          <w:rPr>
            <w:rFonts w:ascii="Cambria Math" w:hAnsi="Cambria Math"/>
          </w:rPr>
          <m:t>∈</m:t>
        </m:r>
      </m:oMath>
      <w:r w:rsidRPr="008A687E">
        <w:rPr>
          <w:i/>
        </w:rPr>
        <w:t xml:space="preserve"> Σ </w:t>
      </w:r>
    </w:p>
    <w:p w:rsidR="00D67282" w:rsidRDefault="008A687E" w:rsidP="00D67282">
      <w:pPr>
        <w:pStyle w:val="Odstavecdal"/>
        <w:ind w:firstLine="0"/>
      </w:pPr>
      <w:r>
        <w:t xml:space="preserve">Viz </w:t>
      </w:r>
      <w:sdt>
        <w:sdtPr>
          <w:id w:val="22526315"/>
          <w:citation/>
        </w:sdtPr>
        <w:sdtContent>
          <w:fldSimple w:instr=" CITATION Smr11 \l 1029  ">
            <w:r w:rsidR="003C301F">
              <w:rPr>
                <w:noProof/>
              </w:rPr>
              <w:t>[2]</w:t>
            </w:r>
          </w:fldSimple>
        </w:sdtContent>
      </w:sdt>
      <w:r>
        <w:t>.</w:t>
      </w:r>
    </w:p>
    <w:p w:rsidR="00D67282" w:rsidRPr="002E14F7" w:rsidRDefault="00D67282" w:rsidP="00566A33">
      <w:pPr>
        <w:pStyle w:val="Odstavecdal"/>
      </w:pPr>
    </w:p>
    <w:p w:rsidR="009B535B" w:rsidRDefault="000110AD" w:rsidP="000110AD">
      <w:pPr>
        <w:pStyle w:val="Nadpis1"/>
      </w:pPr>
      <w:bookmarkStart w:id="11" w:name="_Toc346653852"/>
      <w:r>
        <w:t>Specifikace požadavků</w:t>
      </w:r>
      <w:bookmarkEnd w:id="11"/>
    </w:p>
    <w:p w:rsidR="00D65668" w:rsidRDefault="00D65668" w:rsidP="00D65668">
      <w:pPr>
        <w:ind w:firstLine="708"/>
      </w:pPr>
      <w:r>
        <w:t xml:space="preserve">Následující požadavky jsem získal opakovanými debatami s vedoucím mé bakalářské práce a </w:t>
      </w:r>
      <w:r w:rsidR="00AC78CB">
        <w:t>mými vlastními úvahami. P</w:t>
      </w:r>
      <w:r>
        <w:t>ostupně</w:t>
      </w:r>
      <w:r w:rsidR="00AC78CB">
        <w:t xml:space="preserve"> jsme</w:t>
      </w:r>
      <w:r>
        <w:t xml:space="preserve"> dospěli k následujícím požadavkům.</w:t>
      </w:r>
    </w:p>
    <w:p w:rsidR="00D65668" w:rsidRDefault="00D65668" w:rsidP="00D65668">
      <w:pPr>
        <w:pStyle w:val="Odstavecseseznamem"/>
        <w:numPr>
          <w:ilvl w:val="0"/>
          <w:numId w:val="9"/>
        </w:numPr>
      </w:pPr>
      <w:r>
        <w:t>Má se jedna</w:t>
      </w:r>
      <w:r w:rsidR="00AC78CB">
        <w:t>t o aplikaci s důrazem na grafické uživatelské rozhraní</w:t>
      </w:r>
      <w:r>
        <w:t xml:space="preserve">. </w:t>
      </w:r>
    </w:p>
    <w:p w:rsidR="001A0AE1" w:rsidRDefault="00CA7499" w:rsidP="00D65668">
      <w:pPr>
        <w:pStyle w:val="Odstavecseseznamem"/>
        <w:numPr>
          <w:ilvl w:val="0"/>
          <w:numId w:val="9"/>
        </w:numPr>
      </w:pPr>
      <w:r>
        <w:t>Aplikace mát být</w:t>
      </w:r>
      <w:r w:rsidR="001A0AE1">
        <w:t xml:space="preserve"> výukový nástroj, který má pomoci studentům formálních </w:t>
      </w:r>
      <w:r>
        <w:t>jazyků a teoretické informatiky pochopit a naučit se používat konverzní algoritmy modelů regulárních jazyků.</w:t>
      </w:r>
      <w:r w:rsidR="001A0AE1">
        <w:t xml:space="preserve"> </w:t>
      </w:r>
    </w:p>
    <w:p w:rsidR="00D65668" w:rsidRDefault="00B701EA" w:rsidP="00D65668">
      <w:pPr>
        <w:pStyle w:val="Odstavecseseznamem"/>
        <w:numPr>
          <w:ilvl w:val="0"/>
          <w:numId w:val="9"/>
        </w:numPr>
      </w:pPr>
      <w:r>
        <w:t>Aplikace nemá být</w:t>
      </w:r>
      <w:r w:rsidR="00D65668">
        <w:t xml:space="preserve"> určená na konverzi velkých objemů dat, hlavní důraz se klade na didaktickou </w:t>
      </w:r>
      <w:r>
        <w:t>demonstraci převodních algoritmů</w:t>
      </w:r>
      <w:r w:rsidR="00D65668">
        <w:t>.</w:t>
      </w:r>
    </w:p>
    <w:p w:rsidR="002B3AAA" w:rsidRDefault="002B3AAA" w:rsidP="00D65668">
      <w:pPr>
        <w:pStyle w:val="Odstavecseseznamem"/>
        <w:numPr>
          <w:ilvl w:val="0"/>
          <w:numId w:val="9"/>
        </w:numPr>
      </w:pPr>
      <w:r>
        <w:t>Implementace</w:t>
      </w:r>
      <w:r w:rsidR="00B701EA">
        <w:t xml:space="preserve"> následujících typů</w:t>
      </w:r>
      <w:r>
        <w:t xml:space="preserve"> převodů:</w:t>
      </w:r>
    </w:p>
    <w:p w:rsidR="002B3AAA" w:rsidRDefault="00AC0056" w:rsidP="002B3AAA">
      <w:pPr>
        <w:pStyle w:val="Odstavecseseznamem"/>
        <w:numPr>
          <w:ilvl w:val="1"/>
          <w:numId w:val="9"/>
        </w:numPr>
      </w:pPr>
      <w:r>
        <w:t>Obecný konečný automat (KA) na KA bez ε pravidel</w:t>
      </w:r>
      <w:r w:rsidR="007D7B5F">
        <w:t>.</w:t>
      </w:r>
    </w:p>
    <w:p w:rsidR="00AC0056" w:rsidRDefault="00AC0056" w:rsidP="002B3AAA">
      <w:pPr>
        <w:pStyle w:val="Odstavecseseznamem"/>
        <w:numPr>
          <w:ilvl w:val="1"/>
          <w:numId w:val="9"/>
        </w:numPr>
      </w:pPr>
      <w:r>
        <w:t>KA bez ε pravidel na deterministický KA bez nedostupných stavů (DKA)</w:t>
      </w:r>
      <w:r w:rsidR="007D7B5F">
        <w:t>.</w:t>
      </w:r>
    </w:p>
    <w:p w:rsidR="00AC0056" w:rsidRDefault="00AC0056" w:rsidP="002B3AAA">
      <w:pPr>
        <w:pStyle w:val="Odstavecseseznamem"/>
        <w:numPr>
          <w:ilvl w:val="1"/>
          <w:numId w:val="9"/>
        </w:numPr>
      </w:pPr>
      <w:r>
        <w:t>DKA na dobře specifikovaný konečný automat (DSKA)</w:t>
      </w:r>
      <w:r w:rsidR="007D7B5F">
        <w:t>.</w:t>
      </w:r>
    </w:p>
    <w:p w:rsidR="00AC0056" w:rsidRDefault="00AC0056" w:rsidP="002B3AAA">
      <w:pPr>
        <w:pStyle w:val="Odstavecseseznamem"/>
        <w:numPr>
          <w:ilvl w:val="1"/>
          <w:numId w:val="9"/>
        </w:numPr>
      </w:pPr>
      <w:r>
        <w:t>DSKA na minimální konečný automat</w:t>
      </w:r>
      <w:r w:rsidR="007D7B5F">
        <w:t>.</w:t>
      </w:r>
    </w:p>
    <w:p w:rsidR="007D7B5F" w:rsidRDefault="007D7B5F" w:rsidP="002B3AAA">
      <w:pPr>
        <w:pStyle w:val="Odstavecseseznamem"/>
        <w:numPr>
          <w:ilvl w:val="1"/>
          <w:numId w:val="9"/>
        </w:numPr>
      </w:pPr>
      <w:r>
        <w:t>KA na regulární výraz.</w:t>
      </w:r>
    </w:p>
    <w:p w:rsidR="007D7B5F" w:rsidRDefault="007D7B5F" w:rsidP="002B3AAA">
      <w:pPr>
        <w:pStyle w:val="Odstavecseseznamem"/>
        <w:numPr>
          <w:ilvl w:val="1"/>
          <w:numId w:val="9"/>
        </w:numPr>
      </w:pPr>
      <w:r>
        <w:t>Regulární výraz na KA.</w:t>
      </w:r>
    </w:p>
    <w:p w:rsidR="007D7B5F" w:rsidRPr="00D13705" w:rsidRDefault="007D7B5F" w:rsidP="002B3AAA">
      <w:pPr>
        <w:pStyle w:val="Odstavecseseznamem"/>
        <w:numPr>
          <w:ilvl w:val="1"/>
          <w:numId w:val="9"/>
        </w:numPr>
      </w:pPr>
      <w:r w:rsidRPr="00D13705">
        <w:t>KA bez ε pravidel na pravou regulární gramatiku.</w:t>
      </w:r>
    </w:p>
    <w:p w:rsidR="007D7B5F" w:rsidRDefault="00CA7499" w:rsidP="007D7B5F">
      <w:pPr>
        <w:pStyle w:val="Odstavecseseznamem"/>
        <w:numPr>
          <w:ilvl w:val="0"/>
          <w:numId w:val="9"/>
        </w:numPr>
      </w:pPr>
      <w:r>
        <w:t>Vizualizace toho, jak konečný automat zpracovává vstupní řetězce</w:t>
      </w:r>
      <w:r w:rsidR="007D7B5F">
        <w:t>.</w:t>
      </w:r>
    </w:p>
    <w:p w:rsidR="00D65668" w:rsidRDefault="00D65668" w:rsidP="00D65668">
      <w:pPr>
        <w:pStyle w:val="Odstavecseseznamem"/>
        <w:numPr>
          <w:ilvl w:val="0"/>
          <w:numId w:val="9"/>
        </w:numPr>
      </w:pPr>
      <w:r>
        <w:t>Aplikace by měla mít následující módy převodů</w:t>
      </w:r>
      <w:r w:rsidR="00AC78CB">
        <w:t>:</w:t>
      </w:r>
    </w:p>
    <w:p w:rsidR="00AC78CB" w:rsidRDefault="00D65668" w:rsidP="00D65668">
      <w:pPr>
        <w:pStyle w:val="Odstavecseseznamem"/>
        <w:numPr>
          <w:ilvl w:val="1"/>
          <w:numId w:val="9"/>
        </w:numPr>
      </w:pPr>
      <w:r w:rsidRPr="00177249">
        <w:rPr>
          <w:b/>
        </w:rPr>
        <w:t>Krokový režim</w:t>
      </w:r>
      <w:r>
        <w:t>,</w:t>
      </w:r>
      <w:r w:rsidR="00B701EA">
        <w:t xml:space="preserve"> ve kterém uživatel převádí jeden</w:t>
      </w:r>
      <w:r>
        <w:t xml:space="preserve"> model</w:t>
      </w:r>
      <w:r w:rsidR="00AC78CB">
        <w:t xml:space="preserve"> na druhý</w:t>
      </w:r>
      <w:r>
        <w:t xml:space="preserve"> po jednotlivých krocích </w:t>
      </w:r>
      <w:r w:rsidR="001C0812">
        <w:t>algoritmu. Tento režim je nejdůležitější, protože v něm se uživatel učí krůček po krůčku používat daný konverzní algoritmus. V tomto režimu se postupně zvýrazňují jednotlivé k</w:t>
      </w:r>
      <w:r w:rsidR="00AC78CB">
        <w:t>roky algoritmu, které má uživatel vykonat.</w:t>
      </w:r>
    </w:p>
    <w:p w:rsidR="00AC78CB" w:rsidRDefault="00AC78CB" w:rsidP="00D65668">
      <w:pPr>
        <w:pStyle w:val="Odstavecseseznamem"/>
        <w:numPr>
          <w:ilvl w:val="1"/>
          <w:numId w:val="9"/>
        </w:numPr>
      </w:pPr>
      <w:r w:rsidRPr="00177249">
        <w:rPr>
          <w:b/>
        </w:rPr>
        <w:t>Režim kontroly</w:t>
      </w:r>
      <w:r>
        <w:t>, ve kterém uživatel samostatně převede jeden model na druhý a program mu pouze zkontroluje, zda převod provedl správně. Tento mód bude užitečný hlavně uživatelům, kteří převodní algoritmus již pochopili a chtějí si zkontrolovat svou samostatnou práci.</w:t>
      </w:r>
    </w:p>
    <w:p w:rsidR="00D65668" w:rsidRDefault="00AC78CB" w:rsidP="00D65668">
      <w:pPr>
        <w:pStyle w:val="Odstavecseseznamem"/>
        <w:numPr>
          <w:ilvl w:val="1"/>
          <w:numId w:val="9"/>
        </w:numPr>
      </w:pPr>
      <w:r w:rsidRPr="00177249">
        <w:rPr>
          <w:b/>
        </w:rPr>
        <w:lastRenderedPageBreak/>
        <w:t>Režim běhu</w:t>
      </w:r>
      <w:r>
        <w:t>, ve kterém program bez zásahu uživatele převede jeden model na druhý. V tomto režimu si může uživatel algoritmus krokovat a pozorovat jak mají být správně provedeny jednotlivé kroky.</w:t>
      </w:r>
      <w:r w:rsidR="00177249">
        <w:t xml:space="preserve"> Využití má především pro uživatele, kteří nepochopili převodní algoritmus a chtějí se podívat na správný postup</w:t>
      </w:r>
      <w:r w:rsidR="00D3000A">
        <w:t xml:space="preserve"> řešení.</w:t>
      </w:r>
    </w:p>
    <w:p w:rsidR="00177249" w:rsidRDefault="00177249" w:rsidP="00177249">
      <w:pPr>
        <w:pStyle w:val="Odstavecseseznamem"/>
        <w:numPr>
          <w:ilvl w:val="0"/>
          <w:numId w:val="9"/>
        </w:numPr>
      </w:pPr>
      <w:r>
        <w:t>Aplikace má být využitelná</w:t>
      </w:r>
      <w:r w:rsidR="00E20E2F">
        <w:t xml:space="preserve"> pro hromadnou demonstraci</w:t>
      </w:r>
      <w:r>
        <w:t xml:space="preserve"> </w:t>
      </w:r>
      <w:r w:rsidR="00E20E2F">
        <w:t>(tj. na přednášce, nebo na demo cvičení)</w:t>
      </w:r>
      <w:r w:rsidR="00D3000A">
        <w:t xml:space="preserve">, z </w:t>
      </w:r>
      <w:r>
        <w:t>čehož vyplívá, že mají být vidět použité fonty i ze zadních řad. Zároveň by měla být použitelná na osobních počítačích pro samostatné procv</w:t>
      </w:r>
      <w:r w:rsidR="00D3000A">
        <w:t>i</w:t>
      </w:r>
      <w:r w:rsidR="00E20E2F">
        <w:t>čení přednášené látky studenty. Z</w:t>
      </w:r>
      <w:r w:rsidR="00387AEF">
        <w:t> obojího plyne</w:t>
      </w:r>
      <w:r>
        <w:t>, že by aplikace měla mít možnost měnit velikost použitých písmen a změnu měřítka grafických prvků.</w:t>
      </w:r>
    </w:p>
    <w:p w:rsidR="00177249" w:rsidRDefault="00177249" w:rsidP="00177249">
      <w:pPr>
        <w:pStyle w:val="Odstavecseseznamem"/>
        <w:numPr>
          <w:ilvl w:val="0"/>
          <w:numId w:val="9"/>
        </w:numPr>
      </w:pPr>
      <w:r>
        <w:t>Primárně má aplikace běžet na</w:t>
      </w:r>
      <w:r w:rsidR="00570434">
        <w:t xml:space="preserve"> operačním</w:t>
      </w:r>
      <w:r w:rsidR="00D3000A">
        <w:t xml:space="preserve"> systému Microsoft W</w:t>
      </w:r>
      <w:r>
        <w:t>indows</w:t>
      </w:r>
      <w:r w:rsidR="00570434">
        <w:t xml:space="preserve"> XP</w:t>
      </w:r>
      <w:r w:rsidR="00D3000A">
        <w:t xml:space="preserve"> a novější</w:t>
      </w:r>
      <w:r w:rsidR="00570434">
        <w:t>.</w:t>
      </w:r>
    </w:p>
    <w:p w:rsidR="00570434" w:rsidRPr="000110AD" w:rsidRDefault="00570434" w:rsidP="00177249">
      <w:pPr>
        <w:pStyle w:val="Odstavecseseznamem"/>
        <w:numPr>
          <w:ilvl w:val="0"/>
          <w:numId w:val="9"/>
        </w:numPr>
      </w:pPr>
      <w:r>
        <w:t>Výsledný produkt má být hlavně určen pro použití na Fakultě informačních technol</w:t>
      </w:r>
      <w:r w:rsidR="00387AEF">
        <w:t>ogii VUT v Brně, proto</w:t>
      </w:r>
      <w:r>
        <w:t xml:space="preserve"> použité názvosloví, definice a </w:t>
      </w:r>
      <w:r w:rsidR="00387AEF">
        <w:t>barevné značení bude</w:t>
      </w:r>
      <w:r w:rsidR="00D3000A">
        <w:t xml:space="preserve"> odpovídat tom</w:t>
      </w:r>
      <w:r>
        <w:t xml:space="preserve">u, které se používá v předmětech Formální jazyky a překladače a Teoretická informatika vyučovaných na naší fakultě. </w:t>
      </w:r>
    </w:p>
    <w:p w:rsidR="00C05AFC" w:rsidRDefault="00AA6C7E" w:rsidP="00AA6C7E">
      <w:pPr>
        <w:pStyle w:val="Nadpis1"/>
      </w:pPr>
      <w:bookmarkStart w:id="12" w:name="_Toc346653853"/>
      <w:bookmarkStart w:id="13" w:name="_Toc101325795"/>
      <w:bookmarkStart w:id="14" w:name="_Toc215678063"/>
      <w:r>
        <w:t>Návrh</w:t>
      </w:r>
      <w:bookmarkEnd w:id="12"/>
    </w:p>
    <w:p w:rsidR="006662C9" w:rsidRPr="006662C9" w:rsidRDefault="006662C9" w:rsidP="006662C9">
      <w:pPr>
        <w:pStyle w:val="Odstavecprvn"/>
        <w:ind w:firstLine="708"/>
      </w:pPr>
      <w:r>
        <w:t xml:space="preserve">Kapitolu Návrh jsem </w:t>
      </w:r>
      <w:r w:rsidR="00E20E2F">
        <w:t>záměrně rozdělil do dvou částí,</w:t>
      </w:r>
      <w:r>
        <w:t xml:space="preserve"> toho co uvidí uživatelé</w:t>
      </w:r>
      <w:r w:rsidR="00E20E2F">
        <w:t xml:space="preserve"> (</w:t>
      </w:r>
      <w:r>
        <w:t>návrh grafického uživatelského rozhraní</w:t>
      </w:r>
      <w:r w:rsidR="00E20E2F">
        <w:t>) a na návrh implementace (</w:t>
      </w:r>
      <w:r>
        <w:t>objektový návrh</w:t>
      </w:r>
      <w:r w:rsidR="00E20E2F">
        <w:t>)</w:t>
      </w:r>
      <w:r>
        <w:t xml:space="preserve">. </w:t>
      </w:r>
    </w:p>
    <w:p w:rsidR="00436C9C" w:rsidRDefault="00436C9C" w:rsidP="00436C9C">
      <w:pPr>
        <w:pStyle w:val="Nadpis2"/>
      </w:pPr>
      <w:bookmarkStart w:id="15" w:name="_Toc346653854"/>
      <w:r>
        <w:t>Návrh grafického uživatelského rozhraní</w:t>
      </w:r>
      <w:bookmarkEnd w:id="15"/>
    </w:p>
    <w:p w:rsidR="00425FA0" w:rsidRDefault="00425FA0" w:rsidP="00D2319C">
      <w:pPr>
        <w:ind w:firstLine="708"/>
      </w:pPr>
      <w:r>
        <w:t xml:space="preserve">Při návrhu grafického uživatelského rozhraní (GUI) jsem vycházel z klasického rozložení a vzhledu ovládacích prvků. Mým cílem bylo vytvořit </w:t>
      </w:r>
      <w:r w:rsidR="00D2319C">
        <w:t>aplikaci</w:t>
      </w:r>
      <w:r>
        <w:t xml:space="preserve"> s chováním a vzhledem</w:t>
      </w:r>
      <w:r w:rsidR="00D2319C">
        <w:t>,</w:t>
      </w:r>
      <w:r>
        <w:t xml:space="preserve"> na které je</w:t>
      </w:r>
      <w:r w:rsidR="00862E10">
        <w:t xml:space="preserve"> uživatel</w:t>
      </w:r>
      <w:r w:rsidR="00387AEF">
        <w:t xml:space="preserve"> zvyklý</w:t>
      </w:r>
      <w:r>
        <w:t xml:space="preserve"> z obvyklých grafických aplikací z prostředí MS Windows</w:t>
      </w:r>
      <w:r w:rsidR="00D3521B">
        <w:t xml:space="preserve"> a ne</w:t>
      </w:r>
      <w:r w:rsidR="00E20E2F">
        <w:t xml:space="preserve"> aplikaci s</w:t>
      </w:r>
      <w:r w:rsidR="00D3521B">
        <w:t xml:space="preserve"> experimentální GUI</w:t>
      </w:r>
      <w:r w:rsidR="00862E10">
        <w:t>.</w:t>
      </w:r>
      <w:r>
        <w:t xml:space="preserve"> </w:t>
      </w:r>
      <w:r w:rsidR="00862E10">
        <w:t>Účelem je,</w:t>
      </w:r>
      <w:r w:rsidR="00D2319C">
        <w:t xml:space="preserve"> aby</w:t>
      </w:r>
      <w:r w:rsidR="00E20E2F">
        <w:t xml:space="preserve"> se</w:t>
      </w:r>
      <w:r w:rsidR="00D3521B">
        <w:t xml:space="preserve"> uživatel</w:t>
      </w:r>
      <w:r w:rsidR="00D2319C">
        <w:t xml:space="preserve"> rychle</w:t>
      </w:r>
      <w:r w:rsidR="00862E10">
        <w:t xml:space="preserve"> orientoval v nové aplikaci a mohl se tak soustředit více na demonstrované převodní algoritmy, než na otázky typu</w:t>
      </w:r>
      <w:r w:rsidR="00D3521B">
        <w:t>:</w:t>
      </w:r>
      <w:r w:rsidR="00862E10">
        <w:t xml:space="preserve"> „Na co mám kliknout, aby aplikace udělala to a to?“, nebo</w:t>
      </w:r>
      <w:r w:rsidR="008C25EF">
        <w:t>:</w:t>
      </w:r>
      <w:r w:rsidR="00862E10">
        <w:t xml:space="preserve"> „Kde najd</w:t>
      </w:r>
      <w:r w:rsidR="008C25EF">
        <w:t>u to a to abych mohl udělat to a to</w:t>
      </w:r>
      <w:r w:rsidR="00862E10">
        <w:t>“</w:t>
      </w:r>
      <w:r>
        <w:t xml:space="preserve">. </w:t>
      </w:r>
      <w:r w:rsidR="00862E10">
        <w:t xml:space="preserve">Pro usnadnění práce </w:t>
      </w:r>
      <w:r w:rsidR="00E20E2F">
        <w:t>se po najetí myši na ovládací prvek</w:t>
      </w:r>
      <w:r w:rsidR="00862E10">
        <w:t xml:space="preserve"> zobrazí nápověda. </w:t>
      </w:r>
    </w:p>
    <w:p w:rsidR="0051632D" w:rsidRDefault="008C25EF" w:rsidP="00D2319C">
      <w:pPr>
        <w:ind w:firstLine="708"/>
      </w:pPr>
      <w:r>
        <w:t>Následující obrázky</w:t>
      </w:r>
      <w:r w:rsidR="0051632D">
        <w:t xml:space="preserve"> jsem vytvořil pomocí programu Balsamic pro tvorbu návrhu uživatelských rozhraní, tzv. „mockupů“</w:t>
      </w:r>
      <w:r w:rsidR="00387AEF">
        <w:t>, proto se může vzhled výsledné aplikace mírně lišit</w:t>
      </w:r>
      <w:r w:rsidR="0051632D">
        <w:t>.</w:t>
      </w:r>
    </w:p>
    <w:p w:rsidR="008A36B7" w:rsidRDefault="008A36B7" w:rsidP="008A36B7">
      <w:pPr>
        <w:pStyle w:val="Nadpis3"/>
      </w:pPr>
      <w:bookmarkStart w:id="16" w:name="_Toc346653855"/>
      <w:r>
        <w:lastRenderedPageBreak/>
        <w:t>Návrh zobrazení základních elementů</w:t>
      </w:r>
      <w:bookmarkEnd w:id="16"/>
    </w:p>
    <w:p w:rsidR="00436C9C" w:rsidRPr="00436C9C" w:rsidRDefault="008A36B7" w:rsidP="008A36B7">
      <w:pPr>
        <w:pStyle w:val="Nadpis4"/>
      </w:pPr>
      <w:r>
        <w:t>Hlavní okno</w:t>
      </w:r>
    </w:p>
    <w:p w:rsidR="00466DCA" w:rsidRDefault="0051632D" w:rsidP="00466DCA">
      <w:pPr>
        <w:pStyle w:val="Odstavecprvn"/>
        <w:keepNext/>
        <w:jc w:val="center"/>
      </w:pPr>
      <w:r>
        <w:rPr>
          <w:noProof/>
          <w:lang w:val="en-GB" w:eastAsia="en-GB"/>
        </w:rPr>
        <w:drawing>
          <wp:inline distT="0" distB="0" distL="0" distR="0">
            <wp:extent cx="4543425" cy="4257675"/>
            <wp:effectExtent l="19050" t="0" r="9525" b="0"/>
            <wp:docPr id="10" name="Obrázek 9" descr="Main_windo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_windows.png"/>
                    <pic:cNvPicPr/>
                  </pic:nvPicPr>
                  <pic:blipFill>
                    <a:blip r:embed="rId12" cstate="print"/>
                    <a:stretch>
                      <a:fillRect/>
                    </a:stretch>
                  </pic:blipFill>
                  <pic:spPr>
                    <a:xfrm>
                      <a:off x="0" y="0"/>
                      <a:ext cx="4543425" cy="4257675"/>
                    </a:xfrm>
                    <a:prstGeom prst="rect">
                      <a:avLst/>
                    </a:prstGeom>
                  </pic:spPr>
                </pic:pic>
              </a:graphicData>
            </a:graphic>
          </wp:inline>
        </w:drawing>
      </w:r>
    </w:p>
    <w:p w:rsidR="00C80783" w:rsidRDefault="00466DCA" w:rsidP="00466DCA">
      <w:pPr>
        <w:pStyle w:val="Titulek"/>
        <w:jc w:val="center"/>
      </w:pPr>
      <w:bookmarkStart w:id="17" w:name="_Ref346630804"/>
      <w:bookmarkStart w:id="18" w:name="_Ref346630817"/>
      <w:bookmarkStart w:id="19" w:name="_Toc346653860"/>
      <w:r>
        <w:t xml:space="preserve">Obrázek </w:t>
      </w:r>
      <w:fldSimple w:instr=" SEQ Obrázek \* ARABIC ">
        <w:r w:rsidR="003C301F">
          <w:rPr>
            <w:noProof/>
          </w:rPr>
          <w:t>1</w:t>
        </w:r>
      </w:fldSimple>
      <w:bookmarkEnd w:id="17"/>
      <w:r>
        <w:t>: Hlavní okno programu před výběrem některé z konverzí</w:t>
      </w:r>
      <w:bookmarkEnd w:id="18"/>
      <w:bookmarkEnd w:id="19"/>
    </w:p>
    <w:p w:rsidR="00D2319C" w:rsidRDefault="007A33BF" w:rsidP="00276CFC">
      <w:pPr>
        <w:ind w:firstLine="708"/>
      </w:pPr>
      <w:r>
        <w:t xml:space="preserve">Na obrázku </w:t>
      </w:r>
      <w:r w:rsidR="00F66876">
        <w:fldChar w:fldCharType="begin"/>
      </w:r>
      <w:r>
        <w:instrText xml:space="preserve"> REF _Ref346630804 </w:instrText>
      </w:r>
      <w:r w:rsidRPr="007A33BF">
        <w:instrText>\* ARABIC</w:instrText>
      </w:r>
      <w:r>
        <w:instrText xml:space="preserve"> \h </w:instrText>
      </w:r>
      <w:r w:rsidR="00F66876">
        <w:fldChar w:fldCharType="separate"/>
      </w:r>
      <w:r w:rsidR="003C301F">
        <w:t>1</w:t>
      </w:r>
      <w:r w:rsidR="00F66876">
        <w:fldChar w:fldCharType="end"/>
      </w:r>
      <w:r>
        <w:t xml:space="preserve"> v</w:t>
      </w:r>
      <w:r w:rsidR="00276CFC">
        <w:t xml:space="preserve"> hlavním menu se popořadě nachází položky </w:t>
      </w:r>
      <w:r w:rsidR="00276CFC" w:rsidRPr="00276CFC">
        <w:rPr>
          <w:b/>
        </w:rPr>
        <w:t>Soubor</w:t>
      </w:r>
      <w:r w:rsidR="00276CFC">
        <w:t xml:space="preserve">, pod kterou se nachází standardní volby jako, uložení výchozího modelu pro převod do souboru a načtení modelu ze souboru. </w:t>
      </w:r>
      <w:r w:rsidR="00425FA0">
        <w:t xml:space="preserve">Dále pak </w:t>
      </w:r>
      <w:r w:rsidR="00425FA0" w:rsidRPr="00425FA0">
        <w:rPr>
          <w:b/>
        </w:rPr>
        <w:t>výběr módu</w:t>
      </w:r>
      <w:r w:rsidR="00425FA0">
        <w:t xml:space="preserve"> a </w:t>
      </w:r>
      <w:r w:rsidR="00425FA0" w:rsidRPr="00425FA0">
        <w:rPr>
          <w:b/>
        </w:rPr>
        <w:t>výběr konverze</w:t>
      </w:r>
      <w:r w:rsidR="00425FA0">
        <w:t>, obojí viz kapitola specifikace požadavků</w:t>
      </w:r>
      <w:r w:rsidR="00D2319C">
        <w:t>. Jako poslední položka menu obsahuje</w:t>
      </w:r>
      <w:r w:rsidR="00425FA0">
        <w:t xml:space="preserve"> </w:t>
      </w:r>
      <w:r w:rsidR="00425FA0" w:rsidRPr="00425FA0">
        <w:rPr>
          <w:b/>
        </w:rPr>
        <w:t>příklady</w:t>
      </w:r>
      <w:r w:rsidR="00425FA0">
        <w:rPr>
          <w:b/>
        </w:rPr>
        <w:t xml:space="preserve">, </w:t>
      </w:r>
      <w:r w:rsidR="00425FA0">
        <w:t>ve kterých najde uživatel předpřipravené příklady modelů a jejich konverzí, které si může sám vyzkoušet. Napravo od příkladů uživatel uvidí vlajku uka</w:t>
      </w:r>
      <w:r w:rsidR="00862E10">
        <w:t xml:space="preserve">zující </w:t>
      </w:r>
      <w:r w:rsidR="00862E10" w:rsidRPr="004F5337">
        <w:rPr>
          <w:b/>
        </w:rPr>
        <w:t>aktuální jazyk</w:t>
      </w:r>
      <w:r w:rsidR="00425FA0">
        <w:t>, po kliku na něj se zobrazí výběr ostatních lokalizací.</w:t>
      </w:r>
      <w:r w:rsidR="00862E10">
        <w:t xml:space="preserve"> Napravo od něj se nachází ikony pro </w:t>
      </w:r>
      <w:r w:rsidR="00862E10" w:rsidRPr="004F5337">
        <w:rPr>
          <w:b/>
        </w:rPr>
        <w:t>nastavení</w:t>
      </w:r>
      <w:r w:rsidR="00862E10">
        <w:t xml:space="preserve"> a práci s </w:t>
      </w:r>
      <w:r w:rsidR="00862E10" w:rsidRPr="004F5337">
        <w:rPr>
          <w:b/>
        </w:rPr>
        <w:t>nápovědou</w:t>
      </w:r>
      <w:r w:rsidR="00862E10">
        <w:t xml:space="preserve">. </w:t>
      </w:r>
    </w:p>
    <w:p w:rsidR="00FF2441" w:rsidRDefault="00FF2441" w:rsidP="005877CC">
      <w:pPr>
        <w:ind w:firstLine="708"/>
      </w:pPr>
      <w:r>
        <w:t>V pravé části obrazovky můžete vidět okno s </w:t>
      </w:r>
      <w:r w:rsidR="005877CC">
        <w:t>dvěma</w:t>
      </w:r>
      <w:r>
        <w:t xml:space="preserve"> záložkami, v obou se nachází algori</w:t>
      </w:r>
      <w:r w:rsidR="005877CC">
        <w:t>tmus převodu. Jediný rozdíl je, ž</w:t>
      </w:r>
      <w:r>
        <w:t xml:space="preserve">e v záložce pojmenované </w:t>
      </w:r>
      <w:r w:rsidRPr="00FF2441">
        <w:rPr>
          <w:b/>
        </w:rPr>
        <w:t>matematicky</w:t>
      </w:r>
      <w:r>
        <w:t xml:space="preserve"> se nachází algoritmus v zapsaný v matematické podobě a druhé pojmenované </w:t>
      </w:r>
      <w:r w:rsidRPr="00FF2441">
        <w:rPr>
          <w:b/>
        </w:rPr>
        <w:t>slovně</w:t>
      </w:r>
      <w:r>
        <w:t xml:space="preserve"> jsou instrukce ve formě vět.</w:t>
      </w:r>
    </w:p>
    <w:p w:rsidR="00FF2441" w:rsidRDefault="00FF2441" w:rsidP="005877CC">
      <w:pPr>
        <w:ind w:firstLine="708"/>
      </w:pPr>
      <w:r>
        <w:t xml:space="preserve">Nad tímto oknem můžete vidět </w:t>
      </w:r>
      <w:r w:rsidR="00AA5C69">
        <w:t>tlačítko vypadající jako černý čtverec</w:t>
      </w:r>
      <w:r>
        <w:t xml:space="preserve"> symbolizující příkaz stop. Když se uživatel nachází v krokovém módu</w:t>
      </w:r>
      <w:r w:rsidR="00AA5C69">
        <w:t>,</w:t>
      </w:r>
      <w:r>
        <w:t xml:space="preserve"> pak </w:t>
      </w:r>
      <w:r w:rsidR="00AA5C69">
        <w:t>po stisku této ikony se</w:t>
      </w:r>
      <w:r>
        <w:t xml:space="preserve"> přepne do modu editace původního převáděného modelu, krokový m</w:t>
      </w:r>
      <w:r w:rsidR="00AA5C69">
        <w:t>ó</w:t>
      </w:r>
      <w:r>
        <w:t xml:space="preserve">d se tím </w:t>
      </w:r>
      <w:r w:rsidR="00AA5C69">
        <w:t>ukončí</w:t>
      </w:r>
      <w:r>
        <w:t>.</w:t>
      </w:r>
      <w:r w:rsidR="00AA5C69">
        <w:t xml:space="preserve"> Napravo od tohoto tlačítka je druhé připomínající vybarvený černý trojúhelník symbolizující „play“ při přehrávání hudby. Má více </w:t>
      </w:r>
      <w:r w:rsidR="00AA5C69">
        <w:lastRenderedPageBreak/>
        <w:t>významů, v krokovém režimu zkontroluje uživateli, zda provedl daný krok algoritmu v pořádku a posune se v algoritmu na další krok. V režimu ko</w:t>
      </w:r>
      <w:r w:rsidR="005877CC">
        <w:t>ntroly se</w:t>
      </w:r>
      <w:r w:rsidR="00AA5C69">
        <w:t xml:space="preserve"> zkontroluje, zdali uživatel provedl celou konverzi správně. A v módu běhu program zobrazí správný výsledek</w:t>
      </w:r>
      <w:r w:rsidR="005877CC">
        <w:t xml:space="preserve"> převodu</w:t>
      </w:r>
      <w:r w:rsidR="00AA5C69">
        <w:t>.</w:t>
      </w:r>
    </w:p>
    <w:p w:rsidR="00E9257C" w:rsidRDefault="008A36B7" w:rsidP="008A36B7">
      <w:pPr>
        <w:pStyle w:val="Nadpis4"/>
      </w:pPr>
      <w:r>
        <w:t>Grafická reprezentace konečného automatu</w:t>
      </w:r>
    </w:p>
    <w:p w:rsidR="0051632D" w:rsidRDefault="00B470CD" w:rsidP="007A33BF">
      <w:pPr>
        <w:ind w:firstLine="708"/>
      </w:pPr>
      <w:r>
        <w:t xml:space="preserve">Na konečný automat můžeme reprezentovat třemi způsoby, první a to </w:t>
      </w:r>
      <w:r w:rsidRPr="00673934">
        <w:rPr>
          <w:b/>
        </w:rPr>
        <w:t>grafický pohled</w:t>
      </w:r>
      <w:r w:rsidR="008C25EF">
        <w:t xml:space="preserve"> můžete vidět na obráz</w:t>
      </w:r>
      <w:r w:rsidR="007A33BF">
        <w:t xml:space="preserve">ku </w:t>
      </w:r>
      <w:r w:rsidR="00F66876">
        <w:fldChar w:fldCharType="begin"/>
      </w:r>
      <w:r w:rsidR="007A33BF">
        <w:instrText xml:space="preserve"> REF _Ref346631039 \*</w:instrText>
      </w:r>
      <w:r w:rsidR="007A33BF" w:rsidRPr="007A33BF">
        <w:instrText xml:space="preserve"> ARABIC</w:instrText>
      </w:r>
      <w:r w:rsidR="007A33BF">
        <w:instrText xml:space="preserve">  \h </w:instrText>
      </w:r>
      <w:r w:rsidR="00F66876">
        <w:fldChar w:fldCharType="separate"/>
      </w:r>
      <w:r w:rsidR="003C301F">
        <w:t>2</w:t>
      </w:r>
      <w:r w:rsidR="00F66876">
        <w:fldChar w:fldCharType="end"/>
      </w:r>
      <w:r>
        <w:t>.</w:t>
      </w:r>
    </w:p>
    <w:p w:rsidR="00466DCA" w:rsidRDefault="00E17348" w:rsidP="00466DCA">
      <w:pPr>
        <w:keepNext/>
        <w:ind w:firstLine="708"/>
        <w:jc w:val="center"/>
      </w:pPr>
      <w:r>
        <w:rPr>
          <w:noProof/>
          <w:lang w:val="en-GB" w:eastAsia="en-GB"/>
        </w:rPr>
        <w:drawing>
          <wp:inline distT="0" distB="0" distL="0" distR="0">
            <wp:extent cx="2533650" cy="1619250"/>
            <wp:effectExtent l="19050" t="0" r="0" b="0"/>
            <wp:docPr id="11" name="Obrázek 10" descr="KA_grafical_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_grafical_view.png"/>
                    <pic:cNvPicPr/>
                  </pic:nvPicPr>
                  <pic:blipFill>
                    <a:blip r:embed="rId13" cstate="print"/>
                    <a:stretch>
                      <a:fillRect/>
                    </a:stretch>
                  </pic:blipFill>
                  <pic:spPr>
                    <a:xfrm>
                      <a:off x="0" y="0"/>
                      <a:ext cx="2533650" cy="1619250"/>
                    </a:xfrm>
                    <a:prstGeom prst="rect">
                      <a:avLst/>
                    </a:prstGeom>
                  </pic:spPr>
                </pic:pic>
              </a:graphicData>
            </a:graphic>
          </wp:inline>
        </w:drawing>
      </w:r>
    </w:p>
    <w:p w:rsidR="00C80783" w:rsidRDefault="00466DCA" w:rsidP="00466DCA">
      <w:pPr>
        <w:pStyle w:val="Titulek"/>
        <w:jc w:val="center"/>
      </w:pPr>
      <w:bookmarkStart w:id="20" w:name="_Ref346631039"/>
      <w:bookmarkStart w:id="21" w:name="_Ref346630773"/>
      <w:bookmarkStart w:id="22" w:name="_Toc346653861"/>
      <w:r>
        <w:t xml:space="preserve">Obrázek </w:t>
      </w:r>
      <w:fldSimple w:instr=" SEQ Obrázek \* ARABIC ">
        <w:r w:rsidR="003C301F">
          <w:rPr>
            <w:noProof/>
          </w:rPr>
          <w:t>2</w:t>
        </w:r>
      </w:fldSimple>
      <w:bookmarkEnd w:id="20"/>
      <w:r>
        <w:t>: Grafický pohled na KA po kliknutí pravým tlačítkem myši na uzel s</w:t>
      </w:r>
      <w:bookmarkEnd w:id="21"/>
      <w:bookmarkEnd w:id="22"/>
    </w:p>
    <w:p w:rsidR="00E17348" w:rsidRDefault="00E17348" w:rsidP="00C80783">
      <w:pPr>
        <w:pStyle w:val="Titulek"/>
        <w:jc w:val="center"/>
      </w:pPr>
    </w:p>
    <w:p w:rsidR="0051632D" w:rsidRDefault="0051632D" w:rsidP="003C301F">
      <w:pPr>
        <w:ind w:firstLine="708"/>
        <w:jc w:val="both"/>
      </w:pPr>
      <w:r>
        <w:t xml:space="preserve">Ostatní dva představím následně. V grafickém pohledu se nachází v pravém horním rohu tlačítka na </w:t>
      </w:r>
      <w:r w:rsidRPr="00054710">
        <w:rPr>
          <w:b/>
        </w:rPr>
        <w:t xml:space="preserve">mazání </w:t>
      </w:r>
      <w:r w:rsidRPr="00054710">
        <w:t>uzlů</w:t>
      </w:r>
      <w:r>
        <w:t xml:space="preserve"> a hran, dále pak tlačítko na </w:t>
      </w:r>
      <w:r w:rsidRPr="00054710">
        <w:rPr>
          <w:b/>
        </w:rPr>
        <w:t>přidávání uzlů</w:t>
      </w:r>
      <w:r>
        <w:t xml:space="preserve"> a </w:t>
      </w:r>
      <w:r w:rsidRPr="00054710">
        <w:rPr>
          <w:b/>
        </w:rPr>
        <w:t>přidávaní hran</w:t>
      </w:r>
      <w:r>
        <w:t xml:space="preserve"> a na </w:t>
      </w:r>
      <w:r w:rsidRPr="00054710">
        <w:rPr>
          <w:b/>
        </w:rPr>
        <w:t>přemisťování</w:t>
      </w:r>
      <w:r>
        <w:t xml:space="preserve"> hran a uzlů. Pokud chceme zároveň přesouvat více uzlů, můžeme je označit klikem myši spolu s držením klávesy „ctrl“. Po kliknutí pravím tlačítkem na uzel, jak je vidět na obrázku,</w:t>
      </w:r>
      <w:r w:rsidR="003C301F">
        <w:t xml:space="preserve"> má uživatel možnost nastavit uzel jako koncový a jako startovní (aplikace dovolí uživateli nastavit jako startovní pouze jeden uzel, viz kapitola Teorie).</w:t>
      </w:r>
      <w:r>
        <w:t xml:space="preserve"> Vpravo dole se nachází ikona pro přiblížení, nebo oddálení objektů v grafickém pohledu, stejného efektu se dá dosáhnout i stiskem klávesy „ctrl“ a pohybem kolečka myši.  </w:t>
      </w:r>
    </w:p>
    <w:p w:rsidR="0051632D" w:rsidRDefault="0051632D" w:rsidP="003C301F">
      <w:pPr>
        <w:ind w:firstLine="708"/>
        <w:jc w:val="both"/>
      </w:pPr>
    </w:p>
    <w:p w:rsidR="00AC2400" w:rsidRPr="00117009" w:rsidRDefault="00AC2400" w:rsidP="003C301F">
      <w:pPr>
        <w:ind w:firstLine="708"/>
        <w:jc w:val="both"/>
      </w:pPr>
      <w:r>
        <w:t>Na následujícím obrázk</w:t>
      </w:r>
      <w:r w:rsidR="00F944C4">
        <w:t>u</w:t>
      </w:r>
      <w:r w:rsidR="007A33BF">
        <w:t xml:space="preserve"> </w:t>
      </w:r>
      <w:fldSimple w:instr=" REF _Ref346631392 \* ARABIC \h  \* MERGEFORMAT ">
        <w:r w:rsidR="003C301F">
          <w:t>3</w:t>
        </w:r>
      </w:fldSimple>
      <w:r>
        <w:t xml:space="preserve"> můžete vidět </w:t>
      </w:r>
      <w:r w:rsidR="00117009">
        <w:t xml:space="preserve">formální zápis KA z předchozího, kde byl tentýž automat zobrazen graficky. Kde Q je konečná množina stavů, </w:t>
      </w:r>
      <w:r w:rsidR="00117009">
        <w:rPr>
          <w:lang w:val="el-GR"/>
        </w:rPr>
        <w:t>Σ</w:t>
      </w:r>
      <w:r w:rsidR="00117009">
        <w:t xml:space="preserve"> je abeceda, R je množina přechodů, s je startovní stav a F je konečná množina koncových stavů.</w:t>
      </w:r>
    </w:p>
    <w:p w:rsidR="00466DCA" w:rsidRDefault="00FB3918" w:rsidP="00466DCA">
      <w:pPr>
        <w:keepNext/>
        <w:jc w:val="center"/>
      </w:pPr>
      <w:r>
        <w:rPr>
          <w:noProof/>
          <w:lang w:val="en-GB" w:eastAsia="en-GB"/>
        </w:rPr>
        <w:drawing>
          <wp:inline distT="0" distB="0" distL="0" distR="0">
            <wp:extent cx="2219048" cy="1619048"/>
            <wp:effectExtent l="19050" t="0" r="0" b="0"/>
            <wp:docPr id="8" name="Obrázek 7" descr="KA_formal_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_formal_view.png"/>
                    <pic:cNvPicPr/>
                  </pic:nvPicPr>
                  <pic:blipFill>
                    <a:blip r:embed="rId14" cstate="print"/>
                    <a:stretch>
                      <a:fillRect/>
                    </a:stretch>
                  </pic:blipFill>
                  <pic:spPr>
                    <a:xfrm>
                      <a:off x="0" y="0"/>
                      <a:ext cx="2219048" cy="1619048"/>
                    </a:xfrm>
                    <a:prstGeom prst="rect">
                      <a:avLst/>
                    </a:prstGeom>
                  </pic:spPr>
                </pic:pic>
              </a:graphicData>
            </a:graphic>
          </wp:inline>
        </w:drawing>
      </w:r>
    </w:p>
    <w:p w:rsidR="00DA4EAB" w:rsidRDefault="00466DCA" w:rsidP="00466DCA">
      <w:pPr>
        <w:pStyle w:val="Titulek"/>
        <w:jc w:val="center"/>
      </w:pPr>
      <w:bookmarkStart w:id="23" w:name="_Ref346631392"/>
      <w:bookmarkStart w:id="24" w:name="_Toc346653862"/>
      <w:r>
        <w:t xml:space="preserve">Obrázek </w:t>
      </w:r>
      <w:fldSimple w:instr=" SEQ Obrázek \* ARABIC ">
        <w:r w:rsidR="003C301F">
          <w:rPr>
            <w:noProof/>
          </w:rPr>
          <w:t>3</w:t>
        </w:r>
      </w:fldSimple>
      <w:bookmarkEnd w:id="23"/>
      <w:r>
        <w:t>: Formální popis KA z obrázku 2</w:t>
      </w:r>
      <w:bookmarkEnd w:id="24"/>
    </w:p>
    <w:p w:rsidR="00117009" w:rsidRDefault="00117009" w:rsidP="00516DDD">
      <w:pPr>
        <w:ind w:firstLine="708"/>
        <w:jc w:val="both"/>
      </w:pPr>
      <w:r>
        <w:lastRenderedPageBreak/>
        <w:t>Třetím</w:t>
      </w:r>
      <w:r w:rsidR="00516DDD">
        <w:t xml:space="preserve"> možným zápisem je zapsat KA tabulkou. Tohoto zápisu nejvíce využijeme při algoritmu minimalizace KA.</w:t>
      </w:r>
    </w:p>
    <w:p w:rsidR="00D8064C" w:rsidRDefault="00D8064C" w:rsidP="00D8064C">
      <w:pPr>
        <w:jc w:val="both"/>
      </w:pPr>
    </w:p>
    <w:p w:rsidR="00466DCA" w:rsidRDefault="00FB3918" w:rsidP="00466DCA">
      <w:pPr>
        <w:keepNext/>
        <w:ind w:firstLine="708"/>
        <w:jc w:val="center"/>
      </w:pPr>
      <w:r>
        <w:rPr>
          <w:noProof/>
          <w:lang w:val="en-GB" w:eastAsia="en-GB"/>
        </w:rPr>
        <w:drawing>
          <wp:inline distT="0" distB="0" distL="0" distR="0">
            <wp:extent cx="2219048" cy="1619048"/>
            <wp:effectExtent l="19050" t="0" r="0" b="0"/>
            <wp:docPr id="7" name="Obrázek 6" descr="KA_table_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_table_view.png"/>
                    <pic:cNvPicPr/>
                  </pic:nvPicPr>
                  <pic:blipFill>
                    <a:blip r:embed="rId15" cstate="print"/>
                    <a:stretch>
                      <a:fillRect/>
                    </a:stretch>
                  </pic:blipFill>
                  <pic:spPr>
                    <a:xfrm>
                      <a:off x="0" y="0"/>
                      <a:ext cx="2219048" cy="1619048"/>
                    </a:xfrm>
                    <a:prstGeom prst="rect">
                      <a:avLst/>
                    </a:prstGeom>
                  </pic:spPr>
                </pic:pic>
              </a:graphicData>
            </a:graphic>
          </wp:inline>
        </w:drawing>
      </w:r>
    </w:p>
    <w:p w:rsidR="00D8064C" w:rsidRDefault="00466DCA" w:rsidP="00466DCA">
      <w:pPr>
        <w:pStyle w:val="Titulek"/>
        <w:jc w:val="center"/>
      </w:pPr>
      <w:bookmarkStart w:id="25" w:name="_Ref346631491"/>
      <w:bookmarkStart w:id="26" w:name="_Toc346653863"/>
      <w:r>
        <w:t xml:space="preserve">Obrázek </w:t>
      </w:r>
      <w:fldSimple w:instr=" SEQ Obrázek \* ARABIC ">
        <w:r w:rsidR="003C301F">
          <w:rPr>
            <w:noProof/>
          </w:rPr>
          <w:t>4</w:t>
        </w:r>
      </w:fldSimple>
      <w:bookmarkEnd w:id="25"/>
      <w:r>
        <w:t>: Tabulkový popis obrázku 2</w:t>
      </w:r>
      <w:bookmarkEnd w:id="26"/>
    </w:p>
    <w:p w:rsidR="00B74C19" w:rsidRDefault="007A33BF" w:rsidP="00516DDD">
      <w:pPr>
        <w:ind w:firstLine="708"/>
        <w:jc w:val="both"/>
      </w:pPr>
      <w:r>
        <w:t xml:space="preserve">Na obrázku </w:t>
      </w:r>
      <w:r w:rsidR="00F66876">
        <w:fldChar w:fldCharType="begin"/>
      </w:r>
      <w:r>
        <w:instrText xml:space="preserve"> REF _Ref346631491 \* ARABIC \h </w:instrText>
      </w:r>
      <w:r w:rsidR="00F66876">
        <w:fldChar w:fldCharType="separate"/>
      </w:r>
      <w:r w:rsidR="003C301F">
        <w:t>4</w:t>
      </w:r>
      <w:r w:rsidR="00F66876">
        <w:fldChar w:fldCharType="end"/>
      </w:r>
      <w:r w:rsidR="00B74C19">
        <w:t xml:space="preserve"> můžete vidět zápis KA tabulkou v prvním sloupci, šipka značí, jestli se jedná o počáteční stav (šipka doprava), nebo o koncový stav (šipka doleva). V druhém sloupci je jméno uzlu. V záhlaví další části tabulky jsou uvedeny symboly abecedy a pod nimi je naznačena množina přechodů.</w:t>
      </w:r>
      <w:r w:rsidR="00D301EF">
        <w:t xml:space="preserve"> Pokud z místa nevede hrana, se symbolem abecedy, pak je v tabulce uveden znak pomlčky.</w:t>
      </w:r>
      <w:r w:rsidR="00B74C19">
        <w:t xml:space="preserve"> V tabulce </w:t>
      </w:r>
      <w:r w:rsidR="00D301EF">
        <w:t>je zapsán opět stejný KA</w:t>
      </w:r>
      <w:r w:rsidR="00B74C19">
        <w:t xml:space="preserve"> jako z předchozích obrázků.</w:t>
      </w:r>
    </w:p>
    <w:p w:rsidR="008A36B7" w:rsidRDefault="008A36B7" w:rsidP="008A36B7">
      <w:pPr>
        <w:pStyle w:val="Nadpis3"/>
      </w:pPr>
      <w:bookmarkStart w:id="27" w:name="_Toc346653856"/>
      <w:r>
        <w:t>Návrh zobrazení převodů</w:t>
      </w:r>
      <w:bookmarkEnd w:id="27"/>
    </w:p>
    <w:p w:rsidR="00FB4E3B" w:rsidRPr="00FB4E3B" w:rsidRDefault="00FB4E3B" w:rsidP="00FB4E3B">
      <w:pPr>
        <w:pStyle w:val="Odstavecprvn"/>
        <w:ind w:firstLine="708"/>
      </w:pPr>
      <w:r>
        <w:t xml:space="preserve">Při návrhu GUI pro převody jsem se snažil držet schématu, že vždy vpravo nahoře bude převodní algoritmus, nalevo od něj bude výchozí model pro převod a pod ním výsledný model.   </w:t>
      </w:r>
    </w:p>
    <w:p w:rsidR="008A36B7" w:rsidRDefault="008A36B7" w:rsidP="008A36B7">
      <w:pPr>
        <w:pStyle w:val="Nadpis4"/>
      </w:pPr>
      <w:r>
        <w:t>Konverze konečných automatů</w:t>
      </w:r>
    </w:p>
    <w:p w:rsidR="00FB4E3B" w:rsidRDefault="008A36B7" w:rsidP="003C301F">
      <w:pPr>
        <w:pStyle w:val="Odstavecprvn"/>
        <w:ind w:firstLine="708"/>
      </w:pPr>
      <w:r>
        <w:t>Následuj</w:t>
      </w:r>
      <w:r w:rsidR="007A33BF">
        <w:t xml:space="preserve">ící schéma zobrazené na obrázku </w:t>
      </w:r>
      <w:fldSimple w:instr=" REF _Ref346631574 \* ARABIC \h  \* MERGEFORMAT ">
        <w:r w:rsidR="003C301F">
          <w:t>5</w:t>
        </w:r>
      </w:fldSimple>
      <w:r w:rsidR="00FB4E3B">
        <w:t xml:space="preserve"> znázorňuje převod konečného automatu na jeho</w:t>
      </w:r>
    </w:p>
    <w:p w:rsidR="00FB4E3B" w:rsidRDefault="00FB4E3B" w:rsidP="003C301F">
      <w:pPr>
        <w:jc w:val="both"/>
      </w:pPr>
      <w:r>
        <w:t xml:space="preserve">speciální typy a to: </w:t>
      </w:r>
    </w:p>
    <w:p w:rsidR="00FB4E3B" w:rsidRDefault="00FB4E3B" w:rsidP="00FB4E3B">
      <w:pPr>
        <w:pStyle w:val="Odstavecseseznamem"/>
        <w:numPr>
          <w:ilvl w:val="1"/>
          <w:numId w:val="9"/>
        </w:numPr>
      </w:pPr>
      <w:r>
        <w:t>Obecný konečný automat (KA) na KA bez ε pravidel.</w:t>
      </w:r>
    </w:p>
    <w:p w:rsidR="00FB4E3B" w:rsidRDefault="00FB4E3B" w:rsidP="00FB4E3B">
      <w:pPr>
        <w:pStyle w:val="Odstavecseseznamem"/>
        <w:numPr>
          <w:ilvl w:val="1"/>
          <w:numId w:val="9"/>
        </w:numPr>
      </w:pPr>
      <w:r>
        <w:t>KA bez ε pravidel na deterministický KA bez nedostupných stavů (DKA).</w:t>
      </w:r>
    </w:p>
    <w:p w:rsidR="008A36B7" w:rsidRPr="008A36B7" w:rsidRDefault="00FB4E3B" w:rsidP="00FB4E3B">
      <w:pPr>
        <w:pStyle w:val="Odstavecseseznamem"/>
        <w:numPr>
          <w:ilvl w:val="1"/>
          <w:numId w:val="9"/>
        </w:numPr>
      </w:pPr>
      <w:r>
        <w:t>DKA na dobře specifikovaný konečný automat (DSKA).</w:t>
      </w:r>
    </w:p>
    <w:p w:rsidR="00466DCA" w:rsidRDefault="008A36B7" w:rsidP="00466DCA">
      <w:pPr>
        <w:pStyle w:val="Citace"/>
        <w:keepNext/>
        <w:jc w:val="center"/>
      </w:pPr>
      <w:r>
        <w:rPr>
          <w:noProof/>
          <w:lang w:val="en-GB" w:eastAsia="en-GB"/>
        </w:rPr>
        <w:lastRenderedPageBreak/>
        <w:drawing>
          <wp:inline distT="0" distB="0" distL="0" distR="0">
            <wp:extent cx="4943475" cy="4257675"/>
            <wp:effectExtent l="19050" t="0" r="9525" b="0"/>
            <wp:docPr id="12" name="Obrázek 11" descr="KA_to_special_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_to_special_KA.png"/>
                    <pic:cNvPicPr/>
                  </pic:nvPicPr>
                  <pic:blipFill>
                    <a:blip r:embed="rId16" cstate="print"/>
                    <a:stretch>
                      <a:fillRect/>
                    </a:stretch>
                  </pic:blipFill>
                  <pic:spPr>
                    <a:xfrm>
                      <a:off x="0" y="0"/>
                      <a:ext cx="4943475" cy="4257675"/>
                    </a:xfrm>
                    <a:prstGeom prst="rect">
                      <a:avLst/>
                    </a:prstGeom>
                  </pic:spPr>
                </pic:pic>
              </a:graphicData>
            </a:graphic>
          </wp:inline>
        </w:drawing>
      </w:r>
    </w:p>
    <w:p w:rsidR="00466DCA" w:rsidRDefault="00466DCA" w:rsidP="00466DCA">
      <w:pPr>
        <w:pStyle w:val="Titulek"/>
        <w:jc w:val="center"/>
      </w:pPr>
      <w:bookmarkStart w:id="28" w:name="_Ref346631574"/>
      <w:bookmarkStart w:id="29" w:name="_Toc346653864"/>
      <w:r>
        <w:t xml:space="preserve">Obrázek </w:t>
      </w:r>
      <w:fldSimple w:instr=" SEQ Obrázek \* ARABIC ">
        <w:r w:rsidR="003C301F">
          <w:rPr>
            <w:noProof/>
          </w:rPr>
          <w:t>5</w:t>
        </w:r>
      </w:fldSimple>
      <w:bookmarkEnd w:id="28"/>
      <w:r>
        <w:t>: Hlavní okno pro převod konečných automatů</w:t>
      </w:r>
      <w:bookmarkEnd w:id="29"/>
    </w:p>
    <w:p w:rsidR="00FB4E3B" w:rsidRDefault="00FB4E3B" w:rsidP="00726B71">
      <w:pPr>
        <w:ind w:firstLine="708"/>
        <w:jc w:val="both"/>
      </w:pPr>
      <w:r>
        <w:t>Uživatel bude postupovat podle převodního algoritmu a postupně bude v levém dolním okně tvořit výsledný KA. Pokud bude uživatel převádět v </w:t>
      </w:r>
      <w:r w:rsidRPr="00FB4E3B">
        <w:rPr>
          <w:i/>
        </w:rPr>
        <w:t>krokovém režimu</w:t>
      </w:r>
      <w:r w:rsidR="00691440">
        <w:rPr>
          <w:i/>
        </w:rPr>
        <w:t>,</w:t>
      </w:r>
      <w:r>
        <w:t xml:space="preserve"> pak nebude moci po dobu jeho spuštění moci upravovat výchozí KA.</w:t>
      </w:r>
    </w:p>
    <w:p w:rsidR="00276E09" w:rsidRDefault="00FB4E3B" w:rsidP="00726B71">
      <w:pPr>
        <w:jc w:val="both"/>
      </w:pPr>
      <w:r>
        <w:t xml:space="preserve">Speciálním typem </w:t>
      </w:r>
      <w:r w:rsidR="001772C9">
        <w:t xml:space="preserve">převodu konečných automatů je převod </w:t>
      </w:r>
      <w:r w:rsidR="001772C9" w:rsidRPr="001772C9">
        <w:rPr>
          <w:b/>
        </w:rPr>
        <w:t>DSKA</w:t>
      </w:r>
      <w:r w:rsidR="001772C9">
        <w:t xml:space="preserve"> na </w:t>
      </w:r>
      <w:r w:rsidR="001772C9" w:rsidRPr="001772C9">
        <w:rPr>
          <w:b/>
        </w:rPr>
        <w:t>minimální konečný automat</w:t>
      </w:r>
      <w:r w:rsidR="001772C9">
        <w:t>. Při tomto převodu potřebujeme</w:t>
      </w:r>
      <w:r w:rsidR="0085452E">
        <w:t xml:space="preserve"> dvě pomocná okna, ve kterých</w:t>
      </w:r>
      <w:r w:rsidR="001772C9">
        <w:t xml:space="preserve"> bude</w:t>
      </w:r>
      <w:r w:rsidR="0085452E">
        <w:t xml:space="preserve"> uživatel</w:t>
      </w:r>
      <w:r w:rsidR="001772C9">
        <w:t xml:space="preserve"> hledat rozlišitelné stavy.</w:t>
      </w:r>
    </w:p>
    <w:p w:rsidR="00276E09" w:rsidRDefault="00276E09" w:rsidP="003C301F">
      <w:pPr>
        <w:jc w:val="center"/>
      </w:pPr>
      <w:r w:rsidRPr="00276E09">
        <w:rPr>
          <w:noProof/>
          <w:lang w:val="en-GB" w:eastAsia="en-GB"/>
        </w:rPr>
        <w:lastRenderedPageBreak/>
        <w:drawing>
          <wp:inline distT="0" distB="0" distL="0" distR="0">
            <wp:extent cx="4542857" cy="4257143"/>
            <wp:effectExtent l="19050" t="0" r="0" b="0"/>
            <wp:docPr id="2" name="Obrázek 12" descr="DSKA_to_min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KA_to_minKA.png"/>
                    <pic:cNvPicPr/>
                  </pic:nvPicPr>
                  <pic:blipFill>
                    <a:blip r:embed="rId17" cstate="print"/>
                    <a:stretch>
                      <a:fillRect/>
                    </a:stretch>
                  </pic:blipFill>
                  <pic:spPr>
                    <a:xfrm>
                      <a:off x="0" y="0"/>
                      <a:ext cx="4542857" cy="4257143"/>
                    </a:xfrm>
                    <a:prstGeom prst="rect">
                      <a:avLst/>
                    </a:prstGeom>
                  </pic:spPr>
                </pic:pic>
              </a:graphicData>
            </a:graphic>
          </wp:inline>
        </w:drawing>
      </w:r>
    </w:p>
    <w:p w:rsidR="00726B71" w:rsidRDefault="00726B71" w:rsidP="00726B71">
      <w:pPr>
        <w:pStyle w:val="Titulek"/>
        <w:jc w:val="center"/>
      </w:pPr>
      <w:bookmarkStart w:id="30" w:name="_Ref346631665"/>
      <w:bookmarkStart w:id="31" w:name="_Toc346653865"/>
      <w:r>
        <w:t xml:space="preserve">Obrázek </w:t>
      </w:r>
      <w:fldSimple w:instr=" SEQ Obrázek \* ARABIC ">
        <w:r w:rsidR="003C301F">
          <w:rPr>
            <w:noProof/>
          </w:rPr>
          <w:t>6</w:t>
        </w:r>
      </w:fldSimple>
      <w:bookmarkEnd w:id="30"/>
      <w:r>
        <w:t>: Obrazovka pro převod DSKA na minimální KA</w:t>
      </w:r>
      <w:bookmarkEnd w:id="31"/>
    </w:p>
    <w:p w:rsidR="00FB4E3B" w:rsidRDefault="00276E09" w:rsidP="00276E09">
      <w:pPr>
        <w:ind w:firstLine="708"/>
      </w:pPr>
      <w:r>
        <w:t xml:space="preserve">Jak můžete vidět na obrázku </w:t>
      </w:r>
      <w:r w:rsidR="00F66876">
        <w:fldChar w:fldCharType="begin"/>
      </w:r>
      <w:r>
        <w:instrText xml:space="preserve"> REF _Ref346631665 \* ARABIC \h </w:instrText>
      </w:r>
      <w:r w:rsidR="00F66876">
        <w:fldChar w:fldCharType="separate"/>
      </w:r>
      <w:r w:rsidR="003C301F">
        <w:t>6</w:t>
      </w:r>
      <w:r w:rsidR="00F66876">
        <w:fldChar w:fldCharType="end"/>
      </w:r>
      <w:r>
        <w:t xml:space="preserve">, tyto dvě okna jsem umístil do volného prostoru vpravo dole pod okno s algoritmem. </w:t>
      </w:r>
      <w:r w:rsidR="00F944C4">
        <w:t xml:space="preserve">V </w:t>
      </w:r>
      <w:r w:rsidR="0085452E">
        <w:t xml:space="preserve">levém okně pojmenovaném </w:t>
      </w:r>
      <w:r w:rsidR="0085452E" w:rsidRPr="0085452E">
        <w:rPr>
          <w:b/>
        </w:rPr>
        <w:t>předchozí krok</w:t>
      </w:r>
      <w:r w:rsidR="0085452E">
        <w:t xml:space="preserve"> uživatel vidí předchozí krok algoritmu</w:t>
      </w:r>
      <w:r w:rsidR="00F944C4">
        <w:t xml:space="preserve">. Nový krok, který se následně stane krokem předchozím, tvoří uživatel v levém okně pojmenovaném </w:t>
      </w:r>
      <w:r w:rsidR="00F944C4" w:rsidRPr="00F944C4">
        <w:rPr>
          <w:b/>
        </w:rPr>
        <w:t>následující krok</w:t>
      </w:r>
      <w:r w:rsidR="00F944C4">
        <w:t>.</w:t>
      </w:r>
      <w:r w:rsidR="0085452E">
        <w:t xml:space="preserve"> </w:t>
      </w:r>
      <w:r w:rsidR="00F944C4">
        <w:t>Jelikož je konvence v převodu na minimální KA označovat jednotlivé skupiny uzlů římskými číslicemi, je nad těmito dvěma okny prvek, ve kterém si může uživatel vybrat, kterou římskou číslicí chce označit kterou skupinu. Po rozdělení uzlů KA do finálních skupin musí uživatel výsledný automat překreslit do výstupního okna</w:t>
      </w:r>
      <w:r w:rsidR="008C4233">
        <w:t xml:space="preserve"> pro minimální</w:t>
      </w:r>
      <w:r w:rsidR="00F944C4">
        <w:t xml:space="preserve"> automat</w:t>
      </w:r>
      <w:r w:rsidR="008C4233">
        <w:t>. Z</w:t>
      </w:r>
      <w:r w:rsidR="00F944C4">
        <w:t xml:space="preserve"> tohohle pohledu lze okna </w:t>
      </w:r>
      <w:r w:rsidR="00F944C4" w:rsidRPr="008C4233">
        <w:rPr>
          <w:i/>
        </w:rPr>
        <w:t>předchozí</w:t>
      </w:r>
      <w:r w:rsidR="00F944C4">
        <w:t xml:space="preserve"> a </w:t>
      </w:r>
      <w:r w:rsidR="00F944C4" w:rsidRPr="008C4233">
        <w:rPr>
          <w:i/>
        </w:rPr>
        <w:t>následující</w:t>
      </w:r>
      <w:r w:rsidR="00F944C4">
        <w:t xml:space="preserve"> </w:t>
      </w:r>
      <w:r w:rsidR="00F944C4" w:rsidRPr="008C4233">
        <w:rPr>
          <w:i/>
        </w:rPr>
        <w:t>krok</w:t>
      </w:r>
      <w:r w:rsidR="00F944C4">
        <w:t xml:space="preserve"> brát jako okna pomocné.</w:t>
      </w:r>
    </w:p>
    <w:p w:rsidR="00075D41" w:rsidRDefault="00075D41" w:rsidP="00075D41">
      <w:pPr>
        <w:keepNext/>
        <w:jc w:val="center"/>
      </w:pPr>
    </w:p>
    <w:p w:rsidR="004D2B9C" w:rsidRDefault="00BE4F81" w:rsidP="009B535B">
      <w:pPr>
        <w:pStyle w:val="Citace"/>
        <w:rPr>
          <w:i w:val="0"/>
        </w:rPr>
      </w:pPr>
      <w:r>
        <w:rPr>
          <w:i w:val="0"/>
        </w:rPr>
        <w:t>TODO: Návrh KA  -&gt; RV, RV -&gt; KA,</w:t>
      </w:r>
    </w:p>
    <w:p w:rsidR="004D2B9C" w:rsidRDefault="004D2B9C" w:rsidP="009B535B">
      <w:pPr>
        <w:pStyle w:val="Citace"/>
        <w:rPr>
          <w:i w:val="0"/>
        </w:rPr>
      </w:pPr>
      <w:r w:rsidRPr="004D2B9C">
        <w:rPr>
          <w:i w:val="0"/>
        </w:rPr>
        <w:t xml:space="preserve">lineedit </w:t>
      </w:r>
    </w:p>
    <w:p w:rsidR="004D2B9C" w:rsidRDefault="004D2B9C" w:rsidP="004D2B9C">
      <w:pPr>
        <w:pStyle w:val="Citace"/>
        <w:numPr>
          <w:ilvl w:val="0"/>
          <w:numId w:val="14"/>
        </w:numPr>
        <w:rPr>
          <w:i w:val="0"/>
        </w:rPr>
      </w:pPr>
      <w:r w:rsidRPr="004D2B9C">
        <w:rPr>
          <w:i w:val="0"/>
        </w:rPr>
        <w:t>pro stavyradi obsahnedovoli vlozit dulplicitni obsahTODO: dodela aby mnozina stavu a abecedy byla disjunktniautomaticky formatuje (, )</w:t>
      </w:r>
    </w:p>
    <w:p w:rsidR="004D2B9C" w:rsidRDefault="004D2B9C" w:rsidP="004D2B9C">
      <w:pPr>
        <w:pStyle w:val="Citace"/>
        <w:numPr>
          <w:ilvl w:val="0"/>
          <w:numId w:val="14"/>
        </w:numPr>
        <w:rPr>
          <w:i w:val="0"/>
        </w:rPr>
      </w:pPr>
      <w:r w:rsidRPr="004D2B9C">
        <w:rPr>
          <w:i w:val="0"/>
        </w:rPr>
        <w:t>nedovoli vlozit nekorektni obsah a kontoluje syntaxy (stav carka libovolny počet bílých znaku v mem pripade mezer, protože tab se presune uzivatel na další polozku a enterem potvrdi vstup z qlineedit)</w:t>
      </w:r>
    </w:p>
    <w:p w:rsidR="004D2B9C" w:rsidRDefault="004D2B9C" w:rsidP="004D2B9C">
      <w:pPr>
        <w:pStyle w:val="Citace"/>
        <w:numPr>
          <w:ilvl w:val="0"/>
          <w:numId w:val="14"/>
        </w:numPr>
        <w:rPr>
          <w:i w:val="0"/>
        </w:rPr>
      </w:pPr>
      <w:r w:rsidRPr="004D2B9C">
        <w:rPr>
          <w:i w:val="0"/>
        </w:rPr>
        <w:lastRenderedPageBreak/>
        <w:t>když uzivatel nemá vybran pocatezni stav, tak se automaticky nastavy pocatecni stav první zadany stav. (Kdyz je pocatecni stav uz vybran, tak se dalším přidáváním stavů pocatecni stav nemeni)</w:t>
      </w:r>
    </w:p>
    <w:p w:rsidR="004D2B9C" w:rsidRDefault="004D2B9C" w:rsidP="004D2B9C">
      <w:pPr>
        <w:pStyle w:val="Citace"/>
        <w:ind w:left="360"/>
        <w:rPr>
          <w:i w:val="0"/>
        </w:rPr>
      </w:pPr>
      <w:r w:rsidRPr="004D2B9C">
        <w:rPr>
          <w:i w:val="0"/>
        </w:rPr>
        <w:t xml:space="preserve">Abecedato </w:t>
      </w:r>
    </w:p>
    <w:p w:rsidR="009B535B" w:rsidRPr="00BE4F81" w:rsidRDefault="004D2B9C" w:rsidP="004D2B9C">
      <w:pPr>
        <w:pStyle w:val="Citace"/>
        <w:numPr>
          <w:ilvl w:val="0"/>
          <w:numId w:val="15"/>
        </w:numPr>
        <w:rPr>
          <w:i w:val="0"/>
        </w:rPr>
      </w:pPr>
      <w:r w:rsidRPr="004D2B9C">
        <w:rPr>
          <w:i w:val="0"/>
        </w:rPr>
        <w:t>stejne co predchozi</w:t>
      </w:r>
      <w:r w:rsidR="00BE4F81">
        <w:rPr>
          <w:i w:val="0"/>
        </w:rPr>
        <w:t xml:space="preserve"> </w:t>
      </w:r>
    </w:p>
    <w:p w:rsidR="00F944C4" w:rsidRDefault="00F944C4" w:rsidP="00F944C4">
      <w:pPr>
        <w:pStyle w:val="Nadpis2"/>
      </w:pPr>
      <w:bookmarkStart w:id="32" w:name="_Toc346653857"/>
      <w:r>
        <w:t>Objektový návrh</w:t>
      </w:r>
      <w:bookmarkEnd w:id="32"/>
    </w:p>
    <w:p w:rsidR="00F944C4" w:rsidRPr="00F944C4" w:rsidRDefault="00F944C4" w:rsidP="00F944C4">
      <w:pPr>
        <w:pStyle w:val="Odstavecprvn"/>
      </w:pPr>
      <w:r>
        <w:t>TODO</w:t>
      </w:r>
      <w:r w:rsidR="00BE4F81">
        <w:t>:</w:t>
      </w:r>
      <w:r>
        <w:t xml:space="preserve"> diagram tříd a jeho popis.</w:t>
      </w:r>
    </w:p>
    <w:p w:rsidR="00F944C4" w:rsidRDefault="00F944C4" w:rsidP="00F944C4">
      <w:pPr>
        <w:pStyle w:val="Nadpis1"/>
      </w:pPr>
      <w:bookmarkStart w:id="33" w:name="_Toc346653858"/>
      <w:r>
        <w:t>Implementace</w:t>
      </w:r>
      <w:bookmarkEnd w:id="33"/>
    </w:p>
    <w:p w:rsidR="00F944C4" w:rsidRDefault="00F944C4" w:rsidP="006F246B">
      <w:pPr>
        <w:pStyle w:val="Odstavecprvn"/>
        <w:ind w:firstLine="708"/>
      </w:pPr>
      <w:r>
        <w:t>Celý projekt jsem implementoval v C</w:t>
      </w:r>
      <w:r w:rsidRPr="00F944C4">
        <w:t xml:space="preserve">++ </w:t>
      </w:r>
      <w:r>
        <w:t>z</w:t>
      </w:r>
      <w:r w:rsidR="00AB2B79">
        <w:t>a použití grafické knihovny Qt 5</w:t>
      </w:r>
      <w:r>
        <w:t xml:space="preserve"> verze 8.2.</w:t>
      </w:r>
      <w:r w:rsidR="00075D41">
        <w:t xml:space="preserve"> Zdrojové k</w:t>
      </w:r>
      <w:r w:rsidR="00691440">
        <w:t>ódy byly</w:t>
      </w:r>
      <w:r w:rsidR="00075D41">
        <w:t xml:space="preserve"> vyvíjeny pod linuxovým operačním systémem a testovány v MS Windows 7 a XP.</w:t>
      </w:r>
    </w:p>
    <w:p w:rsidR="00AB2B79" w:rsidRDefault="00AB2B79" w:rsidP="00AB2B79">
      <w:pPr>
        <w:pStyle w:val="Odstavecdal"/>
      </w:pPr>
      <w:r>
        <w:t>Grafický editor KA jsem implementoval ve vlastní režii pomocí QGraphicsView a QGraphicsScene. Uzly jsem implementoval jako vlastní QGraphics item.</w:t>
      </w:r>
      <w:r w:rsidR="0021663D">
        <w:t xml:space="preserve"> Přechody mezi uzly (šipky) jsem implementoval pomocí …</w:t>
      </w:r>
    </w:p>
    <w:p w:rsidR="00F67D73" w:rsidRDefault="00F67D73" w:rsidP="00AB2B79">
      <w:pPr>
        <w:pStyle w:val="Odstavecdal"/>
      </w:pPr>
      <w:r>
        <w:t>Po výpočet automatického rozmístění uzlů byl použit graphicz. (nástroj/knihovna).</w:t>
      </w:r>
    </w:p>
    <w:p w:rsidR="007661E2" w:rsidRDefault="007661E2" w:rsidP="00AB2B79">
      <w:pPr>
        <w:pStyle w:val="Odstavecdal"/>
      </w:pPr>
      <w:r>
        <w:t>Instalace tohoho nástroje na dekan byla nasledujici.</w:t>
      </w:r>
    </w:p>
    <w:p w:rsidR="00080ABB" w:rsidRPr="00080ABB" w:rsidRDefault="00080ABB" w:rsidP="00AB2B79">
      <w:pPr>
        <w:pStyle w:val="Odstavecdal"/>
        <w:rPr>
          <w:rFonts w:asciiTheme="majorHAnsi" w:hAnsiTheme="majorHAnsi"/>
          <w:b/>
          <w:i/>
        </w:rPr>
      </w:pPr>
      <w:r w:rsidRPr="00080ABB">
        <w:rPr>
          <w:rFonts w:asciiTheme="majorHAnsi" w:hAnsiTheme="majorHAnsi"/>
          <w:b/>
          <w:i/>
        </w:rPr>
        <w:t>apt-get install graphviz libcdt4 libcgraph5 libgraph4 libgvc5 libgvpr1 libpathplan4 libxdot4 libgraphviz-dev  libc6-dev libexpat1-dev zlib1g-dev ocaml-base-nox  libc-dev-bin linux-libc-dev</w:t>
      </w:r>
    </w:p>
    <w:p w:rsidR="0021663D" w:rsidRPr="00AB2B79" w:rsidRDefault="0021663D" w:rsidP="00AB2B79">
      <w:pPr>
        <w:pStyle w:val="Odstavecdal"/>
      </w:pPr>
    </w:p>
    <w:p w:rsidR="00F944C4" w:rsidRDefault="00BE4F81" w:rsidP="00F944C4">
      <w:r>
        <w:t>TODO: Dokončit</w:t>
      </w:r>
    </w:p>
    <w:p w:rsidR="00F944C4" w:rsidRDefault="00F944C4" w:rsidP="00F944C4"/>
    <w:p w:rsidR="00F944C4" w:rsidRPr="00F944C4" w:rsidRDefault="00F944C4" w:rsidP="00F944C4"/>
    <w:p w:rsidR="009B535B" w:rsidRPr="00912EE1" w:rsidRDefault="009B535B" w:rsidP="00075D41">
      <w:pPr>
        <w:pStyle w:val="Nadpis1"/>
      </w:pPr>
      <w:bookmarkStart w:id="34" w:name="_Toc346653859"/>
      <w:r w:rsidRPr="00912EE1">
        <w:t>Závěr</w:t>
      </w:r>
      <w:bookmarkEnd w:id="13"/>
      <w:bookmarkEnd w:id="14"/>
      <w:bookmarkEnd w:id="34"/>
    </w:p>
    <w:p w:rsidR="009B535B" w:rsidRDefault="00075D41" w:rsidP="009B535B">
      <w:pPr>
        <w:pStyle w:val="Odstavecprvn"/>
        <w:spacing w:line="276" w:lineRule="auto"/>
      </w:pPr>
      <w:r>
        <w:t>TODO: Závěr</w:t>
      </w:r>
    </w:p>
    <w:p w:rsidR="009B535B" w:rsidRDefault="009B535B" w:rsidP="009B535B">
      <w:pPr>
        <w:pStyle w:val="Nadpis1-neslovan"/>
        <w:spacing w:line="276" w:lineRule="auto"/>
        <w:rPr>
          <w:lang w:val="cs-CZ"/>
        </w:rPr>
      </w:pPr>
      <w:r w:rsidRPr="00912EE1">
        <w:rPr>
          <w:lang w:val="cs-CZ"/>
        </w:rPr>
        <w:br w:type="page"/>
      </w:r>
      <w:bookmarkStart w:id="35" w:name="_Toc101325796"/>
      <w:r w:rsidRPr="00912EE1">
        <w:rPr>
          <w:lang w:val="cs-CZ"/>
        </w:rPr>
        <w:lastRenderedPageBreak/>
        <w:t>Literatura</w:t>
      </w:r>
      <w:bookmarkEnd w:id="35"/>
    </w:p>
    <w:p w:rsidR="003C301F" w:rsidRDefault="00F66876" w:rsidP="003C301F">
      <w:pPr>
        <w:pStyle w:val="Bibliografie"/>
        <w:rPr>
          <w:noProof/>
          <w:lang w:val="en-US"/>
        </w:rPr>
      </w:pPr>
      <w:r>
        <w:fldChar w:fldCharType="begin"/>
      </w:r>
      <w:r w:rsidR="00C45FE8">
        <w:rPr>
          <w:lang w:val="en-US"/>
        </w:rPr>
        <w:instrText xml:space="preserve"> BIBLIOGRAPHY  \l 1033 </w:instrText>
      </w:r>
      <w:r>
        <w:fldChar w:fldCharType="separate"/>
      </w:r>
      <w:r w:rsidR="003C301F">
        <w:rPr>
          <w:noProof/>
          <w:lang w:val="en-US"/>
        </w:rPr>
        <w:t xml:space="preserve">1. </w:t>
      </w:r>
      <w:r w:rsidR="003C301F">
        <w:rPr>
          <w:b/>
          <w:bCs/>
          <w:noProof/>
          <w:lang w:val="en-US"/>
        </w:rPr>
        <w:t>Meduna, Alexandr.</w:t>
      </w:r>
      <w:r w:rsidR="003C301F">
        <w:rPr>
          <w:noProof/>
          <w:lang w:val="en-US"/>
        </w:rPr>
        <w:t xml:space="preserve"> </w:t>
      </w:r>
      <w:r w:rsidR="003C301F">
        <w:rPr>
          <w:i/>
          <w:iCs/>
          <w:noProof/>
          <w:lang w:val="en-US"/>
        </w:rPr>
        <w:t xml:space="preserve">Automata and Languages: theory and applications. </w:t>
      </w:r>
      <w:r w:rsidR="003C301F">
        <w:rPr>
          <w:noProof/>
          <w:lang w:val="en-US"/>
        </w:rPr>
        <w:t>London : Springer, 2000. ISBN 81-8128-333-3.</w:t>
      </w:r>
    </w:p>
    <w:p w:rsidR="003C301F" w:rsidRDefault="003C301F" w:rsidP="003C301F">
      <w:pPr>
        <w:pStyle w:val="Bibliografie"/>
        <w:rPr>
          <w:noProof/>
          <w:lang w:val="en-US"/>
        </w:rPr>
      </w:pPr>
      <w:r>
        <w:rPr>
          <w:noProof/>
          <w:lang w:val="en-US"/>
        </w:rPr>
        <w:t xml:space="preserve">2. </w:t>
      </w:r>
      <w:r>
        <w:rPr>
          <w:b/>
          <w:bCs/>
          <w:noProof/>
          <w:lang w:val="en-US"/>
        </w:rPr>
        <w:t>Smrčka, Aleš, Vojnar, Tomáš and Češka, Martin.</w:t>
      </w:r>
      <w:r>
        <w:rPr>
          <w:noProof/>
          <w:lang w:val="en-US"/>
        </w:rPr>
        <w:t xml:space="preserve"> </w:t>
      </w:r>
      <w:r>
        <w:rPr>
          <w:i/>
          <w:iCs/>
          <w:noProof/>
          <w:lang w:val="en-US"/>
        </w:rPr>
        <w:t xml:space="preserve">Teoretická informatika - studijní opora. </w:t>
      </w:r>
      <w:r>
        <w:rPr>
          <w:noProof/>
          <w:lang w:val="en-US"/>
        </w:rPr>
        <w:t>Brno : s.n., 2011. p. Dostupné na URL: &lt;http://www.fit.vutbr.cz/study/courses/TIN/public/Texty/oporaTIN.pdf&gt;.</w:t>
      </w:r>
    </w:p>
    <w:p w:rsidR="00C45FE8" w:rsidRDefault="00F66876" w:rsidP="003C301F">
      <w:pPr>
        <w:pStyle w:val="Odstavecprvn"/>
      </w:pPr>
      <w:r>
        <w:fldChar w:fldCharType="end"/>
      </w:r>
    </w:p>
    <w:p w:rsidR="009B535B" w:rsidRPr="00D9440E" w:rsidRDefault="009B535B" w:rsidP="00BE4F81">
      <w:pPr>
        <w:pStyle w:val="Literatura"/>
        <w:tabs>
          <w:tab w:val="left" w:pos="1080"/>
        </w:tabs>
        <w:spacing w:line="276" w:lineRule="auto"/>
        <w:rPr>
          <w:rFonts w:ascii="Courier New" w:hAnsi="Courier New" w:cs="Courier New"/>
          <w:lang w:val="cs-CZ"/>
        </w:rPr>
      </w:pPr>
    </w:p>
    <w:p w:rsidR="009B535B" w:rsidRPr="00912EE1" w:rsidRDefault="009B535B" w:rsidP="009B535B">
      <w:pPr>
        <w:pStyle w:val="Literatura"/>
        <w:tabs>
          <w:tab w:val="left" w:pos="1080"/>
        </w:tabs>
        <w:spacing w:line="276" w:lineRule="auto"/>
        <w:ind w:left="1080" w:hanging="1080"/>
        <w:rPr>
          <w:lang w:val="cs-CZ"/>
        </w:rPr>
      </w:pPr>
    </w:p>
    <w:p w:rsidR="009B535B" w:rsidRPr="00912EE1" w:rsidRDefault="009B535B" w:rsidP="009B535B">
      <w:pPr>
        <w:pStyle w:val="Literatura"/>
        <w:spacing w:line="276" w:lineRule="auto"/>
        <w:rPr>
          <w:lang w:val="cs-CZ"/>
        </w:rPr>
      </w:pPr>
    </w:p>
    <w:p w:rsidR="009B535B" w:rsidRPr="00912EE1" w:rsidRDefault="009B535B" w:rsidP="009B535B">
      <w:pPr>
        <w:spacing w:line="276" w:lineRule="auto"/>
      </w:pPr>
    </w:p>
    <w:p w:rsidR="009B535B" w:rsidRPr="00912EE1" w:rsidRDefault="009B535B" w:rsidP="009B535B">
      <w:pPr>
        <w:spacing w:line="276" w:lineRule="auto"/>
      </w:pPr>
    </w:p>
    <w:p w:rsidR="009B535B" w:rsidRPr="00912EE1" w:rsidRDefault="009B535B" w:rsidP="009B535B">
      <w:pPr>
        <w:spacing w:line="276" w:lineRule="auto"/>
      </w:pPr>
    </w:p>
    <w:p w:rsidR="00BE4F81" w:rsidRDefault="009B535B" w:rsidP="009B535B">
      <w:pPr>
        <w:pStyle w:val="Nadpis1-neslovan"/>
        <w:spacing w:line="276" w:lineRule="auto"/>
        <w:rPr>
          <w:lang w:val="cs-CZ"/>
        </w:rPr>
      </w:pPr>
      <w:r w:rsidRPr="002D2A1B">
        <w:rPr>
          <w:lang w:val="cs-CZ"/>
        </w:rPr>
        <w:br w:type="page"/>
      </w:r>
    </w:p>
    <w:p w:rsidR="00BE4F81" w:rsidRPr="00BE4F81" w:rsidRDefault="00BE4F81">
      <w:pPr>
        <w:pStyle w:val="Seznamobrzk"/>
        <w:tabs>
          <w:tab w:val="right" w:leader="dot" w:pos="8990"/>
        </w:tabs>
        <w:rPr>
          <w:rStyle w:val="Siln"/>
          <w:sz w:val="48"/>
          <w:szCs w:val="48"/>
        </w:rPr>
      </w:pPr>
      <w:r w:rsidRPr="00BE4F81">
        <w:rPr>
          <w:rStyle w:val="Siln"/>
          <w:sz w:val="48"/>
          <w:szCs w:val="48"/>
        </w:rPr>
        <w:lastRenderedPageBreak/>
        <w:t>Seznam</w:t>
      </w:r>
      <w:r>
        <w:rPr>
          <w:rStyle w:val="Siln"/>
          <w:sz w:val="48"/>
          <w:szCs w:val="48"/>
        </w:rPr>
        <w:t xml:space="preserve"> obrázků</w:t>
      </w:r>
    </w:p>
    <w:p w:rsidR="003C301F" w:rsidRDefault="00F66876">
      <w:pPr>
        <w:pStyle w:val="Seznamobrzk"/>
        <w:tabs>
          <w:tab w:val="right" w:leader="dot" w:pos="8990"/>
        </w:tabs>
        <w:rPr>
          <w:rFonts w:asciiTheme="minorHAnsi" w:eastAsiaTheme="minorEastAsia" w:hAnsiTheme="minorHAnsi" w:cstheme="minorBidi"/>
          <w:noProof/>
          <w:szCs w:val="22"/>
        </w:rPr>
      </w:pPr>
      <w:r w:rsidRPr="00F66876">
        <w:fldChar w:fldCharType="begin"/>
      </w:r>
      <w:r w:rsidR="00BE4F81">
        <w:instrText xml:space="preserve"> TOC \h \z \c "Obrázek" </w:instrText>
      </w:r>
      <w:r w:rsidRPr="00F66876">
        <w:fldChar w:fldCharType="separate"/>
      </w:r>
      <w:hyperlink w:anchor="_Toc346653860" w:history="1">
        <w:r w:rsidR="003C301F" w:rsidRPr="00F31356">
          <w:rPr>
            <w:rStyle w:val="Hypertextovodkaz"/>
            <w:noProof/>
          </w:rPr>
          <w:t>Obrázek 1: Hlavní okno programu před výběrem některé z konverzí</w:t>
        </w:r>
        <w:r w:rsidR="003C301F">
          <w:rPr>
            <w:noProof/>
            <w:webHidden/>
          </w:rPr>
          <w:tab/>
        </w:r>
        <w:r>
          <w:rPr>
            <w:noProof/>
            <w:webHidden/>
          </w:rPr>
          <w:fldChar w:fldCharType="begin"/>
        </w:r>
        <w:r w:rsidR="003C301F">
          <w:rPr>
            <w:noProof/>
            <w:webHidden/>
          </w:rPr>
          <w:instrText xml:space="preserve"> PAGEREF _Toc346653860 \h </w:instrText>
        </w:r>
        <w:r>
          <w:rPr>
            <w:noProof/>
            <w:webHidden/>
          </w:rPr>
        </w:r>
        <w:r>
          <w:rPr>
            <w:noProof/>
            <w:webHidden/>
          </w:rPr>
          <w:fldChar w:fldCharType="separate"/>
        </w:r>
        <w:r w:rsidR="003C301F">
          <w:rPr>
            <w:noProof/>
            <w:webHidden/>
          </w:rPr>
          <w:t>6</w:t>
        </w:r>
        <w:r>
          <w:rPr>
            <w:noProof/>
            <w:webHidden/>
          </w:rPr>
          <w:fldChar w:fldCharType="end"/>
        </w:r>
      </w:hyperlink>
    </w:p>
    <w:p w:rsidR="003C301F" w:rsidRDefault="00F66876">
      <w:pPr>
        <w:pStyle w:val="Seznamobrzk"/>
        <w:tabs>
          <w:tab w:val="right" w:leader="dot" w:pos="8990"/>
        </w:tabs>
        <w:rPr>
          <w:rFonts w:asciiTheme="minorHAnsi" w:eastAsiaTheme="minorEastAsia" w:hAnsiTheme="minorHAnsi" w:cstheme="minorBidi"/>
          <w:noProof/>
          <w:szCs w:val="22"/>
        </w:rPr>
      </w:pPr>
      <w:hyperlink w:anchor="_Toc346653861" w:history="1">
        <w:r w:rsidR="003C301F" w:rsidRPr="00F31356">
          <w:rPr>
            <w:rStyle w:val="Hypertextovodkaz"/>
            <w:noProof/>
          </w:rPr>
          <w:t>Obrázek 2: Grafický pohled na KA po kliknutí pravým tlačítkem myši na uzel s</w:t>
        </w:r>
        <w:r w:rsidR="003C301F">
          <w:rPr>
            <w:noProof/>
            <w:webHidden/>
          </w:rPr>
          <w:tab/>
        </w:r>
        <w:r>
          <w:rPr>
            <w:noProof/>
            <w:webHidden/>
          </w:rPr>
          <w:fldChar w:fldCharType="begin"/>
        </w:r>
        <w:r w:rsidR="003C301F">
          <w:rPr>
            <w:noProof/>
            <w:webHidden/>
          </w:rPr>
          <w:instrText xml:space="preserve"> PAGEREF _Toc346653861 \h </w:instrText>
        </w:r>
        <w:r>
          <w:rPr>
            <w:noProof/>
            <w:webHidden/>
          </w:rPr>
        </w:r>
        <w:r>
          <w:rPr>
            <w:noProof/>
            <w:webHidden/>
          </w:rPr>
          <w:fldChar w:fldCharType="separate"/>
        </w:r>
        <w:r w:rsidR="003C301F">
          <w:rPr>
            <w:noProof/>
            <w:webHidden/>
          </w:rPr>
          <w:t>7</w:t>
        </w:r>
        <w:r>
          <w:rPr>
            <w:noProof/>
            <w:webHidden/>
          </w:rPr>
          <w:fldChar w:fldCharType="end"/>
        </w:r>
      </w:hyperlink>
    </w:p>
    <w:p w:rsidR="003C301F" w:rsidRDefault="00F66876">
      <w:pPr>
        <w:pStyle w:val="Seznamobrzk"/>
        <w:tabs>
          <w:tab w:val="right" w:leader="dot" w:pos="8990"/>
        </w:tabs>
        <w:rPr>
          <w:rFonts w:asciiTheme="minorHAnsi" w:eastAsiaTheme="minorEastAsia" w:hAnsiTheme="minorHAnsi" w:cstheme="minorBidi"/>
          <w:noProof/>
          <w:szCs w:val="22"/>
        </w:rPr>
      </w:pPr>
      <w:hyperlink w:anchor="_Toc346653862" w:history="1">
        <w:r w:rsidR="003C301F" w:rsidRPr="00F31356">
          <w:rPr>
            <w:rStyle w:val="Hypertextovodkaz"/>
            <w:noProof/>
          </w:rPr>
          <w:t>Obrázek 3: Formální popis KA z obrázku 2</w:t>
        </w:r>
        <w:r w:rsidR="003C301F">
          <w:rPr>
            <w:noProof/>
            <w:webHidden/>
          </w:rPr>
          <w:tab/>
        </w:r>
        <w:r>
          <w:rPr>
            <w:noProof/>
            <w:webHidden/>
          </w:rPr>
          <w:fldChar w:fldCharType="begin"/>
        </w:r>
        <w:r w:rsidR="003C301F">
          <w:rPr>
            <w:noProof/>
            <w:webHidden/>
          </w:rPr>
          <w:instrText xml:space="preserve"> PAGEREF _Toc346653862 \h </w:instrText>
        </w:r>
        <w:r>
          <w:rPr>
            <w:noProof/>
            <w:webHidden/>
          </w:rPr>
        </w:r>
        <w:r>
          <w:rPr>
            <w:noProof/>
            <w:webHidden/>
          </w:rPr>
          <w:fldChar w:fldCharType="separate"/>
        </w:r>
        <w:r w:rsidR="003C301F">
          <w:rPr>
            <w:noProof/>
            <w:webHidden/>
          </w:rPr>
          <w:t>7</w:t>
        </w:r>
        <w:r>
          <w:rPr>
            <w:noProof/>
            <w:webHidden/>
          </w:rPr>
          <w:fldChar w:fldCharType="end"/>
        </w:r>
      </w:hyperlink>
    </w:p>
    <w:p w:rsidR="003C301F" w:rsidRDefault="00F66876">
      <w:pPr>
        <w:pStyle w:val="Seznamobrzk"/>
        <w:tabs>
          <w:tab w:val="right" w:leader="dot" w:pos="8990"/>
        </w:tabs>
        <w:rPr>
          <w:rFonts w:asciiTheme="minorHAnsi" w:eastAsiaTheme="minorEastAsia" w:hAnsiTheme="minorHAnsi" w:cstheme="minorBidi"/>
          <w:noProof/>
          <w:szCs w:val="22"/>
        </w:rPr>
      </w:pPr>
      <w:hyperlink w:anchor="_Toc346653863" w:history="1">
        <w:r w:rsidR="003C301F" w:rsidRPr="00F31356">
          <w:rPr>
            <w:rStyle w:val="Hypertextovodkaz"/>
            <w:noProof/>
          </w:rPr>
          <w:t>Obrázek 4: Tabulkový popis obrázku 2</w:t>
        </w:r>
        <w:r w:rsidR="003C301F">
          <w:rPr>
            <w:noProof/>
            <w:webHidden/>
          </w:rPr>
          <w:tab/>
        </w:r>
        <w:r>
          <w:rPr>
            <w:noProof/>
            <w:webHidden/>
          </w:rPr>
          <w:fldChar w:fldCharType="begin"/>
        </w:r>
        <w:r w:rsidR="003C301F">
          <w:rPr>
            <w:noProof/>
            <w:webHidden/>
          </w:rPr>
          <w:instrText xml:space="preserve"> PAGEREF _Toc346653863 \h </w:instrText>
        </w:r>
        <w:r>
          <w:rPr>
            <w:noProof/>
            <w:webHidden/>
          </w:rPr>
        </w:r>
        <w:r>
          <w:rPr>
            <w:noProof/>
            <w:webHidden/>
          </w:rPr>
          <w:fldChar w:fldCharType="separate"/>
        </w:r>
        <w:r w:rsidR="003C301F">
          <w:rPr>
            <w:noProof/>
            <w:webHidden/>
          </w:rPr>
          <w:t>8</w:t>
        </w:r>
        <w:r>
          <w:rPr>
            <w:noProof/>
            <w:webHidden/>
          </w:rPr>
          <w:fldChar w:fldCharType="end"/>
        </w:r>
      </w:hyperlink>
    </w:p>
    <w:p w:rsidR="003C301F" w:rsidRDefault="00F66876">
      <w:pPr>
        <w:pStyle w:val="Seznamobrzk"/>
        <w:tabs>
          <w:tab w:val="right" w:leader="dot" w:pos="8990"/>
        </w:tabs>
        <w:rPr>
          <w:rFonts w:asciiTheme="minorHAnsi" w:eastAsiaTheme="minorEastAsia" w:hAnsiTheme="minorHAnsi" w:cstheme="minorBidi"/>
          <w:noProof/>
          <w:szCs w:val="22"/>
        </w:rPr>
      </w:pPr>
      <w:hyperlink w:anchor="_Toc346653864" w:history="1">
        <w:r w:rsidR="003C301F" w:rsidRPr="00F31356">
          <w:rPr>
            <w:rStyle w:val="Hypertextovodkaz"/>
            <w:noProof/>
          </w:rPr>
          <w:t>Obrázek 5: Hlavní okno pro převod konečných automatů</w:t>
        </w:r>
        <w:r w:rsidR="003C301F">
          <w:rPr>
            <w:noProof/>
            <w:webHidden/>
          </w:rPr>
          <w:tab/>
        </w:r>
        <w:r>
          <w:rPr>
            <w:noProof/>
            <w:webHidden/>
          </w:rPr>
          <w:fldChar w:fldCharType="begin"/>
        </w:r>
        <w:r w:rsidR="003C301F">
          <w:rPr>
            <w:noProof/>
            <w:webHidden/>
          </w:rPr>
          <w:instrText xml:space="preserve"> PAGEREF _Toc346653864 \h </w:instrText>
        </w:r>
        <w:r>
          <w:rPr>
            <w:noProof/>
            <w:webHidden/>
          </w:rPr>
        </w:r>
        <w:r>
          <w:rPr>
            <w:noProof/>
            <w:webHidden/>
          </w:rPr>
          <w:fldChar w:fldCharType="separate"/>
        </w:r>
        <w:r w:rsidR="003C301F">
          <w:rPr>
            <w:noProof/>
            <w:webHidden/>
          </w:rPr>
          <w:t>9</w:t>
        </w:r>
        <w:r>
          <w:rPr>
            <w:noProof/>
            <w:webHidden/>
          </w:rPr>
          <w:fldChar w:fldCharType="end"/>
        </w:r>
      </w:hyperlink>
    </w:p>
    <w:p w:rsidR="003C301F" w:rsidRDefault="00F66876">
      <w:pPr>
        <w:pStyle w:val="Seznamobrzk"/>
        <w:tabs>
          <w:tab w:val="right" w:leader="dot" w:pos="8990"/>
        </w:tabs>
        <w:rPr>
          <w:rFonts w:asciiTheme="minorHAnsi" w:eastAsiaTheme="minorEastAsia" w:hAnsiTheme="minorHAnsi" w:cstheme="minorBidi"/>
          <w:noProof/>
          <w:szCs w:val="22"/>
        </w:rPr>
      </w:pPr>
      <w:hyperlink w:anchor="_Toc346653865" w:history="1">
        <w:r w:rsidR="003C301F" w:rsidRPr="00F31356">
          <w:rPr>
            <w:rStyle w:val="Hypertextovodkaz"/>
            <w:noProof/>
          </w:rPr>
          <w:t>Obrázek 6: Obrazovka pro převod DSKA na minimální KA</w:t>
        </w:r>
        <w:r w:rsidR="003C301F">
          <w:rPr>
            <w:noProof/>
            <w:webHidden/>
          </w:rPr>
          <w:tab/>
        </w:r>
        <w:r>
          <w:rPr>
            <w:noProof/>
            <w:webHidden/>
          </w:rPr>
          <w:fldChar w:fldCharType="begin"/>
        </w:r>
        <w:r w:rsidR="003C301F">
          <w:rPr>
            <w:noProof/>
            <w:webHidden/>
          </w:rPr>
          <w:instrText xml:space="preserve"> PAGEREF _Toc346653865 \h </w:instrText>
        </w:r>
        <w:r>
          <w:rPr>
            <w:noProof/>
            <w:webHidden/>
          </w:rPr>
        </w:r>
        <w:r>
          <w:rPr>
            <w:noProof/>
            <w:webHidden/>
          </w:rPr>
          <w:fldChar w:fldCharType="separate"/>
        </w:r>
        <w:r w:rsidR="003C301F">
          <w:rPr>
            <w:noProof/>
            <w:webHidden/>
          </w:rPr>
          <w:t>10</w:t>
        </w:r>
        <w:r>
          <w:rPr>
            <w:noProof/>
            <w:webHidden/>
          </w:rPr>
          <w:fldChar w:fldCharType="end"/>
        </w:r>
      </w:hyperlink>
    </w:p>
    <w:p w:rsidR="00BE4F81" w:rsidRDefault="00F66876" w:rsidP="009B535B">
      <w:pPr>
        <w:pStyle w:val="Nadpis1-neslovan"/>
        <w:spacing w:line="276" w:lineRule="auto"/>
        <w:rPr>
          <w:lang w:val="cs-CZ"/>
        </w:rPr>
      </w:pPr>
      <w:r>
        <w:rPr>
          <w:lang w:val="cs-CZ"/>
        </w:rPr>
        <w:fldChar w:fldCharType="end"/>
      </w:r>
    </w:p>
    <w:p w:rsidR="009B535B" w:rsidRPr="00912EE1" w:rsidRDefault="009B535B" w:rsidP="009B535B">
      <w:pPr>
        <w:pStyle w:val="Nadpis1-neslovan"/>
        <w:spacing w:line="276" w:lineRule="auto"/>
        <w:rPr>
          <w:lang w:val="cs-CZ"/>
        </w:rPr>
      </w:pPr>
      <w:r>
        <w:rPr>
          <w:lang w:val="cs-CZ"/>
        </w:rPr>
        <w:t>Seznam příloh</w:t>
      </w:r>
    </w:p>
    <w:p w:rsidR="009B535B" w:rsidRDefault="009B535B" w:rsidP="009B535B">
      <w:pPr>
        <w:spacing w:line="276" w:lineRule="auto"/>
      </w:pPr>
      <w:r>
        <w:t>Příloha 1. Manuál ...</w:t>
      </w:r>
    </w:p>
    <w:p w:rsidR="009B535B" w:rsidRDefault="009B535B" w:rsidP="009B535B">
      <w:pPr>
        <w:spacing w:line="276" w:lineRule="auto"/>
      </w:pPr>
      <w:r>
        <w:t>Příloha 2. Zdrojové texty ...</w:t>
      </w:r>
    </w:p>
    <w:p w:rsidR="009B535B" w:rsidRPr="00912EE1" w:rsidRDefault="009B535B" w:rsidP="009B535B">
      <w:pPr>
        <w:spacing w:line="276" w:lineRule="auto"/>
      </w:pPr>
      <w:r>
        <w:t>Příloha 3. CD/DVD ...</w:t>
      </w:r>
    </w:p>
    <w:p w:rsidR="009B535B" w:rsidRPr="00912EE1" w:rsidRDefault="009B535B" w:rsidP="009B535B">
      <w:pPr>
        <w:spacing w:line="276" w:lineRule="auto"/>
      </w:pPr>
    </w:p>
    <w:p w:rsidR="002C3BBC" w:rsidRDefault="002C3BBC" w:rsidP="002C3BBC"/>
    <w:p w:rsidR="002C3BBC" w:rsidRPr="00BE4F81" w:rsidRDefault="002C3BBC" w:rsidP="002C3BBC">
      <w:pPr>
        <w:rPr>
          <w:b/>
        </w:rPr>
      </w:pPr>
      <w:r w:rsidRPr="00BE4F81">
        <w:rPr>
          <w:b/>
        </w:rPr>
        <w:t>Konverzní algoritmy modelů regulárních jazyků</w:t>
      </w:r>
    </w:p>
    <w:p w:rsidR="002C3BBC" w:rsidRDefault="002C3BBC" w:rsidP="002C3BBC">
      <w:r>
        <w:t>Na následujícím obrázku uvidíte diagram znázorňující převodní algoritmy mezi jednotlivými modely regulárních jazyků s očíslováním použitým v této kapitole.</w:t>
      </w:r>
    </w:p>
    <w:p w:rsidR="002C3BBC" w:rsidRPr="00F24276" w:rsidRDefault="002C3BBC" w:rsidP="002C3BBC"/>
    <w:p w:rsidR="002C3BBC" w:rsidRDefault="002C3BBC" w:rsidP="002C3BBC">
      <w:r>
        <w:t>TODO vložit obrázek.</w:t>
      </w:r>
    </w:p>
    <w:p w:rsidR="002C3BBC" w:rsidRDefault="002C3BBC" w:rsidP="002C3BBC"/>
    <w:p w:rsidR="002C3BBC" w:rsidRDefault="002C3BBC" w:rsidP="002C3BBC">
      <w:r>
        <w:t>Obecný KA na KA bez ε pravidel</w:t>
      </w:r>
    </w:p>
    <w:p w:rsidR="002C3BBC" w:rsidRDefault="002C3BBC" w:rsidP="002C3BBC">
      <w:r>
        <w:t>ε uzávěr</w:t>
      </w:r>
    </w:p>
    <w:p w:rsidR="002C3BBC" w:rsidRDefault="002C3BBC" w:rsidP="002C3BBC">
      <w:r>
        <w:t xml:space="preserve">V algoritmu převodu budeme používat pojmu </w:t>
      </w:r>
      <w:r>
        <w:rPr>
          <w:i/>
        </w:rPr>
        <w:t>ε uzávěr</w:t>
      </w:r>
      <w:r>
        <w:t xml:space="preserve"> proto si jej nyní definujme.</w:t>
      </w:r>
    </w:p>
    <w:p w:rsidR="002C3BBC" w:rsidRDefault="002C3BBC" w:rsidP="002C3BBC">
      <w:r>
        <w:t>Definice:</w:t>
      </w:r>
    </w:p>
    <w:p w:rsidR="002C3BBC" w:rsidRDefault="002C3BBC" w:rsidP="002C3BBC">
      <w:r>
        <w:t xml:space="preserve">Pro každý stav p </w:t>
      </w:r>
      <m:oMath>
        <m:r>
          <w:rPr>
            <w:rFonts w:ascii="Cambria Math" w:hAnsi="Cambria Math"/>
          </w:rPr>
          <m:t>∈</m:t>
        </m:r>
      </m:oMath>
      <w:r>
        <w:t xml:space="preserve"> Q je definován ε-uzávěr(p):</w:t>
      </w:r>
    </w:p>
    <w:p w:rsidR="002C3BBC" w:rsidRDefault="002C3BBC" w:rsidP="002C3BBC">
      <w:r>
        <w:t xml:space="preserve">ε-uzávěr(p) = {q: q </w:t>
      </w:r>
      <m:oMath>
        <m:r>
          <w:rPr>
            <w:rFonts w:ascii="Cambria Math" w:hAnsi="Cambria Math"/>
          </w:rPr>
          <m:t>∈</m:t>
        </m:r>
      </m:oMath>
      <w:r>
        <w:t xml:space="preserve"> Q, p ├</w:t>
      </w:r>
      <w:r w:rsidRPr="00F944C4">
        <w:t>*q</w:t>
      </w:r>
      <w:r>
        <w:t>}</w:t>
      </w:r>
    </w:p>
    <w:p w:rsidR="002C3BBC" w:rsidRDefault="002C3BBC" w:rsidP="002C3BBC">
      <w:r>
        <w:t xml:space="preserve">Neformálně pak můžeme říct, že </w:t>
      </w:r>
      <w:r>
        <w:rPr>
          <w:i/>
        </w:rPr>
        <w:t>ε uzávěr</w:t>
      </w:r>
      <w:r>
        <w:t xml:space="preserve"> stavu p obsahuje množinu všech takových uzlu, do kterých se můžeme dostat ze stavu p bez přečtení vstupního symbolu.</w:t>
      </w:r>
    </w:p>
    <w:p w:rsidR="002C3BBC" w:rsidRPr="009B0789" w:rsidRDefault="002C3BBC" w:rsidP="002C3BBC"/>
    <w:p w:rsidR="002C3BBC" w:rsidRDefault="002C3BBC" w:rsidP="002C3BBC">
      <w:r>
        <w:t>Algoritmus převodu</w:t>
      </w:r>
    </w:p>
    <w:p w:rsidR="002C3BBC" w:rsidRDefault="002C3BBC" w:rsidP="002C3BBC">
      <w:r>
        <w:t xml:space="preserve">Vezmi startovní uzel </w:t>
      </w:r>
      <w:r w:rsidRPr="009B0789">
        <w:rPr>
          <w:i/>
        </w:rPr>
        <w:t>s</w:t>
      </w:r>
      <w:r>
        <w:t xml:space="preserve"> z původního KA a udělej jeho </w:t>
      </w:r>
      <w:r w:rsidRPr="009B0789">
        <w:t>ε uzávěr</w:t>
      </w:r>
      <w:r>
        <w:t>. Všechny takto nalezené uzly vezmi a sjednoť je do nového startovního stavu s´ KA´ nez ε pravidel.</w:t>
      </w:r>
    </w:p>
    <w:p w:rsidR="002C3BBC" w:rsidRDefault="002C3BBC" w:rsidP="002C3BBC">
      <w:r>
        <w:t>Pokud nový uzel q´ obsahuje alespoň jeden stav, který byl v původním KA stavem koncovým, pak označ q´ jako koncový uzel.</w:t>
      </w:r>
    </w:p>
    <w:p w:rsidR="002C3BBC" w:rsidRDefault="002C3BBC" w:rsidP="002C3BBC">
      <w:r>
        <w:lastRenderedPageBreak/>
        <w:t>Pro všechny symboly abecedy Σ:</w:t>
      </w:r>
    </w:p>
    <w:p w:rsidR="002C3BBC" w:rsidRDefault="002C3BBC" w:rsidP="002C3BBC">
      <w:r>
        <w:t xml:space="preserve"> Vezmi symbol abecedy a podívej se, kam se dá dostat v původním KA z </w:t>
      </w:r>
      <w:r w:rsidRPr="009B0789">
        <w:t>ε uzávěr</w:t>
      </w:r>
      <w:r>
        <w:t>u stavu s.</w:t>
      </w:r>
    </w:p>
    <w:p w:rsidR="002C3BBC" w:rsidRDefault="002C3BBC" w:rsidP="002C3BBC">
      <w:r>
        <w:t xml:space="preserve"> Všechny takto nalezené uzly vezmi s sjednoť je spolu s jejich </w:t>
      </w:r>
      <w:r w:rsidRPr="009B0789">
        <w:t>ε uzávěr</w:t>
      </w:r>
      <w:r>
        <w:t>y do nového uzlu automatu KA´.</w:t>
      </w:r>
    </w:p>
    <w:p w:rsidR="002C3BBC" w:rsidRDefault="002C3BBC" w:rsidP="002C3BBC">
      <w:r>
        <w:t xml:space="preserve"> Pokud se již takový uzel v KA´ vyskytuje, nevytvářej nový uzel. </w:t>
      </w:r>
    </w:p>
    <w:p w:rsidR="002C3BBC" w:rsidRDefault="002C3BBC" w:rsidP="002C3BBC">
      <w:r>
        <w:t xml:space="preserve"> Vytvoř přechod se symbolem abecedy v automatu KA´.</w:t>
      </w:r>
    </w:p>
    <w:p w:rsidR="002C3BBC" w:rsidRDefault="002C3BBC" w:rsidP="002C3BBC">
      <w:r>
        <w:t xml:space="preserve">Pokud takto vznikl alespoň jeden nový uzel, pokračuj bodem 2. pro všechny nově vzniklé uzly KA´, jinak skonči.  </w:t>
      </w:r>
    </w:p>
    <w:p w:rsidR="002C3BBC" w:rsidRDefault="002C3BBC" w:rsidP="002C3BBC">
      <w:r>
        <w:t>Formálně zapsáno:</w:t>
      </w:r>
    </w:p>
    <w:p w:rsidR="002C3BBC" w:rsidRDefault="002C3BBC" w:rsidP="002C3BBC">
      <w:pPr>
        <w:rPr>
          <w:rFonts w:ascii="Cambria Math" w:hAnsi="Cambria Math" w:cs="Cambria Math"/>
          <w:color w:val="222222"/>
          <w:szCs w:val="22"/>
          <w:shd w:val="clear" w:color="auto" w:fill="FFFFFF"/>
        </w:rPr>
      </w:pPr>
      <w:r>
        <w:t xml:space="preserve">R´ := </w:t>
      </w:r>
      <w:r w:rsidRPr="00A7787E">
        <w:rPr>
          <w:rFonts w:ascii="Cambria Math" w:hAnsi="Cambria Math" w:cs="Cambria Math"/>
          <w:color w:val="222222"/>
          <w:szCs w:val="22"/>
          <w:shd w:val="clear" w:color="auto" w:fill="FFFFFF"/>
        </w:rPr>
        <w:t>∅</w:t>
      </w:r>
    </w:p>
    <w:p w:rsidR="002C3BBC" w:rsidRPr="009B0789" w:rsidRDefault="002C3BBC" w:rsidP="002C3BBC">
      <w:pPr>
        <w:rPr>
          <w:rFonts w:ascii="Cambria Math" w:hAnsi="Cambria Math" w:cs="Cambria Math"/>
          <w:color w:val="222222"/>
          <w:szCs w:val="22"/>
          <w:shd w:val="clear" w:color="auto" w:fill="FFFFFF"/>
        </w:rPr>
      </w:pPr>
      <w:r>
        <w:t xml:space="preserve">Pro všechny p </w:t>
      </w:r>
      <m:oMath>
        <m:r>
          <w:rPr>
            <w:rFonts w:ascii="Cambria Math" w:hAnsi="Cambria Math"/>
          </w:rPr>
          <m:t>∈</m:t>
        </m:r>
      </m:oMath>
      <w:r>
        <w:t xml:space="preserve"> Q:</w:t>
      </w:r>
    </w:p>
    <w:p w:rsidR="002C3BBC" w:rsidRDefault="002C3BBC" w:rsidP="002C3BBC">
      <w:pPr>
        <w:rPr>
          <w:rFonts w:ascii="Cambria Math" w:hAnsi="Cambria Math" w:cs="Cambria Math"/>
          <w:color w:val="222222"/>
          <w:szCs w:val="22"/>
          <w:shd w:val="clear" w:color="auto" w:fill="FFFFFF"/>
        </w:rPr>
      </w:pPr>
      <w:r>
        <w:rPr>
          <w:rFonts w:ascii="Cambria Math" w:hAnsi="Cambria Math" w:cs="Cambria Math"/>
          <w:color w:val="222222"/>
          <w:szCs w:val="22"/>
          <w:shd w:val="clear" w:color="auto" w:fill="FFFFFF"/>
        </w:rPr>
        <w:t xml:space="preserve">R´ := R´ </w:t>
      </w:r>
      <m:oMath>
        <m:r>
          <w:rPr>
            <w:rFonts w:ascii="Cambria Math" w:hAnsi="Cambria Math" w:cs="Cambria Math"/>
            <w:color w:val="222222"/>
            <w:szCs w:val="22"/>
            <w:shd w:val="clear" w:color="auto" w:fill="FFFFFF"/>
          </w:rPr>
          <m:t>∪</m:t>
        </m:r>
      </m:oMath>
      <w:r>
        <w:rPr>
          <w:rFonts w:ascii="Cambria Math" w:hAnsi="Cambria Math" w:cs="Cambria Math"/>
          <w:color w:val="222222"/>
          <w:szCs w:val="22"/>
          <w:shd w:val="clear" w:color="auto" w:fill="FFFFFF"/>
        </w:rPr>
        <w:t xml:space="preserve"> {pa → q: p´a→q </w:t>
      </w:r>
      <m:oMath>
        <m:r>
          <w:rPr>
            <w:rFonts w:ascii="Cambria Math" w:hAnsi="Cambria Math" w:cs="Cambria Math"/>
            <w:color w:val="222222"/>
            <w:szCs w:val="22"/>
            <w:shd w:val="clear" w:color="auto" w:fill="FFFFFF"/>
          </w:rPr>
          <m:t>∈</m:t>
        </m:r>
      </m:oMath>
      <w:r>
        <w:rPr>
          <w:rFonts w:ascii="Cambria Math" w:hAnsi="Cambria Math" w:cs="Cambria Math"/>
          <w:color w:val="222222"/>
          <w:szCs w:val="22"/>
          <w:shd w:val="clear" w:color="auto" w:fill="FFFFFF"/>
        </w:rPr>
        <w:t xml:space="preserve"> R, a </w:t>
      </w:r>
      <m:oMath>
        <m:r>
          <w:rPr>
            <w:rFonts w:ascii="Cambria Math" w:hAnsi="Cambria Math" w:cs="Cambria Math"/>
            <w:color w:val="222222"/>
            <w:szCs w:val="22"/>
            <w:shd w:val="clear" w:color="auto" w:fill="FFFFFF"/>
          </w:rPr>
          <m:t>∈</m:t>
        </m:r>
      </m:oMath>
      <w:r>
        <w:rPr>
          <w:rFonts w:ascii="Cambria Math" w:hAnsi="Cambria Math" w:cs="Cambria Math"/>
          <w:color w:val="222222"/>
          <w:szCs w:val="22"/>
          <w:shd w:val="clear" w:color="auto" w:fill="FFFFFF"/>
        </w:rPr>
        <w:t xml:space="preserve"> Σ, p´ </w:t>
      </w:r>
      <m:oMath>
        <m:r>
          <w:rPr>
            <w:rFonts w:ascii="Cambria Math" w:hAnsi="Cambria Math" w:cs="Cambria Math"/>
            <w:color w:val="222222"/>
            <w:szCs w:val="22"/>
            <w:shd w:val="clear" w:color="auto" w:fill="FFFFFF"/>
          </w:rPr>
          <m:t>∈</m:t>
        </m:r>
      </m:oMath>
      <w:r>
        <w:rPr>
          <w:rFonts w:ascii="Cambria Math" w:hAnsi="Cambria Math" w:cs="Cambria Math"/>
          <w:color w:val="222222"/>
          <w:szCs w:val="22"/>
          <w:shd w:val="clear" w:color="auto" w:fill="FFFFFF"/>
        </w:rPr>
        <w:t xml:space="preserve"> ε-uzávěr(p), q </w:t>
      </w:r>
      <m:oMath>
        <m:r>
          <w:rPr>
            <w:rFonts w:ascii="Cambria Math" w:hAnsi="Cambria Math" w:cs="Cambria Math"/>
            <w:color w:val="222222"/>
            <w:szCs w:val="22"/>
            <w:shd w:val="clear" w:color="auto" w:fill="FFFFFF"/>
          </w:rPr>
          <m:t>∈</m:t>
        </m:r>
      </m:oMath>
      <w:r>
        <w:rPr>
          <w:rFonts w:ascii="Cambria Math" w:hAnsi="Cambria Math" w:cs="Cambria Math"/>
          <w:color w:val="222222"/>
          <w:szCs w:val="22"/>
          <w:shd w:val="clear" w:color="auto" w:fill="FFFFFF"/>
        </w:rPr>
        <w:t xml:space="preserve"> Q };</w:t>
      </w:r>
    </w:p>
    <w:p w:rsidR="002C3BBC" w:rsidRDefault="002C3BBC" w:rsidP="002C3BBC">
      <w:pPr>
        <w:rPr>
          <w:rFonts w:ascii="Cambria Math" w:hAnsi="Cambria Math" w:cs="Cambria Math"/>
          <w:color w:val="222222"/>
          <w:szCs w:val="22"/>
          <w:shd w:val="clear" w:color="auto" w:fill="FFFFFF"/>
        </w:rPr>
      </w:pPr>
      <w:r>
        <w:rPr>
          <w:rFonts w:ascii="Cambria Math" w:hAnsi="Cambria Math" w:cs="Cambria Math"/>
          <w:color w:val="222222"/>
          <w:szCs w:val="22"/>
          <w:shd w:val="clear" w:color="auto" w:fill="FFFFFF"/>
        </w:rPr>
        <w:t xml:space="preserve">F´ := {p: p </w:t>
      </w:r>
      <m:oMath>
        <m:r>
          <w:rPr>
            <w:rFonts w:ascii="Cambria Math" w:hAnsi="Cambria Math" w:cs="Cambria Math"/>
            <w:color w:val="222222"/>
            <w:szCs w:val="22"/>
            <w:shd w:val="clear" w:color="auto" w:fill="FFFFFF"/>
          </w:rPr>
          <m:t>∈</m:t>
        </m:r>
      </m:oMath>
      <w:r>
        <w:rPr>
          <w:rFonts w:ascii="Cambria Math" w:hAnsi="Cambria Math" w:cs="Cambria Math"/>
          <w:color w:val="222222"/>
          <w:szCs w:val="22"/>
          <w:shd w:val="clear" w:color="auto" w:fill="FFFFFF"/>
        </w:rPr>
        <w:t xml:space="preserve"> Q, ε-uzávěr(p) </w:t>
      </w:r>
      <m:oMath>
        <m:r>
          <w:rPr>
            <w:rFonts w:ascii="Cambria Math" w:hAnsi="Cambria Math" w:cs="Cambria Math"/>
            <w:color w:val="222222"/>
            <w:szCs w:val="22"/>
            <w:shd w:val="clear" w:color="auto" w:fill="FFFFFF"/>
          </w:rPr>
          <m:t>∩</m:t>
        </m:r>
      </m:oMath>
      <w:r>
        <w:rPr>
          <w:rFonts w:ascii="Cambria Math" w:hAnsi="Cambria Math" w:cs="Cambria Math"/>
          <w:color w:val="222222"/>
          <w:szCs w:val="22"/>
          <w:shd w:val="clear" w:color="auto" w:fill="FFFFFF"/>
        </w:rPr>
        <w:t xml:space="preserve"> F </w:t>
      </w:r>
      <m:oMath>
        <m:r>
          <w:rPr>
            <w:rFonts w:ascii="Cambria Math" w:hAnsi="Cambria Math" w:cs="Cambria Math"/>
            <w:color w:val="222222"/>
            <w:szCs w:val="22"/>
            <w:shd w:val="clear" w:color="auto" w:fill="FFFFFF"/>
          </w:rPr>
          <m:t>≠</m:t>
        </m:r>
      </m:oMath>
      <w:r>
        <w:rPr>
          <w:rFonts w:ascii="Cambria Math" w:hAnsi="Cambria Math" w:cs="Cambria Math"/>
          <w:color w:val="222222"/>
          <w:szCs w:val="22"/>
          <w:shd w:val="clear" w:color="auto" w:fill="FFFFFF"/>
        </w:rPr>
        <w:t xml:space="preserve"> ∅}</w:t>
      </w:r>
    </w:p>
    <w:p w:rsidR="002C3BBC" w:rsidRDefault="002C3BBC" w:rsidP="002C3BBC">
      <w:pPr>
        <w:rPr>
          <w:rFonts w:ascii="Cambria Math" w:hAnsi="Cambria Math" w:cs="Cambria Math"/>
          <w:color w:val="222222"/>
          <w:szCs w:val="22"/>
          <w:shd w:val="clear" w:color="auto" w:fill="FFFFFF"/>
        </w:rPr>
      </w:pPr>
      <w:r>
        <w:rPr>
          <w:rFonts w:ascii="Cambria Math" w:hAnsi="Cambria Math" w:cs="Cambria Math"/>
          <w:color w:val="222222"/>
          <w:szCs w:val="22"/>
          <w:shd w:val="clear" w:color="auto" w:fill="FFFFFF"/>
        </w:rPr>
        <w:t>Citace 4. Přednáška IFJ</w:t>
      </w:r>
    </w:p>
    <w:p w:rsidR="002C3BBC" w:rsidRDefault="002C3BBC" w:rsidP="002C3BBC">
      <w:pPr>
        <w:rPr>
          <w:shd w:val="clear" w:color="auto" w:fill="FFFFFF"/>
        </w:rPr>
      </w:pPr>
      <w:r>
        <w:rPr>
          <w:shd w:val="clear" w:color="auto" w:fill="FFFFFF"/>
        </w:rPr>
        <w:t xml:space="preserve">KA bez ε pravidel na DKA bez nedostupných stavů </w:t>
      </w:r>
    </w:p>
    <w:p w:rsidR="002C3BBC" w:rsidRDefault="002C3BBC" w:rsidP="002C3BBC">
      <w:r>
        <w:t>Algoritmus převodu</w:t>
      </w:r>
    </w:p>
    <w:p w:rsidR="002C3BBC" w:rsidRPr="006E7B94" w:rsidRDefault="002C3BBC" w:rsidP="002C3BBC">
      <w:r>
        <w:t>Neformální zápis:</w:t>
      </w:r>
    </w:p>
    <w:p w:rsidR="002C3BBC" w:rsidRDefault="002C3BBC" w:rsidP="002C3BBC">
      <w:r>
        <w:t>Vstupní stav původního automatu přidej do stavů DKA</w:t>
      </w:r>
    </w:p>
    <w:p w:rsidR="002C3BBC" w:rsidRDefault="002C3BBC" w:rsidP="002C3BBC">
      <w:r>
        <w:t xml:space="preserve">Začínáme se vstupním místem a podíváme se, kam se z něj můžeme dostat. V případě </w:t>
      </w:r>
      <w:r w:rsidRPr="006E7B94">
        <w:t>nedeterminismu</w:t>
      </w:r>
      <w:r>
        <w:t xml:space="preserve"> (jedním vstupním symbolem se dostaneme do více stavů) tyto různé stavy sloučíme do jednoho a spolu s relací přechodu vložíme do DKA.</w:t>
      </w:r>
    </w:p>
    <w:p w:rsidR="002C3BBC" w:rsidRDefault="002C3BBC" w:rsidP="002C3BBC">
      <w:r>
        <w:t>Postupně bereme další neprozkoumané stavy DKA a díváme se kam složky nových stavů vedou a přidáváme nové stavy a přechodové funkce do té doby dokud mi zbývají neprozkoumané stavy v původním KA.</w:t>
      </w:r>
    </w:p>
    <w:p w:rsidR="002C3BBC" w:rsidRPr="009B0789" w:rsidRDefault="002C3BBC" w:rsidP="002C3BBC">
      <w:r>
        <w:t>Všechny stavy DKA, které obsahují složky které byli v původním KA v množině koncových stavů, označím jako koncové.</w:t>
      </w:r>
    </w:p>
    <w:p w:rsidR="002C3BBC" w:rsidRDefault="002C3BBC" w:rsidP="002C3BBC">
      <w:r>
        <w:t>Formální zápis:</w:t>
      </w:r>
    </w:p>
    <w:p w:rsidR="002C3BBC" w:rsidRDefault="002C3BBC" w:rsidP="002C3BBC">
      <w:pPr>
        <w:rPr>
          <w:shd w:val="clear" w:color="auto" w:fill="FFFFFF"/>
        </w:rPr>
      </w:pPr>
      <w:r>
        <w:t xml:space="preserve">Vstup: KA bez </w:t>
      </w:r>
      <w:r>
        <w:rPr>
          <w:shd w:val="clear" w:color="auto" w:fill="FFFFFF"/>
        </w:rPr>
        <w:t>ε-přechodů: M = (Q,Σ,R,s,F)</w:t>
      </w:r>
    </w:p>
    <w:p w:rsidR="002C3BBC" w:rsidRPr="00657995" w:rsidRDefault="002C3BBC" w:rsidP="002C3BBC">
      <w:r>
        <w:rPr>
          <w:shd w:val="clear" w:color="auto" w:fill="FFFFFF"/>
        </w:rPr>
        <w:t>Vystup: DKA: M</w:t>
      </w:r>
      <w:r w:rsidRPr="00657995">
        <w:rPr>
          <w:shd w:val="clear" w:color="auto" w:fill="FFFFFF"/>
          <w:vertAlign w:val="subscript"/>
        </w:rPr>
        <w:t>d</w:t>
      </w:r>
      <w:r>
        <w:rPr>
          <w:shd w:val="clear" w:color="auto" w:fill="FFFFFF"/>
        </w:rPr>
        <w:t xml:space="preserve"> = (Q</w:t>
      </w:r>
      <w:r w:rsidRPr="00657995">
        <w:rPr>
          <w:shd w:val="clear" w:color="auto" w:fill="FFFFFF"/>
          <w:vertAlign w:val="subscript"/>
        </w:rPr>
        <w:t>d</w:t>
      </w:r>
      <w:r>
        <w:rPr>
          <w:shd w:val="clear" w:color="auto" w:fill="FFFFFF"/>
        </w:rPr>
        <w:t>,</w:t>
      </w:r>
      <w:r w:rsidRPr="00657995">
        <w:rPr>
          <w:shd w:val="clear" w:color="auto" w:fill="FFFFFF"/>
        </w:rPr>
        <w:t xml:space="preserve"> </w:t>
      </w:r>
      <w:r>
        <w:rPr>
          <w:shd w:val="clear" w:color="auto" w:fill="FFFFFF"/>
        </w:rPr>
        <w:t>Σ,</w:t>
      </w:r>
      <w:r w:rsidRPr="00657995">
        <w:rPr>
          <w:shd w:val="clear" w:color="auto" w:fill="FFFFFF"/>
        </w:rPr>
        <w:t xml:space="preserve"> </w:t>
      </w:r>
      <w:r>
        <w:rPr>
          <w:shd w:val="clear" w:color="auto" w:fill="FFFFFF"/>
        </w:rPr>
        <w:t>R</w:t>
      </w:r>
      <w:r w:rsidRPr="00657995">
        <w:rPr>
          <w:shd w:val="clear" w:color="auto" w:fill="FFFFFF"/>
          <w:vertAlign w:val="subscript"/>
        </w:rPr>
        <w:t>d</w:t>
      </w:r>
      <w:r>
        <w:rPr>
          <w:shd w:val="clear" w:color="auto" w:fill="FFFFFF"/>
        </w:rPr>
        <w:t>,s</w:t>
      </w:r>
      <w:r w:rsidRPr="00657995">
        <w:rPr>
          <w:shd w:val="clear" w:color="auto" w:fill="FFFFFF"/>
          <w:vertAlign w:val="subscript"/>
        </w:rPr>
        <w:t>d</w:t>
      </w:r>
      <w:r>
        <w:rPr>
          <w:shd w:val="clear" w:color="auto" w:fill="FFFFFF"/>
        </w:rPr>
        <w:t>,F</w:t>
      </w:r>
      <w:r w:rsidRPr="00657995">
        <w:rPr>
          <w:shd w:val="clear" w:color="auto" w:fill="FFFFFF"/>
          <w:vertAlign w:val="subscript"/>
        </w:rPr>
        <w:t>d</w:t>
      </w:r>
      <w:r>
        <w:rPr>
          <w:shd w:val="clear" w:color="auto" w:fill="FFFFFF"/>
        </w:rPr>
        <w:t>)</w:t>
      </w:r>
    </w:p>
    <w:p w:rsidR="002C3BBC" w:rsidRDefault="002C3BBC" w:rsidP="002C3BBC">
      <w:r>
        <w:t>Q</w:t>
      </w:r>
      <w:r w:rsidRPr="00657995">
        <w:rPr>
          <w:vertAlign w:val="subscript"/>
        </w:rPr>
        <w:t>d</w:t>
      </w:r>
      <w:r>
        <w:t xml:space="preserve"> := {Q´: Q´ </w:t>
      </w:r>
      <m:oMath>
        <m:r>
          <w:rPr>
            <w:rFonts w:ascii="Cambria Math" w:hAnsi="Cambria Math"/>
          </w:rPr>
          <m:t>⊆</m:t>
        </m:r>
      </m:oMath>
      <w:r>
        <w:t xml:space="preserve"> Q, Q´ </w:t>
      </w:r>
      <m:oMath>
        <m:r>
          <w:rPr>
            <w:rFonts w:ascii="Cambria Math" w:hAnsi="Cambria Math"/>
          </w:rPr>
          <m:t>≠</m:t>
        </m:r>
      </m:oMath>
      <w:r>
        <w:t xml:space="preserve"> </w:t>
      </w:r>
      <w:r w:rsidRPr="00657995">
        <w:rPr>
          <w:rFonts w:ascii="Cambria Math" w:hAnsi="Cambria Math"/>
        </w:rPr>
        <w:t>∅</w:t>
      </w:r>
      <w:r>
        <w:t>}</w:t>
      </w:r>
    </w:p>
    <w:p w:rsidR="002C3BBC" w:rsidRPr="009E0174" w:rsidRDefault="002C3BBC" w:rsidP="002C3BBC">
      <w:r>
        <w:t>R</w:t>
      </w:r>
      <w:r w:rsidRPr="009E0174">
        <w:rPr>
          <w:vertAlign w:val="subscript"/>
        </w:rPr>
        <w:t>d</w:t>
      </w:r>
      <w:r>
        <w:t xml:space="preserve"> := </w:t>
      </w:r>
      <w:r>
        <w:rPr>
          <w:rFonts w:ascii="Cambria Math" w:hAnsi="Cambria Math" w:cs="Cambria Math"/>
          <w:color w:val="222222"/>
          <w:szCs w:val="22"/>
          <w:shd w:val="clear" w:color="auto" w:fill="FFFFFF"/>
        </w:rPr>
        <w:t>∅</w:t>
      </w:r>
    </w:p>
    <w:p w:rsidR="002C3BBC" w:rsidRPr="009E0174" w:rsidRDefault="002C3BBC" w:rsidP="002C3BBC">
      <w:r>
        <w:t xml:space="preserve">Pro všechny Q´ </w:t>
      </w:r>
      <m:oMath>
        <m:r>
          <w:rPr>
            <w:rFonts w:ascii="Cambria Math" w:hAnsi="Cambria Math" w:cs="Cambria Math"/>
            <w:color w:val="222222"/>
            <w:szCs w:val="22"/>
            <w:shd w:val="clear" w:color="auto" w:fill="FFFFFF"/>
          </w:rPr>
          <m:t>∈</m:t>
        </m:r>
      </m:oMath>
      <w:r>
        <w:rPr>
          <w:color w:val="222222"/>
          <w:szCs w:val="22"/>
          <w:shd w:val="clear" w:color="auto" w:fill="FFFFFF"/>
        </w:rPr>
        <w:t xml:space="preserve"> Q</w:t>
      </w:r>
      <w:r w:rsidRPr="009E0174">
        <w:rPr>
          <w:color w:val="222222"/>
          <w:szCs w:val="22"/>
          <w:shd w:val="clear" w:color="auto" w:fill="FFFFFF"/>
          <w:vertAlign w:val="subscript"/>
        </w:rPr>
        <w:t>d</w:t>
      </w:r>
      <w:r>
        <w:rPr>
          <w:color w:val="222222"/>
          <w:szCs w:val="22"/>
          <w:shd w:val="clear" w:color="auto" w:fill="FFFFFF"/>
          <w:vertAlign w:val="subscript"/>
        </w:rPr>
        <w:softHyphen/>
      </w:r>
      <w:r>
        <w:rPr>
          <w:color w:val="222222"/>
          <w:szCs w:val="22"/>
          <w:shd w:val="clear" w:color="auto" w:fill="FFFFFF"/>
        </w:rPr>
        <w:softHyphen/>
        <w:t xml:space="preserve"> a všechny a </w:t>
      </w:r>
      <m:oMath>
        <m:r>
          <w:rPr>
            <w:rFonts w:ascii="Cambria Math" w:hAnsi="Cambria Math" w:cs="Cambria Math"/>
            <w:color w:val="222222"/>
            <w:szCs w:val="22"/>
            <w:shd w:val="clear" w:color="auto" w:fill="FFFFFF"/>
          </w:rPr>
          <m:t>∈</m:t>
        </m:r>
      </m:oMath>
      <w:r>
        <w:rPr>
          <w:color w:val="222222"/>
          <w:szCs w:val="22"/>
          <w:shd w:val="clear" w:color="auto" w:fill="FFFFFF"/>
        </w:rPr>
        <w:t xml:space="preserve"> </w:t>
      </w:r>
      <w:r>
        <w:rPr>
          <w:shd w:val="clear" w:color="auto" w:fill="FFFFFF"/>
        </w:rPr>
        <w:t>Σ</w:t>
      </w:r>
    </w:p>
    <w:p w:rsidR="002C3BBC" w:rsidRDefault="002C3BBC" w:rsidP="002C3BBC">
      <w:r>
        <w:t xml:space="preserve">Q´´ := {q: p </w:t>
      </w:r>
      <m:oMath>
        <m:r>
          <w:rPr>
            <w:rFonts w:ascii="Cambria Math" w:hAnsi="Cambria Math" w:cs="Cambria Math"/>
            <w:color w:val="222222"/>
            <w:szCs w:val="22"/>
            <w:shd w:val="clear" w:color="auto" w:fill="FFFFFF"/>
          </w:rPr>
          <m:t>∈</m:t>
        </m:r>
      </m:oMath>
      <w:r>
        <w:rPr>
          <w:color w:val="222222"/>
          <w:szCs w:val="22"/>
          <w:shd w:val="clear" w:color="auto" w:fill="FFFFFF"/>
        </w:rPr>
        <w:t xml:space="preserve"> Q´, pa→ q </w:t>
      </w:r>
      <m:oMath>
        <m:r>
          <w:rPr>
            <w:rFonts w:ascii="Cambria Math" w:hAnsi="Cambria Math" w:cs="Cambria Math"/>
            <w:color w:val="222222"/>
            <w:szCs w:val="22"/>
            <w:shd w:val="clear" w:color="auto" w:fill="FFFFFF"/>
          </w:rPr>
          <m:t>∈</m:t>
        </m:r>
      </m:oMath>
      <w:r>
        <w:rPr>
          <w:color w:val="222222"/>
          <w:szCs w:val="22"/>
          <w:shd w:val="clear" w:color="auto" w:fill="FFFFFF"/>
        </w:rPr>
        <w:t xml:space="preserve"> R</w:t>
      </w:r>
      <w:r>
        <w:t>}</w:t>
      </w:r>
    </w:p>
    <w:p w:rsidR="002C3BBC" w:rsidRPr="009E0174" w:rsidRDefault="002C3BBC" w:rsidP="002C3BBC">
      <w:r>
        <w:t xml:space="preserve">Pokud Q´´ </w:t>
      </w:r>
      <m:oMath>
        <m:r>
          <w:rPr>
            <w:rFonts w:ascii="Cambria Math" w:hAnsi="Cambria Math"/>
          </w:rPr>
          <m:t>≠</m:t>
        </m:r>
      </m:oMath>
      <w:r>
        <w:t xml:space="preserve"> </w:t>
      </w:r>
      <w:r w:rsidRPr="00657995">
        <w:rPr>
          <w:rFonts w:ascii="Cambria Math" w:hAnsi="Cambria Math"/>
        </w:rPr>
        <w:t>∅</w:t>
      </w:r>
      <w:r>
        <w:rPr>
          <w:rFonts w:ascii="Cambria Math" w:hAnsi="Cambria Math"/>
        </w:rPr>
        <w:t xml:space="preserve"> pak R</w:t>
      </w:r>
      <w:r w:rsidRPr="009E0174">
        <w:rPr>
          <w:rFonts w:ascii="Cambria Math" w:hAnsi="Cambria Math"/>
          <w:vertAlign w:val="subscript"/>
        </w:rPr>
        <w:t>d</w:t>
      </w:r>
      <w:r>
        <w:rPr>
          <w:rFonts w:ascii="Cambria Math" w:hAnsi="Cambria Math"/>
        </w:rPr>
        <w:t xml:space="preserve"> := R</w:t>
      </w:r>
      <w:r w:rsidRPr="009E0174">
        <w:rPr>
          <w:rFonts w:ascii="Cambria Math" w:hAnsi="Cambria Math"/>
          <w:vertAlign w:val="subscript"/>
        </w:rPr>
        <w:t>d</w:t>
      </w:r>
      <w:r>
        <w:rPr>
          <w:rFonts w:ascii="Cambria Math" w:hAnsi="Cambria Math"/>
        </w:rPr>
        <w:t xml:space="preserve"> </w:t>
      </w:r>
      <m:oMath>
        <m:r>
          <w:rPr>
            <w:rFonts w:ascii="Cambria Math" w:hAnsi="Cambria Math"/>
          </w:rPr>
          <m:t>∪</m:t>
        </m:r>
      </m:oMath>
      <w:r>
        <w:rPr>
          <w:rFonts w:ascii="Cambria Math" w:hAnsi="Cambria Math"/>
        </w:rPr>
        <w:t xml:space="preserve"> {Q´a </w:t>
      </w:r>
      <w:r>
        <w:rPr>
          <w:color w:val="222222"/>
          <w:szCs w:val="22"/>
          <w:shd w:val="clear" w:color="auto" w:fill="FFFFFF"/>
        </w:rPr>
        <w:t>→</w:t>
      </w:r>
      <w:r>
        <w:rPr>
          <w:rFonts w:ascii="Cambria Math" w:hAnsi="Cambria Math"/>
        </w:rPr>
        <w:t xml:space="preserve"> Q´´}</w:t>
      </w:r>
    </w:p>
    <w:p w:rsidR="002C3BBC" w:rsidRPr="009E0174" w:rsidRDefault="002C3BBC" w:rsidP="002C3BBC">
      <w:r>
        <w:rPr>
          <w:rFonts w:ascii="Cambria Math" w:hAnsi="Cambria Math"/>
        </w:rPr>
        <w:t>s</w:t>
      </w:r>
      <w:r w:rsidRPr="009E0174">
        <w:rPr>
          <w:rFonts w:ascii="Cambria Math" w:hAnsi="Cambria Math"/>
          <w:vertAlign w:val="subscript"/>
        </w:rPr>
        <w:t>d</w:t>
      </w:r>
      <w:r>
        <w:rPr>
          <w:rFonts w:ascii="Cambria Math" w:hAnsi="Cambria Math"/>
        </w:rPr>
        <w:t xml:space="preserve"> := {s}</w:t>
      </w:r>
    </w:p>
    <w:p w:rsidR="002C3BBC" w:rsidRPr="006E7B94" w:rsidRDefault="002C3BBC" w:rsidP="002C3BBC">
      <w:r>
        <w:rPr>
          <w:rFonts w:ascii="Cambria Math" w:hAnsi="Cambria Math"/>
        </w:rPr>
        <w:t>F</w:t>
      </w:r>
      <w:r w:rsidRPr="009E0174">
        <w:rPr>
          <w:rFonts w:ascii="Cambria Math" w:hAnsi="Cambria Math"/>
          <w:vertAlign w:val="subscript"/>
        </w:rPr>
        <w:t>d</w:t>
      </w:r>
      <w:r>
        <w:rPr>
          <w:rFonts w:ascii="Cambria Math" w:hAnsi="Cambria Math"/>
        </w:rPr>
        <w:t xml:space="preserve"> := {F´´: F´ </w:t>
      </w:r>
      <m:oMath>
        <m:r>
          <w:rPr>
            <w:rFonts w:ascii="Cambria Math" w:hAnsi="Cambria Math" w:cs="Cambria Math"/>
            <w:color w:val="222222"/>
            <w:szCs w:val="22"/>
            <w:shd w:val="clear" w:color="auto" w:fill="FFFFFF"/>
          </w:rPr>
          <m:t>∈</m:t>
        </m:r>
      </m:oMath>
      <w:r>
        <w:rPr>
          <w:rFonts w:ascii="Cambria Math" w:hAnsi="Cambria Math"/>
          <w:color w:val="222222"/>
          <w:szCs w:val="22"/>
          <w:shd w:val="clear" w:color="auto" w:fill="FFFFFF"/>
        </w:rPr>
        <w:t xml:space="preserve"> Q</w:t>
      </w:r>
      <w:r w:rsidRPr="00EC3C2E">
        <w:rPr>
          <w:rFonts w:ascii="Cambria Math" w:hAnsi="Cambria Math"/>
          <w:color w:val="222222"/>
          <w:szCs w:val="22"/>
          <w:shd w:val="clear" w:color="auto" w:fill="FFFFFF"/>
          <w:vertAlign w:val="subscript"/>
        </w:rPr>
        <w:t>d</w:t>
      </w:r>
      <w:r>
        <w:rPr>
          <w:rFonts w:ascii="Cambria Math" w:hAnsi="Cambria Math"/>
        </w:rPr>
        <w:t xml:space="preserve">, F´ </w:t>
      </w:r>
      <m:oMath>
        <m:r>
          <w:rPr>
            <w:rFonts w:ascii="Cambria Math" w:hAnsi="Cambria Math"/>
          </w:rPr>
          <m:t>∩</m:t>
        </m:r>
      </m:oMath>
      <w:r>
        <w:rPr>
          <w:rFonts w:ascii="Cambria Math" w:hAnsi="Cambria Math"/>
        </w:rPr>
        <w:t xml:space="preserve"> F </w:t>
      </w:r>
      <m:oMath>
        <m:r>
          <w:rPr>
            <w:rFonts w:ascii="Cambria Math" w:hAnsi="Cambria Math"/>
          </w:rPr>
          <m:t>≠</m:t>
        </m:r>
      </m:oMath>
      <w:r>
        <w:rPr>
          <w:rFonts w:ascii="Cambria Math" w:hAnsi="Cambria Math"/>
        </w:rPr>
        <w:t xml:space="preserve"> </w:t>
      </w:r>
      <w:r>
        <w:rPr>
          <w:rFonts w:ascii="Cambria Math" w:hAnsi="Cambria Math" w:cs="Cambria Math"/>
          <w:color w:val="222222"/>
          <w:szCs w:val="22"/>
          <w:shd w:val="clear" w:color="auto" w:fill="FFFFFF"/>
        </w:rPr>
        <w:t>∅</w:t>
      </w:r>
      <w:r>
        <w:rPr>
          <w:rFonts w:ascii="Cambria Math" w:hAnsi="Cambria Math"/>
        </w:rPr>
        <w:t>}</w:t>
      </w:r>
    </w:p>
    <w:p w:rsidR="002C3BBC" w:rsidRDefault="002C3BBC" w:rsidP="002C3BBC">
      <w:r>
        <w:t>Citace IFJ 4. Přednáška.</w:t>
      </w:r>
    </w:p>
    <w:p w:rsidR="002C3BBC" w:rsidRDefault="002C3BBC" w:rsidP="002C3BBC">
      <w:pPr>
        <w:rPr>
          <w:shd w:val="clear" w:color="auto" w:fill="FFFFFF"/>
        </w:rPr>
      </w:pPr>
      <w:r>
        <w:rPr>
          <w:shd w:val="clear" w:color="auto" w:fill="FFFFFF"/>
        </w:rPr>
        <w:lastRenderedPageBreak/>
        <w:t>DKA bez nedostupných stavů na DSKA</w:t>
      </w:r>
    </w:p>
    <w:p w:rsidR="00B01531" w:rsidRPr="009B535B" w:rsidRDefault="00B01531" w:rsidP="009B535B"/>
    <w:sectPr w:rsidR="00B01531" w:rsidRPr="009B535B" w:rsidSect="00877C96">
      <w:footerReference w:type="even" r:id="rId18"/>
      <w:footerReference w:type="default" r:id="rId19"/>
      <w:pgSz w:w="11906" w:h="16838"/>
      <w:pgMar w:top="1417" w:right="1286" w:bottom="1417" w:left="162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0123" w:rsidRDefault="00FE0123">
      <w:pPr>
        <w:spacing w:line="240" w:lineRule="auto"/>
      </w:pPr>
      <w:r>
        <w:separator/>
      </w:r>
    </w:p>
  </w:endnote>
  <w:endnote w:type="continuationSeparator" w:id="1">
    <w:p w:rsidR="00FE0123" w:rsidRDefault="00FE012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00000287" w:usb1="00000000" w:usb2="00000000" w:usb3="00000000" w:csb0="0000009F" w:csb1="00000000"/>
  </w:font>
  <w:font w:name="Wingdings">
    <w:panose1 w:val="05000000000000000000"/>
    <w:charset w:val="02"/>
    <w:family w:val="auto"/>
    <w:notTrueType/>
    <w:pitch w:val="variable"/>
    <w:sig w:usb0="00000000" w:usb1="10000000" w:usb2="00000000" w:usb3="00000000" w:csb0="80000000" w:csb1="00000000"/>
  </w:font>
  <w:font w:name="Marlett">
    <w:panose1 w:val="00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800002EF" w:usb1="4000205A" w:usb2="00000000" w:usb3="00000000" w:csb0="00000017"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4F81" w:rsidRDefault="00F66876" w:rsidP="00877C96">
    <w:pPr>
      <w:pStyle w:val="Zpat"/>
      <w:framePr w:wrap="around" w:vAnchor="text" w:hAnchor="margin" w:xAlign="right" w:y="1"/>
      <w:rPr>
        <w:rStyle w:val="slostrnky"/>
      </w:rPr>
    </w:pPr>
    <w:r>
      <w:rPr>
        <w:rStyle w:val="slostrnky"/>
      </w:rPr>
      <w:fldChar w:fldCharType="begin"/>
    </w:r>
    <w:r w:rsidR="00BE4F81">
      <w:rPr>
        <w:rStyle w:val="slostrnky"/>
      </w:rPr>
      <w:instrText xml:space="preserve">PAGE  </w:instrText>
    </w:r>
    <w:r>
      <w:rPr>
        <w:rStyle w:val="slostrnky"/>
      </w:rPr>
      <w:fldChar w:fldCharType="end"/>
    </w:r>
  </w:p>
  <w:p w:rsidR="00BE4F81" w:rsidRDefault="00BE4F81" w:rsidP="002975FF">
    <w:pPr>
      <w:pStyle w:val="Zpat"/>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4F81" w:rsidRDefault="00F66876" w:rsidP="00E45481">
    <w:pPr>
      <w:pStyle w:val="Zpat"/>
      <w:framePr w:wrap="around" w:vAnchor="text" w:hAnchor="margin" w:xAlign="right" w:y="1"/>
      <w:rPr>
        <w:rStyle w:val="slostrnky"/>
      </w:rPr>
    </w:pPr>
    <w:r>
      <w:rPr>
        <w:rStyle w:val="slostrnky"/>
      </w:rPr>
      <w:fldChar w:fldCharType="begin"/>
    </w:r>
    <w:r w:rsidR="00BE4F81">
      <w:rPr>
        <w:rStyle w:val="slostrnky"/>
      </w:rPr>
      <w:instrText xml:space="preserve">PAGE  </w:instrText>
    </w:r>
    <w:r>
      <w:rPr>
        <w:rStyle w:val="slostrnky"/>
      </w:rPr>
      <w:fldChar w:fldCharType="separate"/>
    </w:r>
    <w:r w:rsidR="00080ABB">
      <w:rPr>
        <w:rStyle w:val="slostrnky"/>
        <w:noProof/>
      </w:rPr>
      <w:t>5</w:t>
    </w:r>
    <w:r>
      <w:rPr>
        <w:rStyle w:val="slostrnky"/>
      </w:rPr>
      <w:fldChar w:fldCharType="end"/>
    </w:r>
  </w:p>
  <w:p w:rsidR="00BE4F81" w:rsidRDefault="00BE4F81" w:rsidP="002975FF">
    <w:pPr>
      <w:pStyle w:val="Zpat"/>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4F81" w:rsidRDefault="00F66876" w:rsidP="00877C96">
    <w:pPr>
      <w:pStyle w:val="Zpat"/>
      <w:framePr w:wrap="around" w:vAnchor="text" w:hAnchor="margin" w:xAlign="right" w:y="1"/>
      <w:rPr>
        <w:rStyle w:val="slostrnky"/>
      </w:rPr>
    </w:pPr>
    <w:r>
      <w:rPr>
        <w:rStyle w:val="slostrnky"/>
      </w:rPr>
      <w:fldChar w:fldCharType="begin"/>
    </w:r>
    <w:r w:rsidR="00BE4F81">
      <w:rPr>
        <w:rStyle w:val="slostrnky"/>
      </w:rPr>
      <w:instrText xml:space="preserve">PAGE  </w:instrText>
    </w:r>
    <w:r>
      <w:rPr>
        <w:rStyle w:val="slostrnky"/>
      </w:rPr>
      <w:fldChar w:fldCharType="end"/>
    </w:r>
  </w:p>
  <w:p w:rsidR="00BE4F81" w:rsidRDefault="00BE4F81" w:rsidP="002975FF">
    <w:pPr>
      <w:pStyle w:val="Zpat"/>
      <w:ind w:right="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4F81" w:rsidRDefault="00F66876" w:rsidP="00E45481">
    <w:pPr>
      <w:pStyle w:val="Zpat"/>
      <w:framePr w:wrap="around" w:vAnchor="text" w:hAnchor="margin" w:xAlign="right" w:y="1"/>
      <w:rPr>
        <w:rStyle w:val="slostrnky"/>
      </w:rPr>
    </w:pPr>
    <w:r>
      <w:rPr>
        <w:rStyle w:val="slostrnky"/>
      </w:rPr>
      <w:fldChar w:fldCharType="begin"/>
    </w:r>
    <w:r w:rsidR="00BE4F81">
      <w:rPr>
        <w:rStyle w:val="slostrnky"/>
      </w:rPr>
      <w:instrText xml:space="preserve">PAGE  </w:instrText>
    </w:r>
    <w:r>
      <w:rPr>
        <w:rStyle w:val="slostrnky"/>
      </w:rPr>
      <w:fldChar w:fldCharType="separate"/>
    </w:r>
    <w:r w:rsidR="00080ABB">
      <w:rPr>
        <w:rStyle w:val="slostrnky"/>
        <w:noProof/>
      </w:rPr>
      <w:t>11</w:t>
    </w:r>
    <w:r>
      <w:rPr>
        <w:rStyle w:val="slostrnky"/>
      </w:rPr>
      <w:fldChar w:fldCharType="end"/>
    </w:r>
  </w:p>
  <w:p w:rsidR="00BE4F81" w:rsidRDefault="00BE4F81" w:rsidP="002975FF">
    <w:pPr>
      <w:pStyle w:val="Zpat"/>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0123" w:rsidRDefault="00FE0123">
      <w:pPr>
        <w:spacing w:line="240" w:lineRule="auto"/>
      </w:pPr>
      <w:r>
        <w:separator/>
      </w:r>
    </w:p>
  </w:footnote>
  <w:footnote w:type="continuationSeparator" w:id="1">
    <w:p w:rsidR="00FE0123" w:rsidRDefault="00FE0123">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442F7"/>
    <w:multiLevelType w:val="hybridMultilevel"/>
    <w:tmpl w:val="9AF4F7A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08FB35BD"/>
    <w:multiLevelType w:val="hybridMultilevel"/>
    <w:tmpl w:val="A15CEE1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11A33B1D"/>
    <w:multiLevelType w:val="hybridMultilevel"/>
    <w:tmpl w:val="ED988B12"/>
    <w:lvl w:ilvl="0" w:tplc="04050001">
      <w:start w:val="1"/>
      <w:numFmt w:val="bullet"/>
      <w:lvlText w:val=""/>
      <w:lvlJc w:val="left"/>
      <w:pPr>
        <w:ind w:left="720" w:hanging="360"/>
      </w:pPr>
      <w:rPr>
        <w:rFonts w:ascii="Symbol" w:hAnsi="Symbol" w:hint="default"/>
      </w:rPr>
    </w:lvl>
    <w:lvl w:ilvl="1" w:tplc="04050001">
      <w:start w:val="1"/>
      <w:numFmt w:val="bullet"/>
      <w:lvlText w:val=""/>
      <w:lvlJc w:val="left"/>
      <w:pPr>
        <w:ind w:left="1440" w:hanging="360"/>
      </w:pPr>
      <w:rPr>
        <w:rFonts w:ascii="Symbol" w:hAnsi="Symbol"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83B4DA2"/>
    <w:multiLevelType w:val="hybridMultilevel"/>
    <w:tmpl w:val="0A583E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Marlett" w:hAnsi="Marlett"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Marlett" w:hAnsi="Marlett"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Marlett" w:hAnsi="Marlett" w:hint="default"/>
      </w:rPr>
    </w:lvl>
  </w:abstractNum>
  <w:abstractNum w:abstractNumId="4">
    <w:nsid w:val="35BF0E7E"/>
    <w:multiLevelType w:val="hybridMultilevel"/>
    <w:tmpl w:val="30D4B47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3A411C43"/>
    <w:multiLevelType w:val="hybridMultilevel"/>
    <w:tmpl w:val="BEAA1AF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3E325664"/>
    <w:multiLevelType w:val="hybridMultilevel"/>
    <w:tmpl w:val="252AFFD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Marlett" w:hAnsi="Marlett"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Marlett" w:hAnsi="Marlett"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Marlett" w:hAnsi="Marlett" w:hint="default"/>
      </w:rPr>
    </w:lvl>
  </w:abstractNum>
  <w:abstractNum w:abstractNumId="7">
    <w:nsid w:val="41691FA8"/>
    <w:multiLevelType w:val="hybridMultilevel"/>
    <w:tmpl w:val="9EF48B44"/>
    <w:lvl w:ilvl="0" w:tplc="04050001">
      <w:start w:val="1"/>
      <w:numFmt w:val="bullet"/>
      <w:lvlText w:val=""/>
      <w:lvlJc w:val="left"/>
      <w:pPr>
        <w:ind w:left="720" w:hanging="360"/>
      </w:pPr>
      <w:rPr>
        <w:rFonts w:ascii="Symbol" w:hAnsi="Symbol" w:hint="default"/>
      </w:rPr>
    </w:lvl>
    <w:lvl w:ilvl="1" w:tplc="04050001">
      <w:start w:val="1"/>
      <w:numFmt w:val="bullet"/>
      <w:lvlText w:val=""/>
      <w:lvlJc w:val="left"/>
      <w:pPr>
        <w:ind w:left="1440" w:hanging="360"/>
      </w:pPr>
      <w:rPr>
        <w:rFonts w:ascii="Symbol" w:hAnsi="Symbol"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nsid w:val="479B4D7A"/>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ADA50D2"/>
    <w:multiLevelType w:val="hybridMultilevel"/>
    <w:tmpl w:val="7BDE89D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532C0899"/>
    <w:multiLevelType w:val="hybridMultilevel"/>
    <w:tmpl w:val="F93AD5B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61107DCD"/>
    <w:multiLevelType w:val="hybridMultilevel"/>
    <w:tmpl w:val="0FB6162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nsid w:val="61C34DF1"/>
    <w:multiLevelType w:val="multilevel"/>
    <w:tmpl w:val="0A187F36"/>
    <w:lvl w:ilvl="0">
      <w:start w:val="1"/>
      <w:numFmt w:val="decimal"/>
      <w:pStyle w:val="Nadpis1"/>
      <w:lvlText w:val="%1"/>
      <w:lvlJc w:val="left"/>
      <w:pPr>
        <w:tabs>
          <w:tab w:val="num" w:pos="1134"/>
        </w:tabs>
        <w:ind w:left="1134" w:hanging="1134"/>
      </w:pPr>
      <w:rPr>
        <w:rFonts w:hint="default"/>
      </w:rPr>
    </w:lvl>
    <w:lvl w:ilvl="1">
      <w:start w:val="1"/>
      <w:numFmt w:val="decimal"/>
      <w:pStyle w:val="Nadpis2"/>
      <w:lvlText w:val="%1.%2"/>
      <w:lvlJc w:val="left"/>
      <w:pPr>
        <w:tabs>
          <w:tab w:val="num" w:pos="1134"/>
        </w:tabs>
        <w:ind w:left="1134" w:hanging="1134"/>
      </w:pPr>
      <w:rPr>
        <w:rFonts w:hint="default"/>
      </w:rPr>
    </w:lvl>
    <w:lvl w:ilvl="2">
      <w:start w:val="1"/>
      <w:numFmt w:val="decimal"/>
      <w:pStyle w:val="Nadpis3"/>
      <w:lvlText w:val="%1.%2.%3"/>
      <w:lvlJc w:val="left"/>
      <w:pPr>
        <w:tabs>
          <w:tab w:val="num" w:pos="1134"/>
        </w:tabs>
        <w:ind w:left="1134" w:hanging="1134"/>
      </w:pPr>
      <w:rPr>
        <w:rFonts w:hint="default"/>
      </w:rPr>
    </w:lvl>
    <w:lvl w:ilvl="3">
      <w:start w:val="1"/>
      <w:numFmt w:val="decimal"/>
      <w:pStyle w:val="Nadpis4"/>
      <w:lvlText w:val="%1.%2.%3.%4"/>
      <w:lvlJc w:val="left"/>
      <w:pPr>
        <w:tabs>
          <w:tab w:val="num" w:pos="1134"/>
        </w:tabs>
        <w:ind w:left="1134" w:hanging="1134"/>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nsid w:val="6CB10CD8"/>
    <w:multiLevelType w:val="hybridMultilevel"/>
    <w:tmpl w:val="A60228D8"/>
    <w:lvl w:ilvl="0" w:tplc="04050001">
      <w:start w:val="1"/>
      <w:numFmt w:val="bullet"/>
      <w:lvlText w:val=""/>
      <w:lvlJc w:val="left"/>
      <w:pPr>
        <w:ind w:left="720" w:hanging="360"/>
      </w:pPr>
      <w:rPr>
        <w:rFonts w:ascii="Symbol" w:hAnsi="Symbol" w:hint="default"/>
      </w:rPr>
    </w:lvl>
    <w:lvl w:ilvl="1" w:tplc="04050001">
      <w:start w:val="1"/>
      <w:numFmt w:val="bullet"/>
      <w:lvlText w:val=""/>
      <w:lvlJc w:val="left"/>
      <w:pPr>
        <w:ind w:left="1440" w:hanging="360"/>
      </w:pPr>
      <w:rPr>
        <w:rFonts w:ascii="Symbol" w:hAnsi="Symbol"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nsid w:val="6D942612"/>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2"/>
  </w:num>
  <w:num w:numId="2">
    <w:abstractNumId w:val="10"/>
  </w:num>
  <w:num w:numId="3">
    <w:abstractNumId w:val="2"/>
  </w:num>
  <w:num w:numId="4">
    <w:abstractNumId w:val="4"/>
  </w:num>
  <w:num w:numId="5">
    <w:abstractNumId w:val="14"/>
  </w:num>
  <w:num w:numId="6">
    <w:abstractNumId w:val="13"/>
  </w:num>
  <w:num w:numId="7">
    <w:abstractNumId w:val="8"/>
  </w:num>
  <w:num w:numId="8">
    <w:abstractNumId w:val="7"/>
  </w:num>
  <w:num w:numId="9">
    <w:abstractNumId w:val="0"/>
  </w:num>
  <w:num w:numId="10">
    <w:abstractNumId w:val="11"/>
  </w:num>
  <w:num w:numId="11">
    <w:abstractNumId w:val="5"/>
  </w:num>
  <w:num w:numId="12">
    <w:abstractNumId w:val="1"/>
  </w:num>
  <w:num w:numId="13">
    <w:abstractNumId w:val="9"/>
  </w:num>
  <w:num w:numId="14">
    <w:abstractNumId w:val="3"/>
  </w:num>
  <w:num w:numId="15">
    <w:abstractNumId w:val="6"/>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0004"/>
  <w:defaultTabStop w:val="708"/>
  <w:hyphenationZone w:val="425"/>
  <w:noPunctuationKerning/>
  <w:characterSpacingControl w:val="doNotCompress"/>
  <w:footnotePr>
    <w:footnote w:id="0"/>
    <w:footnote w:id="1"/>
  </w:footnotePr>
  <w:endnotePr>
    <w:endnote w:id="0"/>
    <w:endnote w:id="1"/>
  </w:endnotePr>
  <w:compat/>
  <w:rsids>
    <w:rsidRoot w:val="008C3635"/>
    <w:rsid w:val="000110AD"/>
    <w:rsid w:val="00020172"/>
    <w:rsid w:val="00031BFF"/>
    <w:rsid w:val="00046FCD"/>
    <w:rsid w:val="00054710"/>
    <w:rsid w:val="0006096D"/>
    <w:rsid w:val="00073170"/>
    <w:rsid w:val="00075D41"/>
    <w:rsid w:val="00076E1D"/>
    <w:rsid w:val="00080ABB"/>
    <w:rsid w:val="00083B69"/>
    <w:rsid w:val="0009424B"/>
    <w:rsid w:val="000B585C"/>
    <w:rsid w:val="000B6C0E"/>
    <w:rsid w:val="000B75FE"/>
    <w:rsid w:val="000F6D98"/>
    <w:rsid w:val="00102CA7"/>
    <w:rsid w:val="00117009"/>
    <w:rsid w:val="0014126D"/>
    <w:rsid w:val="001663B5"/>
    <w:rsid w:val="00177249"/>
    <w:rsid w:val="001772C9"/>
    <w:rsid w:val="001835AE"/>
    <w:rsid w:val="001908A3"/>
    <w:rsid w:val="0019118E"/>
    <w:rsid w:val="001951DB"/>
    <w:rsid w:val="001A0AE1"/>
    <w:rsid w:val="001C0812"/>
    <w:rsid w:val="001F190F"/>
    <w:rsid w:val="00203B3D"/>
    <w:rsid w:val="0021663D"/>
    <w:rsid w:val="002266AF"/>
    <w:rsid w:val="00276CFC"/>
    <w:rsid w:val="00276E09"/>
    <w:rsid w:val="00287726"/>
    <w:rsid w:val="002975FF"/>
    <w:rsid w:val="002B2A73"/>
    <w:rsid w:val="002B3AAA"/>
    <w:rsid w:val="002C0A91"/>
    <w:rsid w:val="002C167C"/>
    <w:rsid w:val="002C3BBC"/>
    <w:rsid w:val="002D2A1B"/>
    <w:rsid w:val="002D40B8"/>
    <w:rsid w:val="002D4CA1"/>
    <w:rsid w:val="002D4F71"/>
    <w:rsid w:val="002E14F7"/>
    <w:rsid w:val="002E3AAF"/>
    <w:rsid w:val="002F65F6"/>
    <w:rsid w:val="003031E5"/>
    <w:rsid w:val="00304637"/>
    <w:rsid w:val="00325568"/>
    <w:rsid w:val="00334E64"/>
    <w:rsid w:val="00335724"/>
    <w:rsid w:val="0034061E"/>
    <w:rsid w:val="003470A5"/>
    <w:rsid w:val="003513BB"/>
    <w:rsid w:val="00360863"/>
    <w:rsid w:val="0036298E"/>
    <w:rsid w:val="00365CF2"/>
    <w:rsid w:val="003813F7"/>
    <w:rsid w:val="00387AEF"/>
    <w:rsid w:val="003926B2"/>
    <w:rsid w:val="003964FA"/>
    <w:rsid w:val="003C301F"/>
    <w:rsid w:val="003F5D66"/>
    <w:rsid w:val="00403BC8"/>
    <w:rsid w:val="00425FA0"/>
    <w:rsid w:val="00436C9C"/>
    <w:rsid w:val="004541FE"/>
    <w:rsid w:val="00466DCA"/>
    <w:rsid w:val="0049544D"/>
    <w:rsid w:val="004A4554"/>
    <w:rsid w:val="004C191A"/>
    <w:rsid w:val="004D13B6"/>
    <w:rsid w:val="004D2B9C"/>
    <w:rsid w:val="004D32B5"/>
    <w:rsid w:val="004D6AA9"/>
    <w:rsid w:val="004E4774"/>
    <w:rsid w:val="004E7A66"/>
    <w:rsid w:val="004F5337"/>
    <w:rsid w:val="004F6A9E"/>
    <w:rsid w:val="0051632D"/>
    <w:rsid w:val="00516DDD"/>
    <w:rsid w:val="00520585"/>
    <w:rsid w:val="005233E5"/>
    <w:rsid w:val="0054346B"/>
    <w:rsid w:val="00554A1A"/>
    <w:rsid w:val="00557AFD"/>
    <w:rsid w:val="00564686"/>
    <w:rsid w:val="00566A33"/>
    <w:rsid w:val="00570434"/>
    <w:rsid w:val="00576818"/>
    <w:rsid w:val="005877CC"/>
    <w:rsid w:val="005A544B"/>
    <w:rsid w:val="005B127B"/>
    <w:rsid w:val="005B564E"/>
    <w:rsid w:val="005C7973"/>
    <w:rsid w:val="005E2E23"/>
    <w:rsid w:val="005F2719"/>
    <w:rsid w:val="006147D4"/>
    <w:rsid w:val="00616C5A"/>
    <w:rsid w:val="00630B2A"/>
    <w:rsid w:val="006333AE"/>
    <w:rsid w:val="00657995"/>
    <w:rsid w:val="006662C9"/>
    <w:rsid w:val="006728BA"/>
    <w:rsid w:val="00673934"/>
    <w:rsid w:val="006762EE"/>
    <w:rsid w:val="00681ABD"/>
    <w:rsid w:val="00691440"/>
    <w:rsid w:val="006A050B"/>
    <w:rsid w:val="006E7B94"/>
    <w:rsid w:val="006F0F63"/>
    <w:rsid w:val="006F246B"/>
    <w:rsid w:val="00713532"/>
    <w:rsid w:val="007171DF"/>
    <w:rsid w:val="00726B71"/>
    <w:rsid w:val="00744EB1"/>
    <w:rsid w:val="007661E2"/>
    <w:rsid w:val="007A33BF"/>
    <w:rsid w:val="007C15CD"/>
    <w:rsid w:val="007D7B5F"/>
    <w:rsid w:val="007E6A52"/>
    <w:rsid w:val="00811D80"/>
    <w:rsid w:val="0083078F"/>
    <w:rsid w:val="00850B92"/>
    <w:rsid w:val="0085452E"/>
    <w:rsid w:val="00862E10"/>
    <w:rsid w:val="00877C96"/>
    <w:rsid w:val="008A36B7"/>
    <w:rsid w:val="008A687E"/>
    <w:rsid w:val="008B3AE4"/>
    <w:rsid w:val="008B51E1"/>
    <w:rsid w:val="008C09DC"/>
    <w:rsid w:val="008C25EF"/>
    <w:rsid w:val="008C3635"/>
    <w:rsid w:val="008C4233"/>
    <w:rsid w:val="008D52F7"/>
    <w:rsid w:val="008F66D6"/>
    <w:rsid w:val="00900164"/>
    <w:rsid w:val="00906FA0"/>
    <w:rsid w:val="009108B8"/>
    <w:rsid w:val="00912EE1"/>
    <w:rsid w:val="00915132"/>
    <w:rsid w:val="00922D33"/>
    <w:rsid w:val="00960CB5"/>
    <w:rsid w:val="00974CE0"/>
    <w:rsid w:val="0098208D"/>
    <w:rsid w:val="0098548D"/>
    <w:rsid w:val="009B535B"/>
    <w:rsid w:val="009C6C6D"/>
    <w:rsid w:val="009E0174"/>
    <w:rsid w:val="009F3B47"/>
    <w:rsid w:val="00A06FBC"/>
    <w:rsid w:val="00A13294"/>
    <w:rsid w:val="00A13D28"/>
    <w:rsid w:val="00A23BDC"/>
    <w:rsid w:val="00A36394"/>
    <w:rsid w:val="00A57591"/>
    <w:rsid w:val="00A61AAE"/>
    <w:rsid w:val="00A663F5"/>
    <w:rsid w:val="00A71FBB"/>
    <w:rsid w:val="00A86523"/>
    <w:rsid w:val="00A91B21"/>
    <w:rsid w:val="00AA5C69"/>
    <w:rsid w:val="00AA6C7E"/>
    <w:rsid w:val="00AB2B79"/>
    <w:rsid w:val="00AB6851"/>
    <w:rsid w:val="00AC0056"/>
    <w:rsid w:val="00AC2400"/>
    <w:rsid w:val="00AC77A1"/>
    <w:rsid w:val="00AC78CB"/>
    <w:rsid w:val="00AD2280"/>
    <w:rsid w:val="00AE0FD5"/>
    <w:rsid w:val="00AF03EA"/>
    <w:rsid w:val="00B01531"/>
    <w:rsid w:val="00B105D9"/>
    <w:rsid w:val="00B31EFF"/>
    <w:rsid w:val="00B470CD"/>
    <w:rsid w:val="00B50967"/>
    <w:rsid w:val="00B701EA"/>
    <w:rsid w:val="00B74C19"/>
    <w:rsid w:val="00B74C4F"/>
    <w:rsid w:val="00B85268"/>
    <w:rsid w:val="00BD1195"/>
    <w:rsid w:val="00BD16C4"/>
    <w:rsid w:val="00BD2B38"/>
    <w:rsid w:val="00BE4F81"/>
    <w:rsid w:val="00C05AFC"/>
    <w:rsid w:val="00C078C3"/>
    <w:rsid w:val="00C23E80"/>
    <w:rsid w:val="00C41FF7"/>
    <w:rsid w:val="00C45FE8"/>
    <w:rsid w:val="00C674D3"/>
    <w:rsid w:val="00C80783"/>
    <w:rsid w:val="00C9464A"/>
    <w:rsid w:val="00CA7499"/>
    <w:rsid w:val="00CB4D2A"/>
    <w:rsid w:val="00CE23A2"/>
    <w:rsid w:val="00D13705"/>
    <w:rsid w:val="00D2319C"/>
    <w:rsid w:val="00D25B7A"/>
    <w:rsid w:val="00D267EE"/>
    <w:rsid w:val="00D3000A"/>
    <w:rsid w:val="00D301EF"/>
    <w:rsid w:val="00D3521B"/>
    <w:rsid w:val="00D4508C"/>
    <w:rsid w:val="00D63743"/>
    <w:rsid w:val="00D65668"/>
    <w:rsid w:val="00D67282"/>
    <w:rsid w:val="00D8064C"/>
    <w:rsid w:val="00D8214F"/>
    <w:rsid w:val="00D84AF7"/>
    <w:rsid w:val="00D9440E"/>
    <w:rsid w:val="00D96BB6"/>
    <w:rsid w:val="00DA4EAB"/>
    <w:rsid w:val="00DD711B"/>
    <w:rsid w:val="00DE7DB0"/>
    <w:rsid w:val="00E00E95"/>
    <w:rsid w:val="00E17348"/>
    <w:rsid w:val="00E20E2F"/>
    <w:rsid w:val="00E24011"/>
    <w:rsid w:val="00E2753A"/>
    <w:rsid w:val="00E45481"/>
    <w:rsid w:val="00E66D8B"/>
    <w:rsid w:val="00E67908"/>
    <w:rsid w:val="00E9257C"/>
    <w:rsid w:val="00EA6884"/>
    <w:rsid w:val="00EB273A"/>
    <w:rsid w:val="00EC3C2E"/>
    <w:rsid w:val="00F1188B"/>
    <w:rsid w:val="00F255EE"/>
    <w:rsid w:val="00F302E4"/>
    <w:rsid w:val="00F50C0E"/>
    <w:rsid w:val="00F51F89"/>
    <w:rsid w:val="00F567FA"/>
    <w:rsid w:val="00F615FD"/>
    <w:rsid w:val="00F66876"/>
    <w:rsid w:val="00F67D73"/>
    <w:rsid w:val="00F944C4"/>
    <w:rsid w:val="00FB3918"/>
    <w:rsid w:val="00FB3FAB"/>
    <w:rsid w:val="00FB4E3B"/>
    <w:rsid w:val="00FD2294"/>
    <w:rsid w:val="00FE0123"/>
    <w:rsid w:val="00FE231B"/>
    <w:rsid w:val="00FE7F7C"/>
    <w:rsid w:val="00FF2441"/>
    <w:rsid w:val="00FF769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cs-CZ" w:eastAsia="cs-C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uiPriority="9" w:qFormat="1"/>
    <w:lsdException w:name="heading 6" w:semiHidden="0" w:uiPriority="9" w:unhideWhenUsed="0" w:qFormat="1"/>
    <w:lsdException w:name="heading 7" w:semiHidden="0" w:uiPriority="0" w:unhideWhenUsed="0" w:qFormat="1"/>
    <w:lsdException w:name="heading 8" w:uiPriority="9"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ln">
    <w:name w:val="Normal"/>
    <w:qFormat/>
    <w:rsid w:val="009B535B"/>
    <w:pPr>
      <w:spacing w:line="360" w:lineRule="auto"/>
    </w:pPr>
    <w:rPr>
      <w:sz w:val="22"/>
      <w:szCs w:val="24"/>
    </w:rPr>
  </w:style>
  <w:style w:type="paragraph" w:styleId="Nadpis1">
    <w:name w:val="heading 1"/>
    <w:basedOn w:val="Normln"/>
    <w:next w:val="Odstavecprvn"/>
    <w:qFormat/>
    <w:rsid w:val="00A13294"/>
    <w:pPr>
      <w:keepNext/>
      <w:numPr>
        <w:numId w:val="1"/>
      </w:numPr>
      <w:spacing w:after="240"/>
      <w:outlineLvl w:val="0"/>
    </w:pPr>
    <w:rPr>
      <w:rFonts w:cs="Arial"/>
      <w:b/>
      <w:bCs/>
      <w:kern w:val="32"/>
      <w:sz w:val="48"/>
      <w:szCs w:val="32"/>
    </w:rPr>
  </w:style>
  <w:style w:type="paragraph" w:styleId="Nadpis2">
    <w:name w:val="heading 2"/>
    <w:basedOn w:val="Normln"/>
    <w:next w:val="Odstavecprvn"/>
    <w:qFormat/>
    <w:rsid w:val="00B85268"/>
    <w:pPr>
      <w:keepNext/>
      <w:numPr>
        <w:ilvl w:val="1"/>
        <w:numId w:val="1"/>
      </w:numPr>
      <w:spacing w:before="360" w:after="60"/>
      <w:outlineLvl w:val="1"/>
    </w:pPr>
    <w:rPr>
      <w:rFonts w:cs="Arial"/>
      <w:b/>
      <w:bCs/>
      <w:iCs/>
      <w:sz w:val="40"/>
      <w:szCs w:val="28"/>
    </w:rPr>
  </w:style>
  <w:style w:type="paragraph" w:styleId="Nadpis3">
    <w:name w:val="heading 3"/>
    <w:basedOn w:val="Normln"/>
    <w:next w:val="Odstavecprvn"/>
    <w:qFormat/>
    <w:rsid w:val="00E00E95"/>
    <w:pPr>
      <w:keepNext/>
      <w:numPr>
        <w:ilvl w:val="2"/>
        <w:numId w:val="1"/>
      </w:numPr>
      <w:spacing w:before="240" w:after="60"/>
      <w:outlineLvl w:val="2"/>
    </w:pPr>
    <w:rPr>
      <w:rFonts w:cs="Arial"/>
      <w:b/>
      <w:bCs/>
      <w:sz w:val="32"/>
      <w:szCs w:val="26"/>
    </w:rPr>
  </w:style>
  <w:style w:type="paragraph" w:styleId="Nadpis4">
    <w:name w:val="heading 4"/>
    <w:basedOn w:val="Normln"/>
    <w:next w:val="Odstavecprvn"/>
    <w:qFormat/>
    <w:rsid w:val="00E00E95"/>
    <w:pPr>
      <w:keepNext/>
      <w:numPr>
        <w:ilvl w:val="3"/>
        <w:numId w:val="1"/>
      </w:numPr>
      <w:spacing w:before="240" w:after="60"/>
      <w:outlineLvl w:val="3"/>
    </w:pPr>
    <w:rPr>
      <w:b/>
      <w:bCs/>
      <w:szCs w:val="28"/>
    </w:rPr>
  </w:style>
  <w:style w:type="paragraph" w:styleId="Nadpis6">
    <w:name w:val="heading 6"/>
    <w:basedOn w:val="Normln"/>
    <w:next w:val="Normln"/>
    <w:qFormat/>
    <w:rsid w:val="00557AFD"/>
    <w:pPr>
      <w:spacing w:before="240" w:after="60"/>
      <w:outlineLvl w:val="5"/>
    </w:pPr>
    <w:rPr>
      <w:b/>
      <w:bCs/>
      <w:szCs w:val="22"/>
    </w:rPr>
  </w:style>
  <w:style w:type="paragraph" w:styleId="Nadpis7">
    <w:name w:val="heading 7"/>
    <w:basedOn w:val="Normln"/>
    <w:next w:val="Normln"/>
    <w:qFormat/>
    <w:rsid w:val="00557AFD"/>
    <w:pPr>
      <w:spacing w:before="240" w:after="60"/>
      <w:outlineLvl w:val="6"/>
    </w:pPr>
    <w:rPr>
      <w:sz w:val="24"/>
    </w:rPr>
  </w:style>
  <w:style w:type="paragraph" w:styleId="Nadpis9">
    <w:name w:val="heading 9"/>
    <w:basedOn w:val="Normln"/>
    <w:next w:val="Normln"/>
    <w:qFormat/>
    <w:rsid w:val="00557AFD"/>
    <w:pPr>
      <w:spacing w:before="240" w:after="60"/>
      <w:outlineLvl w:val="8"/>
    </w:pPr>
    <w:rPr>
      <w:rFonts w:ascii="Arial" w:hAnsi="Arial" w:cs="Arial"/>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ds1skola">
    <w:name w:val="ds1_skola"/>
    <w:basedOn w:val="ds1"/>
    <w:next w:val="Normln"/>
    <w:rsid w:val="00D96BB6"/>
    <w:pPr>
      <w:spacing w:before="600"/>
    </w:pPr>
    <w:rPr>
      <w:caps/>
      <w:sz w:val="32"/>
      <w:szCs w:val="32"/>
      <w:lang w:val="de-DE"/>
    </w:rPr>
  </w:style>
  <w:style w:type="paragraph" w:customStyle="1" w:styleId="ds1fakulta">
    <w:name w:val="ds1_fakulta"/>
    <w:basedOn w:val="ds1"/>
    <w:next w:val="ds1"/>
    <w:rsid w:val="00D96BB6"/>
    <w:rPr>
      <w:caps/>
      <w:sz w:val="28"/>
    </w:rPr>
  </w:style>
  <w:style w:type="paragraph" w:customStyle="1" w:styleId="ds1">
    <w:name w:val="ds1"/>
    <w:basedOn w:val="Normln"/>
    <w:link w:val="ds1Char"/>
    <w:rsid w:val="00D96BB6"/>
    <w:pPr>
      <w:jc w:val="center"/>
    </w:pPr>
  </w:style>
  <w:style w:type="paragraph" w:customStyle="1" w:styleId="ds1ustav">
    <w:name w:val="ds1_ustav"/>
    <w:basedOn w:val="ds1"/>
    <w:next w:val="ds1"/>
    <w:rsid w:val="00D96BB6"/>
    <w:rPr>
      <w:caps/>
      <w:sz w:val="28"/>
      <w:szCs w:val="28"/>
    </w:rPr>
  </w:style>
  <w:style w:type="paragraph" w:customStyle="1" w:styleId="ds1typ">
    <w:name w:val="ds1_typ"/>
    <w:basedOn w:val="ds1"/>
    <w:next w:val="ds1"/>
    <w:rsid w:val="006A050B"/>
    <w:rPr>
      <w:sz w:val="32"/>
      <w:szCs w:val="48"/>
    </w:rPr>
  </w:style>
  <w:style w:type="paragraph" w:customStyle="1" w:styleId="ds1rok">
    <w:name w:val="ds1_rok"/>
    <w:basedOn w:val="ds1"/>
    <w:rsid w:val="00974CE0"/>
    <w:pPr>
      <w:jc w:val="both"/>
    </w:pPr>
    <w:rPr>
      <w:b/>
      <w:sz w:val="28"/>
    </w:rPr>
  </w:style>
  <w:style w:type="table" w:customStyle="1" w:styleId="ds1tabulka">
    <w:name w:val="ds1_tabulka"/>
    <w:basedOn w:val="Normlntabulka"/>
    <w:rsid w:val="007E6A52"/>
    <w:rPr>
      <w:b/>
      <w:sz w:val="28"/>
    </w:rPr>
    <w:tblPr>
      <w:tblInd w:w="0" w:type="dxa"/>
      <w:tblCellMar>
        <w:top w:w="0" w:type="dxa"/>
        <w:left w:w="108" w:type="dxa"/>
        <w:bottom w:w="0" w:type="dxa"/>
        <w:right w:w="108" w:type="dxa"/>
      </w:tblCellMar>
    </w:tblPr>
  </w:style>
  <w:style w:type="table" w:styleId="Mkatabulky">
    <w:name w:val="Table Grid"/>
    <w:basedOn w:val="Normlntabulka"/>
    <w:rsid w:val="007E6A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s1jmeno">
    <w:name w:val="ds1_jmeno"/>
    <w:basedOn w:val="ds1"/>
    <w:rsid w:val="00974CE0"/>
    <w:pPr>
      <w:jc w:val="right"/>
    </w:pPr>
    <w:rPr>
      <w:b/>
      <w:sz w:val="28"/>
    </w:rPr>
  </w:style>
  <w:style w:type="paragraph" w:customStyle="1" w:styleId="ds1nazev">
    <w:name w:val="ds1_nazev"/>
    <w:basedOn w:val="ds1"/>
    <w:next w:val="ds1"/>
    <w:rsid w:val="00C078C3"/>
    <w:rPr>
      <w:b/>
      <w:sz w:val="48"/>
    </w:rPr>
  </w:style>
  <w:style w:type="paragraph" w:customStyle="1" w:styleId="Literatura">
    <w:name w:val="Literatura"/>
    <w:basedOn w:val="Normln"/>
    <w:rsid w:val="00D63743"/>
    <w:pPr>
      <w:tabs>
        <w:tab w:val="left" w:pos="567"/>
      </w:tabs>
      <w:jc w:val="both"/>
    </w:pPr>
    <w:rPr>
      <w:lang w:val="de-DE"/>
    </w:rPr>
  </w:style>
  <w:style w:type="paragraph" w:customStyle="1" w:styleId="ds2nazev">
    <w:name w:val="ds2_nazev"/>
    <w:basedOn w:val="ds2"/>
    <w:next w:val="ds2"/>
    <w:link w:val="ds2nazevChar"/>
    <w:rsid w:val="00C078C3"/>
    <w:pPr>
      <w:jc w:val="center"/>
    </w:pPr>
    <w:rPr>
      <w:b/>
      <w:sz w:val="36"/>
      <w:szCs w:val="36"/>
    </w:rPr>
  </w:style>
  <w:style w:type="paragraph" w:customStyle="1" w:styleId="ds2">
    <w:name w:val="ds2"/>
    <w:basedOn w:val="Normln"/>
    <w:rsid w:val="00C078C3"/>
    <w:rPr>
      <w:lang w:val="de-DE"/>
    </w:rPr>
  </w:style>
  <w:style w:type="character" w:customStyle="1" w:styleId="ds1Char">
    <w:name w:val="ds1 Char"/>
    <w:basedOn w:val="Standardnpsmoodstavce"/>
    <w:link w:val="ds1"/>
    <w:rsid w:val="00C078C3"/>
    <w:rPr>
      <w:sz w:val="24"/>
      <w:szCs w:val="24"/>
      <w:lang w:val="cs-CZ" w:eastAsia="cs-CZ" w:bidi="ar-SA"/>
    </w:rPr>
  </w:style>
  <w:style w:type="character" w:customStyle="1" w:styleId="ds2nazevChar">
    <w:name w:val="ds2_nazev Char"/>
    <w:basedOn w:val="ds1Char"/>
    <w:link w:val="ds2nazev"/>
    <w:rsid w:val="00C078C3"/>
    <w:rPr>
      <w:b/>
      <w:sz w:val="36"/>
      <w:szCs w:val="36"/>
      <w:lang w:val="de-DE"/>
    </w:rPr>
  </w:style>
  <w:style w:type="paragraph" w:customStyle="1" w:styleId="ds2prava">
    <w:name w:val="ds2_prava"/>
    <w:basedOn w:val="ds2"/>
    <w:next w:val="ds2"/>
    <w:rsid w:val="00C078C3"/>
    <w:rPr>
      <w:i/>
    </w:rPr>
  </w:style>
  <w:style w:type="paragraph" w:customStyle="1" w:styleId="ds2podpis">
    <w:name w:val="ds2_podpis"/>
    <w:basedOn w:val="ds2"/>
    <w:rsid w:val="00B105D9"/>
    <w:pPr>
      <w:spacing w:line="240" w:lineRule="auto"/>
      <w:jc w:val="right"/>
    </w:pPr>
  </w:style>
  <w:style w:type="paragraph" w:customStyle="1" w:styleId="ds34">
    <w:name w:val="ds34"/>
    <w:basedOn w:val="Normln"/>
    <w:rsid w:val="004C191A"/>
  </w:style>
  <w:style w:type="paragraph" w:customStyle="1" w:styleId="ds34nadpis">
    <w:name w:val="ds34_nadpis"/>
    <w:basedOn w:val="ds34"/>
    <w:next w:val="ds34"/>
    <w:rsid w:val="004C191A"/>
    <w:pPr>
      <w:spacing w:after="240"/>
    </w:pPr>
    <w:rPr>
      <w:b/>
      <w:sz w:val="32"/>
      <w:szCs w:val="32"/>
    </w:rPr>
  </w:style>
  <w:style w:type="paragraph" w:customStyle="1" w:styleId="Nadpis1-neslovan">
    <w:name w:val="Nadpis 1 - nečíslovaný"/>
    <w:basedOn w:val="Normln"/>
    <w:next w:val="Odstavecprvn"/>
    <w:rsid w:val="00A13294"/>
    <w:pPr>
      <w:spacing w:after="120"/>
    </w:pPr>
    <w:rPr>
      <w:b/>
      <w:sz w:val="48"/>
      <w:szCs w:val="40"/>
      <w:lang w:val="de-DE"/>
    </w:rPr>
  </w:style>
  <w:style w:type="paragraph" w:styleId="Obsah1">
    <w:name w:val="toc 1"/>
    <w:basedOn w:val="Normln"/>
    <w:next w:val="Normln"/>
    <w:autoRedefine/>
    <w:uiPriority w:val="39"/>
    <w:rsid w:val="003470A5"/>
  </w:style>
  <w:style w:type="paragraph" w:styleId="Obsah2">
    <w:name w:val="toc 2"/>
    <w:basedOn w:val="Normln"/>
    <w:next w:val="Normln"/>
    <w:autoRedefine/>
    <w:uiPriority w:val="39"/>
    <w:rsid w:val="00D25B7A"/>
    <w:pPr>
      <w:ind w:left="240"/>
    </w:pPr>
  </w:style>
  <w:style w:type="paragraph" w:styleId="Obsah3">
    <w:name w:val="toc 3"/>
    <w:basedOn w:val="Normln"/>
    <w:next w:val="Normln"/>
    <w:autoRedefine/>
    <w:uiPriority w:val="39"/>
    <w:rsid w:val="00D25B7A"/>
    <w:pPr>
      <w:ind w:left="480"/>
    </w:pPr>
  </w:style>
  <w:style w:type="paragraph" w:customStyle="1" w:styleId="Odstavecprvn">
    <w:name w:val="Odstavec první"/>
    <w:basedOn w:val="Normln"/>
    <w:next w:val="Odstavecdal"/>
    <w:rsid w:val="00912EE1"/>
    <w:pPr>
      <w:jc w:val="both"/>
    </w:pPr>
  </w:style>
  <w:style w:type="paragraph" w:customStyle="1" w:styleId="Odstavecdal">
    <w:name w:val="Odstavec další"/>
    <w:basedOn w:val="Odstavecprvn"/>
    <w:rsid w:val="00912EE1"/>
    <w:pPr>
      <w:ind w:firstLine="567"/>
    </w:pPr>
  </w:style>
  <w:style w:type="paragraph" w:styleId="Zpat">
    <w:name w:val="footer"/>
    <w:basedOn w:val="Normln"/>
    <w:rsid w:val="002975FF"/>
    <w:pPr>
      <w:tabs>
        <w:tab w:val="center" w:pos="4536"/>
        <w:tab w:val="right" w:pos="9072"/>
      </w:tabs>
    </w:pPr>
  </w:style>
  <w:style w:type="character" w:styleId="slostrnky">
    <w:name w:val="page number"/>
    <w:basedOn w:val="Standardnpsmoodstavce"/>
    <w:rsid w:val="002975FF"/>
  </w:style>
  <w:style w:type="paragraph" w:styleId="Zhlav">
    <w:name w:val="header"/>
    <w:basedOn w:val="Normln"/>
    <w:rsid w:val="002975FF"/>
    <w:pPr>
      <w:tabs>
        <w:tab w:val="center" w:pos="4536"/>
        <w:tab w:val="right" w:pos="9072"/>
      </w:tabs>
    </w:pPr>
  </w:style>
  <w:style w:type="paragraph" w:styleId="Textvbloku">
    <w:name w:val="Block Text"/>
    <w:basedOn w:val="Normln"/>
    <w:rsid w:val="00557AFD"/>
    <w:pPr>
      <w:spacing w:line="240" w:lineRule="auto"/>
      <w:ind w:left="1416" w:right="-468" w:firstLine="708"/>
    </w:pPr>
    <w:rPr>
      <w:rFonts w:ascii="Arial" w:hAnsi="Arial" w:cs="Arial"/>
      <w:color w:val="808080"/>
      <w:sz w:val="44"/>
    </w:rPr>
  </w:style>
  <w:style w:type="character" w:styleId="Zvraznn">
    <w:name w:val="Emphasis"/>
    <w:basedOn w:val="Standardnpsmoodstavce"/>
    <w:uiPriority w:val="20"/>
    <w:qFormat/>
    <w:rsid w:val="005A544B"/>
    <w:rPr>
      <w:i/>
      <w:iCs/>
    </w:rPr>
  </w:style>
  <w:style w:type="paragraph" w:styleId="Normlnweb">
    <w:name w:val="Normal (Web)"/>
    <w:basedOn w:val="Normln"/>
    <w:uiPriority w:val="99"/>
    <w:unhideWhenUsed/>
    <w:rsid w:val="005A544B"/>
    <w:pPr>
      <w:spacing w:before="100" w:beforeAutospacing="1" w:after="100" w:afterAutospacing="1" w:line="240" w:lineRule="auto"/>
    </w:pPr>
    <w:rPr>
      <w:sz w:val="24"/>
    </w:rPr>
  </w:style>
  <w:style w:type="character" w:styleId="PsacstrojHTML">
    <w:name w:val="HTML Typewriter"/>
    <w:basedOn w:val="Standardnpsmoodstavce"/>
    <w:uiPriority w:val="99"/>
    <w:semiHidden/>
    <w:unhideWhenUsed/>
    <w:rsid w:val="005A544B"/>
    <w:rPr>
      <w:rFonts w:ascii="Courier New" w:eastAsia="Times New Roman" w:hAnsi="Courier New" w:cs="Courier New"/>
      <w:sz w:val="20"/>
      <w:szCs w:val="20"/>
    </w:rPr>
  </w:style>
  <w:style w:type="character" w:styleId="Hypertextovodkaz">
    <w:name w:val="Hyperlink"/>
    <w:basedOn w:val="Standardnpsmoodstavce"/>
    <w:uiPriority w:val="99"/>
    <w:unhideWhenUsed/>
    <w:rsid w:val="00D4508C"/>
    <w:rPr>
      <w:color w:val="0000FF"/>
      <w:u w:val="single"/>
    </w:rPr>
  </w:style>
  <w:style w:type="paragraph" w:styleId="Odstavecseseznamem">
    <w:name w:val="List Paragraph"/>
    <w:basedOn w:val="Normln"/>
    <w:uiPriority w:val="34"/>
    <w:qFormat/>
    <w:rsid w:val="005B564E"/>
    <w:pPr>
      <w:ind w:left="708"/>
    </w:pPr>
  </w:style>
  <w:style w:type="paragraph" w:styleId="Nadpisobsahu">
    <w:name w:val="TOC Heading"/>
    <w:basedOn w:val="Nadpis1"/>
    <w:next w:val="Normln"/>
    <w:uiPriority w:val="39"/>
    <w:qFormat/>
    <w:rsid w:val="00B01531"/>
    <w:pPr>
      <w:keepLines/>
      <w:numPr>
        <w:numId w:val="0"/>
      </w:numPr>
      <w:spacing w:before="480" w:after="0" w:line="276" w:lineRule="auto"/>
      <w:outlineLvl w:val="9"/>
    </w:pPr>
    <w:rPr>
      <w:rFonts w:ascii="Cambria" w:hAnsi="Cambria" w:cs="Times New Roman"/>
      <w:color w:val="365F91"/>
      <w:kern w:val="0"/>
      <w:sz w:val="28"/>
      <w:szCs w:val="28"/>
      <w:lang w:eastAsia="en-US"/>
    </w:rPr>
  </w:style>
  <w:style w:type="paragraph" w:styleId="Citace">
    <w:name w:val="Quote"/>
    <w:basedOn w:val="Normln"/>
    <w:next w:val="Normln"/>
    <w:link w:val="CitaceChar"/>
    <w:uiPriority w:val="29"/>
    <w:qFormat/>
    <w:rsid w:val="009B535B"/>
    <w:rPr>
      <w:i/>
      <w:iCs/>
      <w:color w:val="000000" w:themeColor="text1"/>
    </w:rPr>
  </w:style>
  <w:style w:type="character" w:customStyle="1" w:styleId="CitaceChar">
    <w:name w:val="Citace Char"/>
    <w:basedOn w:val="Standardnpsmoodstavce"/>
    <w:link w:val="Citace"/>
    <w:uiPriority w:val="29"/>
    <w:rsid w:val="009B535B"/>
    <w:rPr>
      <w:i/>
      <w:iCs/>
      <w:color w:val="000000" w:themeColor="text1"/>
      <w:sz w:val="22"/>
      <w:szCs w:val="24"/>
    </w:rPr>
  </w:style>
  <w:style w:type="paragraph" w:styleId="Textbubliny">
    <w:name w:val="Balloon Text"/>
    <w:basedOn w:val="Normln"/>
    <w:link w:val="TextbublinyChar"/>
    <w:uiPriority w:val="99"/>
    <w:semiHidden/>
    <w:unhideWhenUsed/>
    <w:rsid w:val="006E7B94"/>
    <w:pPr>
      <w:spacing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6E7B94"/>
    <w:rPr>
      <w:rFonts w:ascii="Tahoma" w:hAnsi="Tahoma" w:cs="Tahoma"/>
      <w:sz w:val="16"/>
      <w:szCs w:val="16"/>
    </w:rPr>
  </w:style>
  <w:style w:type="character" w:styleId="Zstupntext">
    <w:name w:val="Placeholder Text"/>
    <w:basedOn w:val="Standardnpsmoodstavce"/>
    <w:uiPriority w:val="99"/>
    <w:semiHidden/>
    <w:rsid w:val="00657995"/>
    <w:rPr>
      <w:color w:val="808080"/>
    </w:rPr>
  </w:style>
  <w:style w:type="paragraph" w:styleId="Titulek">
    <w:name w:val="caption"/>
    <w:basedOn w:val="Normln"/>
    <w:next w:val="Normln"/>
    <w:uiPriority w:val="35"/>
    <w:unhideWhenUsed/>
    <w:qFormat/>
    <w:rsid w:val="00C80783"/>
    <w:pPr>
      <w:spacing w:after="200" w:line="240" w:lineRule="auto"/>
    </w:pPr>
    <w:rPr>
      <w:b/>
      <w:bCs/>
      <w:color w:val="4F81BD" w:themeColor="accent1"/>
      <w:sz w:val="18"/>
      <w:szCs w:val="18"/>
    </w:rPr>
  </w:style>
  <w:style w:type="paragraph" w:styleId="Bibliografie">
    <w:name w:val="Bibliography"/>
    <w:basedOn w:val="Normln"/>
    <w:next w:val="Normln"/>
    <w:uiPriority w:val="37"/>
    <w:unhideWhenUsed/>
    <w:rsid w:val="00C45FE8"/>
  </w:style>
  <w:style w:type="paragraph" w:styleId="Seznamobrzk">
    <w:name w:val="table of figures"/>
    <w:basedOn w:val="Normln"/>
    <w:next w:val="Normln"/>
    <w:uiPriority w:val="99"/>
    <w:unhideWhenUsed/>
    <w:rsid w:val="00BE4F81"/>
  </w:style>
  <w:style w:type="character" w:styleId="Siln">
    <w:name w:val="Strong"/>
    <w:basedOn w:val="Standardnpsmoodstavce"/>
    <w:uiPriority w:val="22"/>
    <w:qFormat/>
    <w:rsid w:val="00BE4F81"/>
    <w:rPr>
      <w:b/>
      <w:bCs/>
    </w:rPr>
  </w:style>
</w:styles>
</file>

<file path=word/webSettings.xml><?xml version="1.0" encoding="utf-8"?>
<w:webSettings xmlns:r="http://schemas.openxmlformats.org/officeDocument/2006/relationships" xmlns:w="http://schemas.openxmlformats.org/wordprocessingml/2006/main">
  <w:divs>
    <w:div w:id="445001250">
      <w:bodyDiv w:val="1"/>
      <w:marLeft w:val="0"/>
      <w:marRight w:val="0"/>
      <w:marTop w:val="0"/>
      <w:marBottom w:val="0"/>
      <w:divBdr>
        <w:top w:val="none" w:sz="0" w:space="0" w:color="auto"/>
        <w:left w:val="none" w:sz="0" w:space="0" w:color="auto"/>
        <w:bottom w:val="none" w:sz="0" w:space="0" w:color="auto"/>
        <w:right w:val="none" w:sz="0" w:space="0" w:color="auto"/>
      </w:divBdr>
    </w:div>
    <w:div w:id="626546213">
      <w:bodyDiv w:val="1"/>
      <w:marLeft w:val="0"/>
      <w:marRight w:val="0"/>
      <w:marTop w:val="0"/>
      <w:marBottom w:val="0"/>
      <w:divBdr>
        <w:top w:val="none" w:sz="0" w:space="0" w:color="auto"/>
        <w:left w:val="none" w:sz="0" w:space="0" w:color="auto"/>
        <w:bottom w:val="none" w:sz="0" w:space="0" w:color="auto"/>
        <w:right w:val="none" w:sz="0" w:space="0" w:color="auto"/>
      </w:divBdr>
    </w:div>
    <w:div w:id="659233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wnloads\sablona09_bp.dot" TargetMode="Externa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Med00</b:Tag>
    <b:SourceType>Book</b:SourceType>
    <b:Guid>{72983A3E-D8F6-4550-99F6-143CA56E272D}</b:Guid>
    <b:LCID>0</b:LCID>
    <b:Author>
      <b:Author>
        <b:NameList>
          <b:Person>
            <b:Last>Meduna</b:Last>
            <b:First>Alexandr</b:First>
          </b:Person>
        </b:NameList>
      </b:Author>
    </b:Author>
    <b:Title>Automata and Languages: theory and applications</b:Title>
    <b:Year>2000</b:Year>
    <b:City>London</b:City>
    <b:Publisher>Springer</b:Publisher>
    <b:StandardNumber>ISBN 81-8128-333-3</b:StandardNumber>
    <b:RefOrder>1</b:RefOrder>
  </b:Source>
  <b:Source>
    <b:Tag>Smr11</b:Tag>
    <b:SourceType>Book</b:SourceType>
    <b:Guid>{5602DA7B-0328-497C-99A7-08D8C029C034}</b:Guid>
    <b:LCID>0</b:LCID>
    <b:Author>
      <b:Author>
        <b:NameList>
          <b:Person>
            <b:Last>Smrčka</b:Last>
            <b:First>Aleš</b:First>
          </b:Person>
          <b:Person>
            <b:Last>Vojnar</b:Last>
            <b:First>Tomáš</b:First>
          </b:Person>
          <b:Person>
            <b:Last>Češka</b:Last>
            <b:First>Martin</b:First>
          </b:Person>
        </b:NameList>
      </b:Author>
    </b:Author>
    <b:Title>Teoretická informatika - studijní opora</b:Title>
    <b:Year>2011</b:Year>
    <b:City>Brno</b:City>
    <b:Pages>Dostupné na URL: &lt;http://www.fit.vutbr.cz/study/courses/TIN/public/Texty/oporaTIN.pdf&gt;</b:Pages>
    <b:RefOrder>2</b:RefOrder>
  </b:Source>
</b:Sources>
</file>

<file path=customXml/itemProps1.xml><?xml version="1.0" encoding="utf-8"?>
<ds:datastoreItem xmlns:ds="http://schemas.openxmlformats.org/officeDocument/2006/customXml" ds:itemID="{B0FAFAAC-68DA-4072-9A13-086E00BEF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sablona09_bp.dot</Template>
  <TotalTime>3874</TotalTime>
  <Pages>20</Pages>
  <Words>3180</Words>
  <Characters>18126</Characters>
  <Application>Microsoft Office Word</Application>
  <DocSecurity>0</DocSecurity>
  <Lines>151</Lines>
  <Paragraphs>42</Paragraphs>
  <ScaleCrop>false</ScaleCrop>
  <HeadingPairs>
    <vt:vector size="2" baseType="variant">
      <vt:variant>
        <vt:lpstr>Název</vt:lpstr>
      </vt:variant>
      <vt:variant>
        <vt:i4>1</vt:i4>
      </vt:variant>
    </vt:vector>
  </HeadingPairs>
  <TitlesOfParts>
    <vt:vector size="1" baseType="lpstr">
      <vt:lpstr>VYSOKÉ UČENÍ TECHNICKÉ V BRNĚ</vt:lpstr>
    </vt:vector>
  </TitlesOfParts>
  <Company>Brain Systems s.r.o.</Company>
  <LinksUpToDate>false</LinksUpToDate>
  <CharactersWithSpaces>21264</CharactersWithSpaces>
  <SharedDoc>false</SharedDoc>
  <HLinks>
    <vt:vector size="66" baseType="variant">
      <vt:variant>
        <vt:i4>1638450</vt:i4>
      </vt:variant>
      <vt:variant>
        <vt:i4>62</vt:i4>
      </vt:variant>
      <vt:variant>
        <vt:i4>0</vt:i4>
      </vt:variant>
      <vt:variant>
        <vt:i4>5</vt:i4>
      </vt:variant>
      <vt:variant>
        <vt:lpwstr/>
      </vt:variant>
      <vt:variant>
        <vt:lpwstr>_Toc215678214</vt:lpwstr>
      </vt:variant>
      <vt:variant>
        <vt:i4>1638450</vt:i4>
      </vt:variant>
      <vt:variant>
        <vt:i4>56</vt:i4>
      </vt:variant>
      <vt:variant>
        <vt:i4>0</vt:i4>
      </vt:variant>
      <vt:variant>
        <vt:i4>5</vt:i4>
      </vt:variant>
      <vt:variant>
        <vt:lpwstr/>
      </vt:variant>
      <vt:variant>
        <vt:lpwstr>_Toc215678213</vt:lpwstr>
      </vt:variant>
      <vt:variant>
        <vt:i4>1638450</vt:i4>
      </vt:variant>
      <vt:variant>
        <vt:i4>50</vt:i4>
      </vt:variant>
      <vt:variant>
        <vt:i4>0</vt:i4>
      </vt:variant>
      <vt:variant>
        <vt:i4>5</vt:i4>
      </vt:variant>
      <vt:variant>
        <vt:lpwstr/>
      </vt:variant>
      <vt:variant>
        <vt:lpwstr>_Toc215678212</vt:lpwstr>
      </vt:variant>
      <vt:variant>
        <vt:i4>1638450</vt:i4>
      </vt:variant>
      <vt:variant>
        <vt:i4>44</vt:i4>
      </vt:variant>
      <vt:variant>
        <vt:i4>0</vt:i4>
      </vt:variant>
      <vt:variant>
        <vt:i4>5</vt:i4>
      </vt:variant>
      <vt:variant>
        <vt:lpwstr/>
      </vt:variant>
      <vt:variant>
        <vt:lpwstr>_Toc215678211</vt:lpwstr>
      </vt:variant>
      <vt:variant>
        <vt:i4>1638450</vt:i4>
      </vt:variant>
      <vt:variant>
        <vt:i4>38</vt:i4>
      </vt:variant>
      <vt:variant>
        <vt:i4>0</vt:i4>
      </vt:variant>
      <vt:variant>
        <vt:i4>5</vt:i4>
      </vt:variant>
      <vt:variant>
        <vt:lpwstr/>
      </vt:variant>
      <vt:variant>
        <vt:lpwstr>_Toc215678210</vt:lpwstr>
      </vt:variant>
      <vt:variant>
        <vt:i4>1572914</vt:i4>
      </vt:variant>
      <vt:variant>
        <vt:i4>32</vt:i4>
      </vt:variant>
      <vt:variant>
        <vt:i4>0</vt:i4>
      </vt:variant>
      <vt:variant>
        <vt:i4>5</vt:i4>
      </vt:variant>
      <vt:variant>
        <vt:lpwstr/>
      </vt:variant>
      <vt:variant>
        <vt:lpwstr>_Toc215678209</vt:lpwstr>
      </vt:variant>
      <vt:variant>
        <vt:i4>1572914</vt:i4>
      </vt:variant>
      <vt:variant>
        <vt:i4>26</vt:i4>
      </vt:variant>
      <vt:variant>
        <vt:i4>0</vt:i4>
      </vt:variant>
      <vt:variant>
        <vt:i4>5</vt:i4>
      </vt:variant>
      <vt:variant>
        <vt:lpwstr/>
      </vt:variant>
      <vt:variant>
        <vt:lpwstr>_Toc215678208</vt:lpwstr>
      </vt:variant>
      <vt:variant>
        <vt:i4>1572914</vt:i4>
      </vt:variant>
      <vt:variant>
        <vt:i4>20</vt:i4>
      </vt:variant>
      <vt:variant>
        <vt:i4>0</vt:i4>
      </vt:variant>
      <vt:variant>
        <vt:i4>5</vt:i4>
      </vt:variant>
      <vt:variant>
        <vt:lpwstr/>
      </vt:variant>
      <vt:variant>
        <vt:lpwstr>_Toc215678207</vt:lpwstr>
      </vt:variant>
      <vt:variant>
        <vt:i4>1572914</vt:i4>
      </vt:variant>
      <vt:variant>
        <vt:i4>14</vt:i4>
      </vt:variant>
      <vt:variant>
        <vt:i4>0</vt:i4>
      </vt:variant>
      <vt:variant>
        <vt:i4>5</vt:i4>
      </vt:variant>
      <vt:variant>
        <vt:lpwstr/>
      </vt:variant>
      <vt:variant>
        <vt:lpwstr>_Toc215678206</vt:lpwstr>
      </vt:variant>
      <vt:variant>
        <vt:i4>1572914</vt:i4>
      </vt:variant>
      <vt:variant>
        <vt:i4>8</vt:i4>
      </vt:variant>
      <vt:variant>
        <vt:i4>0</vt:i4>
      </vt:variant>
      <vt:variant>
        <vt:i4>5</vt:i4>
      </vt:variant>
      <vt:variant>
        <vt:lpwstr/>
      </vt:variant>
      <vt:variant>
        <vt:lpwstr>_Toc215678205</vt:lpwstr>
      </vt:variant>
      <vt:variant>
        <vt:i4>1572914</vt:i4>
      </vt:variant>
      <vt:variant>
        <vt:i4>2</vt:i4>
      </vt:variant>
      <vt:variant>
        <vt:i4>0</vt:i4>
      </vt:variant>
      <vt:variant>
        <vt:i4>5</vt:i4>
      </vt:variant>
      <vt:variant>
        <vt:lpwstr/>
      </vt:variant>
      <vt:variant>
        <vt:lpwstr>_Toc215678204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VYSOKÉ UČENÍ TECHNICKÉ V BRNĚ</dc:title>
  <dc:subject/>
  <dc:creator>David</dc:creator>
  <cp:keywords/>
  <dc:description/>
  <cp:lastModifiedBy>Change preferred owner in ~/.wine/system.reg</cp:lastModifiedBy>
  <cp:revision>23</cp:revision>
  <cp:lastPrinted>2013-01-22T18:09:00Z</cp:lastPrinted>
  <dcterms:created xsi:type="dcterms:W3CDTF">2013-01-15T13:05:00Z</dcterms:created>
  <dcterms:modified xsi:type="dcterms:W3CDTF">2013-07-01T11:55:00Z</dcterms:modified>
</cp:coreProperties>
</file>