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2EDA" w14:textId="77777777" w:rsidR="007F6FA3" w:rsidRDefault="00000E32">
      <w:pPr>
        <w:spacing w:before="1600" w:after="200"/>
        <w:jc w:val="center"/>
      </w:pPr>
      <w:r>
        <w:rPr>
          <w:b/>
          <w:color w:val="16537E"/>
          <w:sz w:val="64"/>
        </w:rPr>
        <w:t>คู่มือการใช้งานระบบ MMS IoT Monitor</w:t>
      </w:r>
      <w:r>
        <w:rPr>
          <w:b/>
          <w:color w:val="16537E"/>
          <w:sz w:val="64"/>
        </w:rPr>
        <w:br/>
        <w:t>(Web Dashboard)</w:t>
      </w:r>
    </w:p>
    <w:p w14:paraId="07D4423B" w14:textId="77777777" w:rsidR="007F6FA3" w:rsidRDefault="00000E32">
      <w:pPr>
        <w:spacing w:after="3600"/>
        <w:jc w:val="center"/>
      </w:pPr>
      <w:r>
        <w:rPr>
          <w:i/>
          <w:color w:val="666666"/>
          <w:sz w:val="32"/>
        </w:rPr>
        <w:t>คู่มือการใช้งานสำหรับผู้ปฏิบัติงานและผู้ดูแลระบบ (Operator &amp; Admin Guide)</w:t>
      </w:r>
    </w:p>
    <w:p w14:paraId="74FD8D86" w14:textId="77777777" w:rsidR="007F6FA3" w:rsidRDefault="00000E32">
      <w:pPr>
        <w:jc w:val="center"/>
      </w:pPr>
      <w:r>
        <w:rPr>
          <w:color w:val="808080"/>
          <w:sz w:val="24"/>
        </w:rPr>
        <w:t>ระดับความปลอดภัย: ภายในองค์กร (Internal Use Only)</w:t>
      </w:r>
      <w:r>
        <w:rPr>
          <w:color w:val="808080"/>
          <w:sz w:val="24"/>
        </w:rPr>
        <w:br/>
      </w:r>
      <w:r>
        <w:rPr>
          <w:color w:val="808080"/>
          <w:sz w:val="24"/>
        </w:rPr>
        <w:t>ระบบรองรับปริมาณข้อมูลสูง 1,000 messages/second</w:t>
      </w:r>
      <w:r>
        <w:rPr>
          <w:color w:val="808080"/>
          <w:sz w:val="24"/>
        </w:rPr>
        <w:br/>
      </w:r>
      <w:r>
        <w:rPr>
          <w:color w:val="808080"/>
          <w:sz w:val="24"/>
        </w:rPr>
        <w:t>เซิร์ฟเวอร์ระบบ: http://xxx.xxx.x.x:1311/</w:t>
      </w:r>
      <w:r>
        <w:rPr>
          <w:color w:val="808080"/>
          <w:sz w:val="24"/>
        </w:rPr>
        <w:br/>
        <w:t>เซิร์ฟเวอร์ Portainer: http://xxx.xxx.x.x:9000/</w:t>
      </w:r>
    </w:p>
    <w:p w14:paraId="3E2B4172" w14:textId="77777777" w:rsidR="007F6FA3" w:rsidRDefault="00000E32">
      <w:r>
        <w:br w:type="page"/>
      </w:r>
    </w:p>
    <w:p w14:paraId="1C7A7E52" w14:textId="77777777" w:rsidR="007F6FA3" w:rsidRDefault="00000E32">
      <w:pPr>
        <w:spacing w:before="240" w:after="240"/>
      </w:pPr>
      <w:r>
        <w:rPr>
          <w:b/>
          <w:color w:val="16537E"/>
          <w:sz w:val="40"/>
        </w:rPr>
        <w:lastRenderedPageBreak/>
        <w:t xml:space="preserve">1. </w:t>
      </w:r>
      <w:r>
        <w:rPr>
          <w:b/>
          <w:color w:val="16537E"/>
          <w:sz w:val="40"/>
        </w:rPr>
        <w:t>การใช้งานเว็บแดชบอร์ดและการตั้งค่าระบบ (Web Usage &amp; Settings)</w:t>
      </w:r>
    </w:p>
    <w:p w14:paraId="224CC358" w14:textId="77777777" w:rsidR="007F6FA3" w:rsidRDefault="00000E32">
      <w:r>
        <w:rPr>
          <w:b/>
          <w:color w:val="3B82F6"/>
          <w:sz w:val="32"/>
        </w:rPr>
        <w:t xml:space="preserve">1.1 </w:t>
      </w:r>
      <w:r>
        <w:rPr>
          <w:b/>
          <w:color w:val="3B82F6"/>
          <w:sz w:val="32"/>
        </w:rPr>
        <w:t>การเข้าสู่ระบบ (Sign In)</w:t>
      </w:r>
    </w:p>
    <w:p w14:paraId="75EEB93E" w14:textId="77777777" w:rsidR="007F6FA3" w:rsidRDefault="00000E32">
      <w:r>
        <w:t>เมื่อเปิดใช้งานเว็บบอร์ดผ่านที่อยู่ http://xxx.xxx.x.x:1311/ ระบบจะนำท</w:t>
      </w:r>
      <w:r>
        <w:t>างไปยังหน้าเข้าสู่ระบบอัตโนมัติ ให้กรอกข้อมูลผู้ใช้งานและรหัสผ่านเพื่อเข้าทำงานตามสิทธิ์ในระบบ:</w:t>
      </w:r>
      <w:r>
        <w:rPr>
          <w:b/>
        </w:rPr>
        <w:br/>
        <w:t xml:space="preserve">• </w:t>
      </w:r>
      <w:r>
        <w:rPr>
          <w:b/>
        </w:rPr>
        <w:t xml:space="preserve">บัญชีแอดมิน (Admin Role): </w:t>
      </w:r>
      <w:r>
        <w:t>Username = admin / Password = admin (</w:t>
      </w:r>
      <w:r>
        <w:t>สามารถจัดการข้อมูลโครงสร้างและการตั้งค่าเชิงลึก)</w:t>
      </w:r>
      <w:r>
        <w:rPr>
          <w:b/>
        </w:rPr>
        <w:br/>
        <w:t xml:space="preserve">• </w:t>
      </w:r>
      <w:r>
        <w:rPr>
          <w:b/>
        </w:rPr>
        <w:t xml:space="preserve">บัญชีผู้ใช้ทั่วไป (User Role): </w:t>
      </w:r>
      <w:r>
        <w:t>Username = us</w:t>
      </w:r>
      <w:r>
        <w:t>er / Password = user (</w:t>
      </w:r>
      <w:r>
        <w:t>สิทธิ์ในการเข้าชมข้อมูลสถานะเรียลไทม์เท่านั้น)</w:t>
      </w:r>
    </w:p>
    <w:p w14:paraId="62457B27" w14:textId="77777777" w:rsidR="007F6FA3" w:rsidRDefault="00000E32">
      <w:pPr>
        <w:spacing w:before="160" w:after="160"/>
        <w:jc w:val="center"/>
      </w:pPr>
      <w:r>
        <w:rPr>
          <w:noProof/>
        </w:rPr>
        <w:drawing>
          <wp:inline distT="0" distB="0" distL="0" distR="0" wp14:anchorId="72B34D84" wp14:editId="63B1ABF3">
            <wp:extent cx="4572000" cy="2250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C49" w14:textId="77777777" w:rsidR="007F6FA3" w:rsidRDefault="00000E32">
      <w:pPr>
        <w:jc w:val="center"/>
      </w:pPr>
      <w:r>
        <w:rPr>
          <w:i/>
          <w:sz w:val="22"/>
        </w:rPr>
        <w:t>รูปที่ 1.1: หน้าจอการเข้าสู่ระบบแดชบอร์ด (Login Page)</w:t>
      </w:r>
    </w:p>
    <w:p w14:paraId="74B6AC52" w14:textId="77777777" w:rsidR="007F6FA3" w:rsidRDefault="00000E32">
      <w:r>
        <w:rPr>
          <w:b/>
          <w:color w:val="3B82F6"/>
          <w:sz w:val="32"/>
        </w:rPr>
        <w:t xml:space="preserve">1.2 </w:t>
      </w:r>
      <w:r>
        <w:rPr>
          <w:b/>
          <w:color w:val="3B82F6"/>
          <w:sz w:val="32"/>
        </w:rPr>
        <w:t>การตั้งค่าโครงสร้างระบบด้วย Wizard Setup (เฉพาะแอดมิน)</w:t>
      </w:r>
    </w:p>
    <w:p w14:paraId="1EFDC1A6" w14:textId="77777777" w:rsidR="007F6FA3" w:rsidRDefault="00000E32">
      <w:r>
        <w:t>สำหรับผู้ใช้ระดับ Admin เมนูด้านซ้ายล่างสุดจะปรากฏเมนู "Setting" เพื่อใช</w:t>
      </w:r>
      <w:r>
        <w:t>้เปิดหน้าต่างตั้งค่าระบบแบบ Wizard Setup ซึ่งรวบรวมฟังก์ชันการเพิ่ม ลบ แก้ไข (CRUD) ตารางจดทะเบียนในระบบฐานข้อมูล PostgreSQL และ ClickHouse ดังต่อไปนี้:</w:t>
      </w:r>
    </w:p>
    <w:p w14:paraId="07FABA86" w14:textId="77777777" w:rsidR="007F6FA3" w:rsidRDefault="00000E32">
      <w:r>
        <w:t xml:space="preserve">1. Users Tab: </w:t>
      </w:r>
      <w:r>
        <w:t>จัดการเพิ่ม/ลบรายชื่อผู้ใช้ที่อนุญาตให้เปิดระบบแดชบอร์ด พร้อมกำหนดบทบาทสิทธิ์ (Admin / Us</w:t>
      </w:r>
      <w:r>
        <w:t>er)</w:t>
      </w:r>
      <w:r>
        <w:br/>
        <w:t xml:space="preserve">2. Projects Tab: </w:t>
      </w:r>
      <w:r>
        <w:t>ปรับเปลี่ยนการตั้งค่าโครงการทั่วไป เช่น Division Name (ค่าเริ่มต้นคือ mic), Server IP และ Record Period ความถี่</w:t>
      </w:r>
      <w:r>
        <w:br/>
        <w:t>3. Devices Tab: ลงทะเบียนเครื่องจักรหรืออุปกรณ์ส่งข้อมูล IoT โดยระบุว่าเครื่องนั้นๆ อยู่ในกระบวนการ (Process) ใด</w:t>
      </w:r>
      <w:r>
        <w:br/>
        <w:t>4. Columns</w:t>
      </w:r>
      <w:r>
        <w:t xml:space="preserve"> Tab: </w:t>
      </w:r>
      <w:r>
        <w:t>ตั้งค่าข้อมูลเซ็นเซอร์ (Payload) ที่จะมาบันทึกในฐานข้อมูล ClickHouse โดยรองรับการจดทะเบียนแบบชุดพร้อมกัน (Batch Registration)</w:t>
      </w:r>
      <w:r>
        <w:br/>
      </w:r>
      <w:r>
        <w:lastRenderedPageBreak/>
        <w:t>5. Statuses Tab: ผูกรหัสการทำงานของเครื่องจักร (Status ID จาก PLC) เข้ากับข้อความสถานะ (เช่น run, wait, stop) และเฉดสีเพื่อใ</w:t>
      </w:r>
      <w:r>
        <w:t>ช้แสดงสีบนหน้าจอ</w:t>
      </w:r>
      <w:r>
        <w:br/>
        <w:t>6. Alarms Tab: ผูกรหัสความผิดพลาด (Error Code / Alarm ID) เข้ากับคำอธิบายแจ้งเตือนภัยและสีเตือนภัยสีแดงกะพริบ</w:t>
      </w:r>
    </w:p>
    <w:p w14:paraId="38D26984" w14:textId="77777777" w:rsidR="007F6FA3" w:rsidRDefault="00000E32">
      <w:pPr>
        <w:spacing w:before="160" w:after="160"/>
        <w:jc w:val="center"/>
      </w:pPr>
      <w:r>
        <w:rPr>
          <w:noProof/>
        </w:rPr>
        <w:drawing>
          <wp:inline distT="0" distB="0" distL="0" distR="0" wp14:anchorId="321E71CE" wp14:editId="5500AE39">
            <wp:extent cx="4572000" cy="2250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tting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C7B0" w14:textId="77777777" w:rsidR="007F6FA3" w:rsidRDefault="00000E32">
      <w:pPr>
        <w:jc w:val="center"/>
      </w:pPr>
      <w:r>
        <w:rPr>
          <w:i/>
          <w:sz w:val="22"/>
        </w:rPr>
        <w:t>รูปที่ 1.2: แท็บจัดการตั้งค่าระบบ (Wizard Settings Tab)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7F6FA3" w14:paraId="1BCC781A" w14:textId="77777777">
        <w:trPr>
          <w:jc w:val="center"/>
        </w:trPr>
        <w:tc>
          <w:tcPr>
            <w:tcW w:w="8640" w:type="dxa"/>
            <w:tcBorders>
              <w:left w:val="single" w:sz="36" w:space="0" w:color="FF3B30"/>
            </w:tcBorders>
            <w:shd w:val="clear" w:color="auto" w:fill="FFF0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C7A9DE" w14:textId="77777777" w:rsidR="007F6FA3" w:rsidRDefault="00000E32">
            <w:r>
              <w:rPr>
                <w:b/>
                <w:color w:val="B40000"/>
              </w:rPr>
              <w:t>⚠</w:t>
            </w:r>
            <w:r>
              <w:rPr>
                <w:b/>
                <w:color w:val="B40000"/>
              </w:rPr>
              <w:t>️</w:t>
            </w:r>
            <w:r>
              <w:rPr>
                <w:b/>
                <w:color w:val="B40000"/>
              </w:rPr>
              <w:t xml:space="preserve"> </w:t>
            </w:r>
            <w:r>
              <w:rPr>
                <w:b/>
                <w:color w:val="B40000"/>
              </w:rPr>
              <w:t>ข้อควรระวังและขั้นตอนที่ต้องปฏิบัติอย่างเคร่งครัด:</w:t>
            </w:r>
            <w:r>
              <w:rPr>
                <w:b/>
                <w:color w:val="B40000"/>
              </w:rPr>
              <w:br/>
              <w:t>ทุกครั้งที่มีการแ</w:t>
            </w:r>
            <w:r>
              <w:rPr>
                <w:b/>
                <w:color w:val="B40000"/>
              </w:rPr>
              <w:t>ก้ไขโครงสร้างตารางข้อมูล หรือเพิ่มคอลัมน์เซ็นเซอร์ในแท็บ 'Columns' หรือเพิ่มอุปกรณ์ใน 'Devices' ผู้ดูแลระบบจะต้องทำการ Restart คอนเทนเนอร์ 'kafka-clickhouse' (ตัวกลางรับข้อมูลของ Benthos Pipeline) ผ่านหน้าจอ Portainer ทุกครั้ง เพื่อให้ตัวแปล Benthos ทำการโ</w:t>
            </w:r>
            <w:r>
              <w:rPr>
                <w:b/>
                <w:color w:val="B40000"/>
              </w:rPr>
              <w:t>หลด Schema ใหม่มารับรู้คอลัมน์เซ็นเซอร์เพิ่มเติม มิฉะนั้น ข้อมูลฟิลด์เซ็นเซอร์ใหม่จะไม่สามารถจัดเก็บลง ClickHouse ได้</w:t>
            </w:r>
          </w:p>
        </w:tc>
      </w:tr>
    </w:tbl>
    <w:p w14:paraId="0E2837BE" w14:textId="77777777" w:rsidR="007F6FA3" w:rsidRDefault="00000E32">
      <w:r>
        <w:rPr>
          <w:b/>
          <w:color w:val="111827"/>
        </w:rPr>
        <w:t xml:space="preserve">1.2.1 </w:t>
      </w:r>
      <w:r>
        <w:rPr>
          <w:b/>
          <w:color w:val="111827"/>
        </w:rPr>
        <w:t>วิธีการ Restart Container 'kafka-clickhouse' ใน Portainer</w:t>
      </w:r>
    </w:p>
    <w:p w14:paraId="37EF33A3" w14:textId="77777777" w:rsidR="007F6FA3" w:rsidRDefault="00000E32">
      <w:r>
        <w:t xml:space="preserve">เมื่อมีการแก้ไข เพิ่ม </w:t>
      </w:r>
      <w:r>
        <w:t>หรือลบคอลัมน์หรืออุปกรณ์ในหน้าตั้งค่า ให้ดำเนินการรีสตาร์ทคอนเทนเนอร์ตามขั้นตอนดังนี้:</w:t>
      </w:r>
      <w:r>
        <w:br/>
        <w:t>1. เปิดเว็บเบราว์เซอร์ไปที่ระบบจัดการ Portainer ที่อยู่: http://xxx.xxx.x.x:9000/</w:t>
      </w:r>
      <w:r>
        <w:br/>
        <w:t>2. ลงชื่อเข้าใช้ด้วยบัญชีผู้ดูแลระบบ (Username = admin / Password = adminadminadmin)</w:t>
      </w:r>
      <w:r>
        <w:br/>
        <w:t>3.</w:t>
      </w:r>
      <w:r>
        <w:t xml:space="preserve"> </w:t>
      </w:r>
      <w:r>
        <w:t>เลือกเมนูหลักด้านซ้าย ไปที่หัวข้อ "Containers" (ภายใต้ Environment local/docker)</w:t>
      </w:r>
      <w:r>
        <w:br/>
        <w:t>4. ค้นหาคอนเทนเนอร์ชื่อ "kafka-clickhouse"</w:t>
      </w:r>
      <w:r>
        <w:br/>
        <w:t>5. ติ๊กเครื่องหมายถูกที่หน้าแถวชื่อคอนเทนเนอร์ "kafka-clickhouse"</w:t>
      </w:r>
      <w:r>
        <w:br/>
        <w:t>6. กดปุ่ม "Restart" ด้านบนสุดของตารางรายการคอนเทนเนอร์ เพื่อเริ่ม</w:t>
      </w:r>
      <w:r>
        <w:t>ทำงาน Benthos Pipeline ใหม่</w:t>
      </w:r>
      <w:r>
        <w:br/>
        <w:t>7. ตรวจสอบให้แน่ใจว่าสถานะ (Status) เปลี่ยนเป็นสีเขียว "running" (หรือ healthy)</w:t>
      </w:r>
    </w:p>
    <w:p w14:paraId="6E9CD638" w14:textId="77777777" w:rsidR="007F6FA3" w:rsidRDefault="00000E32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6289800" wp14:editId="2E5C02EE">
            <wp:extent cx="4572000" cy="2250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ortainer_re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12AA" w14:textId="77777777" w:rsidR="007F6FA3" w:rsidRDefault="00000E32">
      <w:pPr>
        <w:jc w:val="center"/>
      </w:pPr>
      <w:r>
        <w:rPr>
          <w:i/>
          <w:sz w:val="22"/>
        </w:rPr>
        <w:t>รูปที่ 1.3: วิธีการเลือกคอนเทนเนอร์ kafka-clickhouse และกด Restart ในหน้าจอ Portainer</w:t>
      </w:r>
    </w:p>
    <w:p w14:paraId="697FC205" w14:textId="77777777" w:rsidR="007F6FA3" w:rsidRDefault="00000E32">
      <w:r>
        <w:br w:type="page"/>
      </w:r>
    </w:p>
    <w:p w14:paraId="654337D8" w14:textId="77777777" w:rsidR="007F6FA3" w:rsidRDefault="00000E32">
      <w:pPr>
        <w:spacing w:before="240" w:after="240"/>
      </w:pPr>
      <w:r>
        <w:rPr>
          <w:b/>
          <w:color w:val="16537E"/>
          <w:sz w:val="40"/>
        </w:rPr>
        <w:lastRenderedPageBreak/>
        <w:t xml:space="preserve">2. </w:t>
      </w:r>
      <w:r>
        <w:rPr>
          <w:b/>
          <w:color w:val="16537E"/>
          <w:sz w:val="40"/>
        </w:rPr>
        <w:t>การใช้งานเมนูแดชบอร์ดหลัก (Menu Features Walkthrough)</w:t>
      </w:r>
    </w:p>
    <w:p w14:paraId="5EC2473D" w14:textId="77777777" w:rsidR="007F6FA3" w:rsidRDefault="00000E32">
      <w:r>
        <w:rPr>
          <w:b/>
          <w:color w:val="3B82F6"/>
          <w:sz w:val="32"/>
        </w:rPr>
        <w:t>2</w:t>
      </w:r>
      <w:r>
        <w:rPr>
          <w:b/>
          <w:color w:val="3B82F6"/>
          <w:sz w:val="32"/>
        </w:rPr>
        <w:t xml:space="preserve">.1 </w:t>
      </w:r>
      <w:r>
        <w:rPr>
          <w:b/>
          <w:color w:val="3B82F6"/>
          <w:sz w:val="32"/>
        </w:rPr>
        <w:t>หน้าภาพรวมการทำงาน (Home Overview)</w:t>
      </w:r>
    </w:p>
    <w:p w14:paraId="5E33CCF8" w14:textId="77777777" w:rsidR="007F6FA3" w:rsidRDefault="00000E32">
      <w:r>
        <w:t>เป็นหน้าแรกที่ระบบเข้าถึง แสดงสุขภาพการประมวลผลข้อมูล ดัชนีประสิทธิภาพแบบเรียลไทม์ และแผนภูมิการไหลของข้อมูลระดับ Pipeline:</w:t>
      </w:r>
      <w:r>
        <w:br/>
        <w:t xml:space="preserve">• KPI Cards: </w:t>
      </w:r>
      <w:r>
        <w:t>สรุปความพร้อมใช้งานเครือข่าย ปริมาณอุปกรณ์ออนไลน์/ออฟไลน์ กลุ่มโปรเซสที่รันการผลิ</w:t>
      </w:r>
      <w:r>
        <w:t>ต และกฎการเตือน</w:t>
      </w:r>
      <w:r>
        <w:br/>
        <w:t>• Device Availability: แถบระดับสัดส่วนการเชื่อมต่อแยกตามไลน์โปรเซสผลิต</w:t>
      </w:r>
      <w:r>
        <w:br/>
        <w:t>• Latest Production Signals: ตารางรับข้อมูลเรียลไทม์ล่าสุดจาก PLC ในหัวข้อเซ็นเซอร์หลักผ่าน Server-Sent Events (SSE)</w:t>
      </w:r>
      <w:r>
        <w:br/>
        <w:t>• Data Pipeline Health Monitor: ตรวจจับสุขภาพของ Doc</w:t>
      </w:r>
      <w:r>
        <w:t xml:space="preserve">ker Containers </w:t>
      </w:r>
      <w:r>
        <w:t>ทั้งหมดในไลน์ Pipeline ข้อมูล หากกล่องใดเปลี่ยนเป็นไฟสีแดงแสดงว่าทราฟฟิกข้อมูลหยุดชะงัก ผู้ใช้สามารถเอาเมาส์ชี้เพื่อตรวจสอบข้อมูลการใช้งานทรัพยากรหน่วยความจำและซีพียูสดแบบเรียลไทม์</w:t>
      </w:r>
    </w:p>
    <w:p w14:paraId="044B2FD2" w14:textId="77777777" w:rsidR="007F6FA3" w:rsidRDefault="00000E32">
      <w:pPr>
        <w:spacing w:before="160" w:after="160"/>
        <w:jc w:val="center"/>
      </w:pPr>
      <w:r>
        <w:rPr>
          <w:noProof/>
        </w:rPr>
        <w:drawing>
          <wp:inline distT="0" distB="0" distL="0" distR="0" wp14:anchorId="1AE93084" wp14:editId="7EF6F970">
            <wp:extent cx="4572000" cy="2250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A14" w14:textId="77777777" w:rsidR="007F6FA3" w:rsidRDefault="00000E32">
      <w:pPr>
        <w:jc w:val="center"/>
      </w:pPr>
      <w:r>
        <w:rPr>
          <w:i/>
          <w:sz w:val="22"/>
        </w:rPr>
        <w:t>รูปที่ 2.1: หน้าหลักวิเคราะห์สุขภาพทราฟฟิกและระบบ Pipeline</w:t>
      </w:r>
      <w:r>
        <w:rPr>
          <w:i/>
          <w:sz w:val="22"/>
        </w:rPr>
        <w:t xml:space="preserve"> (Home Page)</w:t>
      </w:r>
    </w:p>
    <w:p w14:paraId="7C04C358" w14:textId="77777777" w:rsidR="007F6FA3" w:rsidRDefault="00000E32">
      <w:r>
        <w:rPr>
          <w:b/>
          <w:color w:val="3B82F6"/>
          <w:sz w:val="32"/>
        </w:rPr>
        <w:t xml:space="preserve">2.2 </w:t>
      </w:r>
      <w:r>
        <w:rPr>
          <w:b/>
          <w:color w:val="3B82F6"/>
          <w:sz w:val="32"/>
        </w:rPr>
        <w:t>หน้ากระบวนการผลิตเรียลไทม์ (Production Realtime)</w:t>
      </w:r>
    </w:p>
    <w:p w14:paraId="5DC6FE41" w14:textId="77777777" w:rsidR="007F6FA3" w:rsidRDefault="00000E32">
      <w:r>
        <w:t>ใช้เจาะลึกเฉพาะค่าสัญญาณการผลิตเรียลไทม์ มีความยืดหยุ่นในการกรองความต้องการสูง:</w:t>
      </w:r>
      <w:r>
        <w:br/>
        <w:t xml:space="preserve">• </w:t>
      </w:r>
      <w:r>
        <w:t>การควบคุมการแสดงผล: วิศวกรสามารถติ๊กเลือกฟิลด์ Payload ที่ต้องการนำมาเปรียบเทียบหรือเฝ้าระวังพร้อมกันได้สูงส</w:t>
      </w:r>
      <w:r>
        <w:t>ุด 2 คอลัมน์ และเลือกชื่ออุปกรณ์ที่ต้องการตรวจสอบหน้าจอพร้อมกันสูงสุด 18 เครื่อง</w:t>
      </w:r>
      <w:r>
        <w:br/>
        <w:t>• การ์ดแสดงผลเรียลไทม์: หากอุปกรณ์ส่งสัญญาณออนไลน์ปกติ การ์ดของอุปกรณ์จะมีจุดไฟกระพริบสีเขียว และแสดงค่าพารามิเตอร์แบบอัปเดตทันทีแบบวินาทีต่อวินาที</w:t>
      </w:r>
    </w:p>
    <w:p w14:paraId="3614E40C" w14:textId="77777777" w:rsidR="007F6FA3" w:rsidRDefault="00000E32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63CC3472" wp14:editId="2C04F5DF">
            <wp:extent cx="4572000" cy="2250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716E" w14:textId="77777777" w:rsidR="007F6FA3" w:rsidRDefault="00000E32">
      <w:pPr>
        <w:jc w:val="center"/>
      </w:pPr>
      <w:r>
        <w:rPr>
          <w:i/>
          <w:sz w:val="22"/>
        </w:rPr>
        <w:t xml:space="preserve">รูปที่ 2.2: </w:t>
      </w:r>
      <w:r>
        <w:rPr>
          <w:i/>
          <w:sz w:val="22"/>
        </w:rPr>
        <w:t>หน้าสัญญาณเซ็นเซอร์การผลิตสดรายอุปกรณ์ (Production Realtime)</w:t>
      </w:r>
    </w:p>
    <w:p w14:paraId="19757755" w14:textId="77777777" w:rsidR="007F6FA3" w:rsidRDefault="00000E32">
      <w:r>
        <w:br w:type="page"/>
      </w:r>
    </w:p>
    <w:p w14:paraId="4A6FC0B5" w14:textId="77777777" w:rsidR="007F6FA3" w:rsidRDefault="00000E32">
      <w:r>
        <w:rPr>
          <w:b/>
          <w:color w:val="3B82F6"/>
          <w:sz w:val="32"/>
        </w:rPr>
        <w:lastRenderedPageBreak/>
        <w:t xml:space="preserve">2.3 </w:t>
      </w:r>
      <w:r>
        <w:rPr>
          <w:b/>
          <w:color w:val="3B82F6"/>
          <w:sz w:val="32"/>
        </w:rPr>
        <w:t>หน้าสถานะและประสิทธิภาพเครื่องจักร (Machine Status)</w:t>
      </w:r>
    </w:p>
    <w:p w14:paraId="3C40CEE0" w14:textId="77777777" w:rsidR="007F6FA3" w:rsidRDefault="00000E32">
      <w:r>
        <w:t>ระบบย่อยนี้แบ่งแยกการดูประสิทธิภาพของเครื่องจักรออกเป็น 3 หน้าย่อยเพื่อประโยชน์ในการวิเคราะห์ประวัติและสาเหตุการหยุดชะงัก (Downtime):</w:t>
      </w:r>
      <w:r>
        <w:br/>
        <w:t xml:space="preserve">1. </w:t>
      </w:r>
      <w:r>
        <w:t>Overview (</w:t>
      </w:r>
      <w:r>
        <w:t>ภาพรวมสถานะล่าสุด): สรุปจำนวนเครื่องจักรที่กำลังรัน (Run), แจ้งเตือนข้อผิดพลาด (Alarm), สแตนด์บาย (Wait), ปิดปรับปรุง (Stop) หรือขาดการเชื่อมต่อ (Offline) การ์ดสีจะเปลี่ยนไปตามสถานะปัจจุบันโดยอัตโนมัติ</w:t>
      </w:r>
    </w:p>
    <w:p w14:paraId="1D4D292A" w14:textId="77777777" w:rsidR="007F6FA3" w:rsidRDefault="00000E32">
      <w:pPr>
        <w:jc w:val="center"/>
      </w:pPr>
      <w:r>
        <w:rPr>
          <w:noProof/>
        </w:rPr>
        <w:drawing>
          <wp:inline distT="0" distB="0" distL="0" distR="0" wp14:anchorId="55593A89" wp14:editId="5B278165">
            <wp:extent cx="4114800" cy="20252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chin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F62B" w14:textId="77777777" w:rsidR="007F6FA3" w:rsidRDefault="00000E32">
      <w:pPr>
        <w:jc w:val="center"/>
      </w:pPr>
      <w:r>
        <w:rPr>
          <w:i/>
          <w:sz w:val="22"/>
        </w:rPr>
        <w:t>รูปที่ 2.3.1: หน้าการ์ดสีระบุสถานะล่าสุดขอ</w:t>
      </w:r>
      <w:r>
        <w:rPr>
          <w:i/>
          <w:sz w:val="22"/>
        </w:rPr>
        <w:t>งเครื่องจักรทุกเครื่อง (Machine Status Overview)</w:t>
      </w:r>
    </w:p>
    <w:p w14:paraId="55609527" w14:textId="77777777" w:rsidR="007F6FA3" w:rsidRDefault="00000E32">
      <w:r>
        <w:t>2. Timeline (</w:t>
      </w:r>
      <w:r>
        <w:t>เส้นประวัติสถานะตามช่วงเวลา): แสดงกราฟแกนต์เป็นสเกลเวลาของเครื่องจักรที่เลือก (สูงสุด 5 เครื่องพร้อมกัน) โดยจะแสดงประวัติอย่างต่อเนื่องของการเปลี่ยนสถานะแบบวินาทีต่อวินาที ช่วยวิเคราะห์รูปแบบการ</w:t>
      </w:r>
      <w:r>
        <w:t>หยุดเครื่องและระยะเวลา Downtime ข้อมูลจะอัปเดตแบบสดทุกๆ 30 วินาทีอัตโนมัติ</w:t>
      </w:r>
    </w:p>
    <w:p w14:paraId="7546E895" w14:textId="77777777" w:rsidR="007F6FA3" w:rsidRDefault="00000E32">
      <w:pPr>
        <w:jc w:val="center"/>
      </w:pPr>
      <w:r>
        <w:rPr>
          <w:noProof/>
        </w:rPr>
        <w:drawing>
          <wp:inline distT="0" distB="0" distL="0" distR="0" wp14:anchorId="159BE18D" wp14:editId="18289A3E">
            <wp:extent cx="4114800" cy="20252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achine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027" w14:textId="77777777" w:rsidR="007F6FA3" w:rsidRDefault="00000E32">
      <w:pPr>
        <w:jc w:val="center"/>
      </w:pPr>
      <w:r>
        <w:rPr>
          <w:i/>
          <w:sz w:val="22"/>
        </w:rPr>
        <w:t>รูปที่ 2.3.2: หน้าแถบเวลาแกนต์วิเคราะห์ช่วงทำงาน-หยุดทำงานย้อนหลัง (Machine Status Timeline)</w:t>
      </w:r>
    </w:p>
    <w:p w14:paraId="3BEDD41B" w14:textId="77777777" w:rsidR="007F6FA3" w:rsidRDefault="00000E32">
      <w:r>
        <w:t>3. Daily Utilization (</w:t>
      </w:r>
      <w:r>
        <w:t>อัตราประสิทธิภาพรายวัน): แสดงกราฟวงกลมหรือแท่งสัดส่วนเปอร์เซ็นต์</w:t>
      </w:r>
      <w:r>
        <w:t>ประสิทธิภาพการทำงาน (Utilization %) สะสมในวันปัจจุบัน เพื่อระบุว่าเครื่องจักรทำงานอย่างคุ้มค่า มีการขัดข้อง หรือเปิดเตรียมไว้นานเท่าใด (สูงสุด 12 เครื่องพร้อมกัน)</w:t>
      </w:r>
    </w:p>
    <w:p w14:paraId="2DEEE4C7" w14:textId="77777777" w:rsidR="007F6FA3" w:rsidRDefault="00000E32">
      <w:pPr>
        <w:jc w:val="center"/>
      </w:pPr>
      <w:r>
        <w:rPr>
          <w:noProof/>
        </w:rPr>
        <w:lastRenderedPageBreak/>
        <w:drawing>
          <wp:inline distT="0" distB="0" distL="0" distR="0" wp14:anchorId="68B202F4" wp14:editId="102840F5">
            <wp:extent cx="4114800" cy="20252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achine_uti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7F62" w14:textId="77777777" w:rsidR="007F6FA3" w:rsidRDefault="00000E32">
      <w:pPr>
        <w:jc w:val="center"/>
      </w:pPr>
      <w:r>
        <w:rPr>
          <w:i/>
          <w:sz w:val="22"/>
        </w:rPr>
        <w:t>รูปที่ 2.3.3: หน้าสรุปอัตราความคุ้มค่าการทำงานรายวัน (Daily Machine Utilization)</w:t>
      </w:r>
    </w:p>
    <w:p w14:paraId="59E2AB51" w14:textId="77777777" w:rsidR="007F6FA3" w:rsidRDefault="00000E32">
      <w:r>
        <w:br w:type="page"/>
      </w:r>
    </w:p>
    <w:p w14:paraId="67D31EA9" w14:textId="77777777" w:rsidR="007F6FA3" w:rsidRDefault="00000E32">
      <w:r>
        <w:rPr>
          <w:b/>
          <w:color w:val="3B82F6"/>
          <w:sz w:val="32"/>
        </w:rPr>
        <w:lastRenderedPageBreak/>
        <w:t xml:space="preserve">2.4 </w:t>
      </w:r>
      <w:r>
        <w:rPr>
          <w:b/>
          <w:color w:val="3B82F6"/>
          <w:sz w:val="32"/>
        </w:rPr>
        <w:t>หน้า</w:t>
      </w:r>
      <w:r>
        <w:rPr>
          <w:b/>
          <w:color w:val="3B82F6"/>
          <w:sz w:val="32"/>
        </w:rPr>
        <w:t>สภาวะการแจ้งเตือนและเหตุขัดข้อง (Alarm Status)</w:t>
      </w:r>
    </w:p>
    <w:p w14:paraId="294C2A3D" w14:textId="77777777" w:rsidR="007F6FA3" w:rsidRDefault="00000E32">
      <w:r>
        <w:t>มีวัตถุประสงค์เพื่อคัดกรองเฉพาะเครื่องจักรที่มีสัญญาณเกิดการทริกเกอร์เงื่อนไขวิกฤต (Alarm Active):</w:t>
      </w:r>
      <w:r>
        <w:br/>
        <w:t xml:space="preserve">• </w:t>
      </w:r>
      <w:r>
        <w:t>ตัวบ่งชี้ความผิดปกติ: การ์ดเครื่องจักรใดที่พบสถานะขัดข้องจะถูกเน้นด้วยสีแดงกะพริบแจ้งเตือน พร้อมดึงข้อความขอ</w:t>
      </w:r>
      <w:r>
        <w:t>งหัวข้อ Alarm Code ล่าสุดแสดงผลให้วิศวกรซ่อมบำรุงวิเคราะห์รหัสความเสียหายเพื่อวางแผนแก้ปัญหาได้ทันเวลา</w:t>
      </w:r>
      <w:r>
        <w:br/>
        <w:t>• รายการจำแนกสถานะ: สรุปอัตราส่วนเครื่องจักรทั้งหมดที่ทำงานปกติเปรียบเทียบกับกลุ่มที่ขึ้นหน้าต่างขัดข้องสะสม</w:t>
      </w:r>
    </w:p>
    <w:p w14:paraId="69FD2EC3" w14:textId="77777777" w:rsidR="007F6FA3" w:rsidRDefault="00000E32">
      <w:pPr>
        <w:spacing w:before="160" w:after="160"/>
        <w:jc w:val="center"/>
      </w:pPr>
      <w:r>
        <w:rPr>
          <w:noProof/>
        </w:rPr>
        <w:drawing>
          <wp:inline distT="0" distB="0" distL="0" distR="0" wp14:anchorId="7350A335" wp14:editId="77922EE6">
            <wp:extent cx="4572000" cy="22502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la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EF6B" w14:textId="77777777" w:rsidR="007F6FA3" w:rsidRDefault="00000E32">
      <w:pPr>
        <w:jc w:val="center"/>
      </w:pPr>
      <w:r>
        <w:rPr>
          <w:i/>
          <w:sz w:val="22"/>
        </w:rPr>
        <w:t xml:space="preserve">รูปที่ 2.4: </w:t>
      </w:r>
      <w:r>
        <w:rPr>
          <w:i/>
          <w:sz w:val="22"/>
        </w:rPr>
        <w:t>หน้าวิเคราะห์สัญญาณผิดพลาดและสถิติสะสม (Alarm Status Overview)</w:t>
      </w:r>
    </w:p>
    <w:p w14:paraId="32A8AA06" w14:textId="77777777" w:rsidR="007F6FA3" w:rsidRDefault="00000E32">
      <w:r>
        <w:rPr>
          <w:b/>
          <w:color w:val="3B82F6"/>
          <w:sz w:val="32"/>
        </w:rPr>
        <w:t xml:space="preserve">2.5 </w:t>
      </w:r>
      <w:r>
        <w:rPr>
          <w:b/>
          <w:color w:val="3B82F6"/>
          <w:sz w:val="32"/>
        </w:rPr>
        <w:t>หน้าตรวจสอบการสื่อสารของอุปกรณ์เครือข่าย (Device Status)</w:t>
      </w:r>
    </w:p>
    <w:p w14:paraId="0B8F6CF8" w14:textId="1FDD7CFB" w:rsidR="007F6FA3" w:rsidRPr="00000E32" w:rsidRDefault="00000E32">
      <w:pPr>
        <w:rPr>
          <w:rFonts w:hint="cs"/>
          <w:cs/>
          <w:lang w:bidi="th-TH"/>
        </w:rPr>
      </w:pPr>
      <w:proofErr w:type="spellStart"/>
      <w:r>
        <w:t>ใช้สำหรับวิเคราะห์ความเสถียรของบอร์ดคอนโทรลเลอร์</w:t>
      </w:r>
      <w:proofErr w:type="spellEnd"/>
      <w:r>
        <w:t xml:space="preserve"> </w:t>
      </w:r>
      <w:proofErr w:type="spellStart"/>
      <w:r>
        <w:t>สัญญาณ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หรือฮาร์ดแวร์ฝั่งรับส่งข้อมูล</w:t>
      </w:r>
      <w:proofErr w:type="spellEnd"/>
      <w:r>
        <w:t>:</w:t>
      </w:r>
      <w:r>
        <w:br/>
        <w:t xml:space="preserve">• </w:t>
      </w:r>
      <w:proofErr w:type="spellStart"/>
      <w:r>
        <w:t>การแยกปัญหาระบบ</w:t>
      </w:r>
      <w:proofErr w:type="spellEnd"/>
      <w:r>
        <w:t xml:space="preserve">: </w:t>
      </w:r>
      <w:proofErr w:type="spellStart"/>
      <w:r>
        <w:t>ช่วยตรวจสอบความแตกต่า</w:t>
      </w:r>
      <w:r>
        <w:t>งระหว่างกรณีเครื่องจักรจงใจปิดทำงาน</w:t>
      </w:r>
      <w:proofErr w:type="spellEnd"/>
      <w:r>
        <w:t xml:space="preserve"> (</w:t>
      </w:r>
      <w:proofErr w:type="spellStart"/>
      <w:r>
        <w:t>แต่อุปกรณ์เชื่อมต่อยังส่งสัญญาณได้ปกติ</w:t>
      </w:r>
      <w:proofErr w:type="spellEnd"/>
      <w:r>
        <w:t xml:space="preserve">) </w:t>
      </w:r>
      <w:proofErr w:type="spellStart"/>
      <w:r>
        <w:t>กับสัญญาณขาดหายหรือสายไฟจ่ายเลี้ยงระบบอินเทอร์เน็ตล่ม</w:t>
      </w:r>
      <w:proofErr w:type="spellEnd"/>
      <w:r>
        <w:t xml:space="preserve"> (</w:t>
      </w:r>
      <w:proofErr w:type="spellStart"/>
      <w:r>
        <w:t>การ์ดเครื่องจะแสดงสถานะขาดการติดต่อ</w:t>
      </w:r>
      <w:proofErr w:type="spellEnd"/>
      <w:r>
        <w:t xml:space="preserve"> Offline </w:t>
      </w:r>
      <w:proofErr w:type="spellStart"/>
      <w:r>
        <w:t>เกิน</w:t>
      </w:r>
      <w:proofErr w:type="spellEnd"/>
      <w:r>
        <w:t xml:space="preserve"> 300 </w:t>
      </w:r>
      <w:proofErr w:type="spellStart"/>
      <w:r>
        <w:t>วินาที</w:t>
      </w:r>
      <w:proofErr w:type="spellEnd"/>
      <w:r>
        <w:t>)</w:t>
      </w:r>
      <w:r>
        <w:br/>
        <w:t xml:space="preserve">• </w:t>
      </w:r>
      <w:proofErr w:type="spellStart"/>
      <w:r>
        <w:t>ประโยชน์</w:t>
      </w:r>
      <w:proofErr w:type="spellEnd"/>
      <w:r>
        <w:t xml:space="preserve">: </w:t>
      </w:r>
      <w:proofErr w:type="spellStart"/>
      <w:r>
        <w:t>ป้องกันไม่ให้การสรุป</w:t>
      </w:r>
      <w:proofErr w:type="spellEnd"/>
      <w:r>
        <w:t xml:space="preserve"> Downtime </w:t>
      </w:r>
      <w:proofErr w:type="spellStart"/>
      <w:r>
        <w:t>และ</w:t>
      </w:r>
      <w:proofErr w:type="spellEnd"/>
      <w:r>
        <w:t xml:space="preserve"> OEE (Overall Equi</w:t>
      </w:r>
      <w:r>
        <w:t xml:space="preserve">pment Effectiveness) </w:t>
      </w:r>
      <w:proofErr w:type="spellStart"/>
      <w:r>
        <w:t>คลาดเคลื่อนจากปัญหาด้า</w:t>
      </w:r>
      <w:proofErr w:type="spellEnd"/>
      <w:r w:rsidRPr="00000E32">
        <w:rPr>
          <w:rFonts w:hint="cs"/>
          <w:sz w:val="36"/>
          <w:szCs w:val="28"/>
          <w:cs/>
          <w:lang w:bidi="th-TH"/>
        </w:rPr>
        <w:t>นเน็ตเวิร์ก</w:t>
      </w:r>
    </w:p>
    <w:p w14:paraId="18540FD5" w14:textId="77777777" w:rsidR="007F6FA3" w:rsidRDefault="00000E32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3E1E1721" wp14:editId="236A2448">
            <wp:extent cx="4572000" cy="22502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v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1885" w14:textId="77777777" w:rsidR="007F6FA3" w:rsidRDefault="00000E32">
      <w:pPr>
        <w:jc w:val="center"/>
      </w:pPr>
      <w:r>
        <w:rPr>
          <w:i/>
          <w:sz w:val="22"/>
        </w:rPr>
        <w:t>รูปที่ 2.5: หน้าสรุปสถานะการออนไลน์ฮาร์ดแวร์ตัวรับส่งข้อมูล (Device Status Overview)</w:t>
      </w:r>
    </w:p>
    <w:p w14:paraId="74E9A4B8" w14:textId="77777777" w:rsidR="007F6FA3" w:rsidRDefault="00000E32">
      <w:r>
        <w:rPr>
          <w:b/>
          <w:color w:val="3B82F6"/>
          <w:sz w:val="32"/>
        </w:rPr>
        <w:t xml:space="preserve">2.6 </w:t>
      </w:r>
      <w:r>
        <w:rPr>
          <w:b/>
          <w:color w:val="3B82F6"/>
          <w:sz w:val="32"/>
        </w:rPr>
        <w:t>หน้าเอกสารอ้างอิง API (Documents)</w:t>
      </w:r>
    </w:p>
    <w:p w14:paraId="4261112B" w14:textId="77777777" w:rsidR="007F6FA3" w:rsidRDefault="00000E32">
      <w:r>
        <w:t>เมนู Documents มีหน้าที่หลักในการเผยแพร่เอกสารอ้างอิงสำหรับโปรแกรมเมอร์และทีมพัฒนา</w:t>
      </w:r>
      <w:r>
        <w:t>ต่อในการดึงข้อมูลย้อนหลังจาก ClickHouse OLAP:</w:t>
      </w:r>
      <w:r>
        <w:br/>
        <w:t>• วิธีการระบุตัวตน (Authentication): ระบบใช้ Gateway Key-Auth ของ Kong API Gateway โดยนักพัฒนาภายนอกจะต้องแนบ Header คีย์ "apikey" คู่กับค่ารหัสผ่าน API Key (เช่น sawadeeja) ไปในทุกๆ รีเควสต์</w:t>
      </w:r>
      <w:r>
        <w:br/>
        <w:t>• ตัวอย่าง API End</w:t>
      </w:r>
      <w:r>
        <w:t xml:space="preserve">points: </w:t>
      </w:r>
      <w:r>
        <w:t>การแสดงตัวอย่าง Endpoint สำหรับสืบค้นข้อมูลแบ่งเป็น Data, Status, Alarm, และ Device</w:t>
      </w:r>
      <w:r>
        <w:br/>
        <w:t>• ปุ่มคัดลอก cURL: ผู้ใช้สามารถกดปุ่ม "คัดลอก (Copy)" ที่อยู่ด้านขวามือของกล่องคำสั่งเพื่อก็อปปี้สคริปต์คำสั่ง cURL ไปรันเรียกทดสอบข้อมูลบน Terminal ของตนเองได้ทันท</w:t>
      </w:r>
      <w:r>
        <w:t>ี</w:t>
      </w:r>
    </w:p>
    <w:p w14:paraId="20DC6EDF" w14:textId="77777777" w:rsidR="007F6FA3" w:rsidRDefault="00000E32">
      <w:pPr>
        <w:spacing w:before="160" w:after="160"/>
        <w:jc w:val="center"/>
      </w:pPr>
      <w:r>
        <w:rPr>
          <w:noProof/>
        </w:rPr>
        <w:drawing>
          <wp:inline distT="0" distB="0" distL="0" distR="0" wp14:anchorId="39FEA916" wp14:editId="79A97D0B">
            <wp:extent cx="4572000" cy="22502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2918" w14:textId="77777777" w:rsidR="007F6FA3" w:rsidRDefault="00000E32">
      <w:pPr>
        <w:jc w:val="center"/>
      </w:pPr>
      <w:r>
        <w:rPr>
          <w:i/>
          <w:sz w:val="22"/>
        </w:rPr>
        <w:t>รูปที่ 2.6: หน้าแสดงตัวอย่างและวิธีการเชื่อมต่อเรียกใช้ API (API Reference Document)</w:t>
      </w:r>
    </w:p>
    <w:sectPr w:rsidR="007F6F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2"/>
    <w:rsid w:val="00034616"/>
    <w:rsid w:val="0006063C"/>
    <w:rsid w:val="0015074B"/>
    <w:rsid w:val="0029639D"/>
    <w:rsid w:val="00326F90"/>
    <w:rsid w:val="007F6F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0B362"/>
  <w14:defaultImageDpi w14:val="300"/>
  <w15:docId w15:val="{3A2F74BA-7F2D-4A00-B850-82F37224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ordia New" w:hAnsi="Cordia New"/>
      <w:color w:val="333333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arthit</cp:lastModifiedBy>
  <cp:revision>2</cp:revision>
  <dcterms:created xsi:type="dcterms:W3CDTF">2013-12-23T23:15:00Z</dcterms:created>
  <dcterms:modified xsi:type="dcterms:W3CDTF">2026-07-19T14:26:00Z</dcterms:modified>
  <cp:category/>
</cp:coreProperties>
</file>