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5D36F" w14:textId="6C990256" w:rsidR="00D47965" w:rsidRPr="005A5A5B" w:rsidRDefault="005A5A5B">
      <w:pPr>
        <w:rPr>
          <w:b/>
          <w:bCs/>
          <w:sz w:val="36"/>
          <w:szCs w:val="36"/>
          <w:lang w:val="en-US"/>
        </w:rPr>
      </w:pPr>
      <w:r w:rsidRPr="005A5A5B">
        <w:rPr>
          <w:b/>
          <w:bCs/>
          <w:sz w:val="36"/>
          <w:szCs w:val="36"/>
          <w:lang w:val="en-US"/>
        </w:rPr>
        <w:t xml:space="preserve">Source </w:t>
      </w:r>
      <w:proofErr w:type="gramStart"/>
      <w:r w:rsidRPr="005A5A5B">
        <w:rPr>
          <w:b/>
          <w:bCs/>
          <w:sz w:val="36"/>
          <w:szCs w:val="36"/>
          <w:lang w:val="en-US"/>
        </w:rPr>
        <w:t>code :</w:t>
      </w:r>
      <w:proofErr w:type="gramEnd"/>
    </w:p>
    <w:p w14:paraId="3A7B1C0A" w14:textId="77777777" w:rsidR="005A5A5B" w:rsidRPr="005A5A5B" w:rsidRDefault="005A5A5B">
      <w:pPr>
        <w:rPr>
          <w:b/>
          <w:bCs/>
          <w:sz w:val="28"/>
          <w:szCs w:val="28"/>
          <w:lang w:val="en-US"/>
        </w:rPr>
      </w:pPr>
    </w:p>
    <w:p w14:paraId="311E515E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calculator;</w:t>
      </w:r>
    </w:p>
    <w:p w14:paraId="7324569E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1BD293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6A2FE3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GeometricDimensions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66BBF32D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calculateSquareArea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sideLength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36CEBC6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sideLength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sideLength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9DF063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A1BB732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calculateRectangleArea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44FB99A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width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902AE0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2C9BCB9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calculateTriangleArea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59EDE2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0.5 * </w:t>
      </w:r>
      <w:r>
        <w:rPr>
          <w:rFonts w:ascii="Courier New" w:hAnsi="Courier New" w:cs="Courier New"/>
          <w:color w:val="6A3E3E"/>
          <w:sz w:val="20"/>
          <w:szCs w:val="20"/>
        </w:rPr>
        <w:t>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height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07C780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67D4F85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calculateCircleArea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06068E0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radius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A41EC1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C3CD9F6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58271FB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( Scanner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14:paraId="585B8C30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"Select a geometric shape:"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1DFDC1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"1. Square"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9CB9AA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"2. Rectangle"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8BA5D2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"3. Triangle"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6534D0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"4. Circle"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A8135C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EFB9DBD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5DF5C76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14:paraId="24EAFE00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side length of the square: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1F0563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squareSide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F1E9A6E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area of the square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calculateSquareArea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squareSide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4174447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A33B38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14:paraId="7023D4F8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length of the rectangle: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AE113A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rectangleLength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5D79D8A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width of the rectangle: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C364D8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rectangleWidth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2005E4D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area of the rectangle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calculateRectangleArea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rectangleLength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rectangleWidth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32E93C7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E81108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</w:p>
    <w:p w14:paraId="1DE254A6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base of the triangle: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D617C9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triangleBase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65B2554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height of the triangle: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B3E0E8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triangleHeight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CC7F281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area of the triangle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calculateTriangleArea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triangleBase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triangleHeight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DAF30FA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F6D929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14:paraId="4CF5DAED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radius of the circle: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DC988F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circleRadius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FD54CFD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area of the circle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calculateCircleArea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circleRadius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4F751BC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07929B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0902124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"Invalid choice. Please enter a number between 1 and 4."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54644D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498D27D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5CFCA32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F8CB043" w14:textId="77777777" w:rsidR="005A5A5B" w:rsidRDefault="005A5A5B" w:rsidP="005A5A5B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38373C9" w14:textId="77777777" w:rsidR="005A5A5B" w:rsidRPr="005A5A5B" w:rsidRDefault="005A5A5B">
      <w:pPr>
        <w:rPr>
          <w:lang w:val="en-US"/>
        </w:rPr>
      </w:pPr>
    </w:p>
    <w:sectPr w:rsidR="005A5A5B" w:rsidRPr="005A5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5B"/>
    <w:rsid w:val="005A5A5B"/>
    <w:rsid w:val="008B11BD"/>
    <w:rsid w:val="00D4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DEE75"/>
  <w15:chartTrackingRefBased/>
  <w15:docId w15:val="{367645E7-09D8-4F13-9BE2-5BE24872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5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3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navyaporandla2000@outlook.com</dc:creator>
  <cp:keywords/>
  <dc:description/>
  <cp:lastModifiedBy>navyaporandla2000@outlook.com</cp:lastModifiedBy>
  <cp:revision>2</cp:revision>
  <dcterms:created xsi:type="dcterms:W3CDTF">2023-12-28T16:25:00Z</dcterms:created>
  <dcterms:modified xsi:type="dcterms:W3CDTF">2023-12-28T16:25:00Z</dcterms:modified>
</cp:coreProperties>
</file>