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FB72" w14:textId="77777777" w:rsidR="00A55229" w:rsidRDefault="006E5063">
      <w:pPr>
        <w:spacing w:after="203"/>
        <w:ind w:left="10" w:right="2877" w:hanging="10"/>
        <w:jc w:val="right"/>
      </w:pPr>
      <w:r>
        <w:rPr>
          <w:rFonts w:ascii="Arial" w:eastAsia="Arial" w:hAnsi="Arial" w:cs="Arial"/>
          <w:b/>
          <w:sz w:val="32"/>
        </w:rPr>
        <w:t>Project Design Phase</w:t>
      </w:r>
    </w:p>
    <w:p w14:paraId="57B44152" w14:textId="77777777" w:rsidR="00A55229" w:rsidRDefault="006E5063">
      <w:pPr>
        <w:spacing w:after="16"/>
        <w:ind w:left="10" w:right="2328" w:hanging="10"/>
        <w:jc w:val="right"/>
      </w:pPr>
      <w:r>
        <w:rPr>
          <w:rFonts w:ascii="Arial" w:eastAsia="Arial" w:hAnsi="Arial" w:cs="Arial"/>
          <w:b/>
          <w:sz w:val="32"/>
        </w:rPr>
        <w:t>Proposed Solution Template</w:t>
      </w:r>
    </w:p>
    <w:tbl>
      <w:tblPr>
        <w:tblStyle w:val="TableGrid"/>
        <w:tblW w:w="10000" w:type="dxa"/>
        <w:tblInd w:w="-487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A55229" w14:paraId="35B0A3A8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AB8D6" w14:textId="77777777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1BF9D" w14:textId="51E54F85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</w:t>
            </w:r>
            <w:r>
              <w:rPr>
                <w:rFonts w:ascii="Arial" w:eastAsia="Arial" w:hAnsi="Arial" w:cs="Arial"/>
                <w:sz w:val="20"/>
              </w:rPr>
              <w:t xml:space="preserve"> February 2025</w:t>
            </w:r>
          </w:p>
        </w:tc>
      </w:tr>
      <w:tr w:rsidR="00A55229" w14:paraId="631957C9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331A8" w14:textId="77777777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4DAC3" w14:textId="5B2BF45A" w:rsidR="00A55229" w:rsidRDefault="006E5063">
            <w:r w:rsidRPr="006E5063">
              <w:t>LTVIP2026TMIDS24568</w:t>
            </w:r>
          </w:p>
        </w:tc>
      </w:tr>
      <w:tr w:rsidR="00A55229" w14:paraId="0FC166B5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997E7" w14:textId="77777777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5699C" w14:textId="77777777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Online Payments Fraud Detection Using Machine Learning</w:t>
            </w:r>
          </w:p>
        </w:tc>
      </w:tr>
      <w:tr w:rsidR="00A55229" w14:paraId="512984A0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DE9DA" w14:textId="77777777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0F73C" w14:textId="77777777" w:rsidR="00A55229" w:rsidRDefault="006E50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 Marks</w:t>
            </w:r>
          </w:p>
        </w:tc>
      </w:tr>
    </w:tbl>
    <w:p w14:paraId="40D1C112" w14:textId="77777777" w:rsidR="00A55229" w:rsidRDefault="006E5063">
      <w:pPr>
        <w:spacing w:after="0"/>
        <w:ind w:left="-720"/>
      </w:pPr>
      <w:r>
        <w:rPr>
          <w:rFonts w:ascii="Arial" w:eastAsia="Arial" w:hAnsi="Arial" w:cs="Arial"/>
          <w:b/>
          <w:sz w:val="24"/>
        </w:rPr>
        <w:t>Proposed Solution:</w:t>
      </w:r>
    </w:p>
    <w:tbl>
      <w:tblPr>
        <w:tblStyle w:val="TableGrid"/>
        <w:tblW w:w="10825" w:type="dxa"/>
        <w:tblInd w:w="-487" w:type="dxa"/>
        <w:tblCellMar>
          <w:top w:w="1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3872"/>
        <w:gridCol w:w="5953"/>
      </w:tblGrid>
      <w:tr w:rsidR="00A55229" w14:paraId="339F8A67" w14:textId="77777777" w:rsidTr="006E5063">
        <w:trPr>
          <w:trHeight w:val="36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49E8AC4D" w14:textId="77777777" w:rsidR="00A55229" w:rsidRDefault="006E5063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S.No</w:t>
            </w:r>
            <w:proofErr w:type="spellEnd"/>
            <w:r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387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7E26DADD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Parameter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33A748C5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Description</w:t>
            </w:r>
          </w:p>
        </w:tc>
      </w:tr>
      <w:tr w:rsidR="00A55229" w14:paraId="5F2E595D" w14:textId="77777777" w:rsidTr="006E5063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A8D6D49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63127" w14:textId="09EF69AC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 xml:space="preserve">Problem Statement (Problem to be 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olved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>)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4709009" w14:textId="77777777" w:rsidR="006E5063" w:rsidRDefault="006E5063">
            <w:pPr>
              <w:spacing w:after="0"/>
              <w:ind w:left="-45" w:right="-91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Online payment systems face increasing fraud risks due to</w:t>
            </w:r>
          </w:p>
          <w:p w14:paraId="78B8A8BD" w14:textId="360978EB" w:rsidR="00A55229" w:rsidRDefault="006E5063">
            <w:pPr>
              <w:spacing w:after="0"/>
              <w:ind w:left="-45" w:right="-912"/>
            </w:pPr>
            <w:r>
              <w:rPr>
                <w:rFonts w:ascii="Arial" w:eastAsia="Arial" w:hAnsi="Arial" w:cs="Arial"/>
                <w:sz w:val="20"/>
              </w:rPr>
              <w:t xml:space="preserve"> unauthorized </w:t>
            </w:r>
          </w:p>
        </w:tc>
      </w:tr>
      <w:tr w:rsidR="00A55229" w14:paraId="7C96E4F1" w14:textId="77777777" w:rsidTr="006E5063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027249F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4A773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Idea / Solution Description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0154B03" w14:textId="77777777" w:rsidR="006E5063" w:rsidRDefault="006E5063">
            <w:pPr>
              <w:spacing w:after="0"/>
              <w:ind w:left="120" w:right="-101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The proposed system uses Machine Learning algorithms to</w:t>
            </w:r>
          </w:p>
          <w:p w14:paraId="5588CFC0" w14:textId="57EABBC5" w:rsidR="00A55229" w:rsidRDefault="006E5063">
            <w:pPr>
              <w:spacing w:after="0"/>
              <w:ind w:left="120" w:right="-101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</w:t>
            </w:r>
            <w:r>
              <w:rPr>
                <w:rFonts w:ascii="Arial" w:eastAsia="Arial" w:hAnsi="Arial" w:cs="Arial"/>
                <w:sz w:val="20"/>
              </w:rPr>
              <w:t>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transaction </w:t>
            </w:r>
          </w:p>
        </w:tc>
      </w:tr>
      <w:tr w:rsidR="00A55229" w14:paraId="12C58446" w14:textId="77777777" w:rsidTr="006E5063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3D9FCD8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5B7B9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Novelty / Uniqueness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30881CD" w14:textId="77777777" w:rsidR="006E5063" w:rsidRDefault="006E5063">
            <w:pPr>
              <w:spacing w:after="0"/>
              <w:ind w:left="120" w:right="-100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Unlike static rule-based systems, this solution learns</w:t>
            </w:r>
          </w:p>
          <w:p w14:paraId="6825F218" w14:textId="1F4189A3" w:rsidR="00A55229" w:rsidRDefault="006E5063">
            <w:pPr>
              <w:spacing w:after="0"/>
              <w:ind w:left="120" w:right="-1000"/>
            </w:pPr>
            <w:r>
              <w:rPr>
                <w:rFonts w:ascii="Arial" w:eastAsia="Arial" w:hAnsi="Arial" w:cs="Arial"/>
                <w:sz w:val="20"/>
              </w:rPr>
              <w:t xml:space="preserve"> dynamically from trash</w:t>
            </w:r>
          </w:p>
        </w:tc>
      </w:tr>
      <w:tr w:rsidR="00A55229" w14:paraId="56104A29" w14:textId="77777777" w:rsidTr="006E5063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E702714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80633" w14:textId="77777777" w:rsidR="00A55229" w:rsidRDefault="006E5063">
            <w:pPr>
              <w:spacing w:after="0"/>
              <w:ind w:left="120" w:right="-43"/>
            </w:pPr>
            <w:r>
              <w:rPr>
                <w:rFonts w:ascii="Arial" w:eastAsia="Arial" w:hAnsi="Arial" w:cs="Arial"/>
                <w:sz w:val="20"/>
              </w:rPr>
              <w:t>Social Impact / Customer Satisfaction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A213AA0" w14:textId="77777777" w:rsidR="006E5063" w:rsidRDefault="006E5063">
            <w:pPr>
              <w:spacing w:after="0"/>
              <w:ind w:left="120" w:right="-989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The system enhances trust in digital payments by preventing</w:t>
            </w:r>
          </w:p>
          <w:p w14:paraId="4B832350" w14:textId="77777777" w:rsidR="006E5063" w:rsidRDefault="006E5063">
            <w:pPr>
              <w:spacing w:after="0"/>
              <w:ind w:left="120" w:right="-989"/>
              <w:rPr>
                <w:rFonts w:ascii="Arial" w:eastAsia="Arial" w:hAnsi="Arial" w:cs="Arial"/>
                <w:sz w:val="20"/>
              </w:rPr>
            </w:pPr>
          </w:p>
          <w:p w14:paraId="3632CDDC" w14:textId="304A0097" w:rsidR="00A55229" w:rsidRDefault="006E5063">
            <w:pPr>
              <w:spacing w:after="0"/>
              <w:ind w:left="120" w:right="-989"/>
            </w:pPr>
            <w:r>
              <w:rPr>
                <w:rFonts w:ascii="Arial" w:eastAsia="Arial" w:hAnsi="Arial" w:cs="Arial"/>
                <w:sz w:val="20"/>
              </w:rPr>
              <w:t xml:space="preserve"> financial loss</w:t>
            </w:r>
          </w:p>
        </w:tc>
      </w:tr>
      <w:tr w:rsidR="00A55229" w14:paraId="3E8F11F2" w14:textId="77777777" w:rsidTr="006E5063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9F9ED8C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AE7DB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Business Model (Revenue Model)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E2221EB" w14:textId="77777777" w:rsidR="006E5063" w:rsidRDefault="006E5063">
            <w:pPr>
              <w:spacing w:after="0"/>
              <w:ind w:left="120" w:right="-957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The solution can be offered as a fraud detection service to </w:t>
            </w:r>
          </w:p>
          <w:p w14:paraId="673D87C9" w14:textId="7BF26627" w:rsidR="00A55229" w:rsidRDefault="006E5063">
            <w:pPr>
              <w:spacing w:after="0"/>
              <w:ind w:left="120" w:right="-957"/>
            </w:pPr>
            <w:r>
              <w:rPr>
                <w:rFonts w:ascii="Arial" w:eastAsia="Arial" w:hAnsi="Arial" w:cs="Arial"/>
                <w:sz w:val="20"/>
              </w:rPr>
              <w:t>banks, fintech</w:t>
            </w:r>
          </w:p>
        </w:tc>
      </w:tr>
      <w:tr w:rsidR="00A55229" w14:paraId="254222AE" w14:textId="77777777" w:rsidTr="006E5063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1B04849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3872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2D1C40E" w14:textId="77777777" w:rsidR="00A55229" w:rsidRDefault="006E5063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0"/>
              </w:rPr>
              <w:t>Scalability of the Solution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1D556DAE" w14:textId="77777777" w:rsidR="006E5063" w:rsidRDefault="006E5063">
            <w:pPr>
              <w:spacing w:after="0"/>
              <w:ind w:left="120" w:right="-901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The architecture supports scaling to large transaction volumes</w:t>
            </w:r>
          </w:p>
          <w:p w14:paraId="345B1505" w14:textId="6332578B" w:rsidR="00A55229" w:rsidRDefault="006E5063">
            <w:pPr>
              <w:spacing w:after="0"/>
              <w:ind w:left="120" w:right="-901"/>
            </w:pPr>
            <w:r>
              <w:rPr>
                <w:rFonts w:ascii="Arial" w:eastAsia="Arial" w:hAnsi="Arial" w:cs="Arial"/>
                <w:sz w:val="20"/>
              </w:rPr>
              <w:t xml:space="preserve">. It can be </w:t>
            </w:r>
          </w:p>
        </w:tc>
      </w:tr>
    </w:tbl>
    <w:p w14:paraId="75393A16" w14:textId="77777777" w:rsidR="006E5063" w:rsidRDefault="006E5063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229"/>
    <w:rsid w:val="004D1DBC"/>
    <w:rsid w:val="006E5063"/>
    <w:rsid w:val="00A5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6A5D"/>
  <w15:docId w15:val="{910F6096-3171-47D0-B543-A868EEB3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2</cp:revision>
  <dcterms:created xsi:type="dcterms:W3CDTF">2026-02-23T12:31:00Z</dcterms:created>
  <dcterms:modified xsi:type="dcterms:W3CDTF">2026-02-23T12:31:00Z</dcterms:modified>
</cp:coreProperties>
</file>