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Table of Content</w:t>
      </w:r>
    </w:p>
    <w:p w:rsidR="0036736D" w:rsidRPr="0036736D" w:rsidRDefault="0036736D" w:rsidP="00367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5" w:anchor="huly-platform" w:history="1">
        <w:proofErr w:type="spellStart"/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Huly</w:t>
        </w:r>
        <w:proofErr w:type="spellEnd"/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 xml:space="preserve"> Platform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6" w:anchor="about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About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7" w:anchor="self-hosting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Self-Hosting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8" w:anchor="activity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Activity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9" w:anchor="table-of-content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Table of Content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0" w:anchor="pre-requisites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Pre-requisites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1" w:anchor="verification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Verification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2" w:anchor="installation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Installation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3" w:anchor="build-and-run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Build and run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4" w:anchor="run-in-development-mode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Run in development mode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5" w:anchor="update-project-structure-and-database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Update project structure and database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6" w:anchor="troubleshooting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Troubleshooting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7" w:anchor="build--watch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Build &amp; Watch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8" w:anchor="tests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Tests</w:t>
        </w:r>
      </w:hyperlink>
    </w:p>
    <w:p w:rsidR="0036736D" w:rsidRPr="0036736D" w:rsidRDefault="0036736D" w:rsidP="0036736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19" w:anchor="unit-tests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Unit tests</w:t>
        </w:r>
      </w:hyperlink>
    </w:p>
    <w:p w:rsidR="0036736D" w:rsidRPr="0036736D" w:rsidRDefault="0036736D" w:rsidP="0036736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20" w:anchor="ui-tests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UI tests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21" w:anchor="package-publishing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Package publishing</w:t>
        </w:r>
      </w:hyperlink>
    </w:p>
    <w:p w:rsidR="0036736D" w:rsidRPr="0036736D" w:rsidRDefault="0036736D" w:rsidP="003673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22" w:anchor="additional-testing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Additional testing</w:t>
        </w:r>
      </w:hyperlink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Pre-requisites</w:t>
      </w:r>
    </w:p>
    <w:p w:rsidR="0036736D" w:rsidRPr="0036736D" w:rsidRDefault="0036736D" w:rsidP="003673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Before proceeding, ensure that your system meets the following requirements:</w:t>
      </w:r>
    </w:p>
    <w:p w:rsidR="0036736D" w:rsidRPr="0036736D" w:rsidRDefault="0036736D" w:rsidP="0036736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23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Node.js</w:t>
        </w:r>
      </w:hyperlink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 (v20.11.0 is required)</w:t>
      </w:r>
    </w:p>
    <w:p w:rsidR="0036736D" w:rsidRPr="0036736D" w:rsidRDefault="0036736D" w:rsidP="0036736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24" w:history="1">
        <w:proofErr w:type="spellStart"/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Docker</w:t>
        </w:r>
        <w:proofErr w:type="spellEnd"/>
      </w:hyperlink>
    </w:p>
    <w:p w:rsidR="0036736D" w:rsidRPr="0036736D" w:rsidRDefault="0036736D" w:rsidP="0036736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hyperlink r:id="rId25" w:history="1">
        <w:proofErr w:type="spellStart"/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Docker</w:t>
        </w:r>
        <w:proofErr w:type="spellEnd"/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 xml:space="preserve"> Compose</w:t>
        </w:r>
      </w:hyperlink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lastRenderedPageBreak/>
        <w:t>Verification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To verify the installation, perform the following checks in your terminal:</w:t>
      </w:r>
    </w:p>
    <w:p w:rsidR="0036736D" w:rsidRPr="0036736D" w:rsidRDefault="0036736D" w:rsidP="0036736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Ensure that the 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</w:rPr>
        <w:t>docker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 commands are available:</w:t>
      </w:r>
    </w:p>
    <w:p w:rsidR="0036736D" w:rsidRPr="0036736D" w:rsidRDefault="0036736D" w:rsidP="0036736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docker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--version</w:t>
      </w:r>
    </w:p>
    <w:p w:rsidR="0036736D" w:rsidRPr="0036736D" w:rsidRDefault="0036736D" w:rsidP="00367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docker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compose version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Fast start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sh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./scripts/fast-start.sh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Installation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You need Microsoft's </w:t>
      </w:r>
      <w:hyperlink r:id="rId26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rush</w:t>
        </w:r>
      </w:hyperlink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 to install application.</w:t>
      </w:r>
    </w:p>
    <w:p w:rsidR="0036736D" w:rsidRPr="0036736D" w:rsidRDefault="0036736D" w:rsidP="003673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Install Rush globally using the command:</w:t>
      </w:r>
    </w:p>
    <w:p w:rsidR="0036736D" w:rsidRPr="0036736D" w:rsidRDefault="0036736D" w:rsidP="00367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npm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install -g @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microsoft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/rush</w:t>
      </w:r>
    </w:p>
    <w:p w:rsidR="0036736D" w:rsidRPr="0036736D" w:rsidRDefault="0036736D" w:rsidP="0036736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Navigate to the repository root and run the following commands:</w:t>
      </w:r>
    </w:p>
    <w:p w:rsidR="0036736D" w:rsidRPr="0036736D" w:rsidRDefault="0036736D" w:rsidP="0036736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 install</w:t>
      </w:r>
    </w:p>
    <w:p w:rsidR="0036736D" w:rsidRPr="0036736D" w:rsidRDefault="0036736D" w:rsidP="00367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build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Alternatively, you can just execute: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sh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./scripts/presetup-rush.sh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Build and run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Development environment setup requires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Docker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 to be installed on system.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Support is available for both amd64 and arm64 containers on Linux and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macOS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lastRenderedPageBreak/>
        <w:t>cd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./dev/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build    </w:t>
      </w: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# Will build all the required packages. 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# rush </w:t>
      </w:r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rebuild  #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 could be used to omit build cache.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bundle  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Will prepare bundles.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package  </w:t>
      </w: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# Will build all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</w:rPr>
        <w:t>webpack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 packages.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validate </w:t>
      </w: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# Will validate all sources with typescript and generate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</w:rPr>
        <w:t>d.ts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 files required for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</w:rPr>
        <w:t>ts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</w:rPr>
        <w:t>-node execution.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svelte-check </w:t>
      </w: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# Optional. </w:t>
      </w:r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svelte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 files validation using svelte-check.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docker:build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  </w:t>
      </w: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# Will build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</w:rPr>
        <w:t>Docker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 containers for all applications in the local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</w:rPr>
        <w:t>Docker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 environment.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docker:up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Will set up all the containers</w:t>
      </w:r>
    </w:p>
    <w:p w:rsidR="0036736D" w:rsidRPr="0036736D" w:rsidRDefault="0036736D" w:rsidP="0036736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Be aware </w:t>
      </w: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rush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</w:rPr>
        <w:t>docker</w:t>
      </w:r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:build</w:t>
      </w:r>
      <w:proofErr w:type="spellEnd"/>
      <w:proofErr w:type="gram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 will automatically execute all required phases like build, bundle, package.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Alternatively, you can just execute: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sh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./scripts/build.sh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By default,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Docker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 volumes named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dev_db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,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dev_elastic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, and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dev_files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 will be created for the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MongoDB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,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Elasticsearch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, and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MinIO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 instances.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Before you can begin, you need to create a workspace and an account and associate it with the workspace.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cd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./tool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dev/tool in the repository root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run-local create-workspace ws1 -w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DevWorkspace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Create workspace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run-local create-account user1 -p 1234 -f John -l Appleseed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Create account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run-local configure ws1 --list --enable </w:t>
      </w:r>
      <w:r w:rsidRPr="0036736D">
        <w:rPr>
          <w:rFonts w:ascii="Courier New" w:eastAsia="Times New Roman" w:hAnsi="Courier New" w:cs="Courier New"/>
          <w:color w:val="1F2328"/>
          <w:sz w:val="25"/>
        </w:rPr>
        <w:t>'*'</w:t>
      </w:r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Enable all modules, even if they are not yet intended to be used by a wide audience.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run-local assign-workspace user1 ws1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Assign workspace to user.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run-local confirm-email user1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To allow the creation of additional test workspaces.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Alternatively, you can just execute: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sh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./scripts/create-workspace.sh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Add the following line to your /etc/hosts file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127.0.0.1 </w:t>
      </w: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host.docker.internal</w:t>
      </w:r>
      <w:proofErr w:type="spellEnd"/>
      <w:proofErr w:type="gramEnd"/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lastRenderedPageBreak/>
        <w:t>Accessing the URL </w:t>
      </w:r>
      <w:hyperlink r:id="rId27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http://host.docker.internal:8087</w:t>
        </w:r>
      </w:hyperlink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 will lead you to the app in development mode.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Limitations:</w:t>
      </w:r>
    </w:p>
    <w:p w:rsidR="0036736D" w:rsidRPr="0036736D" w:rsidRDefault="0036736D" w:rsidP="003673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Local installation does not support sending emails, thus disabling functionalities such as password recovery and email notifications.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Run in development mode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Development mode allows for live reloading and a smoother development process.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cd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dev/prod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validate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dev-server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Then go to </w:t>
      </w:r>
      <w:hyperlink r:id="rId28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http://localhost:8080</w:t>
        </w:r>
      </w:hyperlink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Click on "Login with password" link on the bottom of the right panel and use the following login credentials: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</w:rPr>
        <w:t>Email: user1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</w:rPr>
        <w:t>Password: 1234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</w:rPr>
        <w:t>Workspace: ws1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Update project structure and database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If the project's structure is updated, it may be necessary to </w:t>
      </w:r>
      <w:proofErr w:type="spell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relink</w:t>
      </w:r>
      <w:proofErr w:type="spell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 and rebuild the projects.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update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build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It may also be necessary to upgrade the running database.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cd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./dev/tool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upgrade -f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lastRenderedPageBreak/>
        <w:t>Troubleshooting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If a build fails, but the code is correct, try to delete the </w:t>
      </w:r>
      <w:hyperlink r:id="rId29" w:history="1">
        <w:r w:rsidRPr="0036736D">
          <w:rPr>
            <w:rFonts w:ascii="Segoe UI" w:eastAsia="Times New Roman" w:hAnsi="Segoe UI" w:cs="Segoe UI"/>
            <w:color w:val="0000FF"/>
            <w:sz w:val="30"/>
            <w:u w:val="single"/>
          </w:rPr>
          <w:t>build cache</w:t>
        </w:r>
      </w:hyperlink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 and retry.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# </w:t>
      </w:r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from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 the project root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rm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-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rf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common/temp/build-cache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Build &amp; Watch</w:t>
      </w:r>
    </w:p>
    <w:p w:rsidR="0036736D" w:rsidRPr="0036736D" w:rsidRDefault="0036736D" w:rsidP="0036736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For development purpose </w:t>
      </w: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rush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</w:rPr>
        <w:t>build</w:t>
      </w:r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:watch</w:t>
      </w:r>
      <w:proofErr w:type="spellEnd"/>
      <w:proofErr w:type="gram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 action could be used.</w:t>
      </w:r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It includes build and </w:t>
      </w:r>
      <w:proofErr w:type="gramStart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validate</w:t>
      </w:r>
      <w:proofErr w:type="gramEnd"/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 xml:space="preserve"> phases in watch mode.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Tests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8"/>
          <w:szCs w:val="38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38"/>
          <w:szCs w:val="38"/>
        </w:rPr>
        <w:t>Unit tests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r w:rsidRPr="0036736D">
        <w:rPr>
          <w:rFonts w:ascii="Courier New" w:eastAsia="Times New Roman" w:hAnsi="Courier New" w:cs="Courier New"/>
          <w:color w:val="1F2328"/>
          <w:sz w:val="25"/>
        </w:rPr>
        <w:t>test</w:t>
      </w:r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To execute all tests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r w:rsidRPr="0036736D">
        <w:rPr>
          <w:rFonts w:ascii="Courier New" w:eastAsia="Times New Roman" w:hAnsi="Courier New" w:cs="Courier New"/>
          <w:color w:val="1F2328"/>
          <w:sz w:val="25"/>
        </w:rPr>
        <w:t>test</w:t>
      </w:r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For individual test execution inside a package directory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8"/>
          <w:szCs w:val="38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38"/>
          <w:szCs w:val="38"/>
        </w:rPr>
        <w:t>UI tests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cd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./tests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build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bundle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docker:build</w:t>
      </w:r>
      <w:proofErr w:type="spellEnd"/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## creates test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</w:rPr>
        <w:t>Docker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</w:rPr>
        <w:t xml:space="preserve"> containers and sets up test database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./prepare.sh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</w:rPr>
        <w:t>## runs UI tests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uitest</w:t>
      </w:r>
      <w:proofErr w:type="spellEnd"/>
    </w:p>
    <w:p w:rsidR="0036736D" w:rsidRPr="0036736D" w:rsidRDefault="0036736D" w:rsidP="00367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</w:rPr>
      </w:pPr>
      <w:r w:rsidRPr="0036736D">
        <w:rPr>
          <w:rFonts w:ascii="Segoe UI" w:eastAsia="Times New Roman" w:hAnsi="Segoe UI" w:cs="Segoe UI"/>
          <w:color w:val="1F2328"/>
          <w:sz w:val="30"/>
          <w:szCs w:val="30"/>
        </w:rPr>
        <w:t>To execute tests in the development environment, please follow these steps: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cd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./tests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lastRenderedPageBreak/>
        <w:t xml:space="preserve">./create-local.sh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## use ./restore-local.sh if you only want to restore the workspace to a predefined initial state for sanity.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</w:rPr>
        <w:t>cd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./sanity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dev-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uitest</w:t>
      </w:r>
      <w:proofErr w:type="spell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To execute all tests against the development environment.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spellStart"/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rushx</w:t>
      </w:r>
      <w:proofErr w:type="spellEnd"/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dev-debug -g </w:t>
      </w:r>
      <w:r w:rsidRPr="0036736D">
        <w:rPr>
          <w:rFonts w:ascii="Courier New" w:eastAsia="Times New Roman" w:hAnsi="Courier New" w:cs="Courier New"/>
          <w:color w:val="1F2328"/>
          <w:sz w:val="25"/>
        </w:rPr>
        <w:t>'pattern'</w:t>
      </w:r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</w:t>
      </w:r>
      <w:r w:rsidRPr="0036736D">
        <w:rPr>
          <w:rFonts w:ascii="Courier New" w:eastAsia="Times New Roman" w:hAnsi="Courier New" w:cs="Courier New"/>
          <w:color w:val="1F2328"/>
          <w:sz w:val="25"/>
        </w:rPr>
        <w:t># To execute tests in debug mode with only the matching test pattern.</w:t>
      </w:r>
    </w:p>
    <w:p w:rsidR="0036736D" w:rsidRPr="0036736D" w:rsidRDefault="0036736D" w:rsidP="003673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5"/>
          <w:szCs w:val="45"/>
        </w:rPr>
      </w:pPr>
      <w:r w:rsidRPr="0036736D">
        <w:rPr>
          <w:rFonts w:ascii="Segoe UI" w:eastAsia="Times New Roman" w:hAnsi="Segoe UI" w:cs="Segoe UI"/>
          <w:b/>
          <w:bCs/>
          <w:color w:val="1F2328"/>
          <w:sz w:val="45"/>
          <w:szCs w:val="45"/>
        </w:rPr>
        <w:t>Package publishing</w:t>
      </w:r>
    </w:p>
    <w:p w:rsidR="0036736D" w:rsidRPr="0036736D" w:rsidRDefault="0036736D" w:rsidP="0036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5"/>
          <w:szCs w:val="25"/>
        </w:rPr>
      </w:pPr>
      <w:proofErr w:type="gram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node</w:t>
      </w:r>
      <w:proofErr w:type="gramEnd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 xml:space="preserve"> ./common/scripts/bump.js -p </w:t>
      </w:r>
      <w:proofErr w:type="spellStart"/>
      <w:r w:rsidRPr="0036736D">
        <w:rPr>
          <w:rFonts w:ascii="Courier New" w:eastAsia="Times New Roman" w:hAnsi="Courier New" w:cs="Courier New"/>
          <w:color w:val="1F2328"/>
          <w:sz w:val="25"/>
          <w:szCs w:val="25"/>
        </w:rPr>
        <w:t>projectName</w:t>
      </w:r>
      <w:proofErr w:type="spellEnd"/>
    </w:p>
    <w:p w:rsidR="00236BB6" w:rsidRDefault="0036736D"/>
    <w:sectPr w:rsidR="00236BB6" w:rsidSect="002A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5BB2"/>
    <w:multiLevelType w:val="multilevel"/>
    <w:tmpl w:val="064E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968F1"/>
    <w:multiLevelType w:val="multilevel"/>
    <w:tmpl w:val="8AA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853910"/>
    <w:multiLevelType w:val="multilevel"/>
    <w:tmpl w:val="D06A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A96549"/>
    <w:multiLevelType w:val="multilevel"/>
    <w:tmpl w:val="F2B8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C23B62"/>
    <w:multiLevelType w:val="multilevel"/>
    <w:tmpl w:val="E37E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36736D"/>
    <w:rsid w:val="002A0159"/>
    <w:rsid w:val="0036736D"/>
    <w:rsid w:val="00476414"/>
    <w:rsid w:val="009B3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59"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367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7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3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73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673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73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36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6736D"/>
  </w:style>
  <w:style w:type="character" w:customStyle="1" w:styleId="pl-c">
    <w:name w:val="pl-c"/>
    <w:basedOn w:val="DefaultParagraphFont"/>
    <w:rsid w:val="0036736D"/>
  </w:style>
  <w:style w:type="character" w:customStyle="1" w:styleId="pl-s">
    <w:name w:val="pl-s"/>
    <w:basedOn w:val="DefaultParagraphFont"/>
    <w:rsid w:val="0036736D"/>
  </w:style>
  <w:style w:type="character" w:customStyle="1" w:styleId="pl-pds">
    <w:name w:val="pl-pds"/>
    <w:basedOn w:val="DefaultParagraphFont"/>
    <w:rsid w:val="00367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cengineering/platform/tree/develop" TargetMode="External"/><Relationship Id="rId13" Type="http://schemas.openxmlformats.org/officeDocument/2006/relationships/hyperlink" Target="https://github.com/hcengineering/platform/tree/develop" TargetMode="External"/><Relationship Id="rId18" Type="http://schemas.openxmlformats.org/officeDocument/2006/relationships/hyperlink" Target="https://github.com/hcengineering/platform/tree/develop" TargetMode="External"/><Relationship Id="rId26" Type="http://schemas.openxmlformats.org/officeDocument/2006/relationships/hyperlink" Target="https://rushj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cengineering/platform/tree/develop" TargetMode="External"/><Relationship Id="rId7" Type="http://schemas.openxmlformats.org/officeDocument/2006/relationships/hyperlink" Target="https://github.com/hcengineering/platform/tree/develop" TargetMode="External"/><Relationship Id="rId12" Type="http://schemas.openxmlformats.org/officeDocument/2006/relationships/hyperlink" Target="https://github.com/hcengineering/platform/tree/develop" TargetMode="External"/><Relationship Id="rId17" Type="http://schemas.openxmlformats.org/officeDocument/2006/relationships/hyperlink" Target="https://github.com/hcengineering/platform/tree/develop" TargetMode="External"/><Relationship Id="rId25" Type="http://schemas.openxmlformats.org/officeDocument/2006/relationships/hyperlink" Target="https://docs.docker.com/compose/insta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cengineering/platform/tree/develop" TargetMode="External"/><Relationship Id="rId20" Type="http://schemas.openxmlformats.org/officeDocument/2006/relationships/hyperlink" Target="https://github.com/hcengineering/platform/tree/develop" TargetMode="External"/><Relationship Id="rId29" Type="http://schemas.openxmlformats.org/officeDocument/2006/relationships/hyperlink" Target="https://rushjs.io/pages/maintainer/build_cach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cengineering/platform/tree/develop" TargetMode="External"/><Relationship Id="rId11" Type="http://schemas.openxmlformats.org/officeDocument/2006/relationships/hyperlink" Target="https://github.com/hcengineering/platform/tree/develop" TargetMode="External"/><Relationship Id="rId24" Type="http://schemas.openxmlformats.org/officeDocument/2006/relationships/hyperlink" Target="https://docs.docker.com/get-docker/" TargetMode="External"/><Relationship Id="rId5" Type="http://schemas.openxmlformats.org/officeDocument/2006/relationships/hyperlink" Target="https://github.com/hcengineering/platform/tree/develop" TargetMode="External"/><Relationship Id="rId15" Type="http://schemas.openxmlformats.org/officeDocument/2006/relationships/hyperlink" Target="https://github.com/hcengineering/platform/tree/develop" TargetMode="External"/><Relationship Id="rId23" Type="http://schemas.openxmlformats.org/officeDocument/2006/relationships/hyperlink" Target="https://nodejs.org/en/download/" TargetMode="External"/><Relationship Id="rId28" Type="http://schemas.openxmlformats.org/officeDocument/2006/relationships/hyperlink" Target="http://localhost:8080/" TargetMode="External"/><Relationship Id="rId10" Type="http://schemas.openxmlformats.org/officeDocument/2006/relationships/hyperlink" Target="https://github.com/hcengineering/platform/tree/develop" TargetMode="External"/><Relationship Id="rId19" Type="http://schemas.openxmlformats.org/officeDocument/2006/relationships/hyperlink" Target="https://github.com/hcengineering/platform/tree/develo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cengineering/platform/tree/develop" TargetMode="External"/><Relationship Id="rId14" Type="http://schemas.openxmlformats.org/officeDocument/2006/relationships/hyperlink" Target="https://github.com/hcengineering/platform/tree/develop" TargetMode="External"/><Relationship Id="rId22" Type="http://schemas.openxmlformats.org/officeDocument/2006/relationships/hyperlink" Target="https://github.com/hcengineering/platform/tree/develop" TargetMode="External"/><Relationship Id="rId27" Type="http://schemas.openxmlformats.org/officeDocument/2006/relationships/hyperlink" Target="http://host.docker.internal:8087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2024-12-21T14:39:00Z</dcterms:created>
  <dcterms:modified xsi:type="dcterms:W3CDTF">2024-12-21T14:40:00Z</dcterms:modified>
</cp:coreProperties>
</file>