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9D9" w:rsidRPr="000D49D9" w:rsidRDefault="000D49D9" w:rsidP="000D49D9">
      <w:pPr>
        <w:rPr>
          <w:b/>
          <w:color w:val="7030A0"/>
          <w:sz w:val="36"/>
          <w:u w:val="single"/>
        </w:rPr>
      </w:pPr>
      <w:r w:rsidRPr="000D49D9">
        <w:rPr>
          <w:b/>
          <w:color w:val="7030A0"/>
          <w:sz w:val="36"/>
          <w:u w:val="single"/>
        </w:rPr>
        <w:t>Title: URBEMO: Pivoting Urban Governance from Reactive Infrastructure to Proactive Emotional Intelligence</w:t>
      </w:r>
    </w:p>
    <w:p w:rsidR="000D49D9" w:rsidRPr="000D49D9" w:rsidRDefault="000D49D9" w:rsidP="000D49D9">
      <w:pPr>
        <w:jc w:val="center"/>
        <w:rPr>
          <w:sz w:val="32"/>
        </w:rPr>
      </w:pPr>
      <w:r w:rsidRPr="000D49D9">
        <w:rPr>
          <w:sz w:val="32"/>
        </w:rPr>
        <w:t xml:space="preserve">Authors: </w:t>
      </w:r>
      <w:proofErr w:type="spellStart"/>
      <w:r w:rsidRPr="000D49D9">
        <w:rPr>
          <w:sz w:val="32"/>
        </w:rPr>
        <w:t>Navya</w:t>
      </w:r>
      <w:proofErr w:type="spellEnd"/>
      <w:r w:rsidRPr="000D49D9">
        <w:rPr>
          <w:sz w:val="32"/>
        </w:rPr>
        <w:t xml:space="preserve"> Nistha (Founder) </w:t>
      </w:r>
      <w:proofErr w:type="spellStart"/>
      <w:r w:rsidRPr="000D49D9">
        <w:rPr>
          <w:sz w:val="32"/>
        </w:rPr>
        <w:t>Skand</w:t>
      </w:r>
      <w:proofErr w:type="spellEnd"/>
      <w:r w:rsidRPr="000D49D9">
        <w:rPr>
          <w:sz w:val="32"/>
        </w:rPr>
        <w:t xml:space="preserve"> </w:t>
      </w:r>
      <w:proofErr w:type="spellStart"/>
      <w:r w:rsidRPr="000D49D9">
        <w:rPr>
          <w:sz w:val="32"/>
        </w:rPr>
        <w:t>Chaturvedi</w:t>
      </w:r>
      <w:proofErr w:type="spellEnd"/>
      <w:r w:rsidRPr="000D49D9">
        <w:rPr>
          <w:sz w:val="32"/>
        </w:rPr>
        <w:t xml:space="preserve"> (Co-Founder) </w:t>
      </w:r>
      <w:proofErr w:type="spellStart"/>
      <w:r w:rsidRPr="000D49D9">
        <w:rPr>
          <w:sz w:val="32"/>
        </w:rPr>
        <w:t>Kartikeya</w:t>
      </w:r>
      <w:proofErr w:type="spellEnd"/>
      <w:r w:rsidRPr="000D49D9">
        <w:rPr>
          <w:sz w:val="32"/>
        </w:rPr>
        <w:t xml:space="preserve"> Sunil </w:t>
      </w:r>
      <w:proofErr w:type="spellStart"/>
      <w:r w:rsidRPr="000D49D9">
        <w:rPr>
          <w:sz w:val="32"/>
        </w:rPr>
        <w:t>Verma</w:t>
      </w:r>
      <w:proofErr w:type="spellEnd"/>
      <w:r w:rsidRPr="000D49D9">
        <w:rPr>
          <w:sz w:val="32"/>
        </w:rPr>
        <w:t xml:space="preserve"> (Co-Founder, Web Developer)</w:t>
      </w:r>
    </w:p>
    <w:p w:rsidR="000D49D9" w:rsidRPr="000D49D9" w:rsidRDefault="000D49D9" w:rsidP="000D49D9">
      <w:pPr>
        <w:rPr>
          <w:b/>
          <w:color w:val="5B9BD5" w:themeColor="accent1"/>
          <w:sz w:val="32"/>
          <w:u w:val="single"/>
        </w:rPr>
      </w:pPr>
      <w:r w:rsidRPr="000D49D9">
        <w:rPr>
          <w:b/>
          <w:color w:val="5B9BD5" w:themeColor="accent1"/>
          <w:sz w:val="32"/>
          <w:u w:val="single"/>
        </w:rPr>
        <w:t>Abstract</w:t>
      </w:r>
    </w:p>
    <w:p w:rsidR="000D49D9" w:rsidRPr="000D49D9" w:rsidRDefault="000D49D9" w:rsidP="000D49D9">
      <w:pPr>
        <w:rPr>
          <w:sz w:val="28"/>
        </w:rPr>
      </w:pPr>
      <w:r w:rsidRPr="000D49D9">
        <w:rPr>
          <w:sz w:val="28"/>
        </w:rPr>
        <w:t>As smart cities evolve, a critical gap remains in the analysis of the emotional well-being of citizens. Current urban infrastructure focuse</w:t>
      </w:r>
      <w:r>
        <w:rPr>
          <w:sz w:val="28"/>
        </w:rPr>
        <w:t xml:space="preserve">s heavily on efficiency metrics </w:t>
      </w:r>
      <w:r w:rsidRPr="000D49D9">
        <w:rPr>
          <w:sz w:val="28"/>
        </w:rPr>
        <w:t>such as tr</w:t>
      </w:r>
      <w:r>
        <w:rPr>
          <w:sz w:val="28"/>
        </w:rPr>
        <w:t xml:space="preserve">affic flow and pollution levels </w:t>
      </w:r>
      <w:r w:rsidRPr="000D49D9">
        <w:rPr>
          <w:sz w:val="28"/>
        </w:rPr>
        <w:t>while ignoring the collective emotional state of the population. This paper introduces URBEMO, a "City Emotion Intelligence System" designed to translate indirect urban signals into quantifiable emotional insights. By synthesizing data on noise, traffic, and environmental factors into a "City Stress Index," URBEMO enables a shift from reactive governance to proactive, human-centric planning, allowing authorities to visualize invisible quality-of-life metrics and prevent civil dissa</w:t>
      </w:r>
      <w:r>
        <w:rPr>
          <w:sz w:val="28"/>
        </w:rPr>
        <w:t>tisfaction before it escalates.</w:t>
      </w:r>
    </w:p>
    <w:p w:rsidR="000D49D9" w:rsidRDefault="000D49D9" w:rsidP="000D49D9"/>
    <w:p w:rsidR="000D49D9" w:rsidRPr="000D49D9" w:rsidRDefault="000D49D9" w:rsidP="000D49D9">
      <w:pPr>
        <w:rPr>
          <w:b/>
          <w:color w:val="5B9BD5" w:themeColor="accent1"/>
          <w:sz w:val="32"/>
          <w:u w:val="single"/>
        </w:rPr>
      </w:pPr>
      <w:r w:rsidRPr="000D49D9">
        <w:rPr>
          <w:b/>
          <w:color w:val="5B9BD5" w:themeColor="accent1"/>
          <w:sz w:val="32"/>
          <w:u w:val="single"/>
        </w:rPr>
        <w:t>1. Introduction</w:t>
      </w:r>
    </w:p>
    <w:p w:rsidR="000D49D9" w:rsidRDefault="000D49D9" w:rsidP="000D49D9">
      <w:pPr>
        <w:pStyle w:val="ListParagraph"/>
        <w:numPr>
          <w:ilvl w:val="0"/>
          <w:numId w:val="2"/>
        </w:numPr>
        <w:rPr>
          <w:sz w:val="28"/>
        </w:rPr>
      </w:pPr>
      <w:r w:rsidRPr="000D49D9">
        <w:rPr>
          <w:sz w:val="28"/>
        </w:rPr>
        <w:t>The modern urban environment is a complex web of infrastructure and human interaction. However, city governance currently suffers from a "</w:t>
      </w:r>
      <w:r w:rsidRPr="000D49D9">
        <w:rPr>
          <w:sz w:val="28"/>
          <w:u w:val="single"/>
        </w:rPr>
        <w:t>High-Impact Friction Point</w:t>
      </w:r>
      <w:r w:rsidRPr="000D49D9">
        <w:rPr>
          <w:sz w:val="28"/>
        </w:rPr>
        <w:t xml:space="preserve">": </w:t>
      </w:r>
    </w:p>
    <w:p w:rsidR="000D49D9" w:rsidRDefault="000D49D9" w:rsidP="000D49D9">
      <w:pPr>
        <w:pStyle w:val="ListParagraph"/>
        <w:numPr>
          <w:ilvl w:val="0"/>
          <w:numId w:val="3"/>
        </w:numPr>
        <w:rPr>
          <w:sz w:val="28"/>
        </w:rPr>
      </w:pPr>
      <w:r>
        <w:rPr>
          <w:sz w:val="28"/>
        </w:rPr>
        <w:t>T</w:t>
      </w:r>
      <w:r w:rsidRPr="000D49D9">
        <w:rPr>
          <w:sz w:val="28"/>
        </w:rPr>
        <w:t xml:space="preserve">he inability to measure urban frustration and fatigue. While data regarding traffic congestion, noise pollution, and air quality is abundant, it is analyzed in isolation. There is no unified mechanism to interpret the collective emotional impact of these stressors on the populace. </w:t>
      </w:r>
    </w:p>
    <w:p w:rsidR="000D49D9" w:rsidRPr="000D49D9" w:rsidRDefault="000D49D9" w:rsidP="000D49D9">
      <w:pPr>
        <w:pStyle w:val="ListParagraph"/>
        <w:numPr>
          <w:ilvl w:val="0"/>
          <w:numId w:val="3"/>
        </w:numPr>
        <w:rPr>
          <w:sz w:val="28"/>
        </w:rPr>
      </w:pPr>
      <w:r w:rsidRPr="000D49D9">
        <w:rPr>
          <w:sz w:val="28"/>
        </w:rPr>
        <w:t>Consequently, authorities are forced into a model of "</w:t>
      </w:r>
      <w:r w:rsidRPr="000D49D9">
        <w:rPr>
          <w:sz w:val="28"/>
          <w:u w:val="single"/>
        </w:rPr>
        <w:t>Reactive Governance</w:t>
      </w:r>
      <w:r w:rsidRPr="000D49D9">
        <w:rPr>
          <w:sz w:val="28"/>
        </w:rPr>
        <w:t>," often responding to problems only after they have escalated into visible dissatisfaction or civil unrest.</w:t>
      </w:r>
    </w:p>
    <w:p w:rsidR="000D49D9" w:rsidRDefault="000D49D9" w:rsidP="000D49D9"/>
    <w:p w:rsidR="000D49D9" w:rsidRDefault="000D49D9" w:rsidP="000D49D9">
      <w:pPr>
        <w:pStyle w:val="ListParagraph"/>
        <w:numPr>
          <w:ilvl w:val="0"/>
          <w:numId w:val="2"/>
        </w:numPr>
        <w:rPr>
          <w:sz w:val="28"/>
          <w:szCs w:val="28"/>
        </w:rPr>
      </w:pPr>
      <w:r w:rsidRPr="000D49D9">
        <w:rPr>
          <w:sz w:val="28"/>
          <w:szCs w:val="28"/>
          <w:u w:val="single"/>
        </w:rPr>
        <w:t>URBEMO</w:t>
      </w:r>
      <w:r w:rsidRPr="000D49D9">
        <w:rPr>
          <w:sz w:val="28"/>
          <w:szCs w:val="28"/>
        </w:rPr>
        <w:t xml:space="preserve"> aims to bridge this gap by establishing an </w:t>
      </w:r>
      <w:r w:rsidRPr="000D49D9">
        <w:rPr>
          <w:sz w:val="28"/>
          <w:szCs w:val="28"/>
          <w:u w:val="single"/>
        </w:rPr>
        <w:t>"Intelligence Core"</w:t>
      </w:r>
      <w:r w:rsidRPr="000D49D9">
        <w:rPr>
          <w:sz w:val="28"/>
          <w:szCs w:val="28"/>
        </w:rPr>
        <w:t xml:space="preserve"> that serves as the emotional pulse of the city. The system creates a new lens for urban planners, moving beyond physical metrics to underst</w:t>
      </w:r>
      <w:r w:rsidRPr="000D49D9">
        <w:rPr>
          <w:sz w:val="28"/>
          <w:szCs w:val="28"/>
        </w:rPr>
        <w:t>and the "</w:t>
      </w:r>
      <w:r w:rsidRPr="000D49D9">
        <w:rPr>
          <w:sz w:val="28"/>
          <w:szCs w:val="28"/>
          <w:u w:val="single"/>
        </w:rPr>
        <w:t>High Anger Zones</w:t>
      </w:r>
      <w:r w:rsidRPr="000D49D9">
        <w:rPr>
          <w:sz w:val="28"/>
          <w:szCs w:val="28"/>
        </w:rPr>
        <w:t>" and s</w:t>
      </w:r>
      <w:r w:rsidRPr="000D49D9">
        <w:rPr>
          <w:sz w:val="28"/>
          <w:szCs w:val="28"/>
        </w:rPr>
        <w:t>tress acc</w:t>
      </w:r>
      <w:r w:rsidRPr="000D49D9">
        <w:rPr>
          <w:sz w:val="28"/>
          <w:szCs w:val="28"/>
        </w:rPr>
        <w:t>umulation points within a city.</w:t>
      </w:r>
    </w:p>
    <w:p w:rsidR="000D49D9" w:rsidRDefault="000D49D9" w:rsidP="000D49D9">
      <w:pPr>
        <w:rPr>
          <w:sz w:val="28"/>
          <w:szCs w:val="28"/>
        </w:rPr>
      </w:pPr>
    </w:p>
    <w:p w:rsidR="000D49D9" w:rsidRPr="000D49D9" w:rsidRDefault="000D49D9" w:rsidP="000D49D9">
      <w:pPr>
        <w:rPr>
          <w:sz w:val="28"/>
          <w:szCs w:val="28"/>
        </w:rPr>
      </w:pPr>
    </w:p>
    <w:p w:rsidR="000D49D9" w:rsidRDefault="000D49D9" w:rsidP="000D49D9"/>
    <w:p w:rsidR="000D49D9" w:rsidRPr="000D49D9" w:rsidRDefault="000D49D9" w:rsidP="000D49D9">
      <w:pPr>
        <w:rPr>
          <w:b/>
          <w:color w:val="5B9BD5" w:themeColor="accent1"/>
          <w:sz w:val="36"/>
          <w:u w:val="single"/>
        </w:rPr>
      </w:pPr>
      <w:r w:rsidRPr="000D49D9">
        <w:rPr>
          <w:b/>
          <w:color w:val="5B9BD5" w:themeColor="accent1"/>
          <w:sz w:val="36"/>
          <w:u w:val="single"/>
        </w:rPr>
        <w:lastRenderedPageBreak/>
        <w:t>2. Problem Statement</w:t>
      </w:r>
    </w:p>
    <w:p w:rsidR="000D49D9" w:rsidRPr="000D49D9" w:rsidRDefault="000D49D9" w:rsidP="000D49D9">
      <w:pPr>
        <w:rPr>
          <w:sz w:val="28"/>
        </w:rPr>
      </w:pPr>
      <w:r w:rsidRPr="000D49D9">
        <w:rPr>
          <w:sz w:val="28"/>
        </w:rPr>
        <w:t>Current smart city solutions are fragmented. They display data points such as traffic jams or air quality indices but fail to convert them into actionable emotional insights. This results</w:t>
      </w:r>
      <w:r>
        <w:rPr>
          <w:sz w:val="28"/>
        </w:rPr>
        <w:t xml:space="preserve"> in three primary deficiencies:</w:t>
      </w:r>
    </w:p>
    <w:p w:rsidR="000D49D9" w:rsidRPr="000D49D9" w:rsidRDefault="000D49D9" w:rsidP="000D49D9">
      <w:pPr>
        <w:pStyle w:val="ListParagraph"/>
        <w:numPr>
          <w:ilvl w:val="0"/>
          <w:numId w:val="5"/>
        </w:numPr>
        <w:rPr>
          <w:sz w:val="28"/>
        </w:rPr>
      </w:pPr>
      <w:r w:rsidRPr="000D49D9">
        <w:rPr>
          <w:b/>
          <w:sz w:val="28"/>
          <w:u w:val="single"/>
        </w:rPr>
        <w:t>Unmeasured Stress</w:t>
      </w:r>
      <w:r w:rsidRPr="000D49D9">
        <w:rPr>
          <w:sz w:val="28"/>
        </w:rPr>
        <w:t>: Urban fatigue remains invisible despite its severe impact on the quality of life.</w:t>
      </w:r>
    </w:p>
    <w:p w:rsidR="000D49D9" w:rsidRPr="000D49D9" w:rsidRDefault="000D49D9" w:rsidP="000D49D9">
      <w:pPr>
        <w:pStyle w:val="ListParagraph"/>
        <w:numPr>
          <w:ilvl w:val="0"/>
          <w:numId w:val="5"/>
        </w:numPr>
        <w:rPr>
          <w:sz w:val="28"/>
        </w:rPr>
      </w:pPr>
      <w:r w:rsidRPr="000D49D9">
        <w:rPr>
          <w:b/>
          <w:sz w:val="28"/>
          <w:u w:val="single"/>
        </w:rPr>
        <w:t>Fragmented Systems</w:t>
      </w:r>
      <w:r w:rsidRPr="000D49D9">
        <w:rPr>
          <w:sz w:val="28"/>
        </w:rPr>
        <w:t>: Disparate signals (noise, complaints, congestion) are never synthesized into a single, understandable "Stress Score".</w:t>
      </w:r>
    </w:p>
    <w:p w:rsidR="000D49D9" w:rsidRPr="000D49D9" w:rsidRDefault="000D49D9" w:rsidP="000D49D9">
      <w:pPr>
        <w:pStyle w:val="ListParagraph"/>
        <w:numPr>
          <w:ilvl w:val="0"/>
          <w:numId w:val="5"/>
        </w:numPr>
        <w:rPr>
          <w:sz w:val="28"/>
        </w:rPr>
      </w:pPr>
      <w:r w:rsidRPr="000D49D9">
        <w:rPr>
          <w:b/>
          <w:sz w:val="28"/>
          <w:u w:val="single"/>
        </w:rPr>
        <w:t>Reactive Policy</w:t>
      </w:r>
      <w:r w:rsidRPr="000D49D9">
        <w:rPr>
          <w:sz w:val="28"/>
        </w:rPr>
        <w:t>: Governance addresses issues post-occurrence rather than identifying stress accumulation proactively.</w:t>
      </w:r>
    </w:p>
    <w:p w:rsidR="000D49D9" w:rsidRDefault="000D49D9" w:rsidP="000D49D9"/>
    <w:p w:rsidR="000D49D9" w:rsidRPr="000D49D9" w:rsidRDefault="000D49D9" w:rsidP="000D49D9">
      <w:pPr>
        <w:rPr>
          <w:b/>
          <w:color w:val="5B9BD5" w:themeColor="accent1"/>
          <w:sz w:val="28"/>
          <w:u w:val="single"/>
        </w:rPr>
      </w:pPr>
      <w:r w:rsidRPr="000D49D9">
        <w:rPr>
          <w:b/>
          <w:color w:val="5B9BD5" w:themeColor="accent1"/>
          <w:sz w:val="28"/>
          <w:u w:val="single"/>
        </w:rPr>
        <w:t>3. The URBEMO Solution</w:t>
      </w:r>
    </w:p>
    <w:p w:rsidR="000D49D9" w:rsidRPr="000D49D9" w:rsidRDefault="000D49D9" w:rsidP="000D49D9">
      <w:pPr>
        <w:rPr>
          <w:sz w:val="28"/>
        </w:rPr>
      </w:pPr>
      <w:r w:rsidRPr="000D49D9">
        <w:rPr>
          <w:sz w:val="28"/>
        </w:rPr>
        <w:t>URBEMO functions as a "City Pulse Intelligence" system. Its primary mission is to shift urban planning from reactive infrastructure management to proactive human-centric well-being. The system achieves this by converting raw ci</w:t>
      </w:r>
      <w:r>
        <w:rPr>
          <w:sz w:val="28"/>
        </w:rPr>
        <w:t xml:space="preserve">ty data into emotional insights </w:t>
      </w:r>
      <w:r w:rsidRPr="000D49D9">
        <w:rPr>
          <w:sz w:val="28"/>
        </w:rPr>
        <w:t>specifically labeling zones with emotional states such as "Anger," "Stress," or "Calm". This allows authorities to identify hotspots instantly and make data-drive</w:t>
      </w:r>
      <w:r>
        <w:rPr>
          <w:sz w:val="28"/>
        </w:rPr>
        <w:t>n decisions to "calm" the city.</w:t>
      </w:r>
    </w:p>
    <w:p w:rsidR="000D49D9" w:rsidRPr="000D49D9" w:rsidRDefault="000D49D9" w:rsidP="000D49D9">
      <w:pPr>
        <w:rPr>
          <w:b/>
          <w:color w:val="5B9BD5" w:themeColor="accent1"/>
          <w:sz w:val="32"/>
          <w:u w:val="single"/>
        </w:rPr>
      </w:pPr>
      <w:r w:rsidRPr="000D49D9">
        <w:rPr>
          <w:b/>
          <w:color w:val="5B9BD5" w:themeColor="accent1"/>
          <w:sz w:val="32"/>
          <w:u w:val="single"/>
        </w:rPr>
        <w:t>4. Technical Architecture</w:t>
      </w:r>
    </w:p>
    <w:p w:rsidR="000D49D9" w:rsidRDefault="000D49D9" w:rsidP="000D49D9">
      <w:r w:rsidRPr="000D49D9">
        <w:rPr>
          <w:sz w:val="28"/>
        </w:rPr>
        <w:t>The URBEMO architecture is divided into a robust backend "Intelligence Core" and a responsive frontend visualization layer</w:t>
      </w:r>
      <w:r>
        <w:t>.</w:t>
      </w:r>
    </w:p>
    <w:p w:rsidR="000D49D9" w:rsidRPr="000D49D9" w:rsidRDefault="000D49D9" w:rsidP="000D49D9">
      <w:pPr>
        <w:rPr>
          <w:b/>
          <w:u w:val="single"/>
        </w:rPr>
      </w:pPr>
      <w:r w:rsidRPr="000D49D9">
        <w:rPr>
          <w:b/>
          <w:sz w:val="28"/>
          <w:u w:val="single"/>
        </w:rPr>
        <w:t>4.1 Backend Infrastructure</w:t>
      </w:r>
    </w:p>
    <w:p w:rsidR="000D49D9" w:rsidRPr="000D49D9" w:rsidRDefault="000D49D9" w:rsidP="000D49D9">
      <w:pPr>
        <w:rPr>
          <w:sz w:val="28"/>
        </w:rPr>
      </w:pPr>
      <w:r w:rsidRPr="000D49D9">
        <w:rPr>
          <w:sz w:val="28"/>
        </w:rPr>
        <w:t>The backend is built on a Node.js runtime environment, serving as the central processing unit for the application. It exposes processed data v</w:t>
      </w:r>
      <w:r>
        <w:rPr>
          <w:sz w:val="28"/>
        </w:rPr>
        <w:t>ia a REST API hosted on Render.</w:t>
      </w:r>
    </w:p>
    <w:p w:rsidR="000D49D9" w:rsidRPr="000D49D9" w:rsidRDefault="000D49D9" w:rsidP="000D49D9">
      <w:pPr>
        <w:rPr>
          <w:sz w:val="28"/>
        </w:rPr>
      </w:pPr>
      <w:r w:rsidRPr="000D49D9">
        <w:rPr>
          <w:sz w:val="28"/>
          <w:u w:val="single"/>
        </w:rPr>
        <w:t>Data Collection Service (dataCollector.js):</w:t>
      </w:r>
      <w:r w:rsidRPr="000D49D9">
        <w:rPr>
          <w:sz w:val="28"/>
        </w:rPr>
        <w:t xml:space="preserve"> This service ingests real-time data from external APIs. It fetches traffic data from the TomTom API and weather modifiers from </w:t>
      </w:r>
      <w:proofErr w:type="spellStart"/>
      <w:r w:rsidRPr="000D49D9">
        <w:rPr>
          <w:sz w:val="28"/>
        </w:rPr>
        <w:t>OpenWeathe</w:t>
      </w:r>
      <w:r>
        <w:rPr>
          <w:sz w:val="28"/>
        </w:rPr>
        <w:t>rMap</w:t>
      </w:r>
      <w:proofErr w:type="spellEnd"/>
      <w:r>
        <w:rPr>
          <w:sz w:val="28"/>
        </w:rPr>
        <w:t>.</w:t>
      </w:r>
    </w:p>
    <w:p w:rsidR="000D49D9" w:rsidRPr="000D49D9" w:rsidRDefault="000D49D9" w:rsidP="000D49D9">
      <w:pPr>
        <w:rPr>
          <w:sz w:val="28"/>
        </w:rPr>
      </w:pPr>
      <w:r w:rsidRPr="000D49D9">
        <w:rPr>
          <w:sz w:val="28"/>
          <w:u w:val="single"/>
        </w:rPr>
        <w:t>Inference Logic:</w:t>
      </w:r>
      <w:r w:rsidRPr="000D49D9">
        <w:rPr>
          <w:sz w:val="28"/>
        </w:rPr>
        <w:t xml:space="preserve"> Crucially, the system uses these raw inputs to infer metrics that are difficult to measure directly, such as </w:t>
      </w:r>
      <w:r w:rsidRPr="000D49D9">
        <w:rPr>
          <w:sz w:val="28"/>
        </w:rPr>
        <w:t>noise levels and crowd density.</w:t>
      </w:r>
    </w:p>
    <w:p w:rsidR="000D49D9" w:rsidRPr="000D49D9" w:rsidRDefault="000D49D9" w:rsidP="000D49D9">
      <w:pPr>
        <w:rPr>
          <w:sz w:val="28"/>
        </w:rPr>
      </w:pPr>
      <w:r w:rsidRPr="000D49D9">
        <w:rPr>
          <w:sz w:val="28"/>
        </w:rPr>
        <w:t>Emotion Engine: The backend processes normalized data through scoring logic (rule-based or ML-assisted) to calculate the "City Stress Index" (0-100).</w:t>
      </w:r>
    </w:p>
    <w:p w:rsidR="000D49D9" w:rsidRDefault="000D49D9" w:rsidP="000D49D9"/>
    <w:p w:rsidR="000D49D9" w:rsidRDefault="000D49D9" w:rsidP="000D49D9"/>
    <w:p w:rsidR="000D49D9" w:rsidRPr="000D49D9" w:rsidRDefault="000D49D9" w:rsidP="000D49D9">
      <w:pPr>
        <w:rPr>
          <w:b/>
          <w:sz w:val="28"/>
          <w:u w:val="single"/>
        </w:rPr>
      </w:pPr>
      <w:r w:rsidRPr="000D49D9">
        <w:rPr>
          <w:b/>
          <w:sz w:val="28"/>
          <w:u w:val="single"/>
        </w:rPr>
        <w:lastRenderedPageBreak/>
        <w:t>4.2 Frontend Visualization</w:t>
      </w:r>
    </w:p>
    <w:p w:rsidR="000D49D9" w:rsidRPr="000D49D9" w:rsidRDefault="000D49D9" w:rsidP="000D49D9">
      <w:pPr>
        <w:rPr>
          <w:sz w:val="28"/>
        </w:rPr>
      </w:pPr>
      <w:r w:rsidRPr="000D49D9">
        <w:rPr>
          <w:sz w:val="28"/>
        </w:rPr>
        <w:t>The frontend is a responsive web application built with HTML, CSS, and JavaScript (ES6+). The interface is segment</w:t>
      </w:r>
      <w:r w:rsidRPr="000D49D9">
        <w:rPr>
          <w:sz w:val="28"/>
        </w:rPr>
        <w:t>ed into three functional areas:</w:t>
      </w:r>
    </w:p>
    <w:p w:rsidR="000D49D9" w:rsidRPr="000D49D9" w:rsidRDefault="000D49D9" w:rsidP="000D49D9">
      <w:pPr>
        <w:pStyle w:val="ListParagraph"/>
        <w:numPr>
          <w:ilvl w:val="0"/>
          <w:numId w:val="6"/>
        </w:numPr>
        <w:rPr>
          <w:sz w:val="28"/>
        </w:rPr>
      </w:pPr>
      <w:r w:rsidRPr="000D49D9">
        <w:rPr>
          <w:sz w:val="28"/>
          <w:u w:val="single"/>
        </w:rPr>
        <w:t xml:space="preserve">Analytics Hub: </w:t>
      </w:r>
      <w:r w:rsidRPr="000D49D9">
        <w:rPr>
          <w:sz w:val="28"/>
        </w:rPr>
        <w:t xml:space="preserve">A central dashboard for detailed data </w:t>
      </w:r>
      <w:r w:rsidRPr="000D49D9">
        <w:rPr>
          <w:sz w:val="28"/>
        </w:rPr>
        <w:t>consumption and trend analysis.</w:t>
      </w:r>
    </w:p>
    <w:p w:rsidR="000D49D9" w:rsidRPr="000D49D9" w:rsidRDefault="000D49D9" w:rsidP="000D49D9">
      <w:pPr>
        <w:pStyle w:val="ListParagraph"/>
        <w:numPr>
          <w:ilvl w:val="0"/>
          <w:numId w:val="6"/>
        </w:numPr>
        <w:rPr>
          <w:sz w:val="28"/>
        </w:rPr>
      </w:pPr>
      <w:r w:rsidRPr="000D49D9">
        <w:rPr>
          <w:sz w:val="28"/>
          <w:u w:val="single"/>
        </w:rPr>
        <w:t>Map View:</w:t>
      </w:r>
      <w:r w:rsidRPr="000D49D9">
        <w:rPr>
          <w:sz w:val="28"/>
        </w:rPr>
        <w:t xml:space="preserve"> An interactive geographical tool powered by libraries like Leaflet.js, utilizing dark-mode</w:t>
      </w:r>
      <w:r w:rsidRPr="000D49D9">
        <w:rPr>
          <w:sz w:val="28"/>
        </w:rPr>
        <w:t xml:space="preserve"> tiles to visualize city zones.</w:t>
      </w:r>
    </w:p>
    <w:p w:rsidR="000D49D9" w:rsidRPr="000D49D9" w:rsidRDefault="000D49D9" w:rsidP="000D49D9">
      <w:pPr>
        <w:pStyle w:val="ListParagraph"/>
        <w:numPr>
          <w:ilvl w:val="0"/>
          <w:numId w:val="6"/>
        </w:numPr>
        <w:rPr>
          <w:sz w:val="28"/>
        </w:rPr>
      </w:pPr>
      <w:r w:rsidRPr="000D49D9">
        <w:rPr>
          <w:sz w:val="28"/>
          <w:u w:val="single"/>
        </w:rPr>
        <w:t>Scenario Emulator:</w:t>
      </w:r>
      <w:r w:rsidRPr="000D49D9">
        <w:rPr>
          <w:sz w:val="28"/>
        </w:rPr>
        <w:t xml:space="preserve"> A predictive simulation tool that uses visual overlays (e.g., rain, confetti) to represent urban events and their potential emotional impact.</w:t>
      </w:r>
    </w:p>
    <w:p w:rsidR="000D49D9" w:rsidRPr="000D49D9" w:rsidRDefault="000D49D9" w:rsidP="000D49D9">
      <w:pPr>
        <w:rPr>
          <w:b/>
          <w:color w:val="5B9BD5" w:themeColor="accent1"/>
          <w:sz w:val="28"/>
          <w:u w:val="single"/>
        </w:rPr>
      </w:pPr>
      <w:r w:rsidRPr="000D49D9">
        <w:rPr>
          <w:b/>
          <w:color w:val="5B9BD5" w:themeColor="accent1"/>
          <w:sz w:val="28"/>
          <w:u w:val="single"/>
        </w:rPr>
        <w:t>5. Methodology: From Data to Emotion</w:t>
      </w:r>
    </w:p>
    <w:p w:rsidR="000D49D9" w:rsidRPr="000D49D9" w:rsidRDefault="000D49D9" w:rsidP="000D49D9">
      <w:pPr>
        <w:pStyle w:val="ListParagraph"/>
        <w:numPr>
          <w:ilvl w:val="0"/>
          <w:numId w:val="7"/>
        </w:numPr>
        <w:rPr>
          <w:sz w:val="28"/>
        </w:rPr>
      </w:pPr>
      <w:r w:rsidRPr="000D49D9">
        <w:rPr>
          <w:sz w:val="28"/>
        </w:rPr>
        <w:t xml:space="preserve">The URBEMO system follows a linear data flow to generate </w:t>
      </w:r>
      <w:r w:rsidRPr="000D49D9">
        <w:rPr>
          <w:sz w:val="28"/>
        </w:rPr>
        <w:t>emotional insights</w:t>
      </w:r>
    </w:p>
    <w:p w:rsidR="000D49D9" w:rsidRPr="000D49D9" w:rsidRDefault="000D49D9" w:rsidP="000D49D9">
      <w:pPr>
        <w:pStyle w:val="ListParagraph"/>
        <w:numPr>
          <w:ilvl w:val="0"/>
          <w:numId w:val="7"/>
        </w:numPr>
        <w:rPr>
          <w:sz w:val="28"/>
        </w:rPr>
      </w:pPr>
      <w:r w:rsidRPr="000D49D9">
        <w:rPr>
          <w:sz w:val="28"/>
        </w:rPr>
        <w:t>Data Ingestion: Raw signals including noise, traffic, com</w:t>
      </w:r>
      <w:r w:rsidRPr="000D49D9">
        <w:rPr>
          <w:sz w:val="28"/>
        </w:rPr>
        <w:t>plaints, and AQI are collected.</w:t>
      </w:r>
    </w:p>
    <w:p w:rsidR="000D49D9" w:rsidRDefault="000D49D9" w:rsidP="000D49D9">
      <w:pPr>
        <w:pStyle w:val="ListParagraph"/>
        <w:numPr>
          <w:ilvl w:val="0"/>
          <w:numId w:val="7"/>
        </w:numPr>
      </w:pPr>
      <w:r w:rsidRPr="000D49D9">
        <w:rPr>
          <w:sz w:val="28"/>
        </w:rPr>
        <w:t>Logic Mapping: The system applies weighted logic to these signals</w:t>
      </w:r>
      <w:r>
        <w:t>:</w:t>
      </w:r>
    </w:p>
    <w:p w:rsidR="000D49D9" w:rsidRPr="000D49D9" w:rsidRDefault="000D49D9" w:rsidP="000D49D9">
      <w:pPr>
        <w:pStyle w:val="ListParagraph"/>
        <w:numPr>
          <w:ilvl w:val="0"/>
          <w:numId w:val="7"/>
        </w:numPr>
        <w:rPr>
          <w:sz w:val="28"/>
        </w:rPr>
      </w:pPr>
      <w:r w:rsidRPr="000D49D9">
        <w:rPr>
          <w:sz w:val="28"/>
        </w:rPr>
        <w:t>Noise + Traffic + Complai</w:t>
      </w:r>
      <w:r w:rsidRPr="000D49D9">
        <w:rPr>
          <w:sz w:val="28"/>
        </w:rPr>
        <w:t>nts are mapped to Anger/Stress.</w:t>
      </w:r>
    </w:p>
    <w:p w:rsidR="000D49D9" w:rsidRPr="000D49D9" w:rsidRDefault="000D49D9" w:rsidP="000D49D9">
      <w:pPr>
        <w:pStyle w:val="ListParagraph"/>
        <w:numPr>
          <w:ilvl w:val="0"/>
          <w:numId w:val="7"/>
        </w:numPr>
        <w:rPr>
          <w:sz w:val="28"/>
        </w:rPr>
      </w:pPr>
      <w:r w:rsidRPr="000D49D9">
        <w:rPr>
          <w:sz w:val="28"/>
        </w:rPr>
        <w:t>Pollution + Crowd Density</w:t>
      </w:r>
      <w:r w:rsidRPr="000D49D9">
        <w:rPr>
          <w:sz w:val="28"/>
        </w:rPr>
        <w:t xml:space="preserve"> are mapped to Fatigue/Anxiety.</w:t>
      </w:r>
    </w:p>
    <w:p w:rsidR="000D49D9" w:rsidRPr="000D49D9" w:rsidRDefault="000D49D9" w:rsidP="000D49D9">
      <w:pPr>
        <w:pStyle w:val="ListParagraph"/>
        <w:numPr>
          <w:ilvl w:val="0"/>
          <w:numId w:val="7"/>
        </w:numPr>
        <w:rPr>
          <w:sz w:val="28"/>
        </w:rPr>
      </w:pPr>
      <w:r w:rsidRPr="000D49D9">
        <w:rPr>
          <w:sz w:val="28"/>
        </w:rPr>
        <w:t>Scoring &amp; Labeling: A normalized score (0-100) is calculated, and zones are tagged with color-coded emotional labels: Red (Anger), Ye</w:t>
      </w:r>
      <w:r w:rsidRPr="000D49D9">
        <w:rPr>
          <w:sz w:val="28"/>
        </w:rPr>
        <w:t>llow (Stress), or Green (Calm).</w:t>
      </w:r>
    </w:p>
    <w:p w:rsidR="000D49D9" w:rsidRPr="000D49D9" w:rsidRDefault="000D49D9" w:rsidP="000D49D9">
      <w:pPr>
        <w:pStyle w:val="ListParagraph"/>
        <w:numPr>
          <w:ilvl w:val="0"/>
          <w:numId w:val="7"/>
        </w:numPr>
        <w:rPr>
          <w:sz w:val="28"/>
        </w:rPr>
      </w:pPr>
      <w:r w:rsidRPr="000D49D9">
        <w:rPr>
          <w:sz w:val="28"/>
        </w:rPr>
        <w:t>Simulation: The "Scenario Simulator" allows planners to input hypothetical events (e.g., a "Road Accident" at 6:00 PM) to predict how the Stress Index will spike and how zones will transition from "Moderate Stress" to "High Anger</w:t>
      </w:r>
      <w:proofErr w:type="gramStart"/>
      <w:r w:rsidRPr="000D49D9">
        <w:rPr>
          <w:sz w:val="28"/>
        </w:rPr>
        <w:t>" .</w:t>
      </w:r>
      <w:proofErr w:type="gramEnd"/>
    </w:p>
    <w:p w:rsidR="000D49D9" w:rsidRDefault="000D49D9" w:rsidP="000D49D9"/>
    <w:p w:rsidR="000D49D9" w:rsidRPr="000D49D9" w:rsidRDefault="000D49D9" w:rsidP="000D49D9">
      <w:pPr>
        <w:rPr>
          <w:b/>
          <w:color w:val="5B9BD5" w:themeColor="accent1"/>
          <w:sz w:val="28"/>
          <w:u w:val="single"/>
        </w:rPr>
      </w:pPr>
      <w:r w:rsidRPr="000D49D9">
        <w:rPr>
          <w:b/>
          <w:color w:val="5B9BD5" w:themeColor="accent1"/>
          <w:sz w:val="28"/>
          <w:u w:val="single"/>
        </w:rPr>
        <w:t>6. Conclu</w:t>
      </w:r>
      <w:bookmarkStart w:id="0" w:name="_GoBack"/>
      <w:bookmarkEnd w:id="0"/>
      <w:r w:rsidRPr="000D49D9">
        <w:rPr>
          <w:b/>
          <w:color w:val="5B9BD5" w:themeColor="accent1"/>
          <w:sz w:val="28"/>
          <w:u w:val="single"/>
        </w:rPr>
        <w:t>sion</w:t>
      </w:r>
    </w:p>
    <w:p w:rsidR="00291604" w:rsidRPr="000D49D9" w:rsidRDefault="000D49D9" w:rsidP="000D49D9">
      <w:pPr>
        <w:rPr>
          <w:sz w:val="28"/>
        </w:rPr>
      </w:pPr>
      <w:r w:rsidRPr="000D49D9">
        <w:rPr>
          <w:sz w:val="28"/>
        </w:rPr>
        <w:t>URBEMO represents a fundamental shift in how we understand urban environments. By transforming invisible signals into visible emotional insights, the system provides authorities with a new lens to view their city. It moves the city from a model of reactive fixing to proactive empathy, where well-being is prioritized before stress becomes a crisis. As the project tagline suggests, URBEMO allows us to "stop just measuring our cities and start understanding them".</w:t>
      </w:r>
    </w:p>
    <w:sectPr w:rsidR="00291604" w:rsidRPr="000D49D9" w:rsidSect="000D49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D0E29"/>
    <w:multiLevelType w:val="hybridMultilevel"/>
    <w:tmpl w:val="DCE24EC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B06F26"/>
    <w:multiLevelType w:val="hybridMultilevel"/>
    <w:tmpl w:val="B6A8F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F30DF"/>
    <w:multiLevelType w:val="hybridMultilevel"/>
    <w:tmpl w:val="2BFE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9B1469"/>
    <w:multiLevelType w:val="hybridMultilevel"/>
    <w:tmpl w:val="4308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6182D"/>
    <w:multiLevelType w:val="hybridMultilevel"/>
    <w:tmpl w:val="66227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2C00CFA"/>
    <w:multiLevelType w:val="hybridMultilevel"/>
    <w:tmpl w:val="EF3A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787E25"/>
    <w:multiLevelType w:val="hybridMultilevel"/>
    <w:tmpl w:val="702CCB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4"/>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D9"/>
    <w:rsid w:val="000D49D9"/>
    <w:rsid w:val="00655401"/>
    <w:rsid w:val="006C0DCD"/>
    <w:rsid w:val="00F73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86CF"/>
  <w15:chartTrackingRefBased/>
  <w15:docId w15:val="{41C79F17-BB38-4941-A467-5C9B91BD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4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Navyaa Nistha</dc:creator>
  <cp:keywords/>
  <dc:description/>
  <cp:lastModifiedBy>Navyaa Nistha</cp:lastModifiedBy>
  <cp:revision>1</cp:revision>
  <dcterms:created xsi:type="dcterms:W3CDTF">2026-01-20T19:53:00Z</dcterms:created>
  <dcterms:modified xsi:type="dcterms:W3CDTF">2026-01-20T20:04:00Z</dcterms:modified>
</cp:coreProperties>
</file>