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0D4C" w14:textId="4706F18D" w:rsidR="00DB7640" w:rsidRPr="00DB7640" w:rsidRDefault="7A820CD7" w:rsidP="00DB7640">
      <w:pPr>
        <w:rPr>
          <w:b/>
          <w:bCs/>
        </w:rPr>
      </w:pPr>
      <w:r w:rsidRPr="7A820CD7">
        <w:rPr>
          <w:b/>
          <w:bCs/>
        </w:rPr>
        <w:t>Case Study ID: 14</w:t>
      </w:r>
    </w:p>
    <w:p w14:paraId="4837F5A0" w14:textId="77777777" w:rsidR="00DB7640" w:rsidRPr="00DB7640" w:rsidRDefault="00DB7640" w:rsidP="00DB7640">
      <w:pPr>
        <w:rPr>
          <w:b/>
          <w:bCs/>
        </w:rPr>
      </w:pPr>
    </w:p>
    <w:p w14:paraId="2B329DC7" w14:textId="113D1C73" w:rsidR="7588BB68" w:rsidRDefault="7588BB68" w:rsidP="7588BB68">
      <w:pPr>
        <w:rPr>
          <w:b/>
          <w:bCs/>
        </w:rPr>
      </w:pPr>
      <w:r w:rsidRPr="7588BB68">
        <w:rPr>
          <w:b/>
          <w:bCs/>
        </w:rPr>
        <w:t xml:space="preserve">Title: </w:t>
      </w:r>
      <w:r w:rsidRPr="7588BB68">
        <w:rPr>
          <w:rFonts w:ascii="Calibri" w:eastAsia="Calibri" w:hAnsi="Calibri" w:cs="Calibri"/>
          <w:b/>
          <w:bCs/>
        </w:rPr>
        <w:t>Cloud Service Integration</w:t>
      </w:r>
    </w:p>
    <w:p w14:paraId="5850719D" w14:textId="77777777" w:rsidR="00DB7640" w:rsidRPr="00DB7640" w:rsidRDefault="00DB7640" w:rsidP="00DB7640">
      <w:pPr>
        <w:rPr>
          <w:b/>
          <w:bCs/>
        </w:rPr>
      </w:pPr>
    </w:p>
    <w:p w14:paraId="6AECB17F" w14:textId="7D3EF6DA" w:rsidR="00DB7640" w:rsidRPr="00DB7640" w:rsidRDefault="00DB7640" w:rsidP="00DB7640">
      <w:pPr>
        <w:rPr>
          <w:b/>
          <w:bCs/>
        </w:rPr>
      </w:pPr>
      <w:r w:rsidRPr="00DB7640">
        <w:rPr>
          <w:b/>
          <w:bCs/>
        </w:rPr>
        <w:t>Introduction</w:t>
      </w:r>
    </w:p>
    <w:p w14:paraId="156247C8" w14:textId="739114A2" w:rsidR="00DB7640" w:rsidRPr="00DB7640" w:rsidRDefault="7588BB68" w:rsidP="00DB7640">
      <w:pPr>
        <w:ind w:left="720"/>
        <w:rPr>
          <w:b/>
          <w:bCs/>
        </w:rPr>
      </w:pPr>
      <w:r w:rsidRPr="7588BB68">
        <w:rPr>
          <w:b/>
          <w:bCs/>
        </w:rPr>
        <w:t>Overview:</w:t>
      </w:r>
    </w:p>
    <w:p w14:paraId="708A00A4" w14:textId="518F163D" w:rsidR="7588BB68" w:rsidRDefault="7588BB68" w:rsidP="7588BB68">
      <w:pPr>
        <w:ind w:left="1440"/>
      </w:pPr>
      <w:r w:rsidRPr="7588BB68">
        <w:rPr>
          <w:rFonts w:ascii="Calibri" w:eastAsia="Calibri" w:hAnsi="Calibri" w:cs="Calibri"/>
        </w:rPr>
        <w:t>Cloud services have revolutionized the way organizations manage and process data, offering scalable solutions for storage, computing, and analytics. Integrating cloud services into various sectors, including manufacturing, enhances operational efficiency, supports real-time data processing, and enables remote management. This case study explores the integration of cloud services in a manufacturing plant, examining the benefits, challenges, and solutions for effective implementation.</w:t>
      </w:r>
    </w:p>
    <w:p w14:paraId="2030AAB7" w14:textId="77777777" w:rsidR="00DB7640" w:rsidRPr="00DB7640" w:rsidRDefault="00DB7640" w:rsidP="00DB7640">
      <w:pPr>
        <w:ind w:left="720"/>
        <w:rPr>
          <w:b/>
          <w:bCs/>
        </w:rPr>
      </w:pPr>
    </w:p>
    <w:p w14:paraId="0611FD89" w14:textId="1FD18C68" w:rsidR="00DB7640" w:rsidRPr="00DB7640" w:rsidRDefault="7588BB68" w:rsidP="00DB7640">
      <w:pPr>
        <w:ind w:left="720"/>
        <w:rPr>
          <w:b/>
          <w:bCs/>
        </w:rPr>
      </w:pPr>
      <w:r w:rsidRPr="7588BB68">
        <w:rPr>
          <w:b/>
          <w:bCs/>
        </w:rPr>
        <w:t>Objective:</w:t>
      </w:r>
    </w:p>
    <w:p w14:paraId="0B41FE19" w14:textId="2EB75277" w:rsidR="7588BB68" w:rsidRDefault="7588BB68" w:rsidP="7588BB68">
      <w:pPr>
        <w:ind w:left="720"/>
      </w:pPr>
      <w:r w:rsidRPr="7588BB68">
        <w:rPr>
          <w:rFonts w:ascii="Calibri" w:eastAsia="Calibri" w:hAnsi="Calibri" w:cs="Calibri"/>
        </w:rPr>
        <w:t>To evaluate the impact of cloud service integration, identify the challenges encountered, propose solutions for successful integration, and highlight the advantages of leveraging cloud technologies for operational improvement.</w:t>
      </w:r>
    </w:p>
    <w:p w14:paraId="31B40F01" w14:textId="77777777" w:rsidR="00DB7640" w:rsidRPr="00DB7640" w:rsidRDefault="00DB7640" w:rsidP="00DB7640">
      <w:pPr>
        <w:rPr>
          <w:b/>
          <w:bCs/>
        </w:rPr>
      </w:pPr>
    </w:p>
    <w:p w14:paraId="7F2FD260" w14:textId="1815F06B" w:rsidR="00DB7640" w:rsidRPr="00DB7640" w:rsidRDefault="00DB7640" w:rsidP="00DB7640">
      <w:pPr>
        <w:rPr>
          <w:b/>
          <w:bCs/>
        </w:rPr>
      </w:pPr>
      <w:r w:rsidRPr="00DB7640">
        <w:rPr>
          <w:b/>
          <w:bCs/>
        </w:rPr>
        <w:t>Background</w:t>
      </w:r>
    </w:p>
    <w:p w14:paraId="68A6A848" w14:textId="1CB4EBFA" w:rsidR="00DB7640" w:rsidRPr="00DB7640" w:rsidRDefault="7588BB68" w:rsidP="00DB7640">
      <w:pPr>
        <w:ind w:left="720"/>
        <w:rPr>
          <w:b/>
          <w:bCs/>
        </w:rPr>
      </w:pPr>
      <w:r w:rsidRPr="7588BB68">
        <w:rPr>
          <w:b/>
          <w:bCs/>
        </w:rPr>
        <w:t>Organization/System Description:</w:t>
      </w:r>
    </w:p>
    <w:p w14:paraId="3BAFC30E" w14:textId="72F67697" w:rsidR="7588BB68" w:rsidRDefault="7588BB68" w:rsidP="7588BB68">
      <w:pPr>
        <w:ind w:left="1440"/>
      </w:pPr>
      <w:r w:rsidRPr="7588BB68">
        <w:rPr>
          <w:rFonts w:ascii="Calibri" w:eastAsia="Calibri" w:hAnsi="Calibri" w:cs="Calibri"/>
        </w:rPr>
        <w:t>The case study focuses on a medium-sized manufacturing plant specializing in automotive parts. The facility seeks to improve its operations by integrating cloud services for better data management, advanced analytics, and remote monitoring.</w:t>
      </w:r>
    </w:p>
    <w:p w14:paraId="02CE9C73" w14:textId="77777777" w:rsidR="00DB7640" w:rsidRPr="00DB7640" w:rsidRDefault="00DB7640" w:rsidP="00DB7640">
      <w:pPr>
        <w:rPr>
          <w:b/>
          <w:bCs/>
        </w:rPr>
      </w:pPr>
    </w:p>
    <w:p w14:paraId="4B5499E7" w14:textId="63CD84A6" w:rsidR="00DB7640" w:rsidRPr="00DB7640" w:rsidRDefault="7588BB68" w:rsidP="00DB7640">
      <w:pPr>
        <w:ind w:firstLine="720"/>
        <w:rPr>
          <w:b/>
          <w:bCs/>
        </w:rPr>
      </w:pPr>
      <w:r w:rsidRPr="7588BB68">
        <w:rPr>
          <w:b/>
          <w:bCs/>
        </w:rPr>
        <w:t>Current Network Setup:</w:t>
      </w:r>
    </w:p>
    <w:p w14:paraId="3D18EFF4" w14:textId="7880FAA9" w:rsidR="7588BB68" w:rsidRDefault="7588BB68" w:rsidP="7588BB68">
      <w:pPr>
        <w:ind w:left="1440"/>
      </w:pPr>
      <w:r w:rsidRPr="7588BB68">
        <w:rPr>
          <w:rFonts w:ascii="Calibri" w:eastAsia="Calibri" w:hAnsi="Calibri" w:cs="Calibri"/>
        </w:rPr>
        <w:t>The plant relies on an on-premises infrastructure with limited capacity for data storage and processing. This traditional setup supports local operations but lacks the scalability and flexibility required to meet growing data and processing demands.</w:t>
      </w:r>
    </w:p>
    <w:p w14:paraId="4B6D14E1" w14:textId="77777777" w:rsidR="00DB7640" w:rsidRDefault="00DB7640" w:rsidP="00DB7640">
      <w:pPr>
        <w:rPr>
          <w:b/>
          <w:bCs/>
        </w:rPr>
      </w:pPr>
    </w:p>
    <w:p w14:paraId="21EAD0DE" w14:textId="77777777" w:rsidR="00DB7640" w:rsidRPr="00DB7640" w:rsidRDefault="00DB7640" w:rsidP="00DB7640">
      <w:pPr>
        <w:rPr>
          <w:b/>
          <w:bCs/>
        </w:rPr>
      </w:pPr>
    </w:p>
    <w:p w14:paraId="12A00D8F" w14:textId="485BAC2A" w:rsidR="00DB7640" w:rsidRPr="00DB7640" w:rsidRDefault="00DB7640" w:rsidP="00DB7640">
      <w:pPr>
        <w:rPr>
          <w:b/>
          <w:bCs/>
        </w:rPr>
      </w:pPr>
      <w:r w:rsidRPr="00DB7640">
        <w:rPr>
          <w:b/>
          <w:bCs/>
        </w:rPr>
        <w:t>Problem Statement</w:t>
      </w:r>
    </w:p>
    <w:p w14:paraId="2134E61E" w14:textId="7FE8A716" w:rsidR="00DB7640" w:rsidRPr="00DB7640" w:rsidRDefault="7588BB68" w:rsidP="00DB7640">
      <w:pPr>
        <w:ind w:left="720"/>
        <w:rPr>
          <w:b/>
          <w:bCs/>
        </w:rPr>
      </w:pPr>
      <w:r w:rsidRPr="7588BB68">
        <w:rPr>
          <w:b/>
          <w:bCs/>
        </w:rPr>
        <w:lastRenderedPageBreak/>
        <w:t>Challenges Faced:</w:t>
      </w:r>
    </w:p>
    <w:p w14:paraId="47B35427" w14:textId="785564CA" w:rsidR="7588BB68" w:rsidRDefault="7588BB68" w:rsidP="7588BB68">
      <w:pPr>
        <w:pStyle w:val="ListParagraph"/>
        <w:numPr>
          <w:ilvl w:val="0"/>
          <w:numId w:val="1"/>
        </w:numPr>
        <w:spacing w:before="240" w:after="240"/>
        <w:rPr>
          <w:rFonts w:ascii="Calibri" w:eastAsia="Calibri" w:hAnsi="Calibri" w:cs="Calibri"/>
        </w:rPr>
      </w:pPr>
      <w:r w:rsidRPr="7588BB68">
        <w:rPr>
          <w:rFonts w:ascii="Calibri" w:eastAsia="Calibri" w:hAnsi="Calibri" w:cs="Calibri"/>
          <w:b/>
          <w:bCs/>
        </w:rPr>
        <w:t>Data Management:</w:t>
      </w:r>
      <w:r w:rsidRPr="7588BB68">
        <w:rPr>
          <w:rFonts w:ascii="Calibri" w:eastAsia="Calibri" w:hAnsi="Calibri" w:cs="Calibri"/>
        </w:rPr>
        <w:t xml:space="preserve"> The existing infrastructure struggles with the large volume of data generated from production processes.</w:t>
      </w:r>
    </w:p>
    <w:p w14:paraId="0A130FD7" w14:textId="7E9CD457" w:rsidR="7588BB68" w:rsidRDefault="7588BB68" w:rsidP="7588BB68">
      <w:pPr>
        <w:pStyle w:val="ListParagraph"/>
        <w:numPr>
          <w:ilvl w:val="0"/>
          <w:numId w:val="1"/>
        </w:numPr>
        <w:spacing w:before="240" w:after="240"/>
        <w:rPr>
          <w:rFonts w:ascii="Calibri" w:eastAsia="Calibri" w:hAnsi="Calibri" w:cs="Calibri"/>
        </w:rPr>
      </w:pPr>
      <w:r w:rsidRPr="7588BB68">
        <w:rPr>
          <w:rFonts w:ascii="Calibri" w:eastAsia="Calibri" w:hAnsi="Calibri" w:cs="Calibri"/>
          <w:b/>
          <w:bCs/>
        </w:rPr>
        <w:t>Scalability:</w:t>
      </w:r>
      <w:r w:rsidRPr="7588BB68">
        <w:rPr>
          <w:rFonts w:ascii="Calibri" w:eastAsia="Calibri" w:hAnsi="Calibri" w:cs="Calibri"/>
        </w:rPr>
        <w:t xml:space="preserve"> The traditional system cannot easily scale to handle increased data and processing needs.</w:t>
      </w:r>
    </w:p>
    <w:p w14:paraId="4FA58611" w14:textId="49BAFA49" w:rsidR="7588BB68" w:rsidRDefault="7588BB68" w:rsidP="7588BB68">
      <w:pPr>
        <w:pStyle w:val="ListParagraph"/>
        <w:numPr>
          <w:ilvl w:val="0"/>
          <w:numId w:val="1"/>
        </w:numPr>
        <w:spacing w:before="240" w:after="240"/>
        <w:rPr>
          <w:rFonts w:ascii="Calibri" w:eastAsia="Calibri" w:hAnsi="Calibri" w:cs="Calibri"/>
        </w:rPr>
      </w:pPr>
      <w:r w:rsidRPr="7588BB68">
        <w:rPr>
          <w:rFonts w:ascii="Calibri" w:eastAsia="Calibri" w:hAnsi="Calibri" w:cs="Calibri"/>
          <w:b/>
          <w:bCs/>
        </w:rPr>
        <w:t>Real-Time Analytics:</w:t>
      </w:r>
      <w:r w:rsidRPr="7588BB68">
        <w:rPr>
          <w:rFonts w:ascii="Calibri" w:eastAsia="Calibri" w:hAnsi="Calibri" w:cs="Calibri"/>
        </w:rPr>
        <w:t xml:space="preserve"> Limited data processing capabilities hinder the ability to perform real-time data analysis and gain actionable insights.</w:t>
      </w:r>
    </w:p>
    <w:p w14:paraId="2DDE5465" w14:textId="132A0C4C" w:rsidR="7588BB68" w:rsidRDefault="7588BB68" w:rsidP="7588BB68">
      <w:pPr>
        <w:pStyle w:val="ListParagraph"/>
        <w:numPr>
          <w:ilvl w:val="0"/>
          <w:numId w:val="1"/>
        </w:numPr>
        <w:spacing w:before="240" w:after="240"/>
        <w:rPr>
          <w:rFonts w:ascii="Calibri" w:eastAsia="Calibri" w:hAnsi="Calibri" w:cs="Calibri"/>
        </w:rPr>
      </w:pPr>
      <w:r w:rsidRPr="7588BB68">
        <w:rPr>
          <w:rFonts w:ascii="Calibri" w:eastAsia="Calibri" w:hAnsi="Calibri" w:cs="Calibri"/>
          <w:b/>
          <w:bCs/>
        </w:rPr>
        <w:t>Remote Access:</w:t>
      </w:r>
      <w:r w:rsidRPr="7588BB68">
        <w:rPr>
          <w:rFonts w:ascii="Calibri" w:eastAsia="Calibri" w:hAnsi="Calibri" w:cs="Calibri"/>
        </w:rPr>
        <w:t xml:space="preserve"> The current setup does not support remote monitoring and management, restricting operational flexibility.</w:t>
      </w:r>
    </w:p>
    <w:p w14:paraId="240003CE" w14:textId="230A6738" w:rsidR="7588BB68" w:rsidRDefault="7588BB68" w:rsidP="7588BB68">
      <w:pPr>
        <w:ind w:left="1440"/>
      </w:pPr>
    </w:p>
    <w:p w14:paraId="2D18FD65" w14:textId="77777777" w:rsidR="00DB7640" w:rsidRPr="00DB7640" w:rsidRDefault="00DB7640" w:rsidP="00DB7640">
      <w:pPr>
        <w:rPr>
          <w:b/>
          <w:bCs/>
        </w:rPr>
      </w:pPr>
    </w:p>
    <w:p w14:paraId="3A01853E" w14:textId="34E115A5" w:rsidR="00DB7640" w:rsidRPr="00DB7640" w:rsidRDefault="00DB7640" w:rsidP="00DB7640">
      <w:pPr>
        <w:rPr>
          <w:b/>
          <w:bCs/>
        </w:rPr>
      </w:pPr>
      <w:r w:rsidRPr="00DB7640">
        <w:rPr>
          <w:b/>
          <w:bCs/>
        </w:rPr>
        <w:t>Proposed Solutions</w:t>
      </w:r>
    </w:p>
    <w:p w14:paraId="676173A3" w14:textId="3A081EFA" w:rsidR="00DB7640" w:rsidRPr="00DB7640" w:rsidRDefault="7588BB68" w:rsidP="00DB7640">
      <w:pPr>
        <w:ind w:left="720"/>
        <w:rPr>
          <w:b/>
          <w:bCs/>
        </w:rPr>
      </w:pPr>
      <w:r w:rsidRPr="7588BB68">
        <w:rPr>
          <w:b/>
          <w:bCs/>
        </w:rPr>
        <w:t>Approach:</w:t>
      </w:r>
    </w:p>
    <w:p w14:paraId="116A3459" w14:textId="179C209B" w:rsidR="7588BB68" w:rsidRDefault="7588BB68" w:rsidP="7588BB68">
      <w:pPr>
        <w:ind w:left="1440"/>
      </w:pPr>
      <w:r w:rsidRPr="7588BB68">
        <w:rPr>
          <w:rFonts w:ascii="Calibri" w:eastAsia="Calibri" w:hAnsi="Calibri" w:cs="Calibri"/>
        </w:rPr>
        <w:t>A comprehensive cloud service integration strategy was developed to address these challenges, focusing on leveraging cloud platforms for data storage, computing, and analytics. The solution emphasizes enhancing scalability, data management, and remote accessibility.</w:t>
      </w:r>
    </w:p>
    <w:p w14:paraId="6E0ED868" w14:textId="77777777" w:rsidR="00DB7640" w:rsidRPr="00DB7640" w:rsidRDefault="00DB7640" w:rsidP="00DB7640">
      <w:pPr>
        <w:ind w:left="720"/>
        <w:rPr>
          <w:b/>
          <w:bCs/>
        </w:rPr>
      </w:pPr>
    </w:p>
    <w:p w14:paraId="4A90F9C1" w14:textId="649933F6" w:rsidR="00DB7640" w:rsidRPr="00DB7640" w:rsidRDefault="7588BB68" w:rsidP="00DB7640">
      <w:pPr>
        <w:ind w:left="720"/>
        <w:rPr>
          <w:b/>
          <w:bCs/>
        </w:rPr>
      </w:pPr>
      <w:r w:rsidRPr="7588BB68">
        <w:rPr>
          <w:b/>
          <w:bCs/>
        </w:rPr>
        <w:t>Technologies/Protocols Used:</w:t>
      </w:r>
    </w:p>
    <w:p w14:paraId="1FE11B05" w14:textId="1D266967"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Cloud Storage:</w:t>
      </w:r>
      <w:r w:rsidRPr="7588BB68">
        <w:rPr>
          <w:rFonts w:ascii="Calibri" w:eastAsia="Calibri" w:hAnsi="Calibri" w:cs="Calibri"/>
        </w:rPr>
        <w:t xml:space="preserve"> Implemented cloud-based storage solutions for scalable data management.</w:t>
      </w:r>
    </w:p>
    <w:p w14:paraId="70F1CB6E" w14:textId="700AE2E4"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Cloud Computing:</w:t>
      </w:r>
      <w:r w:rsidRPr="7588BB68">
        <w:rPr>
          <w:rFonts w:ascii="Calibri" w:eastAsia="Calibri" w:hAnsi="Calibri" w:cs="Calibri"/>
        </w:rPr>
        <w:t xml:space="preserve"> Utilized cloud computing resources to enhance data processing capabilities.</w:t>
      </w:r>
    </w:p>
    <w:p w14:paraId="71B54335" w14:textId="3E07261B"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Real-Time Analytics:</w:t>
      </w:r>
      <w:r w:rsidRPr="7588BB68">
        <w:rPr>
          <w:rFonts w:ascii="Calibri" w:eastAsia="Calibri" w:hAnsi="Calibri" w:cs="Calibri"/>
        </w:rPr>
        <w:t xml:space="preserve"> Integrated cloud-based analytics tools for real-time data analysis.</w:t>
      </w:r>
    </w:p>
    <w:p w14:paraId="4B1B7634" w14:textId="63416FFD"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Remote Access:</w:t>
      </w:r>
      <w:r w:rsidRPr="7588BB68">
        <w:rPr>
          <w:rFonts w:ascii="Calibri" w:eastAsia="Calibri" w:hAnsi="Calibri" w:cs="Calibri"/>
        </w:rPr>
        <w:t xml:space="preserve"> Enabled remote access and management through cloud platforms.</w:t>
      </w:r>
    </w:p>
    <w:p w14:paraId="272A094A" w14:textId="7584D9BF" w:rsidR="7588BB68" w:rsidRDefault="7588BB68" w:rsidP="7588BB68">
      <w:pPr>
        <w:ind w:left="1440"/>
      </w:pPr>
    </w:p>
    <w:p w14:paraId="13F93DEF" w14:textId="77777777" w:rsidR="00DB7640" w:rsidRDefault="00DB7640" w:rsidP="00DB7640">
      <w:pPr>
        <w:rPr>
          <w:b/>
          <w:bCs/>
        </w:rPr>
      </w:pPr>
    </w:p>
    <w:p w14:paraId="03E31839" w14:textId="77777777" w:rsidR="00DB7640" w:rsidRDefault="00DB7640" w:rsidP="00DB7640">
      <w:pPr>
        <w:rPr>
          <w:b/>
          <w:bCs/>
        </w:rPr>
      </w:pPr>
    </w:p>
    <w:p w14:paraId="34C094DF" w14:textId="77777777" w:rsidR="00DB7640" w:rsidRDefault="00DB7640" w:rsidP="00DB7640">
      <w:pPr>
        <w:rPr>
          <w:b/>
          <w:bCs/>
        </w:rPr>
      </w:pPr>
    </w:p>
    <w:p w14:paraId="5BC0798F" w14:textId="77777777" w:rsidR="00DB7640" w:rsidRPr="00DB7640" w:rsidRDefault="00DB7640" w:rsidP="00DB7640">
      <w:pPr>
        <w:rPr>
          <w:b/>
          <w:bCs/>
        </w:rPr>
      </w:pPr>
    </w:p>
    <w:p w14:paraId="65B375FE" w14:textId="02044389" w:rsidR="00DB7640" w:rsidRPr="00DB7640" w:rsidRDefault="00DB7640" w:rsidP="00DB7640">
      <w:pPr>
        <w:rPr>
          <w:b/>
          <w:bCs/>
        </w:rPr>
      </w:pPr>
      <w:r w:rsidRPr="00DB7640">
        <w:rPr>
          <w:b/>
          <w:bCs/>
        </w:rPr>
        <w:t>Implementation</w:t>
      </w:r>
    </w:p>
    <w:p w14:paraId="30C27F6B" w14:textId="789F976A" w:rsidR="00DB7640" w:rsidRPr="00DB7640" w:rsidRDefault="7588BB68" w:rsidP="00DB7640">
      <w:pPr>
        <w:ind w:left="720"/>
        <w:rPr>
          <w:b/>
          <w:bCs/>
        </w:rPr>
      </w:pPr>
      <w:r w:rsidRPr="7588BB68">
        <w:rPr>
          <w:b/>
          <w:bCs/>
        </w:rPr>
        <w:t>Process:</w:t>
      </w:r>
    </w:p>
    <w:p w14:paraId="4D070D6C" w14:textId="1747E316"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Assessment and Planning:</w:t>
      </w:r>
      <w:r w:rsidRPr="7588BB68">
        <w:rPr>
          <w:rFonts w:ascii="Calibri" w:eastAsia="Calibri" w:hAnsi="Calibri" w:cs="Calibri"/>
        </w:rPr>
        <w:t xml:space="preserve"> Reviewed the existing infrastructure and identified requirements for cloud service integration.</w:t>
      </w:r>
    </w:p>
    <w:p w14:paraId="6856E9D1" w14:textId="25FCA180"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lastRenderedPageBreak/>
        <w:t>Cloud Service Selection:</w:t>
      </w:r>
      <w:r w:rsidRPr="7588BB68">
        <w:rPr>
          <w:rFonts w:ascii="Calibri" w:eastAsia="Calibri" w:hAnsi="Calibri" w:cs="Calibri"/>
        </w:rPr>
        <w:t xml:space="preserve"> Chose appropriate cloud platforms and services for storage, computing, and analytics.</w:t>
      </w:r>
    </w:p>
    <w:p w14:paraId="2D0B8AC3" w14:textId="6E2C4009"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Integration:</w:t>
      </w:r>
      <w:r w:rsidRPr="7588BB68">
        <w:rPr>
          <w:rFonts w:ascii="Calibri" w:eastAsia="Calibri" w:hAnsi="Calibri" w:cs="Calibri"/>
        </w:rPr>
        <w:t xml:space="preserve"> Migrated data and applications to the cloud, integrating with existing systems.</w:t>
      </w:r>
    </w:p>
    <w:p w14:paraId="29EE4075" w14:textId="5AFE9530"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Configuration:</w:t>
      </w:r>
      <w:r w:rsidRPr="7588BB68">
        <w:rPr>
          <w:rFonts w:ascii="Calibri" w:eastAsia="Calibri" w:hAnsi="Calibri" w:cs="Calibri"/>
        </w:rPr>
        <w:t xml:space="preserve"> Configured cloud-based analytics tools and remote access features.</w:t>
      </w:r>
    </w:p>
    <w:p w14:paraId="6466856D" w14:textId="22A8BCF6" w:rsidR="7588BB68" w:rsidRDefault="7588BB68" w:rsidP="7588BB68">
      <w:pPr>
        <w:ind w:left="1440"/>
      </w:pPr>
    </w:p>
    <w:p w14:paraId="16F93E80" w14:textId="77777777" w:rsidR="00DB7640" w:rsidRPr="00DB7640" w:rsidRDefault="00DB7640" w:rsidP="00DB7640">
      <w:pPr>
        <w:ind w:left="720"/>
        <w:rPr>
          <w:b/>
          <w:bCs/>
        </w:rPr>
      </w:pPr>
    </w:p>
    <w:p w14:paraId="72DF77EF" w14:textId="25195C1B" w:rsidR="00DB7640" w:rsidRPr="00DB7640" w:rsidRDefault="7588BB68" w:rsidP="00DB7640">
      <w:pPr>
        <w:ind w:left="720"/>
        <w:rPr>
          <w:b/>
          <w:bCs/>
        </w:rPr>
      </w:pPr>
      <w:r w:rsidRPr="7588BB68">
        <w:rPr>
          <w:b/>
          <w:bCs/>
        </w:rPr>
        <w:t>Implementation Timeline:</w:t>
      </w:r>
    </w:p>
    <w:p w14:paraId="2B0F3361" w14:textId="6AFCFF34"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Week 1-2:</w:t>
      </w:r>
      <w:r w:rsidRPr="7588BB68">
        <w:rPr>
          <w:rFonts w:ascii="Calibri" w:eastAsia="Calibri" w:hAnsi="Calibri" w:cs="Calibri"/>
        </w:rPr>
        <w:t xml:space="preserve"> Assessment and planning.</w:t>
      </w:r>
    </w:p>
    <w:p w14:paraId="7A9FAD22" w14:textId="13AD986C"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Week 3-4:</w:t>
      </w:r>
      <w:r w:rsidRPr="7588BB68">
        <w:rPr>
          <w:rFonts w:ascii="Calibri" w:eastAsia="Calibri" w:hAnsi="Calibri" w:cs="Calibri"/>
        </w:rPr>
        <w:t xml:space="preserve"> Selection and setup of cloud services.</w:t>
      </w:r>
    </w:p>
    <w:p w14:paraId="3CD4A43A" w14:textId="6DE96BBD"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Week 5-6:</w:t>
      </w:r>
      <w:r w:rsidRPr="7588BB68">
        <w:rPr>
          <w:rFonts w:ascii="Calibri" w:eastAsia="Calibri" w:hAnsi="Calibri" w:cs="Calibri"/>
        </w:rPr>
        <w:t xml:space="preserve"> Data migration and integration.</w:t>
      </w:r>
    </w:p>
    <w:p w14:paraId="6D8BFF4A" w14:textId="0038977E"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Week 7:</w:t>
      </w:r>
      <w:r w:rsidRPr="7588BB68">
        <w:rPr>
          <w:rFonts w:ascii="Calibri" w:eastAsia="Calibri" w:hAnsi="Calibri" w:cs="Calibri"/>
        </w:rPr>
        <w:t xml:space="preserve"> Configuration of analytics and remote access.</w:t>
      </w:r>
    </w:p>
    <w:p w14:paraId="250FC193" w14:textId="5DC6095A"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Week 8:</w:t>
      </w:r>
      <w:r w:rsidRPr="7588BB68">
        <w:rPr>
          <w:rFonts w:ascii="Calibri" w:eastAsia="Calibri" w:hAnsi="Calibri" w:cs="Calibri"/>
        </w:rPr>
        <w:t xml:space="preserve"> Testing and optimization.</w:t>
      </w:r>
    </w:p>
    <w:p w14:paraId="1EAAA063" w14:textId="01040552" w:rsidR="7588BB68" w:rsidRDefault="7588BB68" w:rsidP="7588BB68">
      <w:pPr>
        <w:ind w:left="720"/>
      </w:pPr>
    </w:p>
    <w:p w14:paraId="304B4306" w14:textId="77777777" w:rsidR="00DB7640" w:rsidRPr="00DB7640" w:rsidRDefault="00DB7640" w:rsidP="00DB7640">
      <w:pPr>
        <w:rPr>
          <w:b/>
          <w:bCs/>
        </w:rPr>
      </w:pPr>
    </w:p>
    <w:p w14:paraId="6F4F2CB0" w14:textId="763C0E10" w:rsidR="00DB7640" w:rsidRPr="00DB7640" w:rsidRDefault="00DB7640" w:rsidP="00DB7640">
      <w:pPr>
        <w:rPr>
          <w:b/>
          <w:bCs/>
        </w:rPr>
      </w:pPr>
      <w:r w:rsidRPr="00DB7640">
        <w:rPr>
          <w:b/>
          <w:bCs/>
        </w:rPr>
        <w:t>Results and Analysis</w:t>
      </w:r>
    </w:p>
    <w:p w14:paraId="4B725206" w14:textId="78F47B90" w:rsidR="00DB7640" w:rsidRPr="00DB7640" w:rsidRDefault="7588BB68" w:rsidP="00E54FCF">
      <w:pPr>
        <w:ind w:left="720"/>
        <w:rPr>
          <w:b/>
          <w:bCs/>
        </w:rPr>
      </w:pPr>
      <w:r w:rsidRPr="7588BB68">
        <w:rPr>
          <w:b/>
          <w:bCs/>
        </w:rPr>
        <w:t>Outcomes:</w:t>
      </w:r>
    </w:p>
    <w:p w14:paraId="4B81206F" w14:textId="3C3BF799"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Enhanced Data Management:</w:t>
      </w:r>
      <w:r w:rsidRPr="7588BB68">
        <w:rPr>
          <w:rFonts w:ascii="Calibri" w:eastAsia="Calibri" w:hAnsi="Calibri" w:cs="Calibri"/>
        </w:rPr>
        <w:t xml:space="preserve"> Cloud storage provided the necessary capacity for managing large data volumes.</w:t>
      </w:r>
    </w:p>
    <w:p w14:paraId="3D80AECA" w14:textId="2CC6D6EB"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Scalability:</w:t>
      </w:r>
      <w:r w:rsidRPr="7588BB68">
        <w:rPr>
          <w:rFonts w:ascii="Calibri" w:eastAsia="Calibri" w:hAnsi="Calibri" w:cs="Calibri"/>
        </w:rPr>
        <w:t xml:space="preserve"> Cloud computing resources allowed for easy scaling to meet increasing demands.</w:t>
      </w:r>
    </w:p>
    <w:p w14:paraId="1F99C33B" w14:textId="7FBE02E7"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Improved Analytics:</w:t>
      </w:r>
      <w:r w:rsidRPr="7588BB68">
        <w:rPr>
          <w:rFonts w:ascii="Calibri" w:eastAsia="Calibri" w:hAnsi="Calibri" w:cs="Calibri"/>
        </w:rPr>
        <w:t xml:space="preserve"> Real-time analytics tools enabled faster and more accurate data analysis.</w:t>
      </w:r>
    </w:p>
    <w:p w14:paraId="1203A6F1" w14:textId="67E2D6EF" w:rsidR="7588BB68" w:rsidRDefault="0215B221" w:rsidP="7588BB68">
      <w:pPr>
        <w:pStyle w:val="ListParagraph"/>
        <w:numPr>
          <w:ilvl w:val="0"/>
          <w:numId w:val="1"/>
        </w:numPr>
        <w:spacing w:after="0"/>
        <w:rPr>
          <w:rFonts w:ascii="Calibri" w:eastAsia="Calibri" w:hAnsi="Calibri" w:cs="Calibri"/>
        </w:rPr>
      </w:pPr>
      <w:r w:rsidRPr="0215B221">
        <w:rPr>
          <w:rFonts w:ascii="Calibri" w:eastAsia="Calibri" w:hAnsi="Calibri" w:cs="Calibri"/>
          <w:b/>
          <w:bCs/>
        </w:rPr>
        <w:t>Remote Monitoring:</w:t>
      </w:r>
      <w:r w:rsidRPr="0215B221">
        <w:rPr>
          <w:rFonts w:ascii="Calibri" w:eastAsia="Calibri" w:hAnsi="Calibri" w:cs="Calibri"/>
        </w:rPr>
        <w:t xml:space="preserve"> Cloud platforms facilitate remote access and management, improving operational flexibility.</w:t>
      </w:r>
    </w:p>
    <w:p w14:paraId="6576C838" w14:textId="4E33BFCA" w:rsidR="7588BB68" w:rsidRDefault="7588BB68" w:rsidP="7588BB68">
      <w:pPr>
        <w:ind w:left="1440"/>
      </w:pPr>
    </w:p>
    <w:p w14:paraId="24FD3DBF" w14:textId="77777777" w:rsidR="00DB7640" w:rsidRDefault="00DB7640" w:rsidP="00DB7640">
      <w:pPr>
        <w:rPr>
          <w:b/>
          <w:bCs/>
        </w:rPr>
      </w:pPr>
    </w:p>
    <w:p w14:paraId="675782B3" w14:textId="77777777" w:rsidR="00E54FCF" w:rsidRDefault="00E54FCF" w:rsidP="00DB7640">
      <w:pPr>
        <w:rPr>
          <w:b/>
          <w:bCs/>
        </w:rPr>
      </w:pPr>
    </w:p>
    <w:p w14:paraId="40840640" w14:textId="77777777" w:rsidR="00E54FCF" w:rsidRPr="00DB7640" w:rsidRDefault="00E54FCF" w:rsidP="00DB7640">
      <w:pPr>
        <w:rPr>
          <w:b/>
          <w:bCs/>
        </w:rPr>
      </w:pPr>
    </w:p>
    <w:p w14:paraId="22369351" w14:textId="6E0EA26F" w:rsidR="00DB7640" w:rsidRPr="00DB7640" w:rsidRDefault="7588BB68" w:rsidP="00E54FCF">
      <w:pPr>
        <w:ind w:left="720"/>
        <w:rPr>
          <w:b/>
          <w:bCs/>
        </w:rPr>
      </w:pPr>
      <w:r w:rsidRPr="7588BB68">
        <w:rPr>
          <w:b/>
          <w:bCs/>
        </w:rPr>
        <w:t>Analysis:</w:t>
      </w:r>
    </w:p>
    <w:p w14:paraId="12F0EBCB" w14:textId="1C95B75A" w:rsidR="7588BB68" w:rsidRDefault="7588BB68" w:rsidP="7588BB68">
      <w:pPr>
        <w:spacing w:before="240" w:after="240"/>
      </w:pPr>
      <w:r w:rsidRPr="7588BB68">
        <w:rPr>
          <w:rFonts w:ascii="Calibri" w:eastAsia="Calibri" w:hAnsi="Calibri" w:cs="Calibri"/>
        </w:rPr>
        <w:t>Cloud service integration has significantly improved data management, scalability, and analytics capabilities. The transition to cloud-based solutions has enhanced the plant’s operational efficiency and provided greater flexibility for remote management.</w:t>
      </w:r>
    </w:p>
    <w:p w14:paraId="619684D4" w14:textId="624D5613" w:rsidR="7588BB68" w:rsidRDefault="7588BB68" w:rsidP="7588BB68">
      <w:pPr>
        <w:ind w:left="1440"/>
      </w:pPr>
    </w:p>
    <w:p w14:paraId="7B086E2B" w14:textId="77777777" w:rsidR="00DB7640" w:rsidRPr="00DB7640" w:rsidRDefault="00DB7640" w:rsidP="00DB7640">
      <w:pPr>
        <w:rPr>
          <w:b/>
          <w:bCs/>
        </w:rPr>
      </w:pPr>
    </w:p>
    <w:p w14:paraId="376CABB2" w14:textId="22F092C5" w:rsidR="00DB7640" w:rsidRPr="00DB7640" w:rsidRDefault="00DB7640" w:rsidP="00DB7640">
      <w:pPr>
        <w:rPr>
          <w:b/>
          <w:bCs/>
        </w:rPr>
      </w:pPr>
      <w:r w:rsidRPr="00DB7640">
        <w:rPr>
          <w:b/>
          <w:bCs/>
        </w:rPr>
        <w:t>Security Integration</w:t>
      </w:r>
    </w:p>
    <w:p w14:paraId="5F039A30" w14:textId="4A791A3E" w:rsidR="00DB7640" w:rsidRPr="00DB7640" w:rsidRDefault="7588BB68" w:rsidP="00DB7640">
      <w:pPr>
        <w:ind w:left="720"/>
        <w:rPr>
          <w:b/>
          <w:bCs/>
        </w:rPr>
      </w:pPr>
      <w:r w:rsidRPr="7588BB68">
        <w:rPr>
          <w:b/>
          <w:bCs/>
        </w:rPr>
        <w:lastRenderedPageBreak/>
        <w:t>Security Measures:</w:t>
      </w:r>
    </w:p>
    <w:p w14:paraId="141414E7" w14:textId="0FA3941A"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Data Encryption:</w:t>
      </w:r>
      <w:r w:rsidRPr="7588BB68">
        <w:rPr>
          <w:rFonts w:ascii="Calibri" w:eastAsia="Calibri" w:hAnsi="Calibri" w:cs="Calibri"/>
        </w:rPr>
        <w:t xml:space="preserve"> Ensured all data is encrypted for protection.</w:t>
      </w:r>
    </w:p>
    <w:p w14:paraId="71C0B128" w14:textId="35566E89"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Access Controls:</w:t>
      </w:r>
      <w:r w:rsidRPr="7588BB68">
        <w:rPr>
          <w:rFonts w:ascii="Calibri" w:eastAsia="Calibri" w:hAnsi="Calibri" w:cs="Calibri"/>
        </w:rPr>
        <w:t xml:space="preserve"> Implemented role-based access controls (RBAC) for secure management.</w:t>
      </w:r>
    </w:p>
    <w:p w14:paraId="34525004" w14:textId="09F27E5E"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Regular Audits:</w:t>
      </w:r>
      <w:r w:rsidRPr="7588BB68">
        <w:rPr>
          <w:rFonts w:ascii="Calibri" w:eastAsia="Calibri" w:hAnsi="Calibri" w:cs="Calibri"/>
        </w:rPr>
        <w:t xml:space="preserve"> Conducted security audits to address vulnerabilities.</w:t>
      </w:r>
    </w:p>
    <w:p w14:paraId="31C31855" w14:textId="1F3D5035"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Backup and Recovery:</w:t>
      </w:r>
      <w:r w:rsidRPr="7588BB68">
        <w:rPr>
          <w:rFonts w:ascii="Calibri" w:eastAsia="Calibri" w:hAnsi="Calibri" w:cs="Calibri"/>
        </w:rPr>
        <w:t xml:space="preserve"> Established cloud-based backup and recovery solutions.</w:t>
      </w:r>
    </w:p>
    <w:p w14:paraId="4FE7CF1E" w14:textId="531C22A0" w:rsidR="7588BB68" w:rsidRDefault="7588BB68" w:rsidP="7588BB68">
      <w:pPr>
        <w:ind w:left="1440"/>
      </w:pPr>
    </w:p>
    <w:p w14:paraId="0BA37290" w14:textId="77777777" w:rsidR="00DB7640" w:rsidRPr="00DB7640" w:rsidRDefault="00DB7640" w:rsidP="00DB7640">
      <w:pPr>
        <w:rPr>
          <w:b/>
          <w:bCs/>
        </w:rPr>
      </w:pPr>
    </w:p>
    <w:p w14:paraId="68909099" w14:textId="62129FA6" w:rsidR="00DB7640" w:rsidRPr="00DB7640" w:rsidRDefault="00DB7640" w:rsidP="00DB7640">
      <w:pPr>
        <w:rPr>
          <w:b/>
          <w:bCs/>
        </w:rPr>
      </w:pPr>
      <w:r w:rsidRPr="00DB7640">
        <w:rPr>
          <w:b/>
          <w:bCs/>
        </w:rPr>
        <w:t>Conclusion</w:t>
      </w:r>
    </w:p>
    <w:p w14:paraId="0D082716" w14:textId="7F839AF6" w:rsidR="00DB7640" w:rsidRPr="00DB7640" w:rsidRDefault="7588BB68" w:rsidP="00DB7640">
      <w:pPr>
        <w:ind w:firstLine="720"/>
        <w:rPr>
          <w:b/>
          <w:bCs/>
        </w:rPr>
      </w:pPr>
      <w:r w:rsidRPr="7588BB68">
        <w:rPr>
          <w:b/>
          <w:bCs/>
        </w:rPr>
        <w:t>Summary:</w:t>
      </w:r>
    </w:p>
    <w:p w14:paraId="23351259" w14:textId="08CF38EF" w:rsidR="7588BB68" w:rsidRDefault="7588BB68" w:rsidP="7588BB68">
      <w:pPr>
        <w:ind w:left="720"/>
      </w:pPr>
      <w:r w:rsidRPr="7588BB68">
        <w:rPr>
          <w:rFonts w:ascii="Calibri" w:eastAsia="Calibri" w:hAnsi="Calibri" w:cs="Calibri"/>
        </w:rPr>
        <w:t>The integration of cloud services has effectively addressed the challenges related to data management, scalability, and real-time analytics. Cloud-based solutions have enhanced the plant’s operational efficiency and provided greater flexibility for managing operations.</w:t>
      </w:r>
    </w:p>
    <w:p w14:paraId="278A1FD2" w14:textId="77777777" w:rsidR="00DB7640" w:rsidRPr="00DB7640" w:rsidRDefault="00DB7640" w:rsidP="00DB7640">
      <w:pPr>
        <w:rPr>
          <w:b/>
          <w:bCs/>
        </w:rPr>
      </w:pPr>
    </w:p>
    <w:p w14:paraId="78F38B16" w14:textId="76DCD2A3" w:rsidR="00DB7640" w:rsidRPr="00DB7640" w:rsidRDefault="7588BB68" w:rsidP="00DB7640">
      <w:pPr>
        <w:rPr>
          <w:b/>
          <w:bCs/>
        </w:rPr>
      </w:pPr>
      <w:r w:rsidRPr="7588BB68">
        <w:rPr>
          <w:b/>
          <w:bCs/>
        </w:rPr>
        <w:t>Recommendations:</w:t>
      </w:r>
    </w:p>
    <w:p w14:paraId="26024145" w14:textId="08700F28"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Ongoing Cloud Management:</w:t>
      </w:r>
      <w:r w:rsidRPr="7588BB68">
        <w:rPr>
          <w:rFonts w:ascii="Calibri" w:eastAsia="Calibri" w:hAnsi="Calibri" w:cs="Calibri"/>
        </w:rPr>
        <w:t xml:space="preserve"> Regularly review and optimize cloud resources.</w:t>
      </w:r>
    </w:p>
    <w:p w14:paraId="10928B2D" w14:textId="7557BDC6"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Advanced Analytics:</w:t>
      </w:r>
      <w:r w:rsidRPr="7588BB68">
        <w:rPr>
          <w:rFonts w:ascii="Calibri" w:eastAsia="Calibri" w:hAnsi="Calibri" w:cs="Calibri"/>
        </w:rPr>
        <w:t xml:space="preserve"> Explore additional tools for improved data insights.</w:t>
      </w:r>
    </w:p>
    <w:p w14:paraId="64307C3B" w14:textId="61A8C520" w:rsidR="7588BB68" w:rsidRDefault="7588BB68" w:rsidP="7588BB68">
      <w:pPr>
        <w:pStyle w:val="ListParagraph"/>
        <w:numPr>
          <w:ilvl w:val="0"/>
          <w:numId w:val="1"/>
        </w:numPr>
        <w:spacing w:after="0"/>
        <w:rPr>
          <w:rFonts w:ascii="Calibri" w:eastAsia="Calibri" w:hAnsi="Calibri" w:cs="Calibri"/>
        </w:rPr>
      </w:pPr>
      <w:r w:rsidRPr="7588BB68">
        <w:rPr>
          <w:rFonts w:ascii="Calibri" w:eastAsia="Calibri" w:hAnsi="Calibri" w:cs="Calibri"/>
          <w:b/>
          <w:bCs/>
        </w:rPr>
        <w:t>Security Best Practices:</w:t>
      </w:r>
      <w:r w:rsidRPr="7588BB68">
        <w:rPr>
          <w:rFonts w:ascii="Calibri" w:eastAsia="Calibri" w:hAnsi="Calibri" w:cs="Calibri"/>
        </w:rPr>
        <w:t xml:space="preserve"> Continuously update security measures to protect against new threats.</w:t>
      </w:r>
    </w:p>
    <w:p w14:paraId="363B0AB6" w14:textId="46D4BD55" w:rsidR="7588BB68" w:rsidRDefault="7588BB68" w:rsidP="7588BB68">
      <w:pPr>
        <w:rPr>
          <w:b/>
          <w:bCs/>
        </w:rPr>
      </w:pPr>
    </w:p>
    <w:p w14:paraId="10483B18" w14:textId="47BFC4F8" w:rsidR="00DB7640" w:rsidRPr="00DB7640" w:rsidRDefault="7588BB68" w:rsidP="00DB7640">
      <w:pPr>
        <w:rPr>
          <w:b/>
          <w:bCs/>
        </w:rPr>
      </w:pPr>
      <w:r w:rsidRPr="7588BB68">
        <w:rPr>
          <w:b/>
          <w:bCs/>
        </w:rPr>
        <w:t>References</w:t>
      </w:r>
    </w:p>
    <w:p w14:paraId="54964BAE" w14:textId="3C190B92" w:rsidR="00DB7640" w:rsidRPr="00DB7640" w:rsidRDefault="7588BB68" w:rsidP="7588BB68">
      <w:pPr>
        <w:pStyle w:val="ListParagraph"/>
        <w:numPr>
          <w:ilvl w:val="0"/>
          <w:numId w:val="1"/>
        </w:numPr>
        <w:spacing w:after="0"/>
        <w:rPr>
          <w:rFonts w:ascii="Calibri" w:eastAsia="Calibri" w:hAnsi="Calibri" w:cs="Calibri"/>
          <w:lang w:val="en-IN"/>
        </w:rPr>
      </w:pPr>
      <w:r w:rsidRPr="7588BB68">
        <w:rPr>
          <w:rFonts w:ascii="Calibri" w:eastAsia="Calibri" w:hAnsi="Calibri" w:cs="Calibri"/>
          <w:b/>
          <w:bCs/>
          <w:lang w:val="en-IN"/>
        </w:rPr>
        <w:t>Cloud Storage Solutions:</w:t>
      </w:r>
      <w:r w:rsidRPr="7588BB68">
        <w:rPr>
          <w:rFonts w:ascii="Calibri" w:eastAsia="Calibri" w:hAnsi="Calibri" w:cs="Calibri"/>
          <w:lang w:val="en-IN"/>
        </w:rPr>
        <w:t xml:space="preserve"> Overview of cloud storage technologies and providers.</w:t>
      </w:r>
    </w:p>
    <w:p w14:paraId="20C7973A" w14:textId="6D29F0BA" w:rsidR="00DB7640" w:rsidRPr="00DB7640" w:rsidRDefault="7588BB68" w:rsidP="7588BB68">
      <w:pPr>
        <w:pStyle w:val="ListParagraph"/>
        <w:numPr>
          <w:ilvl w:val="0"/>
          <w:numId w:val="1"/>
        </w:numPr>
        <w:spacing w:after="0"/>
        <w:rPr>
          <w:rFonts w:ascii="Calibri" w:eastAsia="Calibri" w:hAnsi="Calibri" w:cs="Calibri"/>
          <w:lang w:val="en-IN"/>
        </w:rPr>
      </w:pPr>
      <w:r w:rsidRPr="7588BB68">
        <w:rPr>
          <w:rFonts w:ascii="Calibri" w:eastAsia="Calibri" w:hAnsi="Calibri" w:cs="Calibri"/>
          <w:b/>
          <w:bCs/>
          <w:lang w:val="en-IN"/>
        </w:rPr>
        <w:t>Cloud Computing for Manufacturing:</w:t>
      </w:r>
      <w:r w:rsidRPr="7588BB68">
        <w:rPr>
          <w:rFonts w:ascii="Calibri" w:eastAsia="Calibri" w:hAnsi="Calibri" w:cs="Calibri"/>
          <w:lang w:val="en-IN"/>
        </w:rPr>
        <w:t xml:space="preserve"> Resources on leveraging cloud computing for manufacturing.</w:t>
      </w:r>
    </w:p>
    <w:p w14:paraId="1DBE2B8E" w14:textId="6B55670A" w:rsidR="00DB7640" w:rsidRPr="00DB7640" w:rsidRDefault="7588BB68" w:rsidP="7588BB68">
      <w:pPr>
        <w:pStyle w:val="ListParagraph"/>
        <w:numPr>
          <w:ilvl w:val="0"/>
          <w:numId w:val="1"/>
        </w:numPr>
        <w:spacing w:after="0"/>
        <w:rPr>
          <w:rFonts w:ascii="Calibri" w:eastAsia="Calibri" w:hAnsi="Calibri" w:cs="Calibri"/>
          <w:lang w:val="en-IN"/>
        </w:rPr>
      </w:pPr>
      <w:r w:rsidRPr="7588BB68">
        <w:rPr>
          <w:rFonts w:ascii="Calibri" w:eastAsia="Calibri" w:hAnsi="Calibri" w:cs="Calibri"/>
          <w:b/>
          <w:bCs/>
          <w:lang w:val="en-IN"/>
        </w:rPr>
        <w:t>Real-Time Analytics in the Cloud:</w:t>
      </w:r>
      <w:r w:rsidRPr="7588BB68">
        <w:rPr>
          <w:rFonts w:ascii="Calibri" w:eastAsia="Calibri" w:hAnsi="Calibri" w:cs="Calibri"/>
          <w:lang w:val="en-IN"/>
        </w:rPr>
        <w:t xml:space="preserve"> Insights into cloud-based analytics tools.</w:t>
      </w:r>
    </w:p>
    <w:p w14:paraId="65139168" w14:textId="369835AF" w:rsidR="00DB7640" w:rsidRPr="00DB7640" w:rsidRDefault="7588BB68" w:rsidP="7588BB68">
      <w:pPr>
        <w:pStyle w:val="ListParagraph"/>
        <w:numPr>
          <w:ilvl w:val="0"/>
          <w:numId w:val="1"/>
        </w:numPr>
        <w:spacing w:after="0"/>
        <w:rPr>
          <w:rFonts w:ascii="Calibri" w:eastAsia="Calibri" w:hAnsi="Calibri" w:cs="Calibri"/>
          <w:lang w:val="en-IN"/>
        </w:rPr>
      </w:pPr>
      <w:r w:rsidRPr="7588BB68">
        <w:rPr>
          <w:rFonts w:ascii="Calibri" w:eastAsia="Calibri" w:hAnsi="Calibri" w:cs="Calibri"/>
          <w:b/>
          <w:bCs/>
          <w:lang w:val="en-IN"/>
        </w:rPr>
        <w:t>Remote Access and Management:</w:t>
      </w:r>
      <w:r w:rsidRPr="7588BB68">
        <w:rPr>
          <w:rFonts w:ascii="Calibri" w:eastAsia="Calibri" w:hAnsi="Calibri" w:cs="Calibri"/>
          <w:lang w:val="en-IN"/>
        </w:rPr>
        <w:t xml:space="preserve"> Guides on enabling remote access through cloud platforms.</w:t>
      </w:r>
    </w:p>
    <w:p w14:paraId="799314A0" w14:textId="035604FA" w:rsidR="00DB7640" w:rsidRPr="00DB7640" w:rsidRDefault="7588BB68" w:rsidP="7588BB68">
      <w:pPr>
        <w:pStyle w:val="ListParagraph"/>
        <w:numPr>
          <w:ilvl w:val="0"/>
          <w:numId w:val="1"/>
        </w:numPr>
        <w:spacing w:after="0"/>
        <w:rPr>
          <w:rFonts w:ascii="Calibri" w:eastAsia="Calibri" w:hAnsi="Calibri" w:cs="Calibri"/>
          <w:lang w:val="en-IN"/>
        </w:rPr>
      </w:pPr>
      <w:r w:rsidRPr="7588BB68">
        <w:rPr>
          <w:rFonts w:ascii="Calibri" w:eastAsia="Calibri" w:hAnsi="Calibri" w:cs="Calibri"/>
          <w:b/>
          <w:bCs/>
          <w:lang w:val="en-IN"/>
        </w:rPr>
        <w:t>Cloud Security Best Practices:</w:t>
      </w:r>
      <w:r w:rsidRPr="7588BB68">
        <w:rPr>
          <w:rFonts w:ascii="Calibri" w:eastAsia="Calibri" w:hAnsi="Calibri" w:cs="Calibri"/>
          <w:lang w:val="en-IN"/>
        </w:rPr>
        <w:t xml:space="preserve"> Best practices for securing cloud-based systems.</w:t>
      </w:r>
    </w:p>
    <w:p w14:paraId="128E9AC7" w14:textId="1EBB82AC" w:rsidR="00DB7640" w:rsidRPr="00DB7640" w:rsidRDefault="00DB7640" w:rsidP="7588BB68">
      <w:pPr>
        <w:ind w:left="360"/>
        <w:rPr>
          <w:b/>
          <w:bCs/>
          <w:lang w:val="en-IN"/>
        </w:rPr>
      </w:pPr>
    </w:p>
    <w:p w14:paraId="03D48DCD" w14:textId="1C140CE3" w:rsidR="00DB7640" w:rsidRPr="00DB7640" w:rsidRDefault="7588BB68" w:rsidP="00DB7640">
      <w:pPr>
        <w:rPr>
          <w:b/>
          <w:bCs/>
        </w:rPr>
      </w:pPr>
      <w:r w:rsidRPr="7588BB68">
        <w:rPr>
          <w:b/>
          <w:bCs/>
        </w:rPr>
        <w:t>NAME: B. NAVYA</w:t>
      </w:r>
    </w:p>
    <w:p w14:paraId="0C50AC38" w14:textId="56C5CF42" w:rsidR="00DB7640" w:rsidRPr="00DB7640" w:rsidRDefault="7588BB68" w:rsidP="00DB7640">
      <w:pPr>
        <w:rPr>
          <w:b/>
          <w:bCs/>
        </w:rPr>
      </w:pPr>
      <w:r w:rsidRPr="7588BB68">
        <w:rPr>
          <w:b/>
          <w:bCs/>
        </w:rPr>
        <w:t xml:space="preserve">ID-NUMBER: </w:t>
      </w:r>
      <w:r>
        <w:t>2320030174</w:t>
      </w:r>
    </w:p>
    <w:p w14:paraId="4EA9F4E3" w14:textId="3F3917E1" w:rsidR="00CD64FF" w:rsidRPr="00DB7640" w:rsidRDefault="00DB7640" w:rsidP="00DB7640">
      <w:r w:rsidRPr="00DB7640">
        <w:rPr>
          <w:b/>
          <w:bCs/>
        </w:rPr>
        <w:t>SECTION-NO:</w:t>
      </w:r>
      <w:r>
        <w:rPr>
          <w:b/>
          <w:bCs/>
        </w:rPr>
        <w:t xml:space="preserve"> </w:t>
      </w:r>
      <w:r>
        <w:t>1</w:t>
      </w:r>
    </w:p>
    <w:sectPr w:rsidR="00CD64FF" w:rsidRPr="00DB7640" w:rsidSect="005B38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44F0F" w14:textId="77777777" w:rsidR="005F7A67" w:rsidRDefault="005F7A67" w:rsidP="005B38BA">
      <w:pPr>
        <w:spacing w:after="0" w:line="240" w:lineRule="auto"/>
      </w:pPr>
      <w:r>
        <w:separator/>
      </w:r>
    </w:p>
  </w:endnote>
  <w:endnote w:type="continuationSeparator" w:id="0">
    <w:p w14:paraId="18065EDF" w14:textId="77777777" w:rsidR="005F7A67" w:rsidRDefault="005F7A67" w:rsidP="005B38BA">
      <w:pPr>
        <w:spacing w:after="0" w:line="240" w:lineRule="auto"/>
      </w:pPr>
      <w:r>
        <w:continuationSeparator/>
      </w:r>
    </w:p>
  </w:endnote>
  <w:endnote w:type="continuationNotice" w:id="1">
    <w:p w14:paraId="0497EE26" w14:textId="77777777" w:rsidR="005F7A67" w:rsidRDefault="005F7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FE0B0" w14:textId="77777777" w:rsidR="005F7A67" w:rsidRDefault="005F7A67" w:rsidP="005B38BA">
      <w:pPr>
        <w:spacing w:after="0" w:line="240" w:lineRule="auto"/>
      </w:pPr>
      <w:r>
        <w:separator/>
      </w:r>
    </w:p>
  </w:footnote>
  <w:footnote w:type="continuationSeparator" w:id="0">
    <w:p w14:paraId="0C12C4C1" w14:textId="77777777" w:rsidR="005F7A67" w:rsidRDefault="005F7A67" w:rsidP="005B38BA">
      <w:pPr>
        <w:spacing w:after="0" w:line="240" w:lineRule="auto"/>
      </w:pPr>
      <w:r>
        <w:continuationSeparator/>
      </w:r>
    </w:p>
  </w:footnote>
  <w:footnote w:type="continuationNotice" w:id="1">
    <w:p w14:paraId="37F01DAB" w14:textId="77777777" w:rsidR="005F7A67" w:rsidRDefault="005F7A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1309"/>
    <w:multiLevelType w:val="hybridMultilevel"/>
    <w:tmpl w:val="FFFFFFFF"/>
    <w:lvl w:ilvl="0" w:tplc="13261324">
      <w:start w:val="1"/>
      <w:numFmt w:val="bullet"/>
      <w:lvlText w:val=""/>
      <w:lvlJc w:val="left"/>
      <w:pPr>
        <w:ind w:left="720" w:hanging="360"/>
      </w:pPr>
      <w:rPr>
        <w:rFonts w:ascii="Symbol" w:hAnsi="Symbol" w:hint="default"/>
      </w:rPr>
    </w:lvl>
    <w:lvl w:ilvl="1" w:tplc="B2C6DCB2">
      <w:start w:val="1"/>
      <w:numFmt w:val="bullet"/>
      <w:lvlText w:val="o"/>
      <w:lvlJc w:val="left"/>
      <w:pPr>
        <w:ind w:left="1440" w:hanging="360"/>
      </w:pPr>
      <w:rPr>
        <w:rFonts w:ascii="Courier New" w:hAnsi="Courier New" w:hint="default"/>
      </w:rPr>
    </w:lvl>
    <w:lvl w:ilvl="2" w:tplc="4A121C24">
      <w:start w:val="1"/>
      <w:numFmt w:val="bullet"/>
      <w:lvlText w:val=""/>
      <w:lvlJc w:val="left"/>
      <w:pPr>
        <w:ind w:left="2160" w:hanging="360"/>
      </w:pPr>
      <w:rPr>
        <w:rFonts w:ascii="Wingdings" w:hAnsi="Wingdings" w:hint="default"/>
      </w:rPr>
    </w:lvl>
    <w:lvl w:ilvl="3" w:tplc="F8B4C744">
      <w:start w:val="1"/>
      <w:numFmt w:val="bullet"/>
      <w:lvlText w:val=""/>
      <w:lvlJc w:val="left"/>
      <w:pPr>
        <w:ind w:left="2880" w:hanging="360"/>
      </w:pPr>
      <w:rPr>
        <w:rFonts w:ascii="Symbol" w:hAnsi="Symbol" w:hint="default"/>
      </w:rPr>
    </w:lvl>
    <w:lvl w:ilvl="4" w:tplc="00C27D06">
      <w:start w:val="1"/>
      <w:numFmt w:val="bullet"/>
      <w:lvlText w:val="o"/>
      <w:lvlJc w:val="left"/>
      <w:pPr>
        <w:ind w:left="3600" w:hanging="360"/>
      </w:pPr>
      <w:rPr>
        <w:rFonts w:ascii="Courier New" w:hAnsi="Courier New" w:hint="default"/>
      </w:rPr>
    </w:lvl>
    <w:lvl w:ilvl="5" w:tplc="AD82C20C">
      <w:start w:val="1"/>
      <w:numFmt w:val="bullet"/>
      <w:lvlText w:val=""/>
      <w:lvlJc w:val="left"/>
      <w:pPr>
        <w:ind w:left="4320" w:hanging="360"/>
      </w:pPr>
      <w:rPr>
        <w:rFonts w:ascii="Wingdings" w:hAnsi="Wingdings" w:hint="default"/>
      </w:rPr>
    </w:lvl>
    <w:lvl w:ilvl="6" w:tplc="CA60692C">
      <w:start w:val="1"/>
      <w:numFmt w:val="bullet"/>
      <w:lvlText w:val=""/>
      <w:lvlJc w:val="left"/>
      <w:pPr>
        <w:ind w:left="5040" w:hanging="360"/>
      </w:pPr>
      <w:rPr>
        <w:rFonts w:ascii="Symbol" w:hAnsi="Symbol" w:hint="default"/>
      </w:rPr>
    </w:lvl>
    <w:lvl w:ilvl="7" w:tplc="557CC7CA">
      <w:start w:val="1"/>
      <w:numFmt w:val="bullet"/>
      <w:lvlText w:val="o"/>
      <w:lvlJc w:val="left"/>
      <w:pPr>
        <w:ind w:left="5760" w:hanging="360"/>
      </w:pPr>
      <w:rPr>
        <w:rFonts w:ascii="Courier New" w:hAnsi="Courier New" w:hint="default"/>
      </w:rPr>
    </w:lvl>
    <w:lvl w:ilvl="8" w:tplc="2C8429B4">
      <w:start w:val="1"/>
      <w:numFmt w:val="bullet"/>
      <w:lvlText w:val=""/>
      <w:lvlJc w:val="left"/>
      <w:pPr>
        <w:ind w:left="6480" w:hanging="360"/>
      </w:pPr>
      <w:rPr>
        <w:rFonts w:ascii="Wingdings" w:hAnsi="Wingdings" w:hint="default"/>
      </w:rPr>
    </w:lvl>
  </w:abstractNum>
  <w:abstractNum w:abstractNumId="1" w15:restartNumberingAfterBreak="0">
    <w:nsid w:val="07370A2B"/>
    <w:multiLevelType w:val="multilevel"/>
    <w:tmpl w:val="6F5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2043E"/>
    <w:multiLevelType w:val="multilevel"/>
    <w:tmpl w:val="BA3E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E371D"/>
    <w:multiLevelType w:val="multilevel"/>
    <w:tmpl w:val="06F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B0C34"/>
    <w:multiLevelType w:val="multilevel"/>
    <w:tmpl w:val="CE9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413B1"/>
    <w:multiLevelType w:val="multilevel"/>
    <w:tmpl w:val="1EA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280687">
    <w:abstractNumId w:val="0"/>
  </w:num>
  <w:num w:numId="2" w16cid:durableId="1205749753">
    <w:abstractNumId w:val="7"/>
  </w:num>
  <w:num w:numId="3" w16cid:durableId="1770930309">
    <w:abstractNumId w:val="11"/>
  </w:num>
  <w:num w:numId="4" w16cid:durableId="2053382742">
    <w:abstractNumId w:val="9"/>
  </w:num>
  <w:num w:numId="5" w16cid:durableId="1389189968">
    <w:abstractNumId w:val="6"/>
  </w:num>
  <w:num w:numId="6" w16cid:durableId="1785809616">
    <w:abstractNumId w:val="8"/>
  </w:num>
  <w:num w:numId="7" w16cid:durableId="1085029117">
    <w:abstractNumId w:val="5"/>
  </w:num>
  <w:num w:numId="8" w16cid:durableId="1020280536">
    <w:abstractNumId w:val="2"/>
  </w:num>
  <w:num w:numId="9" w16cid:durableId="214392708">
    <w:abstractNumId w:val="3"/>
  </w:num>
  <w:num w:numId="10" w16cid:durableId="1652370919">
    <w:abstractNumId w:val="1"/>
  </w:num>
  <w:num w:numId="11" w16cid:durableId="1344283309">
    <w:abstractNumId w:val="4"/>
  </w:num>
  <w:num w:numId="12" w16cid:durableId="208020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93F64"/>
    <w:rsid w:val="00105457"/>
    <w:rsid w:val="00111580"/>
    <w:rsid w:val="00146244"/>
    <w:rsid w:val="00186AB4"/>
    <w:rsid w:val="001A74A3"/>
    <w:rsid w:val="003427C7"/>
    <w:rsid w:val="00361D9D"/>
    <w:rsid w:val="004417A9"/>
    <w:rsid w:val="00461A89"/>
    <w:rsid w:val="00571576"/>
    <w:rsid w:val="005B38BA"/>
    <w:rsid w:val="005D6F49"/>
    <w:rsid w:val="005F7A67"/>
    <w:rsid w:val="006A7177"/>
    <w:rsid w:val="0076161C"/>
    <w:rsid w:val="00805E0A"/>
    <w:rsid w:val="008F6131"/>
    <w:rsid w:val="009F5943"/>
    <w:rsid w:val="00A16679"/>
    <w:rsid w:val="00A403FE"/>
    <w:rsid w:val="00A42E44"/>
    <w:rsid w:val="00A85C47"/>
    <w:rsid w:val="00AA12D3"/>
    <w:rsid w:val="00B84D80"/>
    <w:rsid w:val="00C60D13"/>
    <w:rsid w:val="00CD64FF"/>
    <w:rsid w:val="00CF42CD"/>
    <w:rsid w:val="00D34511"/>
    <w:rsid w:val="00D90F5D"/>
    <w:rsid w:val="00D920AC"/>
    <w:rsid w:val="00DB7640"/>
    <w:rsid w:val="00E54FCF"/>
    <w:rsid w:val="00E87448"/>
    <w:rsid w:val="0215B221"/>
    <w:rsid w:val="3F8EF156"/>
    <w:rsid w:val="7588BB68"/>
    <w:rsid w:val="7A820CD7"/>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ED281714-2938-48A5-A794-D12D5A6D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64963">
      <w:bodyDiv w:val="1"/>
      <w:marLeft w:val="0"/>
      <w:marRight w:val="0"/>
      <w:marTop w:val="0"/>
      <w:marBottom w:val="0"/>
      <w:divBdr>
        <w:top w:val="none" w:sz="0" w:space="0" w:color="auto"/>
        <w:left w:val="none" w:sz="0" w:space="0" w:color="auto"/>
        <w:bottom w:val="none" w:sz="0" w:space="0" w:color="auto"/>
        <w:right w:val="none" w:sz="0" w:space="0" w:color="auto"/>
      </w:divBdr>
    </w:div>
    <w:div w:id="95089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98b183-bc01-4313-9ea5-60816c0a71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45C97C96A7646A4DC7904E32B8A03" ma:contentTypeVersion="5" ma:contentTypeDescription="Create a new document." ma:contentTypeScope="" ma:versionID="90f13b94f99bbe8ac06f1c27129977b8">
  <xsd:schema xmlns:xsd="http://www.w3.org/2001/XMLSchema" xmlns:xs="http://www.w3.org/2001/XMLSchema" xmlns:p="http://schemas.microsoft.com/office/2006/metadata/properties" xmlns:ns3="b098b183-bc01-4313-9ea5-60816c0a714e" targetNamespace="http://schemas.microsoft.com/office/2006/metadata/properties" ma:root="true" ma:fieldsID="32162183ac34437f85293c0b397852cd" ns3:_="">
    <xsd:import namespace="b098b183-bc01-4313-9ea5-60816c0a714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8b183-bc01-4313-9ea5-60816c0a71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5436AF-E48D-493F-9278-0BC1251020F2}">
  <ds:schemaRefs>
    <ds:schemaRef ds:uri="http://schemas.microsoft.com/office/2006/metadata/properties"/>
    <ds:schemaRef ds:uri="http://schemas.microsoft.com/office/infopath/2007/PartnerControls"/>
    <ds:schemaRef ds:uri="b098b183-bc01-4313-9ea5-60816c0a714e"/>
  </ds:schemaRefs>
</ds:datastoreItem>
</file>

<file path=customXml/itemProps2.xml><?xml version="1.0" encoding="utf-8"?>
<ds:datastoreItem xmlns:ds="http://schemas.openxmlformats.org/officeDocument/2006/customXml" ds:itemID="{5980E59E-EB15-4F3A-B203-FDA53B0E1C47}">
  <ds:schemaRefs>
    <ds:schemaRef ds:uri="http://schemas.microsoft.com/sharepoint/v3/contenttype/forms"/>
  </ds:schemaRefs>
</ds:datastoreItem>
</file>

<file path=customXml/itemProps3.xml><?xml version="1.0" encoding="utf-8"?>
<ds:datastoreItem xmlns:ds="http://schemas.openxmlformats.org/officeDocument/2006/customXml" ds:itemID="{CF6909D4-308B-4E7A-B587-256B45FE0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98b183-bc01-4313-9ea5-60816c0a7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Bokam Navya</cp:lastModifiedBy>
  <cp:revision>2</cp:revision>
  <dcterms:created xsi:type="dcterms:W3CDTF">2024-09-11T12:25:00Z</dcterms:created>
  <dcterms:modified xsi:type="dcterms:W3CDTF">2024-09-11T12:25:00Z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0x01010033545C97C96A7646A4DC7904E32B8A03</vt:lpwstr>
  </property>
</Properties>
</file>