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6E8D" w14:textId="211578ED" w:rsidR="004C166C" w:rsidRDefault="004C16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VPC ENDPOINTS:</w:t>
      </w:r>
    </w:p>
    <w:p w14:paraId="047CAFF1" w14:textId="7E1D78E9" w:rsidR="004C166C" w:rsidRDefault="004C1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1.using </w:t>
      </w:r>
      <w:proofErr w:type="spellStart"/>
      <w:r>
        <w:rPr>
          <w:rFonts w:ascii="Times New Roman" w:hAnsi="Times New Roman" w:cs="Times New Roman"/>
        </w:rPr>
        <w:t>vpc</w:t>
      </w:r>
      <w:proofErr w:type="spellEnd"/>
      <w:r>
        <w:rPr>
          <w:rFonts w:ascii="Times New Roman" w:hAnsi="Times New Roman" w:cs="Times New Roman"/>
        </w:rPr>
        <w:t xml:space="preserve"> endpoints we can connect any </w:t>
      </w:r>
      <w:proofErr w:type="spellStart"/>
      <w:r>
        <w:rPr>
          <w:rFonts w:ascii="Times New Roman" w:hAnsi="Times New Roman" w:cs="Times New Roman"/>
        </w:rPr>
        <w:t>aws</w:t>
      </w:r>
      <w:proofErr w:type="spellEnd"/>
      <w:r>
        <w:rPr>
          <w:rFonts w:ascii="Times New Roman" w:hAnsi="Times New Roman" w:cs="Times New Roman"/>
        </w:rPr>
        <w:t xml:space="preserve"> services using private network instead of public network.</w:t>
      </w:r>
    </w:p>
    <w:p w14:paraId="6596E164" w14:textId="0A6AF644" w:rsidR="004C166C" w:rsidRDefault="004C1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2.using </w:t>
      </w:r>
      <w:proofErr w:type="spellStart"/>
      <w:r>
        <w:rPr>
          <w:rFonts w:ascii="Times New Roman" w:hAnsi="Times New Roman" w:cs="Times New Roman"/>
        </w:rPr>
        <w:t>vpc</w:t>
      </w:r>
      <w:proofErr w:type="spellEnd"/>
      <w:r>
        <w:rPr>
          <w:rFonts w:ascii="Times New Roman" w:hAnsi="Times New Roman" w:cs="Times New Roman"/>
        </w:rPr>
        <w:t xml:space="preserve"> endpoints we no longer need to set up internet gateway and NAT gateway to access </w:t>
      </w:r>
      <w:proofErr w:type="spellStart"/>
      <w:r>
        <w:rPr>
          <w:rFonts w:ascii="Times New Roman" w:hAnsi="Times New Roman" w:cs="Times New Roman"/>
        </w:rPr>
        <w:t>aws</w:t>
      </w:r>
      <w:proofErr w:type="spellEnd"/>
      <w:r>
        <w:rPr>
          <w:rFonts w:ascii="Times New Roman" w:hAnsi="Times New Roman" w:cs="Times New Roman"/>
        </w:rPr>
        <w:t xml:space="preserve"> services over the public network.</w:t>
      </w:r>
    </w:p>
    <w:p w14:paraId="06F85A58" w14:textId="1D50536E" w:rsidR="004C166C" w:rsidRDefault="004C1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3.vpc endpoints are scaled horizontally and are managed by </w:t>
      </w:r>
      <w:proofErr w:type="spellStart"/>
      <w:r>
        <w:rPr>
          <w:rFonts w:ascii="Times New Roman" w:hAnsi="Times New Roman" w:cs="Times New Roman"/>
        </w:rPr>
        <w:t>aws</w:t>
      </w:r>
      <w:proofErr w:type="spellEnd"/>
      <w:r>
        <w:rPr>
          <w:rFonts w:ascii="Times New Roman" w:hAnsi="Times New Roman" w:cs="Times New Roman"/>
        </w:rPr>
        <w:t>.</w:t>
      </w:r>
    </w:p>
    <w:p w14:paraId="0C9EA399" w14:textId="62B1603E" w:rsidR="004C166C" w:rsidRPr="004C166C" w:rsidRDefault="004C1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4.vpc endpoints are powered by </w:t>
      </w:r>
      <w:proofErr w:type="spellStart"/>
      <w:r>
        <w:rPr>
          <w:rFonts w:ascii="Times New Roman" w:hAnsi="Times New Roman" w:cs="Times New Roman"/>
        </w:rPr>
        <w:t>aws</w:t>
      </w:r>
      <w:proofErr w:type="spellEnd"/>
      <w:r>
        <w:rPr>
          <w:rFonts w:ascii="Times New Roman" w:hAnsi="Times New Roman" w:cs="Times New Roman"/>
        </w:rPr>
        <w:t xml:space="preserve"> private link.</w:t>
      </w:r>
      <w:r w:rsidRPr="004C166C">
        <w:t xml:space="preserve"> </w:t>
      </w:r>
    </w:p>
    <w:sectPr w:rsidR="004C166C" w:rsidRPr="004C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6C"/>
    <w:rsid w:val="004C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33DD"/>
  <w15:chartTrackingRefBased/>
  <w15:docId w15:val="{9033E482-1B28-46F7-8A8E-16F53C96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324</Characters>
  <Application>Microsoft Office Word</Application>
  <DocSecurity>0</DocSecurity>
  <Lines>10</Lines>
  <Paragraphs>10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1</cp:revision>
  <dcterms:created xsi:type="dcterms:W3CDTF">2024-03-14T23:29:00Z</dcterms:created>
  <dcterms:modified xsi:type="dcterms:W3CDTF">2024-03-14T23:34:00Z</dcterms:modified>
</cp:coreProperties>
</file>