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«Подготовка инструкторов по обучению вахтенных офицеров полуавтономных судов»</w:t>
      </w:r>
    </w:p>
    <w:p>
      <w:pPr/>
      <w:r>
        <w:rPr>
          <w:rFonts w:ascii="Times New Roman" w:hAnsi="Times New Roman" w:eastAsia="Times New Roman" w:cs="Times New Roman"/>
          <w:color w:val="000000"/>
          <w:sz w:val="28"/>
          <w:szCs w:val="28"/>
          <w:b w:val="0"/>
          <w:bCs w:val="0"/>
        </w:rPr>
        <w:t xml:space="preserve">Всего вопросов: 245</w:t>
      </w:r>
    </w:p>
    <w:p>
      <w:pPr/>
      <w:r>
        <w:rPr>
          <w:rFonts w:ascii="Times New Roman" w:hAnsi="Times New Roman" w:eastAsia="Times New Roman" w:cs="Times New Roman"/>
          <w:color w:val="000000"/>
          <w:sz w:val="28"/>
          <w:szCs w:val="28"/>
          <w:b w:val="1"/>
          <w:bCs w:val="1"/>
        </w:rPr>
        <w:t xml:space="preserve">Знание: «Знать процедуру и порядок включения тренажера» (количество вопросов: 5)</w:t>
      </w:r>
    </w:p>
    <w:p>
      <w:pPr/>
      <w:r>
        <w:rPr>
          <w:rFonts w:ascii="Times New Roman" w:hAnsi="Times New Roman" w:eastAsia="Times New Roman" w:cs="Times New Roman"/>
          <w:color w:val="000000"/>
          <w:sz w:val="28"/>
          <w:szCs w:val="28"/>
          <w:b w:val="0"/>
          <w:bCs w:val="0"/>
        </w:rPr>
        <w:t xml:space="preserve">1) Определите правильное положение автоматов в электрическом щитке при выключенном тренажере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все автоматы включены</w:t>
      </w:r>
    </w:p>
    <w:p>
      <w:pPr>
        <w:numPr>
          <w:ilvl w:val="0"/>
          <w:numId w:val="3"/>
        </w:numPr>
      </w:pPr>
      <w:r>
        <w:rPr>
          <w:rFonts w:ascii="Times New Roman" w:hAnsi="Times New Roman" w:eastAsia="Times New Roman" w:cs="Times New Roman"/>
          <w:color w:val="000000"/>
          <w:sz w:val="28"/>
          <w:szCs w:val="28"/>
          <w:b w:val="0"/>
          <w:bCs w:val="0"/>
        </w:rPr>
        <w:t xml:space="preserve">все автоматы выключены</w:t>
      </w:r>
    </w:p>
    <w:p>
      <w:pPr>
        <w:numPr>
          <w:ilvl w:val="0"/>
          <w:numId w:val="3"/>
        </w:numPr>
      </w:pPr>
      <w:r>
        <w:rPr>
          <w:rFonts w:ascii="Times New Roman" w:hAnsi="Times New Roman" w:eastAsia="Times New Roman" w:cs="Times New Roman"/>
          <w:color w:val="000000"/>
          <w:sz w:val="28"/>
          <w:szCs w:val="28"/>
          <w:b w:val="0"/>
          <w:bCs w:val="0"/>
        </w:rPr>
        <w:t xml:space="preserve">(+) автоматы №№ 4 и 7 должны быть включены всегда</w:t>
      </w:r>
    </w:p>
    <w:p>
      <w:pPr>
        <w:numPr>
          <w:ilvl w:val="0"/>
          <w:numId w:val="3"/>
        </w:numPr>
      </w:pPr>
      <w:r>
        <w:rPr>
          <w:rFonts w:ascii="Times New Roman" w:hAnsi="Times New Roman" w:eastAsia="Times New Roman" w:cs="Times New Roman"/>
          <w:color w:val="000000"/>
          <w:sz w:val="28"/>
          <w:szCs w:val="28"/>
          <w:b w:val="0"/>
          <w:bCs w:val="0"/>
        </w:rPr>
        <w:t xml:space="preserve">Руководство по эксплуатации УТК не содержит требований к положению автоматов в электрическом щитке</w:t>
      </w:r>
    </w:p>
    <w:p>
      <w:pPr/>
      <w:r>
        <w:rPr>
          <w:rFonts w:ascii="Times New Roman" w:hAnsi="Times New Roman" w:eastAsia="Times New Roman" w:cs="Times New Roman"/>
          <w:color w:val="000000"/>
          <w:sz w:val="28"/>
          <w:szCs w:val="28"/>
          <w:b w:val="0"/>
          <w:bCs w:val="0"/>
        </w:rPr>
        <w:t xml:space="preserve">2) Установите последовательность этапов включения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проекторов рабочего места обучающегося № 1 (большой ходовой мостик)</w:t>
      </w:r>
    </w:p>
    <w:p>
      <w:pPr>
        <w:numPr>
          <w:ilvl w:val="0"/>
          <w:numId w:val="3"/>
        </w:numPr>
      </w:pPr>
      <w:r>
        <w:rPr>
          <w:rFonts w:ascii="Times New Roman" w:hAnsi="Times New Roman" w:eastAsia="Times New Roman" w:cs="Times New Roman"/>
          <w:color w:val="000000"/>
          <w:sz w:val="28"/>
          <w:szCs w:val="28"/>
          <w:b w:val="0"/>
          <w:bCs w:val="0"/>
        </w:rPr>
        <w:t xml:space="preserve">Включение ИБП в серверной</w:t>
      </w:r>
    </w:p>
    <w:p>
      <w:pPr>
        <w:numPr>
          <w:ilvl w:val="0"/>
          <w:numId w:val="3"/>
        </w:numPr>
      </w:pPr>
      <w:r>
        <w:rPr>
          <w:rFonts w:ascii="Times New Roman" w:hAnsi="Times New Roman" w:eastAsia="Times New Roman" w:cs="Times New Roman"/>
          <w:color w:val="000000"/>
          <w:sz w:val="28"/>
          <w:szCs w:val="28"/>
          <w:b w:val="0"/>
          <w:bCs w:val="0"/>
        </w:rPr>
        <w:t xml:space="preserve">Включение радара и ЭКНИС на большом ходовом мостике</w:t>
      </w:r>
    </w:p>
    <w:p>
      <w:pPr>
        <w:numPr>
          <w:ilvl w:val="0"/>
          <w:numId w:val="3"/>
        </w:numPr>
      </w:pPr>
      <w:r>
        <w:rPr>
          <w:rFonts w:ascii="Times New Roman" w:hAnsi="Times New Roman" w:eastAsia="Times New Roman" w:cs="Times New Roman"/>
          <w:color w:val="000000"/>
          <w:sz w:val="28"/>
          <w:szCs w:val="28"/>
          <w:b w:val="0"/>
          <w:bCs w:val="0"/>
        </w:rPr>
        <w:t xml:space="preserve">Включение оверхеда</w:t>
      </w:r>
    </w:p>
    <w:p>
      <w:pPr/>
      <w:r>
        <w:rPr>
          <w:rFonts w:ascii="Times New Roman" w:hAnsi="Times New Roman" w:eastAsia="Times New Roman" w:cs="Times New Roman"/>
          <w:color w:val="000000"/>
          <w:sz w:val="28"/>
          <w:szCs w:val="28"/>
          <w:b w:val="0"/>
          <w:bCs w:val="0"/>
        </w:rPr>
        <w:t xml:space="preserve">3) Установите последовательность этапов включения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Включение автоматов в электрическом щитке</w:t>
      </w:r>
    </w:p>
    <w:p>
      <w:pPr>
        <w:numPr>
          <w:ilvl w:val="0"/>
          <w:numId w:val="3"/>
        </w:numPr>
      </w:pPr>
      <w:r>
        <w:rPr>
          <w:rFonts w:ascii="Times New Roman" w:hAnsi="Times New Roman" w:eastAsia="Times New Roman" w:cs="Times New Roman"/>
          <w:color w:val="000000"/>
          <w:sz w:val="28"/>
          <w:szCs w:val="28"/>
          <w:b w:val="0"/>
          <w:bCs w:val="0"/>
        </w:rPr>
        <w:t xml:space="preserve">Включение проекторов рабочего места обучающегося № 1 (большой ходовой мостик)</w:t>
      </w:r>
    </w:p>
    <w:p>
      <w:pPr>
        <w:numPr>
          <w:ilvl w:val="0"/>
          <w:numId w:val="3"/>
        </w:numPr>
      </w:pPr>
      <w:r>
        <w:rPr>
          <w:rFonts w:ascii="Times New Roman" w:hAnsi="Times New Roman" w:eastAsia="Times New Roman" w:cs="Times New Roman"/>
          <w:color w:val="000000"/>
          <w:sz w:val="28"/>
          <w:szCs w:val="28"/>
          <w:b w:val="0"/>
          <w:bCs w:val="0"/>
        </w:rPr>
        <w:t xml:space="preserve">Включение радара и ЭКНИС на большом ходовом мостике</w:t>
      </w:r>
    </w:p>
    <w:p>
      <w:pPr>
        <w:numPr>
          <w:ilvl w:val="0"/>
          <w:numId w:val="3"/>
        </w:numPr>
      </w:pPr>
      <w:r>
        <w:rPr>
          <w:rFonts w:ascii="Times New Roman" w:hAnsi="Times New Roman" w:eastAsia="Times New Roman" w:cs="Times New Roman"/>
          <w:color w:val="000000"/>
          <w:sz w:val="28"/>
          <w:szCs w:val="28"/>
          <w:b w:val="0"/>
          <w:bCs w:val="0"/>
        </w:rPr>
        <w:t xml:space="preserve">Включение оверхеда</w:t>
      </w:r>
    </w:p>
    <w:p>
      <w:pPr/>
      <w:r>
        <w:rPr>
          <w:rFonts w:ascii="Times New Roman" w:hAnsi="Times New Roman" w:eastAsia="Times New Roman" w:cs="Times New Roman"/>
          <w:color w:val="000000"/>
          <w:sz w:val="28"/>
          <w:szCs w:val="28"/>
          <w:b w:val="0"/>
          <w:bCs w:val="0"/>
        </w:rPr>
        <w:t xml:space="preserve">4) Как включаются радар и ЭКНИС на большом ходовом мостике?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автоматически при включении оверхеда</w:t>
      </w:r>
    </w:p>
    <w:p>
      <w:pPr/>
      <w:r>
        <w:rPr>
          <w:rFonts w:ascii="Times New Roman" w:hAnsi="Times New Roman" w:eastAsia="Times New Roman" w:cs="Times New Roman"/>
          <w:color w:val="000000"/>
          <w:sz w:val="28"/>
          <w:szCs w:val="28"/>
          <w:b w:val="0"/>
          <w:bCs w:val="0"/>
        </w:rPr>
        <w:t xml:space="preserve">5) Как включается рабочее место обучающегося № 2 (малый ходовой мостик)?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 автоматически</w:t>
      </w:r>
    </w:p>
    <w:p>
      <w:pPr/>
      <w:r>
        <w:rPr>
          <w:rFonts w:ascii="Times New Roman" w:hAnsi="Times New Roman" w:eastAsia="Times New Roman" w:cs="Times New Roman"/>
          <w:color w:val="000000"/>
          <w:sz w:val="28"/>
          <w:szCs w:val="28"/>
          <w:b w:val="1"/>
          <w:bCs w:val="1"/>
        </w:rPr>
        <w:t xml:space="preserve">Знание: «Знать процедуру и порядок выключения тренажера» (количество вопросов: 5)</w:t>
      </w:r>
    </w:p>
    <w:p>
      <w:pPr/>
      <w:r>
        <w:rPr>
          <w:rFonts w:ascii="Times New Roman" w:hAnsi="Times New Roman" w:eastAsia="Times New Roman" w:cs="Times New Roman"/>
          <w:color w:val="000000"/>
          <w:sz w:val="28"/>
          <w:szCs w:val="28"/>
          <w:b w:val="0"/>
          <w:bCs w:val="0"/>
        </w:rPr>
        <w:t xml:space="preserve">6)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оверхеда</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радара и ЭКНИС на большом ходовом мостике</w:t>
      </w:r>
    </w:p>
    <w:p>
      <w:pPr/>
      <w:r>
        <w:rPr>
          <w:rFonts w:ascii="Times New Roman" w:hAnsi="Times New Roman" w:eastAsia="Times New Roman" w:cs="Times New Roman"/>
          <w:color w:val="000000"/>
          <w:sz w:val="28"/>
          <w:szCs w:val="28"/>
          <w:b w:val="0"/>
          <w:bCs w:val="0"/>
        </w:rPr>
        <w:t xml:space="preserve">7)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оверхеда</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проекторов рабочего места обучающегося № 1 (большой ходовой мостик)</w:t>
      </w:r>
    </w:p>
    <w:p>
      <w:pPr/>
      <w:r>
        <w:rPr>
          <w:rFonts w:ascii="Times New Roman" w:hAnsi="Times New Roman" w:eastAsia="Times New Roman" w:cs="Times New Roman"/>
          <w:color w:val="000000"/>
          <w:sz w:val="28"/>
          <w:szCs w:val="28"/>
          <w:b w:val="0"/>
          <w:bCs w:val="0"/>
        </w:rPr>
        <w:t xml:space="preserve">8) Как выключаются системные блоки тренажёра, располагающиеся в серверной?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 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для выключения используются стандартные средства Windows</w:t>
      </w:r>
    </w:p>
    <w:p>
      <w:pPr/>
      <w:r>
        <w:rPr>
          <w:rFonts w:ascii="Times New Roman" w:hAnsi="Times New Roman" w:eastAsia="Times New Roman" w:cs="Times New Roman"/>
          <w:color w:val="000000"/>
          <w:sz w:val="28"/>
          <w:szCs w:val="28"/>
          <w:b w:val="0"/>
          <w:bCs w:val="0"/>
        </w:rPr>
        <w:t xml:space="preserve">9) Как выключается системный блок рабочего места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кнопок на панелях приборов</w:t>
      </w:r>
    </w:p>
    <w:p>
      <w:pPr>
        <w:numPr>
          <w:ilvl w:val="0"/>
          <w:numId w:val="3"/>
        </w:numPr>
      </w:pPr>
      <w:r>
        <w:rPr>
          <w:rFonts w:ascii="Times New Roman" w:hAnsi="Times New Roman" w:eastAsia="Times New Roman" w:cs="Times New Roman"/>
          <w:color w:val="000000"/>
          <w:sz w:val="28"/>
          <w:szCs w:val="28"/>
          <w:b w:val="0"/>
          <w:bCs w:val="0"/>
        </w:rPr>
        <w:t xml:space="preserve">нажатием кнопки на пульте управления</w:t>
      </w:r>
    </w:p>
    <w:p>
      <w:pPr>
        <w:numPr>
          <w:ilvl w:val="0"/>
          <w:numId w:val="3"/>
        </w:numPr>
      </w:pPr>
      <w:r>
        <w:rPr>
          <w:rFonts w:ascii="Times New Roman" w:hAnsi="Times New Roman" w:eastAsia="Times New Roman" w:cs="Times New Roman"/>
          <w:color w:val="000000"/>
          <w:sz w:val="28"/>
          <w:szCs w:val="28"/>
          <w:b w:val="0"/>
          <w:bCs w:val="0"/>
        </w:rPr>
        <w:t xml:space="preserve">через программу-приложение на рабочем месте инструктора</w:t>
      </w:r>
    </w:p>
    <w:p>
      <w:pPr>
        <w:numPr>
          <w:ilvl w:val="0"/>
          <w:numId w:val="3"/>
        </w:numPr>
      </w:pPr>
      <w:r>
        <w:rPr>
          <w:rFonts w:ascii="Times New Roman" w:hAnsi="Times New Roman" w:eastAsia="Times New Roman" w:cs="Times New Roman"/>
          <w:color w:val="000000"/>
          <w:sz w:val="28"/>
          <w:szCs w:val="28"/>
          <w:b w:val="0"/>
          <w:bCs w:val="0"/>
        </w:rPr>
        <w:t xml:space="preserve">(+) для выключения используются стандартные средства Windows</w:t>
      </w:r>
    </w:p>
    <w:p>
      <w:pPr/>
      <w:r>
        <w:rPr>
          <w:rFonts w:ascii="Times New Roman" w:hAnsi="Times New Roman" w:eastAsia="Times New Roman" w:cs="Times New Roman"/>
          <w:color w:val="000000"/>
          <w:sz w:val="28"/>
          <w:szCs w:val="28"/>
          <w:b w:val="0"/>
          <w:bCs w:val="0"/>
        </w:rPr>
        <w:t xml:space="preserve">10) Установите последовательность этапов отключения тренажера: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системных блоков тренажёра, располагающихся в серверной</w:t>
      </w:r>
    </w:p>
    <w:p>
      <w:pPr>
        <w:numPr>
          <w:ilvl w:val="0"/>
          <w:numId w:val="3"/>
        </w:numPr>
      </w:pPr>
      <w:r>
        <w:rPr>
          <w:rFonts w:ascii="Times New Roman" w:hAnsi="Times New Roman" w:eastAsia="Times New Roman" w:cs="Times New Roman"/>
          <w:color w:val="000000"/>
          <w:sz w:val="28"/>
          <w:szCs w:val="28"/>
          <w:b w:val="0"/>
          <w:bCs w:val="0"/>
        </w:rPr>
        <w:t xml:space="preserve">Выключение системного блока рабочего места инструктора</w:t>
      </w:r>
    </w:p>
    <w:p>
      <w:pPr>
        <w:numPr>
          <w:ilvl w:val="0"/>
          <w:numId w:val="3"/>
        </w:numPr>
      </w:pPr>
      <w:r>
        <w:rPr>
          <w:rFonts w:ascii="Times New Roman" w:hAnsi="Times New Roman" w:eastAsia="Times New Roman" w:cs="Times New Roman"/>
          <w:color w:val="000000"/>
          <w:sz w:val="28"/>
          <w:szCs w:val="28"/>
          <w:b w:val="0"/>
          <w:bCs w:val="0"/>
        </w:rPr>
        <w:t xml:space="preserve">Выключение автоматов в электрическом щитке</w:t>
      </w:r>
    </w:p>
    <w:p>
      <w:pPr>
        <w:numPr>
          <w:ilvl w:val="0"/>
          <w:numId w:val="3"/>
        </w:numPr>
      </w:pPr>
      <w:r>
        <w:rPr>
          <w:rFonts w:ascii="Times New Roman" w:hAnsi="Times New Roman" w:eastAsia="Times New Roman" w:cs="Times New Roman"/>
          <w:color w:val="000000"/>
          <w:sz w:val="28"/>
          <w:szCs w:val="28"/>
          <w:b w:val="0"/>
          <w:bCs w:val="0"/>
        </w:rPr>
        <w:t xml:space="preserve">Выключение ИБП в серверной</w:t>
      </w:r>
    </w:p>
    <w:p>
      <w:pPr/>
      <w:r>
        <w:rPr>
          <w:rFonts w:ascii="Times New Roman" w:hAnsi="Times New Roman" w:eastAsia="Times New Roman" w:cs="Times New Roman"/>
          <w:color w:val="000000"/>
          <w:sz w:val="28"/>
          <w:szCs w:val="28"/>
          <w:b w:val="1"/>
          <w:bCs w:val="1"/>
        </w:rPr>
        <w:t xml:space="preserve">Знание: «Знать правила техники безопасности при работе на тренажере» (количество вопросов: 5)</w:t>
      </w:r>
    </w:p>
    <w:p>
      <w:pPr/>
      <w:r>
        <w:rPr>
          <w:rFonts w:ascii="Times New Roman" w:hAnsi="Times New Roman" w:eastAsia="Times New Roman" w:cs="Times New Roman"/>
          <w:color w:val="000000"/>
          <w:sz w:val="28"/>
          <w:szCs w:val="28"/>
          <w:b w:val="0"/>
          <w:bCs w:val="0"/>
        </w:rPr>
        <w:t xml:space="preserve">11) Укажите требования охраны труда перед работой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убедиться в отсутствии видимых повреждений УТК РУТ</w:t>
      </w:r>
    </w:p>
    <w:p>
      <w:pPr>
        <w:numPr>
          <w:ilvl w:val="0"/>
          <w:numId w:val="3"/>
        </w:numPr>
      </w:pPr>
      <w:r>
        <w:rPr>
          <w:rFonts w:ascii="Times New Roman" w:hAnsi="Times New Roman" w:eastAsia="Times New Roman" w:cs="Times New Roman"/>
          <w:color w:val="000000"/>
          <w:sz w:val="28"/>
          <w:szCs w:val="28"/>
          <w:b w:val="0"/>
          <w:bCs w:val="0"/>
        </w:rPr>
        <w:t xml:space="preserve">(+) убедиться в наличии и исправности заземления УТК РУТ</w:t>
      </w:r>
    </w:p>
    <w:p>
      <w:pPr>
        <w:numPr>
          <w:ilvl w:val="0"/>
          <w:numId w:val="3"/>
        </w:numPr>
      </w:pPr>
      <w:r>
        <w:rPr>
          <w:rFonts w:ascii="Times New Roman" w:hAnsi="Times New Roman" w:eastAsia="Times New Roman" w:cs="Times New Roman"/>
          <w:color w:val="000000"/>
          <w:sz w:val="28"/>
          <w:szCs w:val="28"/>
          <w:b w:val="0"/>
          <w:bCs w:val="0"/>
        </w:rPr>
        <w:t xml:space="preserve">(+) проверить наличие и исправность органов управления и индикации</w:t>
      </w:r>
    </w:p>
    <w:p>
      <w:pPr>
        <w:numPr>
          <w:ilvl w:val="0"/>
          <w:numId w:val="3"/>
        </w:numPr>
      </w:pPr>
      <w:r>
        <w:rPr>
          <w:rFonts w:ascii="Times New Roman" w:hAnsi="Times New Roman" w:eastAsia="Times New Roman" w:cs="Times New Roman"/>
          <w:color w:val="000000"/>
          <w:sz w:val="28"/>
          <w:szCs w:val="28"/>
          <w:b w:val="0"/>
          <w:bCs w:val="0"/>
        </w:rPr>
        <w:t xml:space="preserve">устранить самостоятельно неисправности УТК РУТ, препятствующие его эксплуатации</w:t>
      </w:r>
    </w:p>
    <w:p>
      <w:pPr>
        <w:numPr>
          <w:ilvl w:val="0"/>
          <w:numId w:val="3"/>
        </w:numPr>
      </w:pPr>
      <w:r>
        <w:rPr>
          <w:rFonts w:ascii="Times New Roman" w:hAnsi="Times New Roman" w:eastAsia="Times New Roman" w:cs="Times New Roman"/>
          <w:color w:val="000000"/>
          <w:sz w:val="28"/>
          <w:szCs w:val="28"/>
          <w:b w:val="0"/>
          <w:bCs w:val="0"/>
        </w:rPr>
        <w:t xml:space="preserve">перекрыть вентиляционные отверстия консолей и серверных шкафов</w:t>
      </w:r>
    </w:p>
    <w:p>
      <w:pPr/>
      <w:r>
        <w:rPr>
          <w:rFonts w:ascii="Times New Roman" w:hAnsi="Times New Roman" w:eastAsia="Times New Roman" w:cs="Times New Roman"/>
          <w:color w:val="000000"/>
          <w:sz w:val="28"/>
          <w:szCs w:val="28"/>
          <w:b w:val="0"/>
          <w:bCs w:val="0"/>
        </w:rPr>
        <w:t xml:space="preserve">12) Укажите требования охраны труда во время работы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запрещается принимать пищу на рабочем месте</w:t>
      </w:r>
    </w:p>
    <w:p>
      <w:pPr>
        <w:numPr>
          <w:ilvl w:val="0"/>
          <w:numId w:val="3"/>
        </w:numPr>
      </w:pPr>
      <w:r>
        <w:rPr>
          <w:rFonts w:ascii="Times New Roman" w:hAnsi="Times New Roman" w:eastAsia="Times New Roman" w:cs="Times New Roman"/>
          <w:color w:val="000000"/>
          <w:sz w:val="28"/>
          <w:szCs w:val="28"/>
          <w:b w:val="0"/>
          <w:bCs w:val="0"/>
        </w:rPr>
        <w:t xml:space="preserve">(+) запрещается устанавливать на УТК РУТ элементы, конструкции не входящие в комплект поставки</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управления и индикации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нарушать покрытие экрана системы визуализации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протирать УТК РУТ во время его работы</w:t>
      </w:r>
    </w:p>
    <w:p>
      <w:pPr/>
      <w:r>
        <w:rPr>
          <w:rFonts w:ascii="Times New Roman" w:hAnsi="Times New Roman" w:eastAsia="Times New Roman" w:cs="Times New Roman"/>
          <w:color w:val="000000"/>
          <w:sz w:val="28"/>
          <w:szCs w:val="28"/>
          <w:b w:val="0"/>
          <w:bCs w:val="0"/>
        </w:rPr>
        <w:t xml:space="preserve">13) Укажите требования охраны труда во время работы на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индикации</w:t>
      </w:r>
    </w:p>
    <w:p>
      <w:pPr>
        <w:numPr>
          <w:ilvl w:val="0"/>
          <w:numId w:val="3"/>
        </w:numPr>
      </w:pPr>
      <w:r>
        <w:rPr>
          <w:rFonts w:ascii="Times New Roman" w:hAnsi="Times New Roman" w:eastAsia="Times New Roman" w:cs="Times New Roman"/>
          <w:color w:val="000000"/>
          <w:sz w:val="28"/>
          <w:szCs w:val="28"/>
          <w:b w:val="0"/>
          <w:bCs w:val="0"/>
        </w:rPr>
        <w:t xml:space="preserve">(+) запрещается пытаться самостоятельно устранять неисправности в работе аппаратуры</w:t>
      </w:r>
    </w:p>
    <w:p>
      <w:pPr>
        <w:numPr>
          <w:ilvl w:val="0"/>
          <w:numId w:val="3"/>
        </w:numPr>
      </w:pPr>
      <w:r>
        <w:rPr>
          <w:rFonts w:ascii="Times New Roman" w:hAnsi="Times New Roman" w:eastAsia="Times New Roman" w:cs="Times New Roman"/>
          <w:color w:val="000000"/>
          <w:sz w:val="28"/>
          <w:szCs w:val="28"/>
          <w:b w:val="0"/>
          <w:bCs w:val="0"/>
        </w:rPr>
        <w:t xml:space="preserve">запрещается самостоятельно проверять исправность органов управления</w:t>
      </w:r>
    </w:p>
    <w:p>
      <w:pPr>
        <w:numPr>
          <w:ilvl w:val="0"/>
          <w:numId w:val="3"/>
        </w:numPr>
      </w:pPr>
      <w:r>
        <w:rPr>
          <w:rFonts w:ascii="Times New Roman" w:hAnsi="Times New Roman" w:eastAsia="Times New Roman" w:cs="Times New Roman"/>
          <w:color w:val="000000"/>
          <w:sz w:val="28"/>
          <w:szCs w:val="28"/>
          <w:b w:val="0"/>
          <w:bCs w:val="0"/>
        </w:rPr>
        <w:t xml:space="preserve">(+) запрещается перекрывать вентиляционные отверстия консолей и серверных шкафов</w:t>
      </w:r>
    </w:p>
    <w:p>
      <w:pPr>
        <w:numPr>
          <w:ilvl w:val="0"/>
          <w:numId w:val="3"/>
        </w:numPr>
      </w:pPr>
      <w:r>
        <w:rPr>
          <w:rFonts w:ascii="Times New Roman" w:hAnsi="Times New Roman" w:eastAsia="Times New Roman" w:cs="Times New Roman"/>
          <w:color w:val="000000"/>
          <w:sz w:val="28"/>
          <w:szCs w:val="28"/>
          <w:b w:val="0"/>
          <w:bCs w:val="0"/>
        </w:rPr>
        <w:t xml:space="preserve">(+) запрещается открывать системные блоки УТК РУТ</w:t>
      </w:r>
    </w:p>
    <w:p>
      <w:pPr/>
      <w:r>
        <w:rPr>
          <w:rFonts w:ascii="Times New Roman" w:hAnsi="Times New Roman" w:eastAsia="Times New Roman" w:cs="Times New Roman"/>
          <w:color w:val="000000"/>
          <w:sz w:val="28"/>
          <w:szCs w:val="28"/>
          <w:b w:val="0"/>
          <w:bCs w:val="0"/>
        </w:rPr>
        <w:t xml:space="preserve">14) В случае возникновения у пользователя зрительного дискомфорта во время работы на УТК РУТ следует: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провести коррекцию длительности перерывов для отдыха</w:t>
      </w:r>
    </w:p>
    <w:p>
      <w:pPr>
        <w:numPr>
          <w:ilvl w:val="0"/>
          <w:numId w:val="3"/>
        </w:numPr>
      </w:pPr>
      <w:r>
        <w:rPr>
          <w:rFonts w:ascii="Times New Roman" w:hAnsi="Times New Roman" w:eastAsia="Times New Roman" w:cs="Times New Roman"/>
          <w:color w:val="000000"/>
          <w:sz w:val="28"/>
          <w:szCs w:val="28"/>
          <w:b w:val="0"/>
          <w:bCs w:val="0"/>
        </w:rPr>
        <w:t xml:space="preserve">продолжать работу до завершения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отключить электросеть, оказать первую помощь пострадавшему</w:t>
      </w:r>
    </w:p>
    <w:p>
      <w:pPr>
        <w:numPr>
          <w:ilvl w:val="0"/>
          <w:numId w:val="3"/>
        </w:numPr>
      </w:pPr>
      <w:r>
        <w:rPr>
          <w:rFonts w:ascii="Times New Roman" w:hAnsi="Times New Roman" w:eastAsia="Times New Roman" w:cs="Times New Roman"/>
          <w:color w:val="000000"/>
          <w:sz w:val="28"/>
          <w:szCs w:val="28"/>
          <w:b w:val="0"/>
          <w:bCs w:val="0"/>
        </w:rPr>
        <w:t xml:space="preserve">завершить работу с программным обеспечением УТК РУТ</w:t>
      </w:r>
    </w:p>
    <w:p>
      <w:pPr/>
      <w:r>
        <w:rPr>
          <w:rFonts w:ascii="Times New Roman" w:hAnsi="Times New Roman" w:eastAsia="Times New Roman" w:cs="Times New Roman"/>
          <w:color w:val="000000"/>
          <w:sz w:val="28"/>
          <w:szCs w:val="28"/>
          <w:b w:val="0"/>
          <w:bCs w:val="0"/>
        </w:rPr>
        <w:t xml:space="preserve">15) Укажите опасные и вредные производственные факторы при работе с УТК РУТ: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вероятность попадания на пол напряжения питающей сети</w:t>
      </w:r>
    </w:p>
    <w:p>
      <w:pPr>
        <w:numPr>
          <w:ilvl w:val="0"/>
          <w:numId w:val="3"/>
        </w:numPr>
      </w:pPr>
      <w:r>
        <w:rPr>
          <w:rFonts w:ascii="Times New Roman" w:hAnsi="Times New Roman" w:eastAsia="Times New Roman" w:cs="Times New Roman"/>
          <w:color w:val="000000"/>
          <w:sz w:val="28"/>
          <w:szCs w:val="28"/>
          <w:b w:val="0"/>
          <w:bCs w:val="0"/>
        </w:rPr>
        <w:t xml:space="preserve">(+) присутствие электромагнитных излучений</w:t>
      </w:r>
    </w:p>
    <w:p>
      <w:pPr>
        <w:numPr>
          <w:ilvl w:val="0"/>
          <w:numId w:val="3"/>
        </w:numPr>
      </w:pPr>
      <w:r>
        <w:rPr>
          <w:rFonts w:ascii="Times New Roman" w:hAnsi="Times New Roman" w:eastAsia="Times New Roman" w:cs="Times New Roman"/>
          <w:color w:val="000000"/>
          <w:sz w:val="28"/>
          <w:szCs w:val="28"/>
          <w:b w:val="0"/>
          <w:bCs w:val="0"/>
        </w:rPr>
        <w:t xml:space="preserve">(+) присутствие электростатических полей</w:t>
      </w:r>
    </w:p>
    <w:p>
      <w:pPr>
        <w:numPr>
          <w:ilvl w:val="0"/>
          <w:numId w:val="3"/>
        </w:numPr>
      </w:pPr>
      <w:r>
        <w:rPr>
          <w:rFonts w:ascii="Times New Roman" w:hAnsi="Times New Roman" w:eastAsia="Times New Roman" w:cs="Times New Roman"/>
          <w:color w:val="000000"/>
          <w:sz w:val="28"/>
          <w:szCs w:val="28"/>
          <w:b w:val="0"/>
          <w:bCs w:val="0"/>
        </w:rPr>
        <w:t xml:space="preserve">вибрация общая и локальная</w:t>
      </w:r>
    </w:p>
    <w:p>
      <w:pPr/>
      <w:r>
        <w:rPr>
          <w:rFonts w:ascii="Times New Roman" w:hAnsi="Times New Roman" w:eastAsia="Times New Roman" w:cs="Times New Roman"/>
          <w:color w:val="000000"/>
          <w:sz w:val="28"/>
          <w:szCs w:val="28"/>
          <w:b w:val="1"/>
          <w:bCs w:val="1"/>
        </w:rPr>
        <w:t xml:space="preserve">Знание: «Знать функции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16) УТК РУТ позволяет производить: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отработку (совершенствование) практических навыков судоводителей, лоцманов, капитанов-наставников</w:t>
      </w:r>
    </w:p>
    <w:p>
      <w:pPr>
        <w:numPr>
          <w:ilvl w:val="0"/>
          <w:numId w:val="3"/>
        </w:numPr>
      </w:pPr>
      <w:r>
        <w:rPr>
          <w:rFonts w:ascii="Times New Roman" w:hAnsi="Times New Roman" w:eastAsia="Times New Roman" w:cs="Times New Roman"/>
          <w:color w:val="000000"/>
          <w:sz w:val="28"/>
          <w:szCs w:val="28"/>
          <w:b w:val="0"/>
          <w:bCs w:val="0"/>
        </w:rPr>
        <w:t xml:space="preserve">(+) подготовку профессиональных навыков обучающихся в рамках программ тренажерной подготовки, в том числе модельных курсов ИМО</w:t>
      </w:r>
    </w:p>
    <w:p>
      <w:pPr>
        <w:numPr>
          <w:ilvl w:val="0"/>
          <w:numId w:val="3"/>
        </w:numPr>
      </w:pPr>
      <w:r>
        <w:rPr>
          <w:rFonts w:ascii="Times New Roman" w:hAnsi="Times New Roman" w:eastAsia="Times New Roman" w:cs="Times New Roman"/>
          <w:color w:val="000000"/>
          <w:sz w:val="28"/>
          <w:szCs w:val="28"/>
          <w:b w:val="0"/>
          <w:bCs w:val="0"/>
        </w:rPr>
        <w:t xml:space="preserve">подготовку обучаемых по специальности «Эксплуатация судовых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 подготовку обучаемых по специальности «Судовождение»</w:t>
      </w:r>
    </w:p>
    <w:p>
      <w:pPr/>
      <w:r>
        <w:rPr>
          <w:rFonts w:ascii="Times New Roman" w:hAnsi="Times New Roman" w:eastAsia="Times New Roman" w:cs="Times New Roman"/>
          <w:color w:val="000000"/>
          <w:sz w:val="28"/>
          <w:szCs w:val="28"/>
          <w:b w:val="0"/>
          <w:bCs w:val="0"/>
        </w:rPr>
        <w:t xml:space="preserve">17) УТК РУТ позволяет производить: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отработку (совершенствование) практических навыков взаимодействия с операторами СУДС</w:t>
      </w:r>
    </w:p>
    <w:p>
      <w:pPr>
        <w:numPr>
          <w:ilvl w:val="0"/>
          <w:numId w:val="3"/>
        </w:numPr>
      </w:pPr>
      <w:r>
        <w:rPr>
          <w:rFonts w:ascii="Times New Roman" w:hAnsi="Times New Roman" w:eastAsia="Times New Roman" w:cs="Times New Roman"/>
          <w:color w:val="000000"/>
          <w:sz w:val="28"/>
          <w:szCs w:val="28"/>
          <w:b w:val="0"/>
          <w:bCs w:val="0"/>
        </w:rPr>
        <w:t xml:space="preserve">(+) подготовку профессиональных навыков обучающихся в рамках программ тренажерной подготовки, в том числе модельных курсов ИМО</w:t>
      </w:r>
    </w:p>
    <w:p>
      <w:pPr>
        <w:numPr>
          <w:ilvl w:val="0"/>
          <w:numId w:val="3"/>
        </w:numPr>
      </w:pPr>
      <w:r>
        <w:rPr>
          <w:rFonts w:ascii="Times New Roman" w:hAnsi="Times New Roman" w:eastAsia="Times New Roman" w:cs="Times New Roman"/>
          <w:color w:val="000000"/>
          <w:sz w:val="28"/>
          <w:szCs w:val="28"/>
          <w:b w:val="0"/>
          <w:bCs w:val="0"/>
        </w:rPr>
        <w:t xml:space="preserve">подготовку обучаемых по специальности «Эксплуатация судовых энергетических установок»</w:t>
      </w:r>
    </w:p>
    <w:p>
      <w:pPr>
        <w:numPr>
          <w:ilvl w:val="0"/>
          <w:numId w:val="3"/>
        </w:numPr>
      </w:pPr>
      <w:r>
        <w:rPr>
          <w:rFonts w:ascii="Times New Roman" w:hAnsi="Times New Roman" w:eastAsia="Times New Roman" w:cs="Times New Roman"/>
          <w:color w:val="000000"/>
          <w:sz w:val="28"/>
          <w:szCs w:val="28"/>
          <w:b w:val="0"/>
          <w:bCs w:val="0"/>
        </w:rPr>
        <w:t xml:space="preserve">отработку (совершенствование) практических навыков судовых механиков, судовых электромехаников</w:t>
      </w:r>
    </w:p>
    <w:p>
      <w:pPr/>
      <w:r>
        <w:rPr>
          <w:rFonts w:ascii="Times New Roman" w:hAnsi="Times New Roman" w:eastAsia="Times New Roman" w:cs="Times New Roman"/>
          <w:color w:val="000000"/>
          <w:sz w:val="28"/>
          <w:szCs w:val="28"/>
          <w:b w:val="0"/>
          <w:bCs w:val="0"/>
        </w:rPr>
        <w:t xml:space="preserve">18) РМИ предоставляет руководителю тренажерной подготовки следующие возможности: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производить включение, выключение и перезагрузку оборудования УТК РУТ</w:t>
      </w:r>
    </w:p>
    <w:p>
      <w:pPr>
        <w:numPr>
          <w:ilvl w:val="0"/>
          <w:numId w:val="3"/>
        </w:numPr>
      </w:pPr>
      <w:r>
        <w:rPr>
          <w:rFonts w:ascii="Times New Roman" w:hAnsi="Times New Roman" w:eastAsia="Times New Roman" w:cs="Times New Roman"/>
          <w:color w:val="000000"/>
          <w:sz w:val="28"/>
          <w:szCs w:val="28"/>
          <w:b w:val="0"/>
          <w:bCs w:val="0"/>
        </w:rPr>
        <w:t xml:space="preserve">(+) включать в состав участников упражнение АРМ СУДС</w:t>
      </w:r>
    </w:p>
    <w:p>
      <w:pPr>
        <w:numPr>
          <w:ilvl w:val="0"/>
          <w:numId w:val="3"/>
        </w:numPr>
      </w:pPr>
      <w:r>
        <w:rPr>
          <w:rFonts w:ascii="Times New Roman" w:hAnsi="Times New Roman" w:eastAsia="Times New Roman" w:cs="Times New Roman"/>
          <w:color w:val="000000"/>
          <w:sz w:val="28"/>
          <w:szCs w:val="28"/>
          <w:b w:val="0"/>
          <w:bCs w:val="0"/>
        </w:rPr>
        <w:t xml:space="preserve">(+) назначать модели собственных судов на навигационные мостики</w:t>
      </w:r>
    </w:p>
    <w:p>
      <w:pPr>
        <w:numPr>
          <w:ilvl w:val="0"/>
          <w:numId w:val="3"/>
        </w:numPr>
      </w:pPr>
      <w:r>
        <w:rPr>
          <w:rFonts w:ascii="Times New Roman" w:hAnsi="Times New Roman" w:eastAsia="Times New Roman" w:cs="Times New Roman"/>
          <w:color w:val="000000"/>
          <w:sz w:val="28"/>
          <w:szCs w:val="28"/>
          <w:b w:val="0"/>
          <w:bCs w:val="0"/>
        </w:rPr>
        <w:t xml:space="preserve">(+) контролировать действия обучающихся в процессе проведения тренажерной подготовки</w:t>
      </w:r>
    </w:p>
    <w:p>
      <w:pPr>
        <w:numPr>
          <w:ilvl w:val="0"/>
          <w:numId w:val="3"/>
        </w:numPr>
      </w:pPr>
      <w:r>
        <w:rPr>
          <w:rFonts w:ascii="Times New Roman" w:hAnsi="Times New Roman" w:eastAsia="Times New Roman" w:cs="Times New Roman"/>
          <w:color w:val="000000"/>
          <w:sz w:val="28"/>
          <w:szCs w:val="28"/>
          <w:b w:val="0"/>
          <w:bCs w:val="0"/>
        </w:rPr>
        <w:t xml:space="preserve">производить балльно-рейтинговую оценку компетентности обучаемых</w:t>
      </w:r>
    </w:p>
    <w:p>
      <w:pPr/>
      <w:r>
        <w:rPr>
          <w:rFonts w:ascii="Times New Roman" w:hAnsi="Times New Roman" w:eastAsia="Times New Roman" w:cs="Times New Roman"/>
          <w:color w:val="000000"/>
          <w:sz w:val="28"/>
          <w:szCs w:val="28"/>
          <w:b w:val="0"/>
          <w:bCs w:val="0"/>
        </w:rPr>
        <w:t xml:space="preserve">19) РМИ предоставляет руководителю тренажерной подготовки следующие возможности: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выводить на печать результаты выполненных упражнений</w:t>
      </w:r>
    </w:p>
    <w:p>
      <w:pPr>
        <w:numPr>
          <w:ilvl w:val="0"/>
          <w:numId w:val="3"/>
        </w:numPr>
      </w:pPr>
      <w:r>
        <w:rPr>
          <w:rFonts w:ascii="Times New Roman" w:hAnsi="Times New Roman" w:eastAsia="Times New Roman" w:cs="Times New Roman"/>
          <w:color w:val="000000"/>
          <w:sz w:val="28"/>
          <w:szCs w:val="28"/>
          <w:b w:val="0"/>
          <w:bCs w:val="0"/>
        </w:rPr>
        <w:t xml:space="preserve">(+) хранить результаты выполненных упражнений в электронной базе данных</w:t>
      </w:r>
    </w:p>
    <w:p>
      <w:pPr>
        <w:numPr>
          <w:ilvl w:val="0"/>
          <w:numId w:val="3"/>
        </w:numPr>
      </w:pPr>
      <w:r>
        <w:rPr>
          <w:rFonts w:ascii="Times New Roman" w:hAnsi="Times New Roman" w:eastAsia="Times New Roman" w:cs="Times New Roman"/>
          <w:color w:val="000000"/>
          <w:sz w:val="28"/>
          <w:szCs w:val="28"/>
          <w:b w:val="0"/>
          <w:bCs w:val="0"/>
        </w:rPr>
        <w:t xml:space="preserve">производить балльно-рейтинговую оценку компетентности обучаемых</w:t>
      </w:r>
    </w:p>
    <w:p>
      <w:pPr>
        <w:numPr>
          <w:ilvl w:val="0"/>
          <w:numId w:val="3"/>
        </w:numPr>
      </w:pPr>
      <w:r>
        <w:rPr>
          <w:rFonts w:ascii="Times New Roman" w:hAnsi="Times New Roman" w:eastAsia="Times New Roman" w:cs="Times New Roman"/>
          <w:color w:val="000000"/>
          <w:sz w:val="28"/>
          <w:szCs w:val="28"/>
          <w:b w:val="0"/>
          <w:bCs w:val="0"/>
        </w:rPr>
        <w:t xml:space="preserve">(+) управлять объектами упражнения в ходе выполнения навигационного упражнения</w:t>
      </w:r>
    </w:p>
    <w:p>
      <w:pPr>
        <w:numPr>
          <w:ilvl w:val="0"/>
          <w:numId w:val="3"/>
        </w:numPr>
      </w:pPr>
      <w:r>
        <w:rPr>
          <w:rFonts w:ascii="Times New Roman" w:hAnsi="Times New Roman" w:eastAsia="Times New Roman" w:cs="Times New Roman"/>
          <w:color w:val="000000"/>
          <w:sz w:val="28"/>
          <w:szCs w:val="28"/>
          <w:b w:val="0"/>
          <w:bCs w:val="0"/>
        </w:rPr>
        <w:t xml:space="preserve">(+) выполнять разбор выполненных упражнений на основе воспроизведения лог-файлов</w:t>
      </w:r>
    </w:p>
    <w:p>
      <w:pPr/>
      <w:r>
        <w:rPr>
          <w:rFonts w:ascii="Times New Roman" w:hAnsi="Times New Roman" w:eastAsia="Times New Roman" w:cs="Times New Roman"/>
          <w:color w:val="000000"/>
          <w:sz w:val="28"/>
          <w:szCs w:val="28"/>
          <w:b w:val="0"/>
          <w:bCs w:val="0"/>
        </w:rPr>
        <w:t xml:space="preserve">20) В отношении каких объектов в процессе создания и редактирования навигационных упражнений функционал РМИ позволяет производить ввод неисправностей и данных АИС?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собственных судов</w:t>
      </w:r>
    </w:p>
    <w:p>
      <w:pPr>
        <w:numPr>
          <w:ilvl w:val="0"/>
          <w:numId w:val="3"/>
        </w:numPr>
      </w:pPr>
      <w:r>
        <w:rPr>
          <w:rFonts w:ascii="Times New Roman" w:hAnsi="Times New Roman" w:eastAsia="Times New Roman" w:cs="Times New Roman"/>
          <w:color w:val="000000"/>
          <w:sz w:val="28"/>
          <w:szCs w:val="28"/>
          <w:b w:val="0"/>
          <w:bCs w:val="0"/>
        </w:rPr>
        <w:t xml:space="preserve">только судов-целей</w:t>
      </w:r>
    </w:p>
    <w:p>
      <w:pPr>
        <w:numPr>
          <w:ilvl w:val="0"/>
          <w:numId w:val="3"/>
        </w:numPr>
      </w:pPr>
      <w:r>
        <w:rPr>
          <w:rFonts w:ascii="Times New Roman" w:hAnsi="Times New Roman" w:eastAsia="Times New Roman" w:cs="Times New Roman"/>
          <w:color w:val="000000"/>
          <w:sz w:val="28"/>
          <w:szCs w:val="28"/>
          <w:b w:val="0"/>
          <w:bCs w:val="0"/>
        </w:rPr>
        <w:t xml:space="preserve">ввод неисправностей - только собственных судов; ввод данных АИС - собственных судов и судов-целей</w:t>
      </w:r>
    </w:p>
    <w:p>
      <w:pPr>
        <w:numPr>
          <w:ilvl w:val="0"/>
          <w:numId w:val="3"/>
        </w:numPr>
      </w:pPr>
      <w:r>
        <w:rPr>
          <w:rFonts w:ascii="Times New Roman" w:hAnsi="Times New Roman" w:eastAsia="Times New Roman" w:cs="Times New Roman"/>
          <w:color w:val="000000"/>
          <w:sz w:val="28"/>
          <w:szCs w:val="28"/>
          <w:b w:val="0"/>
          <w:bCs w:val="0"/>
        </w:rPr>
        <w:t xml:space="preserve">(+) собственных судов и судов-целей</w:t>
      </w:r>
    </w:p>
    <w:p>
      <w:pPr/>
      <w:r>
        <w:rPr>
          <w:rFonts w:ascii="Times New Roman" w:hAnsi="Times New Roman" w:eastAsia="Times New Roman" w:cs="Times New Roman"/>
          <w:color w:val="000000"/>
          <w:sz w:val="28"/>
          <w:szCs w:val="28"/>
          <w:b w:val="1"/>
          <w:bCs w:val="1"/>
        </w:rPr>
        <w:t xml:space="preserve">Знание: «Знать возможности отображения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21) Продолжите предложение, выбрав наиболее полный правильный вариант ответа: "РМИ обеспечивает загрузку ________":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одного упражнения на все мостики</w:t>
      </w:r>
    </w:p>
    <w:p>
      <w:pPr>
        <w:numPr>
          <w:ilvl w:val="0"/>
          <w:numId w:val="3"/>
        </w:numPr>
      </w:pPr>
      <w:r>
        <w:rPr>
          <w:rFonts w:ascii="Times New Roman" w:hAnsi="Times New Roman" w:eastAsia="Times New Roman" w:cs="Times New Roman"/>
          <w:color w:val="000000"/>
          <w:sz w:val="28"/>
          <w:szCs w:val="28"/>
          <w:b w:val="0"/>
          <w:bCs w:val="0"/>
        </w:rPr>
        <w:t xml:space="preserve">различных упражнений для каждого мостика</w:t>
      </w:r>
    </w:p>
    <w:p>
      <w:pPr>
        <w:numPr>
          <w:ilvl w:val="0"/>
          <w:numId w:val="3"/>
        </w:numPr>
      </w:pPr>
      <w:r>
        <w:rPr>
          <w:rFonts w:ascii="Times New Roman" w:hAnsi="Times New Roman" w:eastAsia="Times New Roman" w:cs="Times New Roman"/>
          <w:color w:val="000000"/>
          <w:sz w:val="28"/>
          <w:szCs w:val="28"/>
          <w:b w:val="0"/>
          <w:bCs w:val="0"/>
        </w:rPr>
        <w:t xml:space="preserve">как одного упражнения на все мостики, так и различных упражнений для каждого мостика</w:t>
      </w:r>
    </w:p>
    <w:p>
      <w:pPr>
        <w:numPr>
          <w:ilvl w:val="0"/>
          <w:numId w:val="3"/>
        </w:numPr>
      </w:pPr>
      <w:r>
        <w:rPr>
          <w:rFonts w:ascii="Times New Roman" w:hAnsi="Times New Roman" w:eastAsia="Times New Roman" w:cs="Times New Roman"/>
          <w:color w:val="000000"/>
          <w:sz w:val="28"/>
          <w:szCs w:val="28"/>
          <w:b w:val="0"/>
          <w:bCs w:val="0"/>
        </w:rPr>
        <w:t xml:space="preserve">(+) одного упражнения на все мостики, различных упражнений для каждого мостика и включение АРМ и оператора СУДС в состав участников упражнения</w:t>
      </w:r>
    </w:p>
    <w:p>
      <w:pPr/>
      <w:r>
        <w:rPr>
          <w:rFonts w:ascii="Times New Roman" w:hAnsi="Times New Roman" w:eastAsia="Times New Roman" w:cs="Times New Roman"/>
          <w:color w:val="000000"/>
          <w:sz w:val="28"/>
          <w:szCs w:val="28"/>
          <w:b w:val="0"/>
          <w:bCs w:val="0"/>
        </w:rPr>
        <w:t xml:space="preserve">22) Сколько судов-целей дает возможность использовать в упражнении рабочее место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40</w:t>
      </w:r>
    </w:p>
    <w:p>
      <w:pPr>
        <w:numPr>
          <w:ilvl w:val="0"/>
          <w:numId w:val="3"/>
        </w:numPr>
      </w:pPr>
      <w:r>
        <w:rPr>
          <w:rFonts w:ascii="Times New Roman" w:hAnsi="Times New Roman" w:eastAsia="Times New Roman" w:cs="Times New Roman"/>
          <w:color w:val="000000"/>
          <w:sz w:val="28"/>
          <w:szCs w:val="28"/>
          <w:b w:val="0"/>
          <w:bCs w:val="0"/>
        </w:rPr>
        <w:t xml:space="preserve">до 20</w:t>
      </w:r>
    </w:p>
    <w:p>
      <w:pPr>
        <w:numPr>
          <w:ilvl w:val="0"/>
          <w:numId w:val="3"/>
        </w:numPr>
      </w:pPr>
      <w:r>
        <w:rPr>
          <w:rFonts w:ascii="Times New Roman" w:hAnsi="Times New Roman" w:eastAsia="Times New Roman" w:cs="Times New Roman"/>
          <w:color w:val="000000"/>
          <w:sz w:val="28"/>
          <w:szCs w:val="28"/>
          <w:b w:val="0"/>
          <w:bCs w:val="0"/>
        </w:rPr>
        <w:t xml:space="preserve">до 10</w:t>
      </w:r>
    </w:p>
    <w:p>
      <w:pPr>
        <w:numPr>
          <w:ilvl w:val="0"/>
          <w:numId w:val="3"/>
        </w:numPr>
      </w:pPr>
      <w:r>
        <w:rPr>
          <w:rFonts w:ascii="Times New Roman" w:hAnsi="Times New Roman" w:eastAsia="Times New Roman" w:cs="Times New Roman"/>
          <w:color w:val="000000"/>
          <w:sz w:val="28"/>
          <w:szCs w:val="28"/>
          <w:b w:val="0"/>
          <w:bCs w:val="0"/>
        </w:rPr>
        <w:t xml:space="preserve">до 60</w:t>
      </w:r>
    </w:p>
    <w:p>
      <w:pPr/>
      <w:r>
        <w:rPr>
          <w:rFonts w:ascii="Times New Roman" w:hAnsi="Times New Roman" w:eastAsia="Times New Roman" w:cs="Times New Roman"/>
          <w:color w:val="000000"/>
          <w:sz w:val="28"/>
          <w:szCs w:val="28"/>
          <w:b w:val="0"/>
          <w:bCs w:val="0"/>
        </w:rPr>
        <w:t xml:space="preserve">23)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сетки географических координат с оцифровкой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характеристик и параметров движения судов-целей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увеличения и уменьшения масштаба изображения на экране</w:t>
            </w:r>
          </w:p>
        </w:tc>
      </w:tr>
    </w:tbl>
    <w:p>
      <w:pPr/>
      <w:r>
        <w:rPr>
          <w:rFonts w:ascii="Times New Roman" w:hAnsi="Times New Roman" w:eastAsia="Times New Roman" w:cs="Times New Roman"/>
          <w:color w:val="000000"/>
          <w:sz w:val="28"/>
          <w:szCs w:val="28"/>
          <w:b w:val="0"/>
          <w:bCs w:val="0"/>
        </w:rPr>
        <w:t xml:space="preserve">24)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векторов собственных судов и судов-целей</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параметров РЛС собственного судна</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переключения между режимами отображения истинного движения и относительного движения</w:t>
            </w:r>
          </w:p>
        </w:tc>
      </w:tr>
    </w:tbl>
    <w:p>
      <w:pPr/>
      <w:r>
        <w:rPr>
          <w:rFonts w:ascii="Times New Roman" w:hAnsi="Times New Roman" w:eastAsia="Times New Roman" w:cs="Times New Roman"/>
          <w:color w:val="000000"/>
          <w:sz w:val="28"/>
          <w:szCs w:val="28"/>
          <w:b w:val="0"/>
          <w:bCs w:val="0"/>
        </w:rPr>
        <w:t xml:space="preserve">25) Установите соответствие возможностей отображения рабочего места инструктора и отображаемой информации: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отображение</w:t>
            </w:r>
          </w:p>
        </w:tc>
        <w:tc>
          <w:tcPr>
            <w:tcW w:w="6000" w:type="dxa"/>
          </w:tcPr>
          <w:p>
            <w:pPr/>
            <w:r>
              <w:rPr>
                <w:rFonts w:ascii="Times New Roman" w:hAnsi="Times New Roman" w:eastAsia="Times New Roman" w:cs="Times New Roman"/>
                <w:color w:val="000000"/>
                <w:sz w:val="28"/>
                <w:szCs w:val="28"/>
                <w:b w:val="0"/>
                <w:bCs w:val="0"/>
              </w:rPr>
              <w:t xml:space="preserve">береговой черты, глубин, гидрометеорологических сведений о ветре, течении, волнении</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вывод по запросу</w:t>
            </w:r>
          </w:p>
        </w:tc>
        <w:tc>
          <w:tcPr>
            <w:tcW w:w="6000" w:type="dxa"/>
          </w:tcPr>
          <w:p>
            <w:pPr/>
            <w:r>
              <w:rPr>
                <w:rFonts w:ascii="Times New Roman" w:hAnsi="Times New Roman" w:eastAsia="Times New Roman" w:cs="Times New Roman"/>
                <w:color w:val="000000"/>
                <w:sz w:val="28"/>
                <w:szCs w:val="28"/>
                <w:b w:val="0"/>
                <w:bCs w:val="0"/>
              </w:rPr>
              <w:t xml:space="preserve">характеристик неподвижных ориентиров</w:t>
            </w:r>
          </w:p>
        </w:tc>
      </w:tr>
      <w:tr>
        <w:trPr/>
        <w:tc>
          <w:tcPr>
            <w:tcW w:w="6000" w:type="dxa"/>
          </w:tcPr>
          <w:p>
            <w:pPr/>
            <w:r>
              <w:rPr>
                <w:rFonts w:ascii="Times New Roman" w:hAnsi="Times New Roman" w:eastAsia="Times New Roman" w:cs="Times New Roman"/>
                <w:color w:val="000000"/>
                <w:sz w:val="28"/>
                <w:szCs w:val="28"/>
                <w:b w:val="0"/>
                <w:bCs w:val="0"/>
              </w:rPr>
              <w:t xml:space="preserve">РМИ обеспечивает выполнение операций</w:t>
            </w:r>
          </w:p>
        </w:tc>
        <w:tc>
          <w:tcPr>
            <w:tcW w:w="6000" w:type="dxa"/>
          </w:tcPr>
          <w:p>
            <w:pPr/>
            <w:r>
              <w:rPr>
                <w:rFonts w:ascii="Times New Roman" w:hAnsi="Times New Roman" w:eastAsia="Times New Roman" w:cs="Times New Roman"/>
                <w:color w:val="000000"/>
                <w:sz w:val="28"/>
                <w:szCs w:val="28"/>
                <w:b w:val="0"/>
                <w:bCs w:val="0"/>
              </w:rPr>
              <w:t xml:space="preserve">установки центра изображения в точку с координатами любого собственного судна</w:t>
            </w:r>
          </w:p>
        </w:tc>
      </w:tr>
    </w:tbl>
    <w:p>
      <w:pPr/>
      <w:r>
        <w:rPr>
          <w:rFonts w:ascii="Times New Roman" w:hAnsi="Times New Roman" w:eastAsia="Times New Roman" w:cs="Times New Roman"/>
          <w:color w:val="000000"/>
          <w:sz w:val="28"/>
          <w:szCs w:val="28"/>
          <w:b w:val="1"/>
          <w:bCs w:val="1"/>
        </w:rPr>
        <w:t xml:space="preserve">Знание: «Знать состав рабочего места инструктора» (количество вопросов: 5)</w:t>
      </w:r>
    </w:p>
    <w:p>
      <w:pPr/>
      <w:r>
        <w:rPr>
          <w:rFonts w:ascii="Times New Roman" w:hAnsi="Times New Roman" w:eastAsia="Times New Roman" w:cs="Times New Roman"/>
          <w:color w:val="000000"/>
          <w:sz w:val="28"/>
          <w:szCs w:val="28"/>
          <w:b w:val="0"/>
          <w:bCs w:val="0"/>
        </w:rPr>
        <w:t xml:space="preserve">26) Какие основные элементы входят в состав РМИ?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персональный компьютер</w:t>
      </w:r>
    </w:p>
    <w:p>
      <w:pPr>
        <w:numPr>
          <w:ilvl w:val="0"/>
          <w:numId w:val="3"/>
        </w:numPr>
      </w:pPr>
      <w:r>
        <w:rPr>
          <w:rFonts w:ascii="Times New Roman" w:hAnsi="Times New Roman" w:eastAsia="Times New Roman" w:cs="Times New Roman"/>
          <w:color w:val="000000"/>
          <w:sz w:val="28"/>
          <w:szCs w:val="28"/>
          <w:b w:val="0"/>
          <w:bCs w:val="0"/>
        </w:rPr>
        <w:t xml:space="preserve">(+) принтер</w:t>
      </w:r>
    </w:p>
    <w:p>
      <w:pPr>
        <w:numPr>
          <w:ilvl w:val="0"/>
          <w:numId w:val="3"/>
        </w:numPr>
      </w:pPr>
      <w:r>
        <w:rPr>
          <w:rFonts w:ascii="Times New Roman" w:hAnsi="Times New Roman" w:eastAsia="Times New Roman" w:cs="Times New Roman"/>
          <w:color w:val="000000"/>
          <w:sz w:val="28"/>
          <w:szCs w:val="28"/>
          <w:b w:val="0"/>
          <w:bCs w:val="0"/>
        </w:rPr>
        <w:t xml:space="preserve">(+) аппаратура внутрисудовой связи</w:t>
      </w:r>
    </w:p>
    <w:p>
      <w:pPr>
        <w:numPr>
          <w:ilvl w:val="0"/>
          <w:numId w:val="3"/>
        </w:numPr>
      </w:pPr>
      <w:r>
        <w:rPr>
          <w:rFonts w:ascii="Times New Roman" w:hAnsi="Times New Roman" w:eastAsia="Times New Roman" w:cs="Times New Roman"/>
          <w:color w:val="000000"/>
          <w:sz w:val="28"/>
          <w:szCs w:val="28"/>
          <w:b w:val="0"/>
          <w:bCs w:val="0"/>
        </w:rPr>
        <w:t xml:space="preserve">(+) мониторы инструктора</w:t>
      </w:r>
    </w:p>
    <w:p>
      <w:pPr>
        <w:numPr>
          <w:ilvl w:val="0"/>
          <w:numId w:val="3"/>
        </w:numPr>
      </w:pPr>
      <w:r>
        <w:rPr>
          <w:rFonts w:ascii="Times New Roman" w:hAnsi="Times New Roman" w:eastAsia="Times New Roman" w:cs="Times New Roman"/>
          <w:color w:val="000000"/>
          <w:sz w:val="28"/>
          <w:szCs w:val="28"/>
          <w:b w:val="0"/>
          <w:bCs w:val="0"/>
        </w:rPr>
        <w:t xml:space="preserve">система контроля и сигнализации о неисправностях</w:t>
      </w:r>
    </w:p>
    <w:p>
      <w:pPr/>
      <w:r>
        <w:rPr>
          <w:rFonts w:ascii="Times New Roman" w:hAnsi="Times New Roman" w:eastAsia="Times New Roman" w:cs="Times New Roman"/>
          <w:color w:val="000000"/>
          <w:sz w:val="28"/>
          <w:szCs w:val="28"/>
          <w:b w:val="0"/>
          <w:bCs w:val="0"/>
        </w:rPr>
        <w:t xml:space="preserve">27) Предусмотрена ли возможность внесения  пользователем каких-либо изменений в интерфейс РМИ?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 нет, кроме возможности изменения размеров рабочих областей экрана</w:t>
      </w:r>
    </w:p>
    <w:p>
      <w:pPr/>
      <w:r>
        <w:rPr>
          <w:rFonts w:ascii="Times New Roman" w:hAnsi="Times New Roman" w:eastAsia="Times New Roman" w:cs="Times New Roman"/>
          <w:color w:val="000000"/>
          <w:sz w:val="28"/>
          <w:szCs w:val="28"/>
          <w:b w:val="0"/>
          <w:bCs w:val="0"/>
        </w:rPr>
        <w:t xml:space="preserve">28) Главный монитор рабочего места инструктора предназначен для: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управления занятости мостиков и УТК РУТ в целом, редактирования и управления упражнениями</w:t>
      </w:r>
    </w:p>
    <w:p>
      <w:pPr>
        <w:numPr>
          <w:ilvl w:val="0"/>
          <w:numId w:val="3"/>
        </w:numPr>
      </w:pPr>
      <w:r>
        <w:rPr>
          <w:rFonts w:ascii="Times New Roman" w:hAnsi="Times New Roman" w:eastAsia="Times New Roman" w:cs="Times New Roman"/>
          <w:color w:val="000000"/>
          <w:sz w:val="28"/>
          <w:szCs w:val="28"/>
          <w:b w:val="0"/>
          <w:bCs w:val="0"/>
        </w:rPr>
        <w:t xml:space="preserve">отображения навигационной обстановки упражнения в 3D-виде</w:t>
      </w:r>
    </w:p>
    <w:p>
      <w:pPr>
        <w:numPr>
          <w:ilvl w:val="0"/>
          <w:numId w:val="3"/>
        </w:numPr>
      </w:pPr>
      <w:r>
        <w:rPr>
          <w:rFonts w:ascii="Times New Roman" w:hAnsi="Times New Roman" w:eastAsia="Times New Roman" w:cs="Times New Roman"/>
          <w:color w:val="000000"/>
          <w:sz w:val="28"/>
          <w:szCs w:val="28"/>
          <w:b w:val="0"/>
          <w:bCs w:val="0"/>
        </w:rPr>
        <w:t xml:space="preserve">отображения после запуска упражнения органов управления судном и иных мостиковых приборов выбранного судна</w:t>
      </w:r>
    </w:p>
    <w:p>
      <w:pPr/>
      <w:r>
        <w:rPr>
          <w:rFonts w:ascii="Times New Roman" w:hAnsi="Times New Roman" w:eastAsia="Times New Roman" w:cs="Times New Roman"/>
          <w:color w:val="000000"/>
          <w:sz w:val="28"/>
          <w:szCs w:val="28"/>
          <w:b w:val="0"/>
          <w:bCs w:val="0"/>
        </w:rPr>
        <w:t xml:space="preserve">29) Укажите назначение опции меню "Главная":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выключение оборудования УТК РУТ в целом и закрытие приложения РМИ</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открытие вспомогательной вкладки настройки конфигурации УТК РУТ</w:t>
      </w:r>
    </w:p>
    <w:p>
      <w:pPr>
        <w:numPr>
          <w:ilvl w:val="0"/>
          <w:numId w:val="3"/>
        </w:numPr>
      </w:pPr>
      <w:r>
        <w:rPr>
          <w:rFonts w:ascii="Times New Roman" w:hAnsi="Times New Roman" w:eastAsia="Times New Roman" w:cs="Times New Roman"/>
          <w:color w:val="000000"/>
          <w:sz w:val="28"/>
          <w:szCs w:val="28"/>
          <w:b w:val="0"/>
          <w:bCs w:val="0"/>
        </w:rPr>
        <w:t xml:space="preserve">отображение списка выполненных и готовых для анализа и разбора упражнений</w:t>
      </w:r>
    </w:p>
    <w:p>
      <w:pPr/>
      <w:r>
        <w:rPr>
          <w:rFonts w:ascii="Times New Roman" w:hAnsi="Times New Roman" w:eastAsia="Times New Roman" w:cs="Times New Roman"/>
          <w:color w:val="000000"/>
          <w:sz w:val="28"/>
          <w:szCs w:val="28"/>
          <w:b w:val="0"/>
          <w:bCs w:val="0"/>
        </w:rPr>
        <w:t xml:space="preserve">30) Укажите назначение опции меню "Вид":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выключение оборудования УТК РУТ в целом и закрытие приложения РМИ</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 открытие вспомогательной вкладки настройки конфигурации УТК РУТ</w:t>
      </w:r>
    </w:p>
    <w:p>
      <w:pPr>
        <w:numPr>
          <w:ilvl w:val="0"/>
          <w:numId w:val="3"/>
        </w:numPr>
      </w:pPr>
      <w:r>
        <w:rPr>
          <w:rFonts w:ascii="Times New Roman" w:hAnsi="Times New Roman" w:eastAsia="Times New Roman" w:cs="Times New Roman"/>
          <w:color w:val="000000"/>
          <w:sz w:val="28"/>
          <w:szCs w:val="28"/>
          <w:b w:val="0"/>
          <w:bCs w:val="0"/>
        </w:rPr>
        <w:t xml:space="preserve">отображение списка выполненных и готовых для анализа и разбора упражнений</w:t>
      </w:r>
    </w:p>
    <w:p>
      <w:pPr/>
      <w:r>
        <w:rPr>
          <w:rFonts w:ascii="Times New Roman" w:hAnsi="Times New Roman" w:eastAsia="Times New Roman" w:cs="Times New Roman"/>
          <w:color w:val="000000"/>
          <w:sz w:val="28"/>
          <w:szCs w:val="28"/>
          <w:b w:val="1"/>
          <w:bCs w:val="1"/>
        </w:rPr>
        <w:t xml:space="preserve">Знание: «Знать функции рабочего места обучаемого» (количество вопросов: 5)</w:t>
      </w:r>
    </w:p>
    <w:p>
      <w:pPr/>
      <w:r>
        <w:rPr>
          <w:rFonts w:ascii="Times New Roman" w:hAnsi="Times New Roman" w:eastAsia="Times New Roman" w:cs="Times New Roman"/>
          <w:color w:val="000000"/>
          <w:sz w:val="28"/>
          <w:szCs w:val="28"/>
          <w:b w:val="0"/>
          <w:bCs w:val="0"/>
        </w:rPr>
        <w:t xml:space="preserve">31)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и проведение перехода</w:t>
      </w:r>
    </w:p>
    <w:p>
      <w:pPr>
        <w:numPr>
          <w:ilvl w:val="0"/>
          <w:numId w:val="3"/>
        </w:numPr>
      </w:pPr>
      <w:r>
        <w:rPr>
          <w:rFonts w:ascii="Times New Roman" w:hAnsi="Times New Roman" w:eastAsia="Times New Roman" w:cs="Times New Roman"/>
          <w:color w:val="000000"/>
          <w:sz w:val="28"/>
          <w:szCs w:val="28"/>
          <w:b w:val="0"/>
          <w:bCs w:val="0"/>
        </w:rPr>
        <w:t xml:space="preserve">несение безопасной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действия при получении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определение и учет поправок компаса</w:t>
      </w:r>
    </w:p>
    <w:p>
      <w:pPr>
        <w:numPr>
          <w:ilvl w:val="0"/>
          <w:numId w:val="3"/>
        </w:numPr>
      </w:pPr>
      <w:r>
        <w:rPr>
          <w:rFonts w:ascii="Times New Roman" w:hAnsi="Times New Roman" w:eastAsia="Times New Roman" w:cs="Times New Roman"/>
          <w:color w:val="000000"/>
          <w:sz w:val="28"/>
          <w:szCs w:val="28"/>
          <w:b w:val="0"/>
          <w:bCs w:val="0"/>
        </w:rPr>
        <w:t xml:space="preserve">(+) определение местоположения астрономическими методами</w:t>
      </w:r>
    </w:p>
    <w:p>
      <w:pPr/>
      <w:r>
        <w:rPr>
          <w:rFonts w:ascii="Times New Roman" w:hAnsi="Times New Roman" w:eastAsia="Times New Roman" w:cs="Times New Roman"/>
          <w:color w:val="000000"/>
          <w:sz w:val="28"/>
          <w:szCs w:val="28"/>
          <w:b w:val="0"/>
          <w:bCs w:val="0"/>
        </w:rPr>
        <w:t xml:space="preserve">32)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маневрирование судна и управление судовыми установками малых судов</w:t>
      </w:r>
    </w:p>
    <w:p>
      <w:pPr>
        <w:numPr>
          <w:ilvl w:val="0"/>
          <w:numId w:val="3"/>
        </w:numPr>
      </w:pPr>
      <w:r>
        <w:rPr>
          <w:rFonts w:ascii="Times New Roman" w:hAnsi="Times New Roman" w:eastAsia="Times New Roman" w:cs="Times New Roman"/>
          <w:color w:val="000000"/>
          <w:sz w:val="28"/>
          <w:szCs w:val="28"/>
          <w:b w:val="0"/>
          <w:bCs w:val="0"/>
        </w:rPr>
        <w:t xml:space="preserve">действия при получении сигнала бедствия</w:t>
      </w:r>
    </w:p>
    <w:p>
      <w:pPr>
        <w:numPr>
          <w:ilvl w:val="0"/>
          <w:numId w:val="3"/>
        </w:numPr>
      </w:pPr>
      <w:r>
        <w:rPr>
          <w:rFonts w:ascii="Times New Roman" w:hAnsi="Times New Roman" w:eastAsia="Times New Roman" w:cs="Times New Roman"/>
          <w:color w:val="000000"/>
          <w:sz w:val="28"/>
          <w:szCs w:val="28"/>
          <w:b w:val="0"/>
          <w:bCs w:val="0"/>
        </w:rPr>
        <w:t xml:space="preserve">координация поисково-спасательных операций</w:t>
      </w:r>
    </w:p>
    <w:p>
      <w:pPr>
        <w:numPr>
          <w:ilvl w:val="0"/>
          <w:numId w:val="3"/>
        </w:numPr>
      </w:pPr>
      <w:r>
        <w:rPr>
          <w:rFonts w:ascii="Times New Roman" w:hAnsi="Times New Roman" w:eastAsia="Times New Roman" w:cs="Times New Roman"/>
          <w:color w:val="000000"/>
          <w:sz w:val="28"/>
          <w:szCs w:val="28"/>
          <w:b w:val="0"/>
          <w:bCs w:val="0"/>
        </w:rPr>
        <w:t xml:space="preserve">организация процедуры несения вахты</w:t>
      </w:r>
    </w:p>
    <w:p>
      <w:pPr>
        <w:numPr>
          <w:ilvl w:val="0"/>
          <w:numId w:val="3"/>
        </w:numPr>
      </w:pPr>
      <w:r>
        <w:rPr>
          <w:rFonts w:ascii="Times New Roman" w:hAnsi="Times New Roman" w:eastAsia="Times New Roman" w:cs="Times New Roman"/>
          <w:color w:val="000000"/>
          <w:sz w:val="28"/>
          <w:szCs w:val="28"/>
          <w:b w:val="0"/>
          <w:bCs w:val="0"/>
        </w:rPr>
        <w:t xml:space="preserve">(+) способы подъема потерпевших на судно с дежурных шлюпок, спасательных шлюпок или плотов</w:t>
      </w:r>
    </w:p>
    <w:p>
      <w:pPr/>
      <w:r>
        <w:rPr>
          <w:rFonts w:ascii="Times New Roman" w:hAnsi="Times New Roman" w:eastAsia="Times New Roman" w:cs="Times New Roman"/>
          <w:color w:val="000000"/>
          <w:sz w:val="28"/>
          <w:szCs w:val="28"/>
          <w:b w:val="0"/>
          <w:bCs w:val="0"/>
        </w:rPr>
        <w:t xml:space="preserve">33) Формирование какой компетенции  у обучаемых НЕ обеспечивает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эксплуатация системы дистанционного управления двигательной установкой и системами и службами машинного отделения</w:t>
      </w:r>
    </w:p>
    <w:p>
      <w:pPr>
        <w:numPr>
          <w:ilvl w:val="0"/>
          <w:numId w:val="3"/>
        </w:numPr>
      </w:pPr>
      <w:r>
        <w:rPr>
          <w:rFonts w:ascii="Times New Roman" w:hAnsi="Times New Roman" w:eastAsia="Times New Roman" w:cs="Times New Roman"/>
          <w:color w:val="000000"/>
          <w:sz w:val="28"/>
          <w:szCs w:val="28"/>
          <w:b w:val="0"/>
          <w:bCs w:val="0"/>
        </w:rPr>
        <w:t xml:space="preserve">планирование и проведение перехода в прибрежном плавании и определение местоположения</w:t>
      </w:r>
    </w:p>
    <w:p>
      <w:pPr>
        <w:numPr>
          <w:ilvl w:val="0"/>
          <w:numId w:val="3"/>
        </w:numPr>
      </w:pPr>
      <w:r>
        <w:rPr>
          <w:rFonts w:ascii="Times New Roman" w:hAnsi="Times New Roman" w:eastAsia="Times New Roman" w:cs="Times New Roman"/>
          <w:color w:val="000000"/>
          <w:sz w:val="28"/>
          <w:szCs w:val="28"/>
          <w:b w:val="0"/>
          <w:bCs w:val="0"/>
        </w:rPr>
        <w:t xml:space="preserve">несение безопасной ходовой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использование стандартных фраз ИМО для общения на море</w:t>
      </w:r>
    </w:p>
    <w:p>
      <w:pPr>
        <w:numPr>
          <w:ilvl w:val="0"/>
          <w:numId w:val="3"/>
        </w:numPr>
      </w:pPr>
      <w:r>
        <w:rPr>
          <w:rFonts w:ascii="Times New Roman" w:hAnsi="Times New Roman" w:eastAsia="Times New Roman" w:cs="Times New Roman"/>
          <w:color w:val="000000"/>
          <w:sz w:val="28"/>
          <w:szCs w:val="28"/>
          <w:b w:val="0"/>
          <w:bCs w:val="0"/>
        </w:rPr>
        <w:t xml:space="preserve">(+) метеорология</w:t>
      </w:r>
    </w:p>
    <w:p>
      <w:pPr/>
      <w:r>
        <w:rPr>
          <w:rFonts w:ascii="Times New Roman" w:hAnsi="Times New Roman" w:eastAsia="Times New Roman" w:cs="Times New Roman"/>
          <w:color w:val="000000"/>
          <w:sz w:val="28"/>
          <w:szCs w:val="28"/>
          <w:b w:val="0"/>
          <w:bCs w:val="0"/>
        </w:rPr>
        <w:t xml:space="preserve">34) Формирование какой компетенции  у обучаемых обеспечивает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несение безопасной навигационной вахты</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радиолокатора и САРП</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ЭКНИС для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 действия в чрезвычайных ситуациях в части процедур, которым нужно следовать при спасании людей, терпящих бедствие в море</w:t>
      </w:r>
    </w:p>
    <w:p>
      <w:pPr>
        <w:numPr>
          <w:ilvl w:val="0"/>
          <w:numId w:val="3"/>
        </w:numPr>
      </w:pPr>
      <w:r>
        <w:rPr>
          <w:rFonts w:ascii="Times New Roman" w:hAnsi="Times New Roman" w:eastAsia="Times New Roman" w:cs="Times New Roman"/>
          <w:color w:val="000000"/>
          <w:sz w:val="28"/>
          <w:szCs w:val="28"/>
          <w:b w:val="0"/>
          <w:bCs w:val="0"/>
        </w:rPr>
        <w:t xml:space="preserve">определение местоположения астрономическими методами</w:t>
      </w:r>
    </w:p>
    <w:p>
      <w:pPr/>
      <w:r>
        <w:rPr>
          <w:rFonts w:ascii="Times New Roman" w:hAnsi="Times New Roman" w:eastAsia="Times New Roman" w:cs="Times New Roman"/>
          <w:color w:val="000000"/>
          <w:sz w:val="28"/>
          <w:szCs w:val="28"/>
          <w:b w:val="0"/>
          <w:bCs w:val="0"/>
        </w:rPr>
        <w:t xml:space="preserve">35) Формирование какой компетенции  у обучаемых обеспечивает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стандартных фраз ИМО для общения на море</w:t>
      </w:r>
    </w:p>
    <w:p>
      <w:pPr>
        <w:numPr>
          <w:ilvl w:val="0"/>
          <w:numId w:val="3"/>
        </w:numPr>
      </w:pPr>
      <w:r>
        <w:rPr>
          <w:rFonts w:ascii="Times New Roman" w:hAnsi="Times New Roman" w:eastAsia="Times New Roman" w:cs="Times New Roman"/>
          <w:color w:val="000000"/>
          <w:sz w:val="28"/>
          <w:szCs w:val="28"/>
          <w:b w:val="0"/>
          <w:bCs w:val="0"/>
        </w:rPr>
        <w:t xml:space="preserve">(+) маневрирование судна</w:t>
      </w:r>
    </w:p>
    <w:p>
      <w:pPr>
        <w:numPr>
          <w:ilvl w:val="0"/>
          <w:numId w:val="3"/>
        </w:numPr>
      </w:pPr>
      <w:r>
        <w:rPr>
          <w:rFonts w:ascii="Times New Roman" w:hAnsi="Times New Roman" w:eastAsia="Times New Roman" w:cs="Times New Roman"/>
          <w:color w:val="000000"/>
          <w:sz w:val="28"/>
          <w:szCs w:val="28"/>
          <w:b w:val="0"/>
          <w:bCs w:val="0"/>
        </w:rPr>
        <w:t xml:space="preserve">(+) планирование рейса и судовождение</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безопасного плавания путем использования информации от навигационного оборудования и систем, обеспечивающих принятие решения</w:t>
      </w:r>
    </w:p>
    <w:p>
      <w:pPr>
        <w:numPr>
          <w:ilvl w:val="0"/>
          <w:numId w:val="3"/>
        </w:numPr>
      </w:pPr>
      <w:r>
        <w:rPr>
          <w:rFonts w:ascii="Times New Roman" w:hAnsi="Times New Roman" w:eastAsia="Times New Roman" w:cs="Times New Roman"/>
          <w:color w:val="000000"/>
          <w:sz w:val="28"/>
          <w:szCs w:val="28"/>
          <w:b w:val="0"/>
          <w:bCs w:val="0"/>
        </w:rPr>
        <w:t xml:space="preserve">практические меры, предпринимаемые в условиях обледенения судна и подготовки по плаванию во льдах</w:t>
      </w:r>
    </w:p>
    <w:p>
      <w:pPr/>
      <w:r>
        <w:rPr>
          <w:rFonts w:ascii="Times New Roman" w:hAnsi="Times New Roman" w:eastAsia="Times New Roman" w:cs="Times New Roman"/>
          <w:color w:val="000000"/>
          <w:sz w:val="28"/>
          <w:szCs w:val="28"/>
          <w:b w:val="1"/>
          <w:bCs w:val="1"/>
        </w:rPr>
        <w:t xml:space="preserve">Знание: «Знать конфигурацию рабочего места обучаемого» (количество вопросов: 5)</w:t>
      </w:r>
    </w:p>
    <w:p>
      <w:pPr/>
      <w:r>
        <w:rPr>
          <w:rFonts w:ascii="Times New Roman" w:hAnsi="Times New Roman" w:eastAsia="Times New Roman" w:cs="Times New Roman"/>
          <w:color w:val="000000"/>
          <w:sz w:val="28"/>
          <w:szCs w:val="28"/>
          <w:b w:val="0"/>
          <w:bCs w:val="0"/>
        </w:rPr>
        <w:t xml:space="preserve">36) Вставьте пропущенное слово: "Имитаторы судовых приборов, органов управления и индикации, входящие в состав оборудования РМО, установлены, в соответствии с их обычным расположением, на ходовом _________ судна"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мостике</w:t>
      </w:r>
    </w:p>
    <w:p>
      <w:pPr>
        <w:numPr>
          <w:ilvl w:val="0"/>
          <w:numId w:val="3"/>
        </w:numPr>
      </w:pPr>
      <w:r>
        <w:rPr>
          <w:rFonts w:ascii="Times New Roman" w:hAnsi="Times New Roman" w:eastAsia="Times New Roman" w:cs="Times New Roman"/>
          <w:color w:val="000000"/>
          <w:sz w:val="28"/>
          <w:szCs w:val="28"/>
          <w:b w:val="0"/>
          <w:bCs w:val="0"/>
        </w:rPr>
        <w:t xml:space="preserve">Мостике</w:t>
      </w:r>
    </w:p>
    <w:p>
      <w:pPr>
        <w:numPr>
          <w:ilvl w:val="0"/>
          <w:numId w:val="3"/>
        </w:numPr>
      </w:pPr>
      <w:r>
        <w:rPr>
          <w:rFonts w:ascii="Times New Roman" w:hAnsi="Times New Roman" w:eastAsia="Times New Roman" w:cs="Times New Roman"/>
          <w:color w:val="000000"/>
          <w:sz w:val="28"/>
          <w:szCs w:val="28"/>
          <w:b w:val="0"/>
          <w:bCs w:val="0"/>
        </w:rPr>
        <w:t xml:space="preserve">мостик</w:t>
      </w:r>
    </w:p>
    <w:p>
      <w:pPr>
        <w:numPr>
          <w:ilvl w:val="0"/>
          <w:numId w:val="3"/>
        </w:numPr>
      </w:pPr>
      <w:r>
        <w:rPr>
          <w:rFonts w:ascii="Times New Roman" w:hAnsi="Times New Roman" w:eastAsia="Times New Roman" w:cs="Times New Roman"/>
          <w:color w:val="000000"/>
          <w:sz w:val="28"/>
          <w:szCs w:val="28"/>
          <w:b w:val="0"/>
          <w:bCs w:val="0"/>
        </w:rPr>
        <w:t xml:space="preserve">Мостик</w:t>
      </w:r>
    </w:p>
    <w:p>
      <w:pPr/>
      <w:r>
        <w:rPr>
          <w:rFonts w:ascii="Times New Roman" w:hAnsi="Times New Roman" w:eastAsia="Times New Roman" w:cs="Times New Roman"/>
          <w:color w:val="000000"/>
          <w:sz w:val="28"/>
          <w:szCs w:val="28"/>
          <w:b w:val="0"/>
          <w:bCs w:val="0"/>
        </w:rPr>
        <w:t xml:space="preserve">37)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дистанционного управления пропульсивной установкой</w:t>
      </w:r>
    </w:p>
    <w:p>
      <w:pPr>
        <w:numPr>
          <w:ilvl w:val="0"/>
          <w:numId w:val="3"/>
        </w:numPr>
      </w:pPr>
      <w:r>
        <w:rPr>
          <w:rFonts w:ascii="Times New Roman" w:hAnsi="Times New Roman" w:eastAsia="Times New Roman" w:cs="Times New Roman"/>
          <w:color w:val="000000"/>
          <w:sz w:val="28"/>
          <w:szCs w:val="28"/>
          <w:b w:val="0"/>
          <w:bCs w:val="0"/>
        </w:rPr>
        <w:t xml:space="preserve">(+) Консоль управления рулевым устройством в автоматическом и ручном режиме</w:t>
      </w:r>
    </w:p>
    <w:p>
      <w:pPr>
        <w:numPr>
          <w:ilvl w:val="0"/>
          <w:numId w:val="3"/>
        </w:numPr>
      </w:pPr>
      <w:r>
        <w:rPr>
          <w:rFonts w:ascii="Times New Roman" w:hAnsi="Times New Roman" w:eastAsia="Times New Roman" w:cs="Times New Roman"/>
          <w:color w:val="000000"/>
          <w:sz w:val="28"/>
          <w:szCs w:val="28"/>
          <w:b w:val="0"/>
          <w:bCs w:val="0"/>
        </w:rPr>
        <w:t xml:space="preserve">(+) Панель сигнальных фигур</w:t>
      </w:r>
    </w:p>
    <w:p>
      <w:pPr>
        <w:numPr>
          <w:ilvl w:val="0"/>
          <w:numId w:val="3"/>
        </w:numPr>
      </w:pPr>
      <w:r>
        <w:rPr>
          <w:rFonts w:ascii="Times New Roman" w:hAnsi="Times New Roman" w:eastAsia="Times New Roman" w:cs="Times New Roman"/>
          <w:color w:val="000000"/>
          <w:sz w:val="28"/>
          <w:szCs w:val="28"/>
          <w:b w:val="0"/>
          <w:bCs w:val="0"/>
        </w:rPr>
        <w:t xml:space="preserve">(+) Репитер гирокомпаса</w:t>
      </w:r>
    </w:p>
    <w:p>
      <w:pPr>
        <w:numPr>
          <w:ilvl w:val="0"/>
          <w:numId w:val="3"/>
        </w:numPr>
      </w:pPr>
      <w:r>
        <w:rPr>
          <w:rFonts w:ascii="Times New Roman" w:hAnsi="Times New Roman" w:eastAsia="Times New Roman" w:cs="Times New Roman"/>
          <w:color w:val="000000"/>
          <w:sz w:val="28"/>
          <w:szCs w:val="28"/>
          <w:b w:val="0"/>
          <w:bCs w:val="0"/>
        </w:rPr>
        <w:t xml:space="preserve">Панель управления занятости мостиков</w:t>
      </w:r>
    </w:p>
    <w:p>
      <w:pPr/>
      <w:r>
        <w:rPr>
          <w:rFonts w:ascii="Times New Roman" w:hAnsi="Times New Roman" w:eastAsia="Times New Roman" w:cs="Times New Roman"/>
          <w:color w:val="000000"/>
          <w:sz w:val="28"/>
          <w:szCs w:val="28"/>
          <w:b w:val="0"/>
          <w:bCs w:val="0"/>
        </w:rPr>
        <w:t xml:space="preserve">38)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якорными, швартовными и буксирными операциями</w:t>
      </w:r>
    </w:p>
    <w:p>
      <w:pPr>
        <w:numPr>
          <w:ilvl w:val="0"/>
          <w:numId w:val="3"/>
        </w:numPr>
      </w:pPr>
      <w:r>
        <w:rPr>
          <w:rFonts w:ascii="Times New Roman" w:hAnsi="Times New Roman" w:eastAsia="Times New Roman" w:cs="Times New Roman"/>
          <w:color w:val="000000"/>
          <w:sz w:val="28"/>
          <w:szCs w:val="28"/>
          <w:b w:val="0"/>
          <w:bCs w:val="0"/>
        </w:rPr>
        <w:t xml:space="preserve">(+) Панель управления судовыми навигационными огнями и палубным освещением</w:t>
      </w:r>
    </w:p>
    <w:p>
      <w:pPr>
        <w:numPr>
          <w:ilvl w:val="0"/>
          <w:numId w:val="3"/>
        </w:numPr>
      </w:pPr>
      <w:r>
        <w:rPr>
          <w:rFonts w:ascii="Times New Roman" w:hAnsi="Times New Roman" w:eastAsia="Times New Roman" w:cs="Times New Roman"/>
          <w:color w:val="000000"/>
          <w:sz w:val="28"/>
          <w:szCs w:val="28"/>
          <w:b w:val="0"/>
          <w:bCs w:val="0"/>
        </w:rPr>
        <w:t xml:space="preserve">(+) Индикатор углов крена</w:t>
      </w:r>
    </w:p>
    <w:p>
      <w:pPr>
        <w:numPr>
          <w:ilvl w:val="0"/>
          <w:numId w:val="3"/>
        </w:numPr>
      </w:pPr>
      <w:r>
        <w:rPr>
          <w:rFonts w:ascii="Times New Roman" w:hAnsi="Times New Roman" w:eastAsia="Times New Roman" w:cs="Times New Roman"/>
          <w:color w:val="000000"/>
          <w:sz w:val="28"/>
          <w:szCs w:val="28"/>
          <w:b w:val="0"/>
          <w:bCs w:val="0"/>
        </w:rPr>
        <w:t xml:space="preserve">(+) Индикатор судовой РЛС</w:t>
      </w:r>
    </w:p>
    <w:p>
      <w:pPr>
        <w:numPr>
          <w:ilvl w:val="0"/>
          <w:numId w:val="3"/>
        </w:numPr>
      </w:pPr>
      <w:r>
        <w:rPr>
          <w:rFonts w:ascii="Times New Roman" w:hAnsi="Times New Roman" w:eastAsia="Times New Roman" w:cs="Times New Roman"/>
          <w:color w:val="000000"/>
          <w:sz w:val="28"/>
          <w:szCs w:val="28"/>
          <w:b w:val="0"/>
          <w:bCs w:val="0"/>
        </w:rPr>
        <w:t xml:space="preserve">Панель создания и редактирования упражнения</w:t>
      </w:r>
    </w:p>
    <w:p>
      <w:pPr/>
      <w:r>
        <w:rPr>
          <w:rFonts w:ascii="Times New Roman" w:hAnsi="Times New Roman" w:eastAsia="Times New Roman" w:cs="Times New Roman"/>
          <w:color w:val="000000"/>
          <w:sz w:val="28"/>
          <w:szCs w:val="28"/>
          <w:b w:val="0"/>
          <w:bCs w:val="0"/>
        </w:rPr>
        <w:t xml:space="preserve">39) Укажите имитаторы, входящие в состав оборудования РМО: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Приемоиндикаторы спутниковых навигационных систем (GPS и ГЛОНАСС)</w:t>
      </w:r>
    </w:p>
    <w:p>
      <w:pPr>
        <w:numPr>
          <w:ilvl w:val="0"/>
          <w:numId w:val="3"/>
        </w:numPr>
      </w:pPr>
      <w:r>
        <w:rPr>
          <w:rFonts w:ascii="Times New Roman" w:hAnsi="Times New Roman" w:eastAsia="Times New Roman" w:cs="Times New Roman"/>
          <w:color w:val="000000"/>
          <w:sz w:val="28"/>
          <w:szCs w:val="28"/>
          <w:b w:val="0"/>
          <w:bCs w:val="0"/>
        </w:rPr>
        <w:t xml:space="preserve">(+) Средства двусторонней связи «ходовой мостик – инструктор»</w:t>
      </w:r>
    </w:p>
    <w:p>
      <w:pPr>
        <w:numPr>
          <w:ilvl w:val="0"/>
          <w:numId w:val="3"/>
        </w:numPr>
      </w:pPr>
      <w:r>
        <w:rPr>
          <w:rFonts w:ascii="Times New Roman" w:hAnsi="Times New Roman" w:eastAsia="Times New Roman" w:cs="Times New Roman"/>
          <w:color w:val="000000"/>
          <w:sz w:val="28"/>
          <w:szCs w:val="28"/>
          <w:b w:val="0"/>
          <w:bCs w:val="0"/>
        </w:rPr>
        <w:t xml:space="preserve">(+) Пульт управления прожектором</w:t>
      </w:r>
    </w:p>
    <w:p>
      <w:pPr>
        <w:numPr>
          <w:ilvl w:val="0"/>
          <w:numId w:val="3"/>
        </w:numPr>
      </w:pPr>
      <w:r>
        <w:rPr>
          <w:rFonts w:ascii="Times New Roman" w:hAnsi="Times New Roman" w:eastAsia="Times New Roman" w:cs="Times New Roman"/>
          <w:color w:val="000000"/>
          <w:sz w:val="28"/>
          <w:szCs w:val="28"/>
          <w:b w:val="0"/>
          <w:bCs w:val="0"/>
        </w:rPr>
        <w:t xml:space="preserve">(+) Система контроля дееспособности вахтенного помощника капитана</w:t>
      </w:r>
    </w:p>
    <w:p>
      <w:pPr>
        <w:numPr>
          <w:ilvl w:val="0"/>
          <w:numId w:val="3"/>
        </w:numPr>
      </w:pPr>
      <w:r>
        <w:rPr>
          <w:rFonts w:ascii="Times New Roman" w:hAnsi="Times New Roman" w:eastAsia="Times New Roman" w:cs="Times New Roman"/>
          <w:color w:val="000000"/>
          <w:sz w:val="28"/>
          <w:szCs w:val="28"/>
          <w:b w:val="0"/>
          <w:bCs w:val="0"/>
        </w:rPr>
        <w:t xml:space="preserve">Панель конфигурации мостиков</w:t>
      </w:r>
    </w:p>
    <w:p>
      <w:pPr/>
      <w:r>
        <w:rPr>
          <w:rFonts w:ascii="Times New Roman" w:hAnsi="Times New Roman" w:eastAsia="Times New Roman" w:cs="Times New Roman"/>
          <w:color w:val="000000"/>
          <w:sz w:val="28"/>
          <w:szCs w:val="28"/>
          <w:b w:val="0"/>
          <w:bCs w:val="0"/>
        </w:rPr>
        <w:t xml:space="preserve">40) Укажите имитатор, который НЕ входит в состав оборудования РМО: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Панель сигнальных фигур</w:t>
      </w:r>
    </w:p>
    <w:p>
      <w:pPr>
        <w:numPr>
          <w:ilvl w:val="0"/>
          <w:numId w:val="3"/>
        </w:numPr>
      </w:pPr>
      <w:r>
        <w:rPr>
          <w:rFonts w:ascii="Times New Roman" w:hAnsi="Times New Roman" w:eastAsia="Times New Roman" w:cs="Times New Roman"/>
          <w:color w:val="000000"/>
          <w:sz w:val="28"/>
          <w:szCs w:val="28"/>
          <w:b w:val="0"/>
          <w:bCs w:val="0"/>
        </w:rPr>
        <w:t xml:space="preserve">Индикаторы для отображения судового времени</w:t>
      </w:r>
    </w:p>
    <w:p>
      <w:pPr>
        <w:numPr>
          <w:ilvl w:val="0"/>
          <w:numId w:val="3"/>
        </w:numPr>
      </w:pPr>
      <w:r>
        <w:rPr>
          <w:rFonts w:ascii="Times New Roman" w:hAnsi="Times New Roman" w:eastAsia="Times New Roman" w:cs="Times New Roman"/>
          <w:color w:val="000000"/>
          <w:sz w:val="28"/>
          <w:szCs w:val="28"/>
          <w:b w:val="0"/>
          <w:bCs w:val="0"/>
        </w:rPr>
        <w:t xml:space="preserve">Пульт управления прожектором</w:t>
      </w:r>
    </w:p>
    <w:p>
      <w:pPr>
        <w:numPr>
          <w:ilvl w:val="0"/>
          <w:numId w:val="3"/>
        </w:numPr>
      </w:pPr>
      <w:r>
        <w:rPr>
          <w:rFonts w:ascii="Times New Roman" w:hAnsi="Times New Roman" w:eastAsia="Times New Roman" w:cs="Times New Roman"/>
          <w:color w:val="000000"/>
          <w:sz w:val="28"/>
          <w:szCs w:val="28"/>
          <w:b w:val="0"/>
          <w:bCs w:val="0"/>
        </w:rPr>
        <w:t xml:space="preserve">Система контроля дееспособности вахтенного помощника капитана</w:t>
      </w:r>
    </w:p>
    <w:p>
      <w:pPr>
        <w:numPr>
          <w:ilvl w:val="0"/>
          <w:numId w:val="3"/>
        </w:numPr>
      </w:pPr>
      <w:r>
        <w:rPr>
          <w:rFonts w:ascii="Times New Roman" w:hAnsi="Times New Roman" w:eastAsia="Times New Roman" w:cs="Times New Roman"/>
          <w:color w:val="000000"/>
          <w:sz w:val="28"/>
          <w:szCs w:val="28"/>
          <w:b w:val="0"/>
          <w:bCs w:val="0"/>
        </w:rPr>
        <w:t xml:space="preserve">(+) Панель конфигурации мостиков</w:t>
      </w:r>
    </w:p>
    <w:p>
      <w:pPr/>
      <w:r>
        <w:rPr>
          <w:rFonts w:ascii="Times New Roman" w:hAnsi="Times New Roman" w:eastAsia="Times New Roman" w:cs="Times New Roman"/>
          <w:color w:val="000000"/>
          <w:sz w:val="28"/>
          <w:szCs w:val="28"/>
          <w:b w:val="1"/>
          <w:bCs w:val="1"/>
        </w:rPr>
        <w:t xml:space="preserve">Знание: «Знать структуру и конфигурацию тренажера» (количество вопросов: 5)</w:t>
      </w:r>
    </w:p>
    <w:p>
      <w:pPr/>
      <w:r>
        <w:rPr>
          <w:rFonts w:ascii="Times New Roman" w:hAnsi="Times New Roman" w:eastAsia="Times New Roman" w:cs="Times New Roman"/>
          <w:color w:val="000000"/>
          <w:sz w:val="28"/>
          <w:szCs w:val="28"/>
          <w:b w:val="0"/>
          <w:bCs w:val="0"/>
        </w:rPr>
        <w:t xml:space="preserve">41) Как расшифровывается аббревиатура ПМБС?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Платформа для моделирования безэкипажного судовождения</w:t>
      </w:r>
    </w:p>
    <w:p>
      <w:pPr>
        <w:numPr>
          <w:ilvl w:val="0"/>
          <w:numId w:val="3"/>
        </w:numPr>
      </w:pPr>
      <w:r>
        <w:rPr>
          <w:rFonts w:ascii="Times New Roman" w:hAnsi="Times New Roman" w:eastAsia="Times New Roman" w:cs="Times New Roman"/>
          <w:color w:val="000000"/>
          <w:sz w:val="28"/>
          <w:szCs w:val="28"/>
          <w:b w:val="0"/>
          <w:bCs w:val="0"/>
        </w:rPr>
        <w:t xml:space="preserve">Платформа для моделирования безопасного судовождения</w:t>
      </w:r>
    </w:p>
    <w:p>
      <w:pPr>
        <w:numPr>
          <w:ilvl w:val="0"/>
          <w:numId w:val="3"/>
        </w:numPr>
      </w:pPr>
      <w:r>
        <w:rPr>
          <w:rFonts w:ascii="Times New Roman" w:hAnsi="Times New Roman" w:eastAsia="Times New Roman" w:cs="Times New Roman"/>
          <w:color w:val="000000"/>
          <w:sz w:val="28"/>
          <w:szCs w:val="28"/>
          <w:b w:val="0"/>
          <w:bCs w:val="0"/>
        </w:rPr>
        <w:t xml:space="preserve">Принципы мониторинга безэкипажного судна</w:t>
      </w:r>
    </w:p>
    <w:p>
      <w:pPr>
        <w:numPr>
          <w:ilvl w:val="0"/>
          <w:numId w:val="3"/>
        </w:numPr>
      </w:pPr>
      <w:r>
        <w:rPr>
          <w:rFonts w:ascii="Times New Roman" w:hAnsi="Times New Roman" w:eastAsia="Times New Roman" w:cs="Times New Roman"/>
          <w:color w:val="000000"/>
          <w:sz w:val="28"/>
          <w:szCs w:val="28"/>
          <w:b w:val="0"/>
          <w:bCs w:val="0"/>
        </w:rPr>
        <w:t xml:space="preserve">Международная конвенция по безопасности судовождения</w:t>
      </w:r>
    </w:p>
    <w:p>
      <w:pPr/>
      <w:r>
        <w:rPr>
          <w:rFonts w:ascii="Times New Roman" w:hAnsi="Times New Roman" w:eastAsia="Times New Roman" w:cs="Times New Roman"/>
          <w:color w:val="000000"/>
          <w:sz w:val="28"/>
          <w:szCs w:val="28"/>
          <w:b w:val="0"/>
          <w:bCs w:val="0"/>
        </w:rPr>
        <w:t xml:space="preserve">42) Верно ли утверждение: "ПМБС позволяет моделировать и исследовать скоростное проседание, взаимодействие судна с отмелями и стенками каналов, гидродинамическое и механическое взаимодействия"?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Частично верно - ПМБС не позволяет моделировать и исследовать скоростное проседание</w:t>
      </w:r>
    </w:p>
    <w:p>
      <w:pPr/>
      <w:r>
        <w:rPr>
          <w:rFonts w:ascii="Times New Roman" w:hAnsi="Times New Roman" w:eastAsia="Times New Roman" w:cs="Times New Roman"/>
          <w:color w:val="000000"/>
          <w:sz w:val="28"/>
          <w:szCs w:val="28"/>
          <w:b w:val="0"/>
          <w:bCs w:val="0"/>
        </w:rPr>
        <w:t xml:space="preserve">43) Модуль Loading Control System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моделировать управление собственными судами с любым вариантом загрузки, в том числе в аварийных состояниях</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оптимальным вариантом загрузки</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вариантом загрузки, который отличается от оптимального варианта для данного судна</w:t>
      </w:r>
    </w:p>
    <w:p>
      <w:pPr>
        <w:numPr>
          <w:ilvl w:val="0"/>
          <w:numId w:val="3"/>
        </w:numPr>
      </w:pPr>
      <w:r>
        <w:rPr>
          <w:rFonts w:ascii="Times New Roman" w:hAnsi="Times New Roman" w:eastAsia="Times New Roman" w:cs="Times New Roman"/>
          <w:color w:val="000000"/>
          <w:sz w:val="28"/>
          <w:szCs w:val="28"/>
          <w:b w:val="0"/>
          <w:bCs w:val="0"/>
        </w:rPr>
        <w:t xml:space="preserve">моделировать управление собственными судами с вариантом загрузки, который отличается от оптимального варианта для данного судна, в том числе в аварийных состояниях</w:t>
      </w:r>
    </w:p>
    <w:p>
      <w:pPr/>
      <w:r>
        <w:rPr>
          <w:rFonts w:ascii="Times New Roman" w:hAnsi="Times New Roman" w:eastAsia="Times New Roman" w:cs="Times New Roman"/>
          <w:color w:val="000000"/>
          <w:sz w:val="28"/>
          <w:szCs w:val="28"/>
          <w:b w:val="0"/>
          <w:bCs w:val="0"/>
        </w:rPr>
        <w:t xml:space="preserve">44) Программное обеспечение УТК РУТ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навигационного тренажера, разработанного на базе ПМБС</w:t>
      </w:r>
    </w:p>
    <w:p>
      <w:pPr>
        <w:numPr>
          <w:ilvl w:val="0"/>
          <w:numId w:val="3"/>
        </w:numPr>
      </w:pPr>
      <w:r>
        <w:rPr>
          <w:rFonts w:ascii="Times New Roman" w:hAnsi="Times New Roman" w:eastAsia="Times New Roman" w:cs="Times New Roman"/>
          <w:color w:val="000000"/>
          <w:sz w:val="28"/>
          <w:szCs w:val="28"/>
          <w:b w:val="0"/>
          <w:bCs w:val="0"/>
        </w:rPr>
        <w:t xml:space="preserve">(+) ПО интегрированного в тренажер модуля расчета посадки и остойчивости судна</w:t>
      </w:r>
    </w:p>
    <w:p>
      <w:pPr>
        <w:numPr>
          <w:ilvl w:val="0"/>
          <w:numId w:val="3"/>
        </w:numPr>
      </w:pPr>
      <w:r>
        <w:rPr>
          <w:rFonts w:ascii="Times New Roman" w:hAnsi="Times New Roman" w:eastAsia="Times New Roman" w:cs="Times New Roman"/>
          <w:color w:val="000000"/>
          <w:sz w:val="28"/>
          <w:szCs w:val="28"/>
          <w:b w:val="0"/>
          <w:bCs w:val="0"/>
        </w:rPr>
        <w:t xml:space="preserve">(+) База данных моделей судов</w:t>
      </w:r>
    </w:p>
    <w:p>
      <w:pPr>
        <w:numPr>
          <w:ilvl w:val="0"/>
          <w:numId w:val="3"/>
        </w:numPr>
      </w:pPr>
      <w:r>
        <w:rPr>
          <w:rFonts w:ascii="Times New Roman" w:hAnsi="Times New Roman" w:eastAsia="Times New Roman" w:cs="Times New Roman"/>
          <w:color w:val="000000"/>
          <w:sz w:val="28"/>
          <w:szCs w:val="28"/>
          <w:b w:val="0"/>
          <w:bCs w:val="0"/>
        </w:rPr>
        <w:t xml:space="preserve">(+) Стандартное программное обеспечение (ОС Windows)</w:t>
      </w:r>
    </w:p>
    <w:p>
      <w:pPr>
        <w:numPr>
          <w:ilvl w:val="0"/>
          <w:numId w:val="3"/>
        </w:numPr>
      </w:pPr>
      <w:r>
        <w:rPr>
          <w:rFonts w:ascii="Times New Roman" w:hAnsi="Times New Roman" w:eastAsia="Times New Roman" w:cs="Times New Roman"/>
          <w:color w:val="000000"/>
          <w:sz w:val="28"/>
          <w:szCs w:val="28"/>
          <w:b w:val="0"/>
          <w:bCs w:val="0"/>
        </w:rPr>
        <w:t xml:space="preserve">База данных морских портов</w:t>
      </w:r>
    </w:p>
    <w:p>
      <w:pPr/>
      <w:r>
        <w:rPr>
          <w:rFonts w:ascii="Times New Roman" w:hAnsi="Times New Roman" w:eastAsia="Times New Roman" w:cs="Times New Roman"/>
          <w:color w:val="000000"/>
          <w:sz w:val="28"/>
          <w:szCs w:val="28"/>
          <w:b w:val="0"/>
          <w:bCs w:val="0"/>
        </w:rPr>
        <w:t xml:space="preserve">45) Какой модуль осуществляет расчет посадки, остойчивости и прочности корпуса судна?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Loading Control System</w:t>
      </w:r>
    </w:p>
    <w:p>
      <w:pPr>
        <w:numPr>
          <w:ilvl w:val="0"/>
          <w:numId w:val="3"/>
        </w:numPr>
      </w:pPr>
      <w:r>
        <w:rPr>
          <w:rFonts w:ascii="Times New Roman" w:hAnsi="Times New Roman" w:eastAsia="Times New Roman" w:cs="Times New Roman"/>
          <w:color w:val="000000"/>
          <w:sz w:val="28"/>
          <w:szCs w:val="28"/>
          <w:b w:val="0"/>
          <w:bCs w:val="0"/>
        </w:rPr>
        <w:t xml:space="preserve">Master Load</w:t>
      </w:r>
    </w:p>
    <w:p>
      <w:pPr>
        <w:numPr>
          <w:ilvl w:val="0"/>
          <w:numId w:val="3"/>
        </w:numPr>
      </w:pPr>
      <w:r>
        <w:rPr>
          <w:rFonts w:ascii="Times New Roman" w:hAnsi="Times New Roman" w:eastAsia="Times New Roman" w:cs="Times New Roman"/>
          <w:color w:val="000000"/>
          <w:sz w:val="28"/>
          <w:szCs w:val="28"/>
          <w:b w:val="0"/>
          <w:bCs w:val="0"/>
        </w:rPr>
        <w:t xml:space="preserve">Edit Stab</w:t>
      </w:r>
    </w:p>
    <w:p>
      <w:pPr>
        <w:numPr>
          <w:ilvl w:val="0"/>
          <w:numId w:val="3"/>
        </w:numPr>
      </w:pPr>
      <w:r>
        <w:rPr>
          <w:rFonts w:ascii="Times New Roman" w:hAnsi="Times New Roman" w:eastAsia="Times New Roman" w:cs="Times New Roman"/>
          <w:color w:val="000000"/>
          <w:sz w:val="28"/>
          <w:szCs w:val="28"/>
          <w:b w:val="0"/>
          <w:bCs w:val="0"/>
        </w:rPr>
        <w:t xml:space="preserve">Engineering Loading Instrument System</w:t>
      </w:r>
    </w:p>
    <w:p>
      <w:pPr/>
      <w:r>
        <w:rPr>
          <w:rFonts w:ascii="Times New Roman" w:hAnsi="Times New Roman" w:eastAsia="Times New Roman" w:cs="Times New Roman"/>
          <w:color w:val="000000"/>
          <w:sz w:val="28"/>
          <w:szCs w:val="28"/>
          <w:b w:val="1"/>
          <w:bCs w:val="1"/>
        </w:rPr>
        <w:t xml:space="preserve">Знание: «Знать процессы принятия решений» (количество вопросов: 5)</w:t>
      </w:r>
    </w:p>
    <w:p>
      <w:pPr/>
      <w:r>
        <w:rPr>
          <w:rFonts w:ascii="Times New Roman" w:hAnsi="Times New Roman" w:eastAsia="Times New Roman" w:cs="Times New Roman"/>
          <w:color w:val="000000"/>
          <w:sz w:val="28"/>
          <w:szCs w:val="28"/>
          <w:b w:val="0"/>
          <w:bCs w:val="0"/>
        </w:rPr>
        <w:t xml:space="preserve">46) Установите соответствие термина и его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стратегические решения</w:t>
            </w:r>
          </w:p>
        </w:tc>
        <w:tc>
          <w:tcPr>
            <w:tcW w:w="6000" w:type="dxa"/>
          </w:tcPr>
          <w:p>
            <w:pPr/>
            <w:r>
              <w:rPr>
                <w:rFonts w:ascii="Times New Roman" w:hAnsi="Times New Roman" w:eastAsia="Times New Roman" w:cs="Times New Roman"/>
                <w:color w:val="000000"/>
                <w:sz w:val="28"/>
                <w:szCs w:val="28"/>
                <w:b w:val="0"/>
                <w:bCs w:val="0"/>
              </w:rPr>
              <w:t xml:space="preserve">начинаются с первоначального планирования рейса и включают обновления плана рейса, сделанные по коммерческим, погодным и другим причинам</w:t>
            </w:r>
          </w:p>
        </w:tc>
      </w:tr>
      <w:tr>
        <w:trPr/>
        <w:tc>
          <w:tcPr>
            <w:tcW w:w="6000" w:type="dxa"/>
          </w:tcPr>
          <w:p>
            <w:pPr/>
            <w:r>
              <w:rPr>
                <w:rFonts w:ascii="Times New Roman" w:hAnsi="Times New Roman" w:eastAsia="Times New Roman" w:cs="Times New Roman"/>
                <w:color w:val="000000"/>
                <w:sz w:val="28"/>
                <w:szCs w:val="28"/>
                <w:b w:val="0"/>
                <w:bCs w:val="0"/>
              </w:rPr>
              <w:t xml:space="preserve">тактические решения</w:t>
            </w:r>
          </w:p>
        </w:tc>
        <w:tc>
          <w:tcPr>
            <w:tcW w:w="6000" w:type="dxa"/>
          </w:tcPr>
          <w:p>
            <w:pPr/>
            <w:r>
              <w:rPr>
                <w:rFonts w:ascii="Times New Roman" w:hAnsi="Times New Roman" w:eastAsia="Times New Roman" w:cs="Times New Roman"/>
                <w:color w:val="000000"/>
                <w:sz w:val="28"/>
                <w:szCs w:val="28"/>
                <w:b w:val="0"/>
                <w:bCs w:val="0"/>
              </w:rPr>
              <w:t xml:space="preserve">направлены на обеспечение наилучших краткосрочных действий в развивающейся ситуации и должны приниматься для устранения опасности</w:t>
            </w:r>
          </w:p>
        </w:tc>
      </w:tr>
      <w:tr>
        <w:trPr/>
        <w:tc>
          <w:tcPr>
            <w:tcW w:w="6000" w:type="dxa"/>
          </w:tcPr>
          <w:p>
            <w:pPr/>
            <w:r>
              <w:rPr>
                <w:rFonts w:ascii="Times New Roman" w:hAnsi="Times New Roman" w:eastAsia="Times New Roman" w:cs="Times New Roman"/>
                <w:color w:val="000000"/>
                <w:sz w:val="28"/>
                <w:szCs w:val="28"/>
                <w:b w:val="0"/>
                <w:bCs w:val="0"/>
              </w:rPr>
              <w:t xml:space="preserve">системы поддержки принятия решений</w:t>
            </w:r>
          </w:p>
        </w:tc>
        <w:tc>
          <w:tcPr>
            <w:tcW w:w="6000" w:type="dxa"/>
          </w:tcPr>
          <w:p>
            <w:pPr/>
            <w:r>
              <w:rPr>
                <w:rFonts w:ascii="Times New Roman" w:hAnsi="Times New Roman" w:eastAsia="Times New Roman" w:cs="Times New Roman"/>
                <w:color w:val="000000"/>
                <w:sz w:val="28"/>
                <w:szCs w:val="28"/>
                <w:b w:val="0"/>
                <w:bCs w:val="0"/>
              </w:rPr>
              <w:t xml:space="preserve">предоставляют все возможные и требуемые данные</w:t>
            </w:r>
          </w:p>
        </w:tc>
      </w:tr>
    </w:tbl>
    <w:p>
      <w:pPr/>
      <w:r>
        <w:rPr>
          <w:rFonts w:ascii="Times New Roman" w:hAnsi="Times New Roman" w:eastAsia="Times New Roman" w:cs="Times New Roman"/>
          <w:color w:val="000000"/>
          <w:sz w:val="28"/>
          <w:szCs w:val="28"/>
          <w:b w:val="0"/>
          <w:bCs w:val="0"/>
        </w:rPr>
        <w:t xml:space="preserve">47) Перегрузка информацией может быть обусловлена следующими причинами: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объем поступающей информации превышает возможности оперативной памяти человека</w:t>
      </w:r>
    </w:p>
    <w:p>
      <w:pPr>
        <w:numPr>
          <w:ilvl w:val="0"/>
          <w:numId w:val="3"/>
        </w:numPr>
      </w:pPr>
      <w:r>
        <w:rPr>
          <w:rFonts w:ascii="Times New Roman" w:hAnsi="Times New Roman" w:eastAsia="Times New Roman" w:cs="Times New Roman"/>
          <w:color w:val="000000"/>
          <w:sz w:val="28"/>
          <w:szCs w:val="28"/>
          <w:b w:val="0"/>
          <w:bCs w:val="0"/>
        </w:rPr>
        <w:t xml:space="preserve">(+) темп поступления информации выше скорости восприятия информации человеком</w:t>
      </w:r>
    </w:p>
    <w:p>
      <w:pPr>
        <w:numPr>
          <w:ilvl w:val="0"/>
          <w:numId w:val="3"/>
        </w:numPr>
      </w:pPr>
      <w:r>
        <w:rPr>
          <w:rFonts w:ascii="Times New Roman" w:hAnsi="Times New Roman" w:eastAsia="Times New Roman" w:cs="Times New Roman"/>
          <w:color w:val="000000"/>
          <w:sz w:val="28"/>
          <w:szCs w:val="28"/>
          <w:b w:val="0"/>
          <w:bCs w:val="0"/>
        </w:rPr>
        <w:t xml:space="preserve">(+) случайный характер поступления и разное время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интервальное поступление потоков сигналов</w:t>
      </w:r>
    </w:p>
    <w:p>
      <w:pPr/>
      <w:r>
        <w:rPr>
          <w:rFonts w:ascii="Times New Roman" w:hAnsi="Times New Roman" w:eastAsia="Times New Roman" w:cs="Times New Roman"/>
          <w:color w:val="000000"/>
          <w:sz w:val="28"/>
          <w:szCs w:val="28"/>
          <w:b w:val="0"/>
          <w:bCs w:val="0"/>
        </w:rPr>
        <w:t xml:space="preserve">48) Укажите, верно ли утверждение: "Непрерывный поток множества данных на функциональных экранах создает ситуацию избыточности анализа данных, что затрудняет принятие решений в нештатной или чрезвычайной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отношении экранов, которые скрывают данные, имеющие непосредственное отношение к текущей ситуации</w:t>
      </w:r>
    </w:p>
    <w:p>
      <w:pPr/>
      <w:r>
        <w:rPr>
          <w:rFonts w:ascii="Times New Roman" w:hAnsi="Times New Roman" w:eastAsia="Times New Roman" w:cs="Times New Roman"/>
          <w:color w:val="000000"/>
          <w:sz w:val="28"/>
          <w:szCs w:val="28"/>
          <w:b w:val="0"/>
          <w:bCs w:val="0"/>
        </w:rPr>
        <w:t xml:space="preserve">49) Укажите, верно ли утверждение: "Пользователь может столкнуться с трудностями из-за объема доступных данных и их применения для безопасного плавания судна из-за выбора неподходящих экранов, которые скрывают данные, имеющие непосредственное отношение к текущей ситуации"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в случае нештатной или чрезвычайной ситуации</w:t>
      </w:r>
    </w:p>
    <w:p>
      <w:pPr/>
      <w:r>
        <w:rPr>
          <w:rFonts w:ascii="Times New Roman" w:hAnsi="Times New Roman" w:eastAsia="Times New Roman" w:cs="Times New Roman"/>
          <w:color w:val="000000"/>
          <w:sz w:val="28"/>
          <w:szCs w:val="28"/>
          <w:b w:val="0"/>
          <w:bCs w:val="0"/>
        </w:rPr>
        <w:t xml:space="preserve">50) От чего будет зависеть тактическое решение о выборе отклонения в ситуации, требующей отклониться от проложенного маршрута?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 локальных параметров</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возвращению на прежний маршрут для выполнения рейсового задания</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минимализации потерь во времени</w:t>
      </w:r>
    </w:p>
    <w:p>
      <w:pPr>
        <w:numPr>
          <w:ilvl w:val="0"/>
          <w:numId w:val="3"/>
        </w:numPr>
      </w:pPr>
      <w:r>
        <w:rPr>
          <w:rFonts w:ascii="Times New Roman" w:hAnsi="Times New Roman" w:eastAsia="Times New Roman" w:cs="Times New Roman"/>
          <w:color w:val="000000"/>
          <w:sz w:val="28"/>
          <w:szCs w:val="28"/>
          <w:b w:val="0"/>
          <w:bCs w:val="0"/>
        </w:rPr>
        <w:t xml:space="preserve">от требований по минимализации потерь топлива</w:t>
      </w:r>
    </w:p>
    <w:p>
      <w:pPr/>
      <w:r>
        <w:rPr>
          <w:rFonts w:ascii="Times New Roman" w:hAnsi="Times New Roman" w:eastAsia="Times New Roman" w:cs="Times New Roman"/>
          <w:color w:val="000000"/>
          <w:sz w:val="28"/>
          <w:szCs w:val="28"/>
          <w:b w:val="1"/>
          <w:bCs w:val="1"/>
        </w:rPr>
        <w:t xml:space="preserve">Знание: «Знать технологию работы со вспомогательной графической информацией» (количество вопросов: 5)</w:t>
      </w:r>
    </w:p>
    <w:p>
      <w:pPr/>
      <w:r>
        <w:rPr>
          <w:rFonts w:ascii="Times New Roman" w:hAnsi="Times New Roman" w:eastAsia="Times New Roman" w:cs="Times New Roman"/>
          <w:color w:val="000000"/>
          <w:sz w:val="28"/>
          <w:szCs w:val="28"/>
          <w:b w:val="0"/>
          <w:bCs w:val="0"/>
        </w:rPr>
        <w:t xml:space="preserve">51) По какому критерию информацию, предоставляемую системой навигации, можно разделить на первичную и вторичную?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приоритетности</w:t>
      </w:r>
    </w:p>
    <w:p>
      <w:pPr>
        <w:numPr>
          <w:ilvl w:val="0"/>
          <w:numId w:val="3"/>
        </w:numPr>
      </w:pPr>
      <w:r>
        <w:rPr>
          <w:rFonts w:ascii="Times New Roman" w:hAnsi="Times New Roman" w:eastAsia="Times New Roman" w:cs="Times New Roman"/>
          <w:color w:val="000000"/>
          <w:sz w:val="28"/>
          <w:szCs w:val="28"/>
          <w:b w:val="0"/>
          <w:bCs w:val="0"/>
        </w:rPr>
        <w:t xml:space="preserve">по способу получения</w:t>
      </w:r>
    </w:p>
    <w:p>
      <w:pPr>
        <w:numPr>
          <w:ilvl w:val="0"/>
          <w:numId w:val="3"/>
        </w:numPr>
      </w:pPr>
      <w:r>
        <w:rPr>
          <w:rFonts w:ascii="Times New Roman" w:hAnsi="Times New Roman" w:eastAsia="Times New Roman" w:cs="Times New Roman"/>
          <w:color w:val="000000"/>
          <w:sz w:val="28"/>
          <w:szCs w:val="28"/>
          <w:b w:val="0"/>
          <w:bCs w:val="0"/>
        </w:rPr>
        <w:t xml:space="preserve">по уровню обобщения</w:t>
      </w:r>
    </w:p>
    <w:p>
      <w:pPr>
        <w:numPr>
          <w:ilvl w:val="0"/>
          <w:numId w:val="3"/>
        </w:numPr>
      </w:pPr>
      <w:r>
        <w:rPr>
          <w:rFonts w:ascii="Times New Roman" w:hAnsi="Times New Roman" w:eastAsia="Times New Roman" w:cs="Times New Roman"/>
          <w:color w:val="000000"/>
          <w:sz w:val="28"/>
          <w:szCs w:val="28"/>
          <w:b w:val="0"/>
          <w:bCs w:val="0"/>
        </w:rPr>
        <w:t xml:space="preserve">по способу регистрации</w:t>
      </w:r>
    </w:p>
    <w:p>
      <w:pPr/>
      <w:r>
        <w:rPr>
          <w:rFonts w:ascii="Times New Roman" w:hAnsi="Times New Roman" w:eastAsia="Times New Roman" w:cs="Times New Roman"/>
          <w:color w:val="000000"/>
          <w:sz w:val="28"/>
          <w:szCs w:val="28"/>
          <w:b w:val="0"/>
          <w:bCs w:val="0"/>
        </w:rPr>
        <w:t xml:space="preserve">52) Укажите преимущества  инфографики как метода визуализации: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восприятие большего количества информации</w:t>
      </w:r>
    </w:p>
    <w:p>
      <w:pPr>
        <w:numPr>
          <w:ilvl w:val="0"/>
          <w:numId w:val="3"/>
        </w:numPr>
      </w:pPr>
      <w:r>
        <w:rPr>
          <w:rFonts w:ascii="Times New Roman" w:hAnsi="Times New Roman" w:eastAsia="Times New Roman" w:cs="Times New Roman"/>
          <w:color w:val="000000"/>
          <w:sz w:val="28"/>
          <w:szCs w:val="28"/>
          <w:b w:val="0"/>
          <w:bCs w:val="0"/>
        </w:rPr>
        <w:t xml:space="preserve">(+) структурирование информации</w:t>
      </w:r>
    </w:p>
    <w:p>
      <w:pPr>
        <w:numPr>
          <w:ilvl w:val="0"/>
          <w:numId w:val="3"/>
        </w:numPr>
      </w:pPr>
      <w:r>
        <w:rPr>
          <w:rFonts w:ascii="Times New Roman" w:hAnsi="Times New Roman" w:eastAsia="Times New Roman" w:cs="Times New Roman"/>
          <w:color w:val="000000"/>
          <w:sz w:val="28"/>
          <w:szCs w:val="28"/>
          <w:b w:val="0"/>
          <w:bCs w:val="0"/>
        </w:rPr>
        <w:t xml:space="preserve">(+) цветовое выделение данных для сравнения</w:t>
      </w:r>
    </w:p>
    <w:p>
      <w:pPr>
        <w:numPr>
          <w:ilvl w:val="0"/>
          <w:numId w:val="3"/>
        </w:numPr>
      </w:pPr>
      <w:r>
        <w:rPr>
          <w:rFonts w:ascii="Times New Roman" w:hAnsi="Times New Roman" w:eastAsia="Times New Roman" w:cs="Times New Roman"/>
          <w:color w:val="000000"/>
          <w:sz w:val="28"/>
          <w:szCs w:val="28"/>
          <w:b w:val="0"/>
          <w:bCs w:val="0"/>
        </w:rPr>
        <w:t xml:space="preserve">излишнее доверие к информации инфографики</w:t>
      </w:r>
    </w:p>
    <w:p>
      <w:pPr/>
      <w:r>
        <w:rPr>
          <w:rFonts w:ascii="Times New Roman" w:hAnsi="Times New Roman" w:eastAsia="Times New Roman" w:cs="Times New Roman"/>
          <w:color w:val="000000"/>
          <w:sz w:val="28"/>
          <w:szCs w:val="28"/>
          <w:b w:val="0"/>
          <w:bCs w:val="0"/>
        </w:rPr>
        <w:t xml:space="preserve">53) Укажите преимущества  инфографики как метода визуализации: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лёгкость считывания информации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содержательность</w:t>
      </w:r>
    </w:p>
    <w:p>
      <w:pPr>
        <w:numPr>
          <w:ilvl w:val="0"/>
          <w:numId w:val="3"/>
        </w:numPr>
      </w:pPr>
      <w:r>
        <w:rPr>
          <w:rFonts w:ascii="Times New Roman" w:hAnsi="Times New Roman" w:eastAsia="Times New Roman" w:cs="Times New Roman"/>
          <w:color w:val="000000"/>
          <w:sz w:val="28"/>
          <w:szCs w:val="28"/>
          <w:b w:val="0"/>
          <w:bCs w:val="0"/>
        </w:rPr>
        <w:t xml:space="preserve">(+) точность – в цифрах</w:t>
      </w:r>
    </w:p>
    <w:p>
      <w:pPr>
        <w:numPr>
          <w:ilvl w:val="0"/>
          <w:numId w:val="3"/>
        </w:numPr>
      </w:pPr>
      <w:r>
        <w:rPr>
          <w:rFonts w:ascii="Times New Roman" w:hAnsi="Times New Roman" w:eastAsia="Times New Roman" w:cs="Times New Roman"/>
          <w:color w:val="000000"/>
          <w:sz w:val="28"/>
          <w:szCs w:val="28"/>
          <w:b w:val="0"/>
          <w:bCs w:val="0"/>
        </w:rPr>
        <w:t xml:space="preserve">возможность перегруженности визуального отображения</w:t>
      </w:r>
    </w:p>
    <w:p>
      <w:pPr/>
      <w:r>
        <w:rPr>
          <w:rFonts w:ascii="Times New Roman" w:hAnsi="Times New Roman" w:eastAsia="Times New Roman" w:cs="Times New Roman"/>
          <w:color w:val="000000"/>
          <w:sz w:val="28"/>
          <w:szCs w:val="28"/>
          <w:b w:val="0"/>
          <w:bCs w:val="0"/>
        </w:rPr>
        <w:t xml:space="preserve">54) На рабочем месте обучающегося доступны следующие виды вспомогательной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маршрут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 статические опасные объекты</w:t>
      </w:r>
    </w:p>
    <w:p>
      <w:pPr>
        <w:numPr>
          <w:ilvl w:val="0"/>
          <w:numId w:val="3"/>
        </w:numPr>
      </w:pPr>
      <w:r>
        <w:rPr>
          <w:rFonts w:ascii="Times New Roman" w:hAnsi="Times New Roman" w:eastAsia="Times New Roman" w:cs="Times New Roman"/>
          <w:color w:val="000000"/>
          <w:sz w:val="28"/>
          <w:szCs w:val="28"/>
          <w:b w:val="0"/>
          <w:bCs w:val="0"/>
        </w:rPr>
        <w:t xml:space="preserve">(+) курс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рекомендуемый маршрут судов-целей</w:t>
      </w:r>
    </w:p>
    <w:p>
      <w:pPr/>
      <w:r>
        <w:rPr>
          <w:rFonts w:ascii="Times New Roman" w:hAnsi="Times New Roman" w:eastAsia="Times New Roman" w:cs="Times New Roman"/>
          <w:color w:val="000000"/>
          <w:sz w:val="28"/>
          <w:szCs w:val="28"/>
          <w:b w:val="0"/>
          <w:bCs w:val="0"/>
        </w:rPr>
        <w:t xml:space="preserve">55) На рабочем месте обучающегося доступны следующие виды вспомогательной информации: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курс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 опасные зоны навигации</w:t>
      </w:r>
    </w:p>
    <w:p>
      <w:pPr>
        <w:numPr>
          <w:ilvl w:val="0"/>
          <w:numId w:val="3"/>
        </w:numPr>
      </w:pPr>
      <w:r>
        <w:rPr>
          <w:rFonts w:ascii="Times New Roman" w:hAnsi="Times New Roman" w:eastAsia="Times New Roman" w:cs="Times New Roman"/>
          <w:color w:val="000000"/>
          <w:sz w:val="28"/>
          <w:szCs w:val="28"/>
          <w:b w:val="0"/>
          <w:bCs w:val="0"/>
        </w:rPr>
        <w:t xml:space="preserve">(+) информация по судам</w:t>
      </w:r>
    </w:p>
    <w:p>
      <w:pPr>
        <w:numPr>
          <w:ilvl w:val="0"/>
          <w:numId w:val="3"/>
        </w:numPr>
      </w:pPr>
      <w:r>
        <w:rPr>
          <w:rFonts w:ascii="Times New Roman" w:hAnsi="Times New Roman" w:eastAsia="Times New Roman" w:cs="Times New Roman"/>
          <w:color w:val="000000"/>
          <w:sz w:val="28"/>
          <w:szCs w:val="28"/>
          <w:b w:val="0"/>
          <w:bCs w:val="0"/>
        </w:rPr>
        <w:t xml:space="preserve">рекомендуемый маршрут судов-целей</w:t>
      </w:r>
    </w:p>
    <w:p>
      <w:pPr/>
      <w:r>
        <w:rPr>
          <w:rFonts w:ascii="Times New Roman" w:hAnsi="Times New Roman" w:eastAsia="Times New Roman" w:cs="Times New Roman"/>
          <w:color w:val="000000"/>
          <w:sz w:val="28"/>
          <w:szCs w:val="28"/>
          <w:b w:val="1"/>
          <w:bCs w:val="1"/>
        </w:rPr>
        <w:t xml:space="preserve">Знание: «Знать функции СППР» (количество вопросов: 5)</w:t>
      </w:r>
    </w:p>
    <w:p>
      <w:pPr/>
      <w:r>
        <w:rPr>
          <w:rFonts w:ascii="Times New Roman" w:hAnsi="Times New Roman" w:eastAsia="Times New Roman" w:cs="Times New Roman"/>
          <w:color w:val="000000"/>
          <w:sz w:val="28"/>
          <w:szCs w:val="28"/>
          <w:b w:val="0"/>
          <w:bCs w:val="0"/>
        </w:rPr>
        <w:t xml:space="preserve">56) Укажите термин: "Система, предназначенная для поддержки многокритериальных решений, принимаемых судоводителями или другими лицами в сложной информационной среде - это ____________"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система поддержки принятия решений</w:t>
      </w:r>
    </w:p>
    <w:p>
      <w:pPr>
        <w:numPr>
          <w:ilvl w:val="0"/>
          <w:numId w:val="3"/>
        </w:numPr>
      </w:pPr>
      <w:r>
        <w:rPr>
          <w:rFonts w:ascii="Times New Roman" w:hAnsi="Times New Roman" w:eastAsia="Times New Roman" w:cs="Times New Roman"/>
          <w:color w:val="000000"/>
          <w:sz w:val="28"/>
          <w:szCs w:val="28"/>
          <w:b w:val="0"/>
          <w:bCs w:val="0"/>
        </w:rPr>
        <w:t xml:space="preserve">СППР</w:t>
      </w:r>
    </w:p>
    <w:p>
      <w:pPr>
        <w:numPr>
          <w:ilvl w:val="0"/>
          <w:numId w:val="3"/>
        </w:numPr>
      </w:pPr>
      <w:r>
        <w:rPr>
          <w:rFonts w:ascii="Times New Roman" w:hAnsi="Times New Roman" w:eastAsia="Times New Roman" w:cs="Times New Roman"/>
          <w:color w:val="000000"/>
          <w:sz w:val="28"/>
          <w:szCs w:val="28"/>
          <w:b w:val="0"/>
          <w:bCs w:val="0"/>
        </w:rPr>
        <w:t xml:space="preserve">сппр</w:t>
      </w:r>
    </w:p>
    <w:p>
      <w:pPr/>
      <w:r>
        <w:rPr>
          <w:rFonts w:ascii="Times New Roman" w:hAnsi="Times New Roman" w:eastAsia="Times New Roman" w:cs="Times New Roman"/>
          <w:color w:val="000000"/>
          <w:sz w:val="28"/>
          <w:szCs w:val="28"/>
          <w:b w:val="0"/>
          <w:bCs w:val="0"/>
        </w:rPr>
        <w:t xml:space="preserve">57) Что предполагает многокритериальность решений?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оценку результатов принимаемых решений  не по одному, а по совокупности многих показателей, рассматриваемых одновременно</w:t>
      </w:r>
    </w:p>
    <w:p>
      <w:pPr>
        <w:numPr>
          <w:ilvl w:val="0"/>
          <w:numId w:val="3"/>
        </w:numPr>
      </w:pPr>
      <w:r>
        <w:rPr>
          <w:rFonts w:ascii="Times New Roman" w:hAnsi="Times New Roman" w:eastAsia="Times New Roman" w:cs="Times New Roman"/>
          <w:color w:val="000000"/>
          <w:sz w:val="28"/>
          <w:szCs w:val="28"/>
          <w:b w:val="0"/>
          <w:bCs w:val="0"/>
        </w:rPr>
        <w:t xml:space="preserve">выбор из множества критериев, влияющих на принятие решения, одного, наиболее значимого</w:t>
      </w:r>
    </w:p>
    <w:p>
      <w:pPr>
        <w:numPr>
          <w:ilvl w:val="0"/>
          <w:numId w:val="3"/>
        </w:numPr>
      </w:pPr>
      <w:r>
        <w:rPr>
          <w:rFonts w:ascii="Times New Roman" w:hAnsi="Times New Roman" w:eastAsia="Times New Roman" w:cs="Times New Roman"/>
          <w:color w:val="000000"/>
          <w:sz w:val="28"/>
          <w:szCs w:val="28"/>
          <w:b w:val="0"/>
          <w:bCs w:val="0"/>
        </w:rPr>
        <w:t xml:space="preserve">процесс оптимизации двух или более конфликтующих критериев с целью принятия наилучшего решения</w:t>
      </w:r>
    </w:p>
    <w:p>
      <w:pPr>
        <w:numPr>
          <w:ilvl w:val="0"/>
          <w:numId w:val="3"/>
        </w:numPr>
      </w:pPr>
      <w:r>
        <w:rPr>
          <w:rFonts w:ascii="Times New Roman" w:hAnsi="Times New Roman" w:eastAsia="Times New Roman" w:cs="Times New Roman"/>
          <w:color w:val="000000"/>
          <w:sz w:val="28"/>
          <w:szCs w:val="28"/>
          <w:b w:val="0"/>
          <w:bCs w:val="0"/>
        </w:rPr>
        <w:t xml:space="preserve">выбор варианта решения, при котором максимизируется или минимизируется значение критерия оптимальности</w:t>
      </w:r>
    </w:p>
    <w:p>
      <w:pPr/>
      <w:r>
        <w:rPr>
          <w:rFonts w:ascii="Times New Roman" w:hAnsi="Times New Roman" w:eastAsia="Times New Roman" w:cs="Times New Roman"/>
          <w:color w:val="000000"/>
          <w:sz w:val="28"/>
          <w:szCs w:val="28"/>
          <w:b w:val="0"/>
          <w:bCs w:val="0"/>
        </w:rPr>
        <w:t xml:space="preserve">58) СППР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расчет и индикацию доменов безопасности судов</w:t>
      </w:r>
    </w:p>
    <w:p>
      <w:pPr>
        <w:numPr>
          <w:ilvl w:val="0"/>
          <w:numId w:val="3"/>
        </w:numPr>
      </w:pPr>
      <w:r>
        <w:rPr>
          <w:rFonts w:ascii="Times New Roman" w:hAnsi="Times New Roman" w:eastAsia="Times New Roman" w:cs="Times New Roman"/>
          <w:color w:val="000000"/>
          <w:sz w:val="28"/>
          <w:szCs w:val="28"/>
          <w:b w:val="0"/>
          <w:bCs w:val="0"/>
        </w:rPr>
        <w:t xml:space="preserve">маркировку опасных статических объектов</w:t>
      </w:r>
    </w:p>
    <w:p>
      <w:pPr>
        <w:numPr>
          <w:ilvl w:val="0"/>
          <w:numId w:val="3"/>
        </w:numPr>
      </w:pPr>
      <w:r>
        <w:rPr>
          <w:rFonts w:ascii="Times New Roman" w:hAnsi="Times New Roman" w:eastAsia="Times New Roman" w:cs="Times New Roman"/>
          <w:color w:val="000000"/>
          <w:sz w:val="28"/>
          <w:szCs w:val="28"/>
          <w:b w:val="0"/>
          <w:bCs w:val="0"/>
        </w:rPr>
        <w:t xml:space="preserve">расчет и индикацию точек опасного сближения на основе заданных критериев</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59) СППР обеспечивает: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визуализацию (графическая и цветовая) планируемых маршрутов движения судов</w:t>
      </w:r>
    </w:p>
    <w:p>
      <w:pPr>
        <w:numPr>
          <w:ilvl w:val="0"/>
          <w:numId w:val="3"/>
        </w:numPr>
      </w:pPr>
      <w:r>
        <w:rPr>
          <w:rFonts w:ascii="Times New Roman" w:hAnsi="Times New Roman" w:eastAsia="Times New Roman" w:cs="Times New Roman"/>
          <w:color w:val="000000"/>
          <w:sz w:val="28"/>
          <w:szCs w:val="28"/>
          <w:b w:val="0"/>
          <w:bCs w:val="0"/>
        </w:rPr>
        <w:t xml:space="preserve">маркировку динамических объектов</w:t>
      </w:r>
    </w:p>
    <w:p>
      <w:pPr>
        <w:numPr>
          <w:ilvl w:val="0"/>
          <w:numId w:val="3"/>
        </w:numPr>
      </w:pPr>
      <w:r>
        <w:rPr>
          <w:rFonts w:ascii="Times New Roman" w:hAnsi="Times New Roman" w:eastAsia="Times New Roman" w:cs="Times New Roman"/>
          <w:color w:val="000000"/>
          <w:sz w:val="28"/>
          <w:szCs w:val="28"/>
          <w:b w:val="0"/>
          <w:bCs w:val="0"/>
        </w:rPr>
        <w:t xml:space="preserve">вывод уведомляющих и предупреждающих сообщений</w:t>
      </w:r>
    </w:p>
    <w:p>
      <w:pPr>
        <w:numPr>
          <w:ilvl w:val="0"/>
          <w:numId w:val="3"/>
        </w:numPr>
      </w:pPr>
      <w:r>
        <w:rPr>
          <w:rFonts w:ascii="Times New Roman" w:hAnsi="Times New Roman" w:eastAsia="Times New Roman" w:cs="Times New Roman"/>
          <w:color w:val="000000"/>
          <w:sz w:val="28"/>
          <w:szCs w:val="28"/>
          <w:b w:val="0"/>
          <w:bCs w:val="0"/>
        </w:rPr>
        <w:t xml:space="preserve">(+) всё перечисленное</w:t>
      </w:r>
    </w:p>
    <w:p>
      <w:pPr/>
      <w:r>
        <w:rPr>
          <w:rFonts w:ascii="Times New Roman" w:hAnsi="Times New Roman" w:eastAsia="Times New Roman" w:cs="Times New Roman"/>
          <w:color w:val="000000"/>
          <w:sz w:val="28"/>
          <w:szCs w:val="28"/>
          <w:b w:val="0"/>
          <w:bCs w:val="0"/>
        </w:rPr>
        <w:t xml:space="preserve">60) СППР предоставляет инструктору возможность отображать вспомогательную графическую информацию о судах (объектах), дистанциях и других элементах на следующих экранах: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экране с картографией</w:t>
      </w:r>
    </w:p>
    <w:p>
      <w:pPr>
        <w:numPr>
          <w:ilvl w:val="0"/>
          <w:numId w:val="3"/>
        </w:numPr>
      </w:pPr>
      <w:r>
        <w:rPr>
          <w:rFonts w:ascii="Times New Roman" w:hAnsi="Times New Roman" w:eastAsia="Times New Roman" w:cs="Times New Roman"/>
          <w:color w:val="000000"/>
          <w:sz w:val="28"/>
          <w:szCs w:val="28"/>
          <w:b w:val="0"/>
          <w:bCs w:val="0"/>
        </w:rPr>
        <w:t xml:space="preserve">(+) экране вывода навигационной обстановки упражнения в 3D виде</w:t>
      </w:r>
    </w:p>
    <w:p>
      <w:pPr>
        <w:numPr>
          <w:ilvl w:val="0"/>
          <w:numId w:val="3"/>
        </w:numPr>
      </w:pPr>
      <w:r>
        <w:rPr>
          <w:rFonts w:ascii="Times New Roman" w:hAnsi="Times New Roman" w:eastAsia="Times New Roman" w:cs="Times New Roman"/>
          <w:color w:val="000000"/>
          <w:sz w:val="28"/>
          <w:szCs w:val="28"/>
          <w:b w:val="0"/>
          <w:bCs w:val="0"/>
        </w:rPr>
        <w:t xml:space="preserve">(+) экранах визуализации учебных многофункциональных мостиков РМО 1 и РМО 2</w:t>
      </w:r>
    </w:p>
    <w:p>
      <w:pPr>
        <w:numPr>
          <w:ilvl w:val="0"/>
          <w:numId w:val="3"/>
        </w:numPr>
      </w:pPr>
      <w:r>
        <w:rPr>
          <w:rFonts w:ascii="Times New Roman" w:hAnsi="Times New Roman" w:eastAsia="Times New Roman" w:cs="Times New Roman"/>
          <w:color w:val="000000"/>
          <w:sz w:val="28"/>
          <w:szCs w:val="28"/>
          <w:b w:val="0"/>
          <w:bCs w:val="0"/>
        </w:rPr>
        <w:t xml:space="preserve">экране внутрисудовой связи</w:t>
      </w:r>
    </w:p>
    <w:p>
      <w:pPr/>
      <w:r>
        <w:rPr>
          <w:rFonts w:ascii="Times New Roman" w:hAnsi="Times New Roman" w:eastAsia="Times New Roman" w:cs="Times New Roman"/>
          <w:color w:val="000000"/>
          <w:sz w:val="28"/>
          <w:szCs w:val="28"/>
          <w:b w:val="1"/>
          <w:bCs w:val="1"/>
        </w:rPr>
        <w:t xml:space="preserve">Знание: «Знать процесс использования СППР» (количество вопросов: 5)</w:t>
      </w:r>
    </w:p>
    <w:p>
      <w:pPr/>
      <w:r>
        <w:rPr>
          <w:rFonts w:ascii="Times New Roman" w:hAnsi="Times New Roman" w:eastAsia="Times New Roman" w:cs="Times New Roman"/>
          <w:color w:val="000000"/>
          <w:sz w:val="28"/>
          <w:szCs w:val="28"/>
          <w:b w:val="0"/>
          <w:bCs w:val="0"/>
        </w:rPr>
        <w:t xml:space="preserve">61) Маршрутная точка выделяется треугольником, направленным вниз, и кругами разного цвета: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желтым цветом</w:t>
            </w:r>
          </w:p>
        </w:tc>
        <w:tc>
          <w:tcPr>
            <w:tcW w:w="6000" w:type="dxa"/>
          </w:tcPr>
          <w:p>
            <w:pPr/>
            <w:r>
              <w:rPr>
                <w:rFonts w:ascii="Times New Roman" w:hAnsi="Times New Roman" w:eastAsia="Times New Roman" w:cs="Times New Roman"/>
                <w:color w:val="000000"/>
                <w:sz w:val="28"/>
                <w:szCs w:val="28"/>
                <w:b w:val="0"/>
                <w:bCs w:val="0"/>
              </w:rPr>
              <w:t xml:space="preserve">точка начала выполнения заданного маневра</w:t>
            </w:r>
          </w:p>
        </w:tc>
      </w:tr>
      <w:tr>
        <w:trPr/>
        <w:tc>
          <w:tcPr>
            <w:tcW w:w="6000" w:type="dxa"/>
          </w:tcPr>
          <w:p>
            <w:pPr/>
            <w:r>
              <w:rPr>
                <w:rFonts w:ascii="Times New Roman" w:hAnsi="Times New Roman" w:eastAsia="Times New Roman" w:cs="Times New Roman"/>
                <w:color w:val="000000"/>
                <w:sz w:val="28"/>
                <w:szCs w:val="28"/>
                <w:b w:val="0"/>
                <w:bCs w:val="0"/>
              </w:rPr>
              <w:t xml:space="preserve">зеленым цветом</w:t>
            </w:r>
          </w:p>
        </w:tc>
        <w:tc>
          <w:tcPr>
            <w:tcW w:w="6000" w:type="dxa"/>
          </w:tcPr>
          <w:p>
            <w:pPr/>
            <w:r>
              <w:rPr>
                <w:rFonts w:ascii="Times New Roman" w:hAnsi="Times New Roman" w:eastAsia="Times New Roman" w:cs="Times New Roman"/>
                <w:color w:val="000000"/>
                <w:sz w:val="28"/>
                <w:szCs w:val="28"/>
                <w:b w:val="0"/>
                <w:bCs w:val="0"/>
              </w:rPr>
              <w:t xml:space="preserve">непосредственно сама маршрутная точка</w:t>
            </w:r>
          </w:p>
        </w:tc>
      </w:tr>
      <w:tr>
        <w:trPr/>
        <w:tc>
          <w:tcPr>
            <w:tcW w:w="6000" w:type="dxa"/>
          </w:tcPr>
          <w:p>
            <w:pPr/>
            <w:r>
              <w:rPr>
                <w:rFonts w:ascii="Times New Roman" w:hAnsi="Times New Roman" w:eastAsia="Times New Roman" w:cs="Times New Roman"/>
                <w:color w:val="000000"/>
                <w:sz w:val="28"/>
                <w:szCs w:val="28"/>
                <w:b w:val="0"/>
                <w:bCs w:val="0"/>
              </w:rPr>
              <w:t xml:space="preserve">красным цветом</w:t>
            </w:r>
          </w:p>
        </w:tc>
        <w:tc>
          <w:tcPr>
            <w:tcW w:w="6000" w:type="dxa"/>
          </w:tcPr>
          <w:p>
            <w:pPr/>
            <w:r>
              <w:rPr>
                <w:rFonts w:ascii="Times New Roman" w:hAnsi="Times New Roman" w:eastAsia="Times New Roman" w:cs="Times New Roman"/>
                <w:color w:val="000000"/>
                <w:sz w:val="28"/>
                <w:szCs w:val="28"/>
                <w:b w:val="0"/>
                <w:bCs w:val="0"/>
              </w:rPr>
              <w:t xml:space="preserve">не используется для отражения маршрутных точек</w:t>
            </w:r>
          </w:p>
        </w:tc>
      </w:tr>
    </w:tbl>
    <w:p>
      <w:pPr/>
      <w:r>
        <w:rPr>
          <w:rFonts w:ascii="Times New Roman" w:hAnsi="Times New Roman" w:eastAsia="Times New Roman" w:cs="Times New Roman"/>
          <w:color w:val="000000"/>
          <w:sz w:val="28"/>
          <w:szCs w:val="28"/>
          <w:b w:val="0"/>
          <w:bCs w:val="0"/>
        </w:rPr>
        <w:t xml:space="preserve">62) Опасная и сигнальная зоны судна цветографически визуализируются: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желтым цветом</w:t>
            </w:r>
          </w:p>
        </w:tc>
        <w:tc>
          <w:tcPr>
            <w:tcW w:w="6000" w:type="dxa"/>
          </w:tcPr>
          <w:p>
            <w:pPr/>
            <w:r>
              <w:rPr>
                <w:rFonts w:ascii="Times New Roman" w:hAnsi="Times New Roman" w:eastAsia="Times New Roman" w:cs="Times New Roman"/>
                <w:color w:val="000000"/>
                <w:sz w:val="28"/>
                <w:szCs w:val="28"/>
                <w:b w:val="0"/>
                <w:bCs w:val="0"/>
              </w:rPr>
              <w:t xml:space="preserve">точка начала выполнения заданного маневра</w:t>
            </w:r>
          </w:p>
        </w:tc>
      </w:tr>
      <w:tr>
        <w:trPr/>
        <w:tc>
          <w:tcPr>
            <w:tcW w:w="6000" w:type="dxa"/>
          </w:tcPr>
          <w:p>
            <w:pPr/>
            <w:r>
              <w:rPr>
                <w:rFonts w:ascii="Times New Roman" w:hAnsi="Times New Roman" w:eastAsia="Times New Roman" w:cs="Times New Roman"/>
                <w:color w:val="000000"/>
                <w:sz w:val="28"/>
                <w:szCs w:val="28"/>
                <w:b w:val="0"/>
                <w:bCs w:val="0"/>
              </w:rPr>
              <w:t xml:space="preserve">зеленым цветом</w:t>
            </w:r>
          </w:p>
        </w:tc>
        <w:tc>
          <w:tcPr>
            <w:tcW w:w="6000" w:type="dxa"/>
          </w:tcPr>
          <w:p>
            <w:pPr/>
            <w:r>
              <w:rPr>
                <w:rFonts w:ascii="Times New Roman" w:hAnsi="Times New Roman" w:eastAsia="Times New Roman" w:cs="Times New Roman"/>
                <w:color w:val="000000"/>
                <w:sz w:val="28"/>
                <w:szCs w:val="28"/>
                <w:b w:val="0"/>
                <w:bCs w:val="0"/>
              </w:rPr>
              <w:t xml:space="preserve">непосредственно сама маршрутная точка</w:t>
            </w:r>
          </w:p>
        </w:tc>
      </w:tr>
      <w:tr>
        <w:trPr/>
        <w:tc>
          <w:tcPr>
            <w:tcW w:w="6000" w:type="dxa"/>
          </w:tcPr>
          <w:p>
            <w:pPr/>
            <w:r>
              <w:rPr>
                <w:rFonts w:ascii="Times New Roman" w:hAnsi="Times New Roman" w:eastAsia="Times New Roman" w:cs="Times New Roman"/>
                <w:color w:val="000000"/>
                <w:sz w:val="28"/>
                <w:szCs w:val="28"/>
                <w:b w:val="0"/>
                <w:bCs w:val="0"/>
              </w:rPr>
              <w:t xml:space="preserve">красным цветом</w:t>
            </w:r>
          </w:p>
        </w:tc>
        <w:tc>
          <w:tcPr>
            <w:tcW w:w="6000" w:type="dxa"/>
          </w:tcPr>
          <w:p>
            <w:pPr/>
            <w:r>
              <w:rPr>
                <w:rFonts w:ascii="Times New Roman" w:hAnsi="Times New Roman" w:eastAsia="Times New Roman" w:cs="Times New Roman"/>
                <w:color w:val="000000"/>
                <w:sz w:val="28"/>
                <w:szCs w:val="28"/>
                <w:b w:val="0"/>
                <w:bCs w:val="0"/>
              </w:rPr>
              <w:t xml:space="preserve">не используется для отражения маршрутных точек</w:t>
            </w:r>
          </w:p>
        </w:tc>
      </w:tr>
    </w:tbl>
    <w:p>
      <w:pPr/>
      <w:r>
        <w:rPr>
          <w:rFonts w:ascii="Times New Roman" w:hAnsi="Times New Roman" w:eastAsia="Times New Roman" w:cs="Times New Roman"/>
          <w:color w:val="000000"/>
          <w:sz w:val="28"/>
          <w:szCs w:val="28"/>
          <w:b w:val="0"/>
          <w:bCs w:val="0"/>
        </w:rPr>
        <w:t xml:space="preserve">63) Зоны, опасные для навигации, отображаются на системе визуализации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штриховки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кругов красного цвета</w:t>
      </w:r>
    </w:p>
    <w:p>
      <w:pPr>
        <w:numPr>
          <w:ilvl w:val="0"/>
          <w:numId w:val="3"/>
        </w:numPr>
      </w:pPr>
      <w:r>
        <w:rPr>
          <w:rFonts w:ascii="Times New Roman" w:hAnsi="Times New Roman" w:eastAsia="Times New Roman" w:cs="Times New Roman"/>
          <w:color w:val="000000"/>
          <w:sz w:val="28"/>
          <w:szCs w:val="28"/>
          <w:b w:val="0"/>
          <w:bCs w:val="0"/>
        </w:rPr>
        <w:t xml:space="preserve">треугольника голубого цвета, направленного вверх</w:t>
      </w:r>
    </w:p>
    <w:p>
      <w:pPr>
        <w:numPr>
          <w:ilvl w:val="0"/>
          <w:numId w:val="3"/>
        </w:numPr>
      </w:pPr>
      <w:r>
        <w:rPr>
          <w:rFonts w:ascii="Times New Roman" w:hAnsi="Times New Roman" w:eastAsia="Times New Roman" w:cs="Times New Roman"/>
          <w:color w:val="000000"/>
          <w:sz w:val="28"/>
          <w:szCs w:val="28"/>
          <w:b w:val="0"/>
          <w:bCs w:val="0"/>
        </w:rPr>
        <w:t xml:space="preserve">оранжевого треугольника с пунктирными гранями</w:t>
      </w:r>
    </w:p>
    <w:p>
      <w:pPr/>
      <w:r>
        <w:rPr>
          <w:rFonts w:ascii="Times New Roman" w:hAnsi="Times New Roman" w:eastAsia="Times New Roman" w:cs="Times New Roman"/>
          <w:color w:val="000000"/>
          <w:sz w:val="28"/>
          <w:szCs w:val="28"/>
          <w:b w:val="0"/>
          <w:bCs w:val="0"/>
        </w:rPr>
        <w:t xml:space="preserve">64) Точка опасного сближения отображается на системе визуализации в виде: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штриховки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кругов красного цвета</w:t>
      </w:r>
    </w:p>
    <w:p>
      <w:pPr>
        <w:numPr>
          <w:ilvl w:val="0"/>
          <w:numId w:val="3"/>
        </w:numPr>
      </w:pPr>
      <w:r>
        <w:rPr>
          <w:rFonts w:ascii="Times New Roman" w:hAnsi="Times New Roman" w:eastAsia="Times New Roman" w:cs="Times New Roman"/>
          <w:color w:val="000000"/>
          <w:sz w:val="28"/>
          <w:szCs w:val="28"/>
          <w:b w:val="0"/>
          <w:bCs w:val="0"/>
        </w:rPr>
        <w:t xml:space="preserve">треугольника, направленного вниз, и кругов желтого цвета</w:t>
      </w:r>
    </w:p>
    <w:p>
      <w:pPr>
        <w:numPr>
          <w:ilvl w:val="0"/>
          <w:numId w:val="3"/>
        </w:numPr>
      </w:pPr>
      <w:r>
        <w:rPr>
          <w:rFonts w:ascii="Times New Roman" w:hAnsi="Times New Roman" w:eastAsia="Times New Roman" w:cs="Times New Roman"/>
          <w:color w:val="000000"/>
          <w:sz w:val="28"/>
          <w:szCs w:val="28"/>
          <w:b w:val="0"/>
          <w:bCs w:val="0"/>
        </w:rPr>
        <w:t xml:space="preserve">(+) оранжевого треугольника с пунктирными гранями</w:t>
      </w:r>
    </w:p>
    <w:p>
      <w:pPr/>
      <w:r>
        <w:rPr>
          <w:rFonts w:ascii="Times New Roman" w:hAnsi="Times New Roman" w:eastAsia="Times New Roman" w:cs="Times New Roman"/>
          <w:color w:val="000000"/>
          <w:sz w:val="28"/>
          <w:szCs w:val="28"/>
          <w:b w:val="0"/>
          <w:bCs w:val="0"/>
        </w:rPr>
        <w:t xml:space="preserve">65) Маркером статического опасного объекта служит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штриховка оранжевого цвета с окантовкой</w:t>
      </w:r>
    </w:p>
    <w:p>
      <w:pPr>
        <w:numPr>
          <w:ilvl w:val="0"/>
          <w:numId w:val="3"/>
        </w:numPr>
      </w:pPr>
      <w:r>
        <w:rPr>
          <w:rFonts w:ascii="Times New Roman" w:hAnsi="Times New Roman" w:eastAsia="Times New Roman" w:cs="Times New Roman"/>
          <w:color w:val="000000"/>
          <w:sz w:val="28"/>
          <w:szCs w:val="28"/>
          <w:b w:val="0"/>
          <w:bCs w:val="0"/>
        </w:rPr>
        <w:t xml:space="preserve">круги красного цвета</w:t>
      </w:r>
    </w:p>
    <w:p>
      <w:pPr>
        <w:numPr>
          <w:ilvl w:val="0"/>
          <w:numId w:val="3"/>
        </w:numPr>
      </w:pPr>
      <w:r>
        <w:rPr>
          <w:rFonts w:ascii="Times New Roman" w:hAnsi="Times New Roman" w:eastAsia="Times New Roman" w:cs="Times New Roman"/>
          <w:color w:val="000000"/>
          <w:sz w:val="28"/>
          <w:szCs w:val="28"/>
          <w:b w:val="0"/>
          <w:bCs w:val="0"/>
        </w:rPr>
        <w:t xml:space="preserve">(+) треугольник голубого цвета, направленный вверх</w:t>
      </w:r>
    </w:p>
    <w:p>
      <w:pPr>
        <w:numPr>
          <w:ilvl w:val="0"/>
          <w:numId w:val="3"/>
        </w:numPr>
      </w:pPr>
      <w:r>
        <w:rPr>
          <w:rFonts w:ascii="Times New Roman" w:hAnsi="Times New Roman" w:eastAsia="Times New Roman" w:cs="Times New Roman"/>
          <w:color w:val="000000"/>
          <w:sz w:val="28"/>
          <w:szCs w:val="28"/>
          <w:b w:val="0"/>
          <w:bCs w:val="0"/>
        </w:rPr>
        <w:t xml:space="preserve">оранжевый треугольник с пунктирными гранями</w:t>
      </w:r>
    </w:p>
    <w:p>
      <w:pPr/>
      <w:r>
        <w:rPr>
          <w:rFonts w:ascii="Times New Roman" w:hAnsi="Times New Roman" w:eastAsia="Times New Roman" w:cs="Times New Roman"/>
          <w:color w:val="000000"/>
          <w:sz w:val="28"/>
          <w:szCs w:val="28"/>
          <w:b w:val="1"/>
          <w:bCs w:val="1"/>
        </w:rPr>
        <w:t xml:space="preserve">Знание: «Знать особенности оценки методом моделирования» (количество вопросов: 5)</w:t>
      </w:r>
    </w:p>
    <w:p>
      <w:pPr/>
      <w:r>
        <w:rPr>
          <w:rFonts w:ascii="Times New Roman" w:hAnsi="Times New Roman" w:eastAsia="Times New Roman" w:cs="Times New Roman"/>
          <w:color w:val="000000"/>
          <w:sz w:val="28"/>
          <w:szCs w:val="28"/>
          <w:b w:val="0"/>
          <w:bCs w:val="0"/>
        </w:rPr>
        <w:t xml:space="preserve">66) Верны ли утверждения:
(А) Следует поощрять обучающихся к тому, чтобы они демонстрировали понимание важности возможностей ознакомиться с процессом оценки;
(В) Для повышения точности и надежности акцент следует делать на непрерывных оценках, а не на окончательной суммирующей оценке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67)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дорогостоящей</w:t>
      </w:r>
    </w:p>
    <w:p>
      <w:pPr>
        <w:numPr>
          <w:ilvl w:val="0"/>
          <w:numId w:val="3"/>
        </w:numPr>
      </w:pPr>
      <w:r>
        <w:rPr>
          <w:rFonts w:ascii="Times New Roman" w:hAnsi="Times New Roman" w:eastAsia="Times New Roman" w:cs="Times New Roman"/>
          <w:color w:val="000000"/>
          <w:sz w:val="28"/>
          <w:szCs w:val="28"/>
          <w:b w:val="0"/>
          <w:bCs w:val="0"/>
        </w:rPr>
        <w:t xml:space="preserve">(+) обеспечивает реалистичную среду оценки</w:t>
      </w:r>
    </w:p>
    <w:p>
      <w:pPr>
        <w:numPr>
          <w:ilvl w:val="0"/>
          <w:numId w:val="3"/>
        </w:numPr>
      </w:pPr>
      <w:r>
        <w:rPr>
          <w:rFonts w:ascii="Times New Roman" w:hAnsi="Times New Roman" w:eastAsia="Times New Roman" w:cs="Times New Roman"/>
          <w:color w:val="000000"/>
          <w:sz w:val="28"/>
          <w:szCs w:val="28"/>
          <w:b w:val="0"/>
          <w:bCs w:val="0"/>
        </w:rPr>
        <w:t xml:space="preserve">(+) эффективность действий может оцениваться как по индивидуальным результатам, так и по координации и эффективности команды</w:t>
      </w:r>
    </w:p>
    <w:p>
      <w:pPr>
        <w:numPr>
          <w:ilvl w:val="0"/>
          <w:numId w:val="3"/>
        </w:numPr>
      </w:pPr>
      <w:r>
        <w:rPr>
          <w:rFonts w:ascii="Times New Roman" w:hAnsi="Times New Roman" w:eastAsia="Times New Roman" w:cs="Times New Roman"/>
          <w:color w:val="000000"/>
          <w:sz w:val="28"/>
          <w:szCs w:val="28"/>
          <w:b w:val="0"/>
          <w:bCs w:val="0"/>
        </w:rPr>
        <w:t xml:space="preserve">(+) оценка может быть записана и сохранена и использована для сравнения, а также для подтверждения оценки позже</w:t>
      </w:r>
    </w:p>
    <w:p>
      <w:pPr/>
      <w:r>
        <w:rPr>
          <w:rFonts w:ascii="Times New Roman" w:hAnsi="Times New Roman" w:eastAsia="Times New Roman" w:cs="Times New Roman"/>
          <w:color w:val="000000"/>
          <w:sz w:val="28"/>
          <w:szCs w:val="28"/>
          <w:b w:val="0"/>
          <w:bCs w:val="0"/>
        </w:rPr>
        <w:t xml:space="preserve">68)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трудоемкой</w:t>
      </w:r>
    </w:p>
    <w:p>
      <w:pPr>
        <w:numPr>
          <w:ilvl w:val="0"/>
          <w:numId w:val="3"/>
        </w:numPr>
      </w:pPr>
      <w:r>
        <w:rPr>
          <w:rFonts w:ascii="Times New Roman" w:hAnsi="Times New Roman" w:eastAsia="Times New Roman" w:cs="Times New Roman"/>
          <w:color w:val="000000"/>
          <w:sz w:val="28"/>
          <w:szCs w:val="28"/>
          <w:b w:val="0"/>
          <w:bCs w:val="0"/>
        </w:rPr>
        <w:t xml:space="preserve">(+) обеспечивает оценку компетенций в реальных условиях, соответствующих рабочему месту</w:t>
      </w:r>
    </w:p>
    <w:p>
      <w:pPr>
        <w:numPr>
          <w:ilvl w:val="0"/>
          <w:numId w:val="3"/>
        </w:numPr>
      </w:pPr>
      <w:r>
        <w:rPr>
          <w:rFonts w:ascii="Times New Roman" w:hAnsi="Times New Roman" w:eastAsia="Times New Roman" w:cs="Times New Roman"/>
          <w:color w:val="000000"/>
          <w:sz w:val="28"/>
          <w:szCs w:val="28"/>
          <w:b w:val="0"/>
          <w:bCs w:val="0"/>
        </w:rPr>
        <w:t xml:space="preserve">(+) индивидуальную компетентность в команде можно оценить в рутинных задачах и управлении кризисными сценариями</w:t>
      </w:r>
    </w:p>
    <w:p>
      <w:pPr>
        <w:numPr>
          <w:ilvl w:val="0"/>
          <w:numId w:val="3"/>
        </w:numPr>
      </w:pPr>
      <w:r>
        <w:rPr>
          <w:rFonts w:ascii="Times New Roman" w:hAnsi="Times New Roman" w:eastAsia="Times New Roman" w:cs="Times New Roman"/>
          <w:color w:val="000000"/>
          <w:sz w:val="28"/>
          <w:szCs w:val="28"/>
          <w:b w:val="0"/>
          <w:bCs w:val="0"/>
        </w:rPr>
        <w:t xml:space="preserve">(+) 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p>
      <w:pPr/>
      <w:r>
        <w:rPr>
          <w:rFonts w:ascii="Times New Roman" w:hAnsi="Times New Roman" w:eastAsia="Times New Roman" w:cs="Times New Roman"/>
          <w:color w:val="000000"/>
          <w:sz w:val="28"/>
          <w:szCs w:val="28"/>
          <w:b w:val="0"/>
          <w:bCs w:val="0"/>
        </w:rPr>
        <w:t xml:space="preserve">69) Укажите преимущества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является субъективной</w:t>
      </w:r>
    </w:p>
    <w:p>
      <w:pPr>
        <w:numPr>
          <w:ilvl w:val="0"/>
          <w:numId w:val="3"/>
        </w:numPr>
      </w:pPr>
      <w:r>
        <w:rPr>
          <w:rFonts w:ascii="Times New Roman" w:hAnsi="Times New Roman" w:eastAsia="Times New Roman" w:cs="Times New Roman"/>
          <w:color w:val="000000"/>
          <w:sz w:val="28"/>
          <w:szCs w:val="28"/>
          <w:b w:val="0"/>
          <w:bCs w:val="0"/>
        </w:rPr>
        <w:t xml:space="preserve">(+) обеспечивает практическую оценку действий в штатных и аварийных ситуациях, которые могут возникать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можно оценить навыки и умения планирования и действий, управленческие навыки, а также поведение и готовность принимать решения в кризисных ситуациях</w:t>
      </w:r>
    </w:p>
    <w:p>
      <w:pPr>
        <w:numPr>
          <w:ilvl w:val="0"/>
          <w:numId w:val="3"/>
        </w:numPr>
      </w:pPr>
      <w:r>
        <w:rPr>
          <w:rFonts w:ascii="Times New Roman" w:hAnsi="Times New Roman" w:eastAsia="Times New Roman" w:cs="Times New Roman"/>
          <w:color w:val="000000"/>
          <w:sz w:val="28"/>
          <w:szCs w:val="28"/>
          <w:b w:val="0"/>
          <w:bCs w:val="0"/>
        </w:rPr>
        <w:t xml:space="preserve">(+) возможна непрерывная оценка и совершенствование навыков</w:t>
      </w:r>
    </w:p>
    <w:p>
      <w:pPr/>
      <w:r>
        <w:rPr>
          <w:rFonts w:ascii="Times New Roman" w:hAnsi="Times New Roman" w:eastAsia="Times New Roman" w:cs="Times New Roman"/>
          <w:color w:val="000000"/>
          <w:sz w:val="28"/>
          <w:szCs w:val="28"/>
          <w:b w:val="0"/>
          <w:bCs w:val="0"/>
        </w:rPr>
        <w:t xml:space="preserve">70) Укажите недостатки оценки обучающегося с помощью тренажера: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является дорогостоящей</w:t>
      </w:r>
    </w:p>
    <w:p>
      <w:pPr>
        <w:numPr>
          <w:ilvl w:val="0"/>
          <w:numId w:val="3"/>
        </w:numPr>
      </w:pPr>
      <w:r>
        <w:rPr>
          <w:rFonts w:ascii="Times New Roman" w:hAnsi="Times New Roman" w:eastAsia="Times New Roman" w:cs="Times New Roman"/>
          <w:color w:val="000000"/>
          <w:sz w:val="28"/>
          <w:szCs w:val="28"/>
          <w:b w:val="0"/>
          <w:bCs w:val="0"/>
        </w:rPr>
        <w:t xml:space="preserve">(+) является трудоемкой</w:t>
      </w:r>
    </w:p>
    <w:p>
      <w:pPr>
        <w:numPr>
          <w:ilvl w:val="0"/>
          <w:numId w:val="3"/>
        </w:numPr>
      </w:pPr>
      <w:r>
        <w:rPr>
          <w:rFonts w:ascii="Times New Roman" w:hAnsi="Times New Roman" w:eastAsia="Times New Roman" w:cs="Times New Roman"/>
          <w:color w:val="000000"/>
          <w:sz w:val="28"/>
          <w:szCs w:val="28"/>
          <w:b w:val="0"/>
          <w:bCs w:val="0"/>
        </w:rPr>
        <w:t xml:space="preserve">эффективность действий может оцениваться как по индивидуальным результатам, так и по координации и эффективности команды</w:t>
      </w:r>
    </w:p>
    <w:p>
      <w:pPr>
        <w:numPr>
          <w:ilvl w:val="0"/>
          <w:numId w:val="3"/>
        </w:numPr>
      </w:pPr>
      <w:r>
        <w:rPr>
          <w:rFonts w:ascii="Times New Roman" w:hAnsi="Times New Roman" w:eastAsia="Times New Roman" w:cs="Times New Roman"/>
          <w:color w:val="000000"/>
          <w:sz w:val="28"/>
          <w:szCs w:val="28"/>
          <w:b w:val="0"/>
          <w:bCs w:val="0"/>
        </w:rPr>
        <w:t xml:space="preserve">оценка может проводиться по заранее определенным критериям, которые могут быть объективными для определенных измеряемых параметров и субъективными для сложных процедур</w:t>
      </w:r>
    </w:p>
    <w:p>
      <w:pPr/>
      <w:r>
        <w:rPr>
          <w:rFonts w:ascii="Times New Roman" w:hAnsi="Times New Roman" w:eastAsia="Times New Roman" w:cs="Times New Roman"/>
          <w:color w:val="000000"/>
          <w:sz w:val="28"/>
          <w:szCs w:val="28"/>
          <w:b w:val="1"/>
          <w:bCs w:val="1"/>
        </w:rPr>
        <w:t xml:space="preserve">Знание: «Знать подходы к проектированию программы тренажерной подготовки» (количество вопросов: 5)</w:t>
      </w:r>
    </w:p>
    <w:p>
      <w:pPr/>
      <w:r>
        <w:rPr>
          <w:rFonts w:ascii="Times New Roman" w:hAnsi="Times New Roman" w:eastAsia="Times New Roman" w:cs="Times New Roman"/>
          <w:color w:val="000000"/>
          <w:sz w:val="28"/>
          <w:szCs w:val="28"/>
          <w:b w:val="0"/>
          <w:bCs w:val="0"/>
        </w:rPr>
        <w:t xml:space="preserve">71)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концепции проектирования</w:t>
            </w:r>
          </w:p>
        </w:tc>
        <w:tc>
          <w:tcPr>
            <w:tcW w:w="6000" w:type="dxa"/>
          </w:tcPr>
          <w:p>
            <w:pPr/>
            <w:r>
              <w:rPr>
                <w:rFonts w:ascii="Times New Roman" w:hAnsi="Times New Roman" w:eastAsia="Times New Roman" w:cs="Times New Roman"/>
                <w:color w:val="000000"/>
                <w:sz w:val="28"/>
                <w:szCs w:val="28"/>
                <w:b w:val="0"/>
                <w:bCs w:val="0"/>
              </w:rPr>
              <w:t xml:space="preserve">Определяются функции и уровни компетенций, а также стандарты к их исполнению</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r>
        <w:trPr/>
        <w:tc>
          <w:tcPr>
            <w:tcW w:w="6000" w:type="dxa"/>
          </w:tcPr>
          <w:p>
            <w:pPr/>
            <w:r>
              <w:rPr>
                <w:rFonts w:ascii="Times New Roman" w:hAnsi="Times New Roman" w:eastAsia="Times New Roman" w:cs="Times New Roman"/>
                <w:color w:val="000000"/>
                <w:sz w:val="28"/>
                <w:szCs w:val="28"/>
                <w:b w:val="0"/>
                <w:bCs w:val="0"/>
              </w:rPr>
              <w:t xml:space="preserve">Оценка и коррекция</w:t>
            </w:r>
          </w:p>
        </w:tc>
        <w:tc>
          <w:tcPr>
            <w:tcW w:w="6000" w:type="dxa"/>
          </w:tcPr>
          <w:p>
            <w:pPr/>
            <w:r>
              <w:rPr>
                <w:rFonts w:ascii="Times New Roman" w:hAnsi="Times New Roman" w:eastAsia="Times New Roman" w:cs="Times New Roman"/>
                <w:color w:val="000000"/>
                <w:sz w:val="28"/>
                <w:szCs w:val="28"/>
                <w:b w:val="0"/>
                <w:bCs w:val="0"/>
              </w:rPr>
              <w:t xml:space="preserve">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pPr/>
      <w:r>
        <w:rPr>
          <w:rFonts w:ascii="Times New Roman" w:hAnsi="Times New Roman" w:eastAsia="Times New Roman" w:cs="Times New Roman"/>
          <w:color w:val="000000"/>
          <w:sz w:val="28"/>
          <w:szCs w:val="28"/>
          <w:b w:val="0"/>
          <w:bCs w:val="0"/>
        </w:rPr>
        <w:t xml:space="preserve">72)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концепции проектирования</w:t>
            </w:r>
          </w:p>
        </w:tc>
        <w:tc>
          <w:tcPr>
            <w:tcW w:w="6000" w:type="dxa"/>
          </w:tcPr>
          <w:p>
            <w:pPr/>
            <w:r>
              <w:rPr>
                <w:rFonts w:ascii="Times New Roman" w:hAnsi="Times New Roman" w:eastAsia="Times New Roman" w:cs="Times New Roman"/>
                <w:color w:val="000000"/>
                <w:sz w:val="28"/>
                <w:szCs w:val="28"/>
                <w:b w:val="0"/>
                <w:bCs w:val="0"/>
              </w:rPr>
              <w:t xml:space="preserve">Определяются функции и уровни компетенций, а также стандарты к их исполнению</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технологии</w:t>
            </w:r>
          </w:p>
        </w:tc>
        <w:tc>
          <w:tcPr>
            <w:tcW w:w="6000" w:type="dxa"/>
          </w:tcPr>
          <w:p>
            <w:pPr/>
            <w:r>
              <w:rPr>
                <w:rFonts w:ascii="Times New Roman" w:hAnsi="Times New Roman" w:eastAsia="Times New Roman" w:cs="Times New Roman"/>
                <w:color w:val="000000"/>
                <w:sz w:val="28"/>
                <w:szCs w:val="28"/>
                <w:b w:val="0"/>
                <w:bCs w:val="0"/>
              </w:rPr>
              <w:t xml:space="preserve">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bl>
    <w:p>
      <w:pPr/>
      <w:r>
        <w:rPr>
          <w:rFonts w:ascii="Times New Roman" w:hAnsi="Times New Roman" w:eastAsia="Times New Roman" w:cs="Times New Roman"/>
          <w:color w:val="000000"/>
          <w:sz w:val="28"/>
          <w:szCs w:val="28"/>
          <w:b w:val="0"/>
          <w:bCs w:val="0"/>
        </w:rPr>
        <w:t xml:space="preserve">73) Установите соответствие между этапами имитационного моделирования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Разработка технологии</w:t>
            </w:r>
          </w:p>
        </w:tc>
        <w:tc>
          <w:tcPr>
            <w:tcW w:w="6000" w:type="dxa"/>
          </w:tcPr>
          <w:p>
            <w:pPr/>
            <w:r>
              <w:rPr>
                <w:rFonts w:ascii="Times New Roman" w:hAnsi="Times New Roman" w:eastAsia="Times New Roman" w:cs="Times New Roman"/>
                <w:color w:val="000000"/>
                <w:sz w:val="28"/>
                <w:szCs w:val="28"/>
                <w:b w:val="0"/>
                <w:bCs w:val="0"/>
              </w:rPr>
              <w:t xml:space="preserve">Анализируется ситуация, ставятся цели, определяются компетентностные задачи для исполнителя, содержание, виды учебной деятельности обучающихся, функциональные особенности субъектов обучения, потенциальные возможности средств обучения, строится концептуальная модель</w:t>
            </w:r>
          </w:p>
        </w:tc>
      </w:tr>
      <w:tr>
        <w:trPr/>
        <w:tc>
          <w:tcPr>
            <w:tcW w:w="6000" w:type="dxa"/>
          </w:tcPr>
          <w:p>
            <w:pPr/>
            <w:r>
              <w:rPr>
                <w:rFonts w:ascii="Times New Roman" w:hAnsi="Times New Roman" w:eastAsia="Times New Roman" w:cs="Times New Roman"/>
                <w:color w:val="000000"/>
                <w:sz w:val="28"/>
                <w:szCs w:val="28"/>
                <w:b w:val="0"/>
                <w:bCs w:val="0"/>
              </w:rPr>
              <w:t xml:space="preserve">Реализация</w:t>
            </w:r>
          </w:p>
        </w:tc>
        <w:tc>
          <w:tcPr>
            <w:tcW w:w="6000" w:type="dxa"/>
          </w:tcPr>
          <w:p>
            <w:pPr/>
            <w:r>
              <w:rPr>
                <w:rFonts w:ascii="Times New Roman" w:hAnsi="Times New Roman" w:eastAsia="Times New Roman" w:cs="Times New Roman"/>
                <w:color w:val="000000"/>
                <w:sz w:val="28"/>
                <w:szCs w:val="28"/>
                <w:b w:val="0"/>
                <w:bCs w:val="0"/>
              </w:rPr>
              <w:t xml:space="preserve">Определяются способы внедрения модели, обеспечивающие успешное развитие требуемых компетенций с учетом выявленных условий</w:t>
            </w:r>
          </w:p>
        </w:tc>
      </w:tr>
      <w:tr>
        <w:trPr/>
        <w:tc>
          <w:tcPr>
            <w:tcW w:w="6000" w:type="dxa"/>
          </w:tcPr>
          <w:p>
            <w:pPr/>
            <w:r>
              <w:rPr>
                <w:rFonts w:ascii="Times New Roman" w:hAnsi="Times New Roman" w:eastAsia="Times New Roman" w:cs="Times New Roman"/>
                <w:color w:val="000000"/>
                <w:sz w:val="28"/>
                <w:szCs w:val="28"/>
                <w:b w:val="0"/>
                <w:bCs w:val="0"/>
              </w:rPr>
              <w:t xml:space="preserve">Оценка и коррекция</w:t>
            </w:r>
          </w:p>
        </w:tc>
        <w:tc>
          <w:tcPr>
            <w:tcW w:w="6000" w:type="dxa"/>
          </w:tcPr>
          <w:p>
            <w:pPr/>
            <w:r>
              <w:rPr>
                <w:rFonts w:ascii="Times New Roman" w:hAnsi="Times New Roman" w:eastAsia="Times New Roman" w:cs="Times New Roman"/>
                <w:color w:val="000000"/>
                <w:sz w:val="28"/>
                <w:szCs w:val="28"/>
                <w:b w:val="0"/>
                <w:bCs w:val="0"/>
              </w:rPr>
              <w:t xml:space="preserve">Проводится анализ эффективности имитационного моделирования, содержания обучения, происходит адаптация содержания упражнений с учетом уровня подготовки обучающихся</w:t>
            </w:r>
          </w:p>
        </w:tc>
      </w:tr>
    </w:tbl>
    <w:p>
      <w:pPr/>
      <w:r>
        <w:rPr>
          <w:rFonts w:ascii="Times New Roman" w:hAnsi="Times New Roman" w:eastAsia="Times New Roman" w:cs="Times New Roman"/>
          <w:color w:val="000000"/>
          <w:sz w:val="28"/>
          <w:szCs w:val="28"/>
          <w:b w:val="0"/>
          <w:bCs w:val="0"/>
        </w:rPr>
        <w:t xml:space="preserve">74) В ходе проектирования программы тренажерной подготовки корректировка содержания упражнений и их адаптация производится с учетом: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уровня подготовки обучающихся</w:t>
      </w:r>
    </w:p>
    <w:p>
      <w:pPr>
        <w:numPr>
          <w:ilvl w:val="0"/>
          <w:numId w:val="3"/>
        </w:numPr>
      </w:pPr>
      <w:r>
        <w:rPr>
          <w:rFonts w:ascii="Times New Roman" w:hAnsi="Times New Roman" w:eastAsia="Times New Roman" w:cs="Times New Roman"/>
          <w:color w:val="000000"/>
          <w:sz w:val="28"/>
          <w:szCs w:val="28"/>
          <w:b w:val="0"/>
          <w:bCs w:val="0"/>
        </w:rPr>
        <w:t xml:space="preserve">уровня подготовки инструктора</w:t>
      </w:r>
    </w:p>
    <w:p>
      <w:pPr>
        <w:numPr>
          <w:ilvl w:val="0"/>
          <w:numId w:val="3"/>
        </w:numPr>
      </w:pPr>
      <w:r>
        <w:rPr>
          <w:rFonts w:ascii="Times New Roman" w:hAnsi="Times New Roman" w:eastAsia="Times New Roman" w:cs="Times New Roman"/>
          <w:color w:val="000000"/>
          <w:sz w:val="28"/>
          <w:szCs w:val="28"/>
          <w:b w:val="0"/>
          <w:bCs w:val="0"/>
        </w:rPr>
        <w:t xml:space="preserve">отказа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75) Укажите требование к проектированию имитационного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практические действия, которые должны продемонстрировать обучающиеся, соответствуют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теоретические знания обучающихся соответствуют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обучающиеся способны ориентироваться в технических вопросах согласно заявленным целям обучения</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подходы к планированию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76) Задание, включающее реальные действия, которые обучающийся должен будет выполнять в рамках своих должностных обязанностей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имитационное упражнение</w:t>
      </w:r>
    </w:p>
    <w:p>
      <w:pPr>
        <w:numPr>
          <w:ilvl w:val="0"/>
          <w:numId w:val="3"/>
        </w:numPr>
      </w:pPr>
      <w:r>
        <w:rPr>
          <w:rFonts w:ascii="Times New Roman" w:hAnsi="Times New Roman" w:eastAsia="Times New Roman" w:cs="Times New Roman"/>
          <w:color w:val="000000"/>
          <w:sz w:val="28"/>
          <w:szCs w:val="28"/>
          <w:b w:val="0"/>
          <w:bCs w:val="0"/>
        </w:rPr>
        <w:t xml:space="preserve">промежуточная аттестация</w:t>
      </w:r>
    </w:p>
    <w:p>
      <w:pPr>
        <w:numPr>
          <w:ilvl w:val="0"/>
          <w:numId w:val="3"/>
        </w:numPr>
      </w:pPr>
      <w:r>
        <w:rPr>
          <w:rFonts w:ascii="Times New Roman" w:hAnsi="Times New Roman" w:eastAsia="Times New Roman" w:cs="Times New Roman"/>
          <w:color w:val="000000"/>
          <w:sz w:val="28"/>
          <w:szCs w:val="28"/>
          <w:b w:val="0"/>
          <w:bCs w:val="0"/>
        </w:rPr>
        <w:t xml:space="preserve">тематическое тестирование</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оценка</w:t>
      </w:r>
    </w:p>
    <w:p>
      <w:pPr/>
      <w:r>
        <w:rPr>
          <w:rFonts w:ascii="Times New Roman" w:hAnsi="Times New Roman" w:eastAsia="Times New Roman" w:cs="Times New Roman"/>
          <w:color w:val="000000"/>
          <w:sz w:val="28"/>
          <w:szCs w:val="28"/>
          <w:b w:val="0"/>
          <w:bCs w:val="0"/>
        </w:rPr>
        <w:t xml:space="preserve">77) Установите соответствие категорий задач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Задача - ознакомление</w:t>
            </w:r>
          </w:p>
        </w:tc>
        <w:tc>
          <w:tcPr>
            <w:tcW w:w="6000" w:type="dxa"/>
          </w:tcPr>
          <w:p>
            <w:pPr/>
            <w:r>
              <w:rPr>
                <w:rFonts w:ascii="Times New Roman" w:hAnsi="Times New Roman" w:eastAsia="Times New Roman" w:cs="Times New Roman"/>
                <w:color w:val="000000"/>
                <w:sz w:val="28"/>
                <w:szCs w:val="28"/>
                <w:b w:val="0"/>
                <w:bCs w:val="0"/>
              </w:rPr>
              <w:t xml:space="preserve">обучающийся получает необходимые знания об оборудовании, компоновке, процедурах и рутинных задачах</w:t>
            </w:r>
          </w:p>
        </w:tc>
      </w:tr>
      <w:tr>
        <w:trPr/>
        <w:tc>
          <w:tcPr>
            <w:tcW w:w="6000" w:type="dxa"/>
          </w:tcPr>
          <w:p>
            <w:pPr/>
            <w:r>
              <w:rPr>
                <w:rFonts w:ascii="Times New Roman" w:hAnsi="Times New Roman" w:eastAsia="Times New Roman" w:cs="Times New Roman"/>
                <w:color w:val="000000"/>
                <w:sz w:val="28"/>
                <w:szCs w:val="28"/>
                <w:b w:val="0"/>
                <w:bCs w:val="0"/>
              </w:rPr>
              <w:t xml:space="preserve">Оперативная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связана с выполнением отдельных функций, например, умение работать с радиолокационным оборудованием и т.д.</w:t>
            </w:r>
          </w:p>
        </w:tc>
      </w:tr>
      <w:tr>
        <w:trPr/>
        <w:tc>
          <w:tcPr>
            <w:tcW w:w="6000" w:type="dxa"/>
          </w:tcPr>
          <w:p>
            <w:pPr/>
            <w:r>
              <w:rPr>
                <w:rFonts w:ascii="Times New Roman" w:hAnsi="Times New Roman" w:eastAsia="Times New Roman" w:cs="Times New Roman"/>
                <w:color w:val="000000"/>
                <w:sz w:val="28"/>
                <w:szCs w:val="28"/>
                <w:b w:val="0"/>
                <w:bCs w:val="0"/>
              </w:rPr>
              <w:t xml:space="preserve">Задача управления</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управлению комплексом систем для выполнения заданной работы, например, получение полной ситуационной осведомленности</w:t>
            </w:r>
          </w:p>
        </w:tc>
      </w:tr>
      <w:tr>
        <w:trPr/>
        <w:tc>
          <w:tcPr>
            <w:tcW w:w="6000" w:type="dxa"/>
          </w:tcPr>
          <w:p>
            <w:pPr/>
            <w:r>
              <w:rPr>
                <w:rFonts w:ascii="Times New Roman" w:hAnsi="Times New Roman" w:eastAsia="Times New Roman" w:cs="Times New Roman"/>
                <w:color w:val="000000"/>
                <w:sz w:val="28"/>
                <w:szCs w:val="28"/>
                <w:b w:val="0"/>
                <w:bCs w:val="0"/>
              </w:rPr>
              <w:t xml:space="preserve">Чрезвычайная ситуация</w:t>
            </w:r>
          </w:p>
        </w:tc>
        <w:tc>
          <w:tcPr>
            <w:tcW w:w="6000" w:type="dxa"/>
          </w:tcPr>
          <w:p>
            <w:pPr/>
            <w:r>
              <w:rPr>
                <w:rFonts w:ascii="Times New Roman" w:hAnsi="Times New Roman" w:eastAsia="Times New Roman" w:cs="Times New Roman"/>
                <w:color w:val="000000"/>
                <w:sz w:val="28"/>
                <w:szCs w:val="28"/>
                <w:b w:val="0"/>
                <w:bCs w:val="0"/>
              </w:rPr>
              <w:t xml:space="preserve">задачи, выполняемые в обстоятельствах, когда есть сложности при их выполнении или требуются отклонения от ожидаемого сценария, вызванные появлением опасных факторов, внешних и/или внутренних</w:t>
            </w:r>
          </w:p>
        </w:tc>
      </w:tr>
    </w:tbl>
    <w:p>
      <w:pPr/>
      <w:r>
        <w:rPr>
          <w:rFonts w:ascii="Times New Roman" w:hAnsi="Times New Roman" w:eastAsia="Times New Roman" w:cs="Times New Roman"/>
          <w:color w:val="000000"/>
          <w:sz w:val="28"/>
          <w:szCs w:val="28"/>
          <w:b w:val="0"/>
          <w:bCs w:val="0"/>
        </w:rPr>
        <w:t xml:space="preserve">78) Установите соответствие категорий задач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Функциональная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функциям или действиям, выполняемым системой, без привязки к тому, какой из элементов системы выполняет эти функции (например, использование радара для определения местоположения или для предотвращения столкновений и т. д.)</w:t>
            </w:r>
          </w:p>
        </w:tc>
      </w:tr>
      <w:tr>
        <w:trPr/>
        <w:tc>
          <w:tcPr>
            <w:tcW w:w="6000" w:type="dxa"/>
          </w:tcPr>
          <w:p>
            <w:pPr/>
            <w:r>
              <w:rPr>
                <w:rFonts w:ascii="Times New Roman" w:hAnsi="Times New Roman" w:eastAsia="Times New Roman" w:cs="Times New Roman"/>
                <w:color w:val="000000"/>
                <w:sz w:val="28"/>
                <w:szCs w:val="28"/>
                <w:b w:val="0"/>
                <w:bCs w:val="0"/>
              </w:rPr>
              <w:t xml:space="preserve">Оперативная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связана с выполнением отдельных функций, например, умение работать с радиолокационным оборудованием и т.д.</w:t>
            </w:r>
          </w:p>
        </w:tc>
      </w:tr>
      <w:tr>
        <w:trPr/>
        <w:tc>
          <w:tcPr>
            <w:tcW w:w="6000" w:type="dxa"/>
          </w:tcPr>
          <w:p>
            <w:pPr/>
            <w:r>
              <w:rPr>
                <w:rFonts w:ascii="Times New Roman" w:hAnsi="Times New Roman" w:eastAsia="Times New Roman" w:cs="Times New Roman"/>
                <w:color w:val="000000"/>
                <w:sz w:val="28"/>
                <w:szCs w:val="28"/>
                <w:b w:val="0"/>
                <w:bCs w:val="0"/>
              </w:rPr>
              <w:t xml:space="preserve">Коммуникационная задача</w:t>
            </w:r>
          </w:p>
        </w:tc>
        <w:tc>
          <w:tcPr>
            <w:tcW w:w="6000" w:type="dxa"/>
          </w:tcPr>
          <w:p>
            <w:pPr/>
            <w:r>
              <w:rPr>
                <w:rFonts w:ascii="Times New Roman" w:hAnsi="Times New Roman" w:eastAsia="Times New Roman" w:cs="Times New Roman"/>
                <w:color w:val="000000"/>
                <w:sz w:val="28"/>
                <w:szCs w:val="28"/>
                <w:b w:val="0"/>
                <w:bCs w:val="0"/>
              </w:rPr>
              <w:t xml:space="preserve">задача относится к эффективной коммуникации между членами экипажа, взаимодействия с береговыми службами и др. для передачи сообщения, получения обратной связи или выполнения задачи</w:t>
            </w:r>
          </w:p>
        </w:tc>
      </w:tr>
      <w:tr>
        <w:trPr/>
        <w:tc>
          <w:tcPr>
            <w:tcW w:w="6000" w:type="dxa"/>
          </w:tcPr>
          <w:p>
            <w:pPr/>
            <w:r>
              <w:rPr>
                <w:rFonts w:ascii="Times New Roman" w:hAnsi="Times New Roman" w:eastAsia="Times New Roman" w:cs="Times New Roman"/>
                <w:color w:val="000000"/>
                <w:sz w:val="28"/>
                <w:szCs w:val="28"/>
                <w:b w:val="0"/>
                <w:bCs w:val="0"/>
              </w:rPr>
              <w:t xml:space="preserve">Кризис</w:t>
            </w:r>
          </w:p>
        </w:tc>
        <w:tc>
          <w:tcPr>
            <w:tcW w:w="6000" w:type="dxa"/>
          </w:tcPr>
          <w:p>
            <w:pPr/>
            <w:r>
              <w:rPr>
                <w:rFonts w:ascii="Times New Roman" w:hAnsi="Times New Roman" w:eastAsia="Times New Roman" w:cs="Times New Roman"/>
                <w:color w:val="000000"/>
                <w:sz w:val="28"/>
                <w:szCs w:val="28"/>
                <w:b w:val="0"/>
                <w:bCs w:val="0"/>
              </w:rPr>
              <w:t xml:space="preserve">задачи, выполняемые, когда чрезвычайная ситуация переросла в критически опасную</w:t>
            </w:r>
          </w:p>
        </w:tc>
      </w:tr>
    </w:tbl>
    <w:p>
      <w:pPr/>
      <w:r>
        <w:rPr>
          <w:rFonts w:ascii="Times New Roman" w:hAnsi="Times New Roman" w:eastAsia="Times New Roman" w:cs="Times New Roman"/>
          <w:color w:val="000000"/>
          <w:sz w:val="28"/>
          <w:szCs w:val="28"/>
          <w:b w:val="0"/>
          <w:bCs w:val="0"/>
        </w:rPr>
        <w:t xml:space="preserve">79) Установите последовательность этапов реализации  имитационного упражнения: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теоретическая подготовка участников имитационной ситуации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имитационной ситуации</w:t>
      </w:r>
    </w:p>
    <w:p>
      <w:pPr>
        <w:numPr>
          <w:ilvl w:val="0"/>
          <w:numId w:val="3"/>
        </w:numPr>
      </w:pPr>
      <w:r>
        <w:rPr>
          <w:rFonts w:ascii="Times New Roman" w:hAnsi="Times New Roman" w:eastAsia="Times New Roman" w:cs="Times New Roman"/>
          <w:color w:val="000000"/>
          <w:sz w:val="28"/>
          <w:szCs w:val="28"/>
          <w:b w:val="0"/>
          <w:bCs w:val="0"/>
        </w:rPr>
        <w:t xml:space="preserve">определение методов и способов диагностики полученного результата</w:t>
      </w:r>
    </w:p>
    <w:p>
      <w:pPr/>
      <w:r>
        <w:rPr>
          <w:rFonts w:ascii="Times New Roman" w:hAnsi="Times New Roman" w:eastAsia="Times New Roman" w:cs="Times New Roman"/>
          <w:color w:val="000000"/>
          <w:sz w:val="28"/>
          <w:szCs w:val="28"/>
          <w:b w:val="0"/>
          <w:bCs w:val="0"/>
        </w:rPr>
        <w:t xml:space="preserve">80) Верны ли следующие утверждения:
(А)  Чтобы процесс обучения был эффективным, лучше разработать одно длинное упражнение, чем два коротких;
(В) Тренажер предназначен для обучения работе в нормальных и сложных условиях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пример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81) Укажите, какие компоненты входят в сценарий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Сцена</w:t>
      </w:r>
    </w:p>
    <w:p>
      <w:pPr>
        <w:numPr>
          <w:ilvl w:val="0"/>
          <w:numId w:val="3"/>
        </w:numPr>
      </w:pPr>
      <w:r>
        <w:rPr>
          <w:rFonts w:ascii="Times New Roman" w:hAnsi="Times New Roman" w:eastAsia="Times New Roman" w:cs="Times New Roman"/>
          <w:color w:val="000000"/>
          <w:sz w:val="28"/>
          <w:szCs w:val="28"/>
          <w:b w:val="0"/>
          <w:bCs w:val="0"/>
        </w:rPr>
        <w:t xml:space="preserve">(+) Условия плавания</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объекты на сцене</w:t>
      </w:r>
    </w:p>
    <w:p>
      <w:pPr>
        <w:numPr>
          <w:ilvl w:val="0"/>
          <w:numId w:val="3"/>
        </w:numPr>
      </w:pPr>
      <w:r>
        <w:rPr>
          <w:rFonts w:ascii="Times New Roman" w:hAnsi="Times New Roman" w:eastAsia="Times New Roman" w:cs="Times New Roman"/>
          <w:color w:val="000000"/>
          <w:sz w:val="28"/>
          <w:szCs w:val="28"/>
          <w:b w:val="0"/>
          <w:bCs w:val="0"/>
        </w:rPr>
        <w:t xml:space="preserve">Особенности выполнения упражнения</w:t>
      </w:r>
    </w:p>
    <w:p>
      <w:pPr/>
      <w:r>
        <w:rPr>
          <w:rFonts w:ascii="Times New Roman" w:hAnsi="Times New Roman" w:eastAsia="Times New Roman" w:cs="Times New Roman"/>
          <w:color w:val="000000"/>
          <w:sz w:val="28"/>
          <w:szCs w:val="28"/>
          <w:b w:val="0"/>
          <w:bCs w:val="0"/>
        </w:rPr>
        <w:t xml:space="preserve">82) Укажите, какие компоненты входят в сценарий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Сцена</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 Дополнительные объекты на сцене</w:t>
      </w:r>
    </w:p>
    <w:p>
      <w:pPr>
        <w:numPr>
          <w:ilvl w:val="0"/>
          <w:numId w:val="3"/>
        </w:numPr>
      </w:pPr>
      <w:r>
        <w:rPr>
          <w:rFonts w:ascii="Times New Roman" w:hAnsi="Times New Roman" w:eastAsia="Times New Roman" w:cs="Times New Roman"/>
          <w:color w:val="000000"/>
          <w:sz w:val="28"/>
          <w:szCs w:val="28"/>
          <w:b w:val="0"/>
          <w:bCs w:val="0"/>
        </w:rPr>
        <w:t xml:space="preserve">Пример выполнения упражнения</w:t>
      </w:r>
    </w:p>
    <w:p>
      <w:pPr/>
      <w:r>
        <w:rPr>
          <w:rFonts w:ascii="Times New Roman" w:hAnsi="Times New Roman" w:eastAsia="Times New Roman" w:cs="Times New Roman"/>
          <w:color w:val="000000"/>
          <w:sz w:val="28"/>
          <w:szCs w:val="28"/>
          <w:b w:val="0"/>
          <w:bCs w:val="0"/>
        </w:rPr>
        <w:t xml:space="preserve">83) Укажите, какие разделы входят в шаблон описания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Цель и задачи упражнения</w:t>
      </w:r>
    </w:p>
    <w:p>
      <w:pPr>
        <w:numPr>
          <w:ilvl w:val="0"/>
          <w:numId w:val="3"/>
        </w:numPr>
      </w:pPr>
      <w:r>
        <w:rPr>
          <w:rFonts w:ascii="Times New Roman" w:hAnsi="Times New Roman" w:eastAsia="Times New Roman" w:cs="Times New Roman"/>
          <w:color w:val="000000"/>
          <w:sz w:val="28"/>
          <w:szCs w:val="28"/>
          <w:b w:val="0"/>
          <w:bCs w:val="0"/>
        </w:rPr>
        <w:t xml:space="preserve">(+) Особенности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упражнения</w:t>
      </w:r>
    </w:p>
    <w:p>
      <w:pPr>
        <w:numPr>
          <w:ilvl w:val="0"/>
          <w:numId w:val="3"/>
        </w:numPr>
      </w:pPr>
      <w:r>
        <w:rPr>
          <w:rFonts w:ascii="Times New Roman" w:hAnsi="Times New Roman" w:eastAsia="Times New Roman" w:cs="Times New Roman"/>
          <w:color w:val="000000"/>
          <w:sz w:val="28"/>
          <w:szCs w:val="28"/>
          <w:b w:val="0"/>
          <w:bCs w:val="0"/>
        </w:rPr>
        <w:t xml:space="preserve">Карта упражнения</w:t>
      </w:r>
    </w:p>
    <w:p>
      <w:pPr/>
      <w:r>
        <w:rPr>
          <w:rFonts w:ascii="Times New Roman" w:hAnsi="Times New Roman" w:eastAsia="Times New Roman" w:cs="Times New Roman"/>
          <w:color w:val="000000"/>
          <w:sz w:val="28"/>
          <w:szCs w:val="28"/>
          <w:b w:val="0"/>
          <w:bCs w:val="0"/>
        </w:rPr>
        <w:t xml:space="preserve">84) Укажите, какие разделы входят в шаблон описания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Особенности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 Сценарий упражнения</w:t>
      </w:r>
    </w:p>
    <w:p>
      <w:pPr>
        <w:numPr>
          <w:ilvl w:val="0"/>
          <w:numId w:val="3"/>
        </w:numPr>
      </w:pPr>
      <w:r>
        <w:rPr>
          <w:rFonts w:ascii="Times New Roman" w:hAnsi="Times New Roman" w:eastAsia="Times New Roman" w:cs="Times New Roman"/>
          <w:color w:val="000000"/>
          <w:sz w:val="28"/>
          <w:szCs w:val="28"/>
          <w:b w:val="0"/>
          <w:bCs w:val="0"/>
        </w:rPr>
        <w:t xml:space="preserve">(+) Критерии успешного выполнения упражнения</w:t>
      </w:r>
    </w:p>
    <w:p>
      <w:pPr/>
      <w:r>
        <w:rPr>
          <w:rFonts w:ascii="Times New Roman" w:hAnsi="Times New Roman" w:eastAsia="Times New Roman" w:cs="Times New Roman"/>
          <w:color w:val="000000"/>
          <w:sz w:val="28"/>
          <w:szCs w:val="28"/>
          <w:b w:val="0"/>
          <w:bCs w:val="0"/>
        </w:rPr>
        <w:t xml:space="preserve">85) Установите соответствие названий разделов шаблона описания упражнения и их содержания: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Цель и задачи упражнения</w:t>
            </w:r>
          </w:p>
        </w:tc>
        <w:tc>
          <w:tcPr>
            <w:tcW w:w="6000" w:type="dxa"/>
          </w:tcPr>
          <w:p>
            <w:pPr/>
            <w:r>
              <w:rPr>
                <w:rFonts w:ascii="Times New Roman" w:hAnsi="Times New Roman" w:eastAsia="Times New Roman" w:cs="Times New Roman"/>
                <w:color w:val="000000"/>
                <w:sz w:val="28"/>
                <w:szCs w:val="28"/>
                <w:b w:val="0"/>
                <w:bCs w:val="0"/>
              </w:rPr>
              <w:t xml:space="preserve">Задача - 
ознакомиться с органами управления судном, реализованными в тренажере</w:t>
            </w:r>
          </w:p>
        </w:tc>
      </w:tr>
      <w:tr>
        <w:trPr/>
        <w:tc>
          <w:tcPr>
            <w:tcW w:w="6000" w:type="dxa"/>
          </w:tcPr>
          <w:p>
            <w:pPr/>
            <w:r>
              <w:rPr>
                <w:rFonts w:ascii="Times New Roman" w:hAnsi="Times New Roman" w:eastAsia="Times New Roman" w:cs="Times New Roman"/>
                <w:color w:val="000000"/>
                <w:sz w:val="28"/>
                <w:szCs w:val="28"/>
                <w:b w:val="0"/>
                <w:bCs w:val="0"/>
              </w:rPr>
              <w:t xml:space="preserve">Сценарий упражнения</w:t>
            </w:r>
          </w:p>
        </w:tc>
        <w:tc>
          <w:tcPr>
            <w:tcW w:w="6000" w:type="dxa"/>
          </w:tcPr>
          <w:p>
            <w:pPr/>
            <w:r>
              <w:rPr>
                <w:rFonts w:ascii="Times New Roman" w:hAnsi="Times New Roman" w:eastAsia="Times New Roman" w:cs="Times New Roman"/>
                <w:color w:val="000000"/>
                <w:sz w:val="28"/>
                <w:szCs w:val="28"/>
                <w:b w:val="0"/>
                <w:bCs w:val="0"/>
              </w:rPr>
              <w:t xml:space="preserve">Условия: открытое море, дополнительных целей нет. Контроль местоположения по GPS и РЛС</w:t>
            </w:r>
          </w:p>
        </w:tc>
      </w:tr>
      <w:tr>
        <w:trPr/>
        <w:tc>
          <w:tcPr>
            <w:tcW w:w="6000" w:type="dxa"/>
          </w:tcPr>
          <w:p>
            <w:pPr/>
            <w:r>
              <w:rPr>
                <w:rFonts w:ascii="Times New Roman" w:hAnsi="Times New Roman" w:eastAsia="Times New Roman" w:cs="Times New Roman"/>
                <w:color w:val="000000"/>
                <w:sz w:val="28"/>
                <w:szCs w:val="28"/>
                <w:b w:val="0"/>
                <w:bCs w:val="0"/>
              </w:rPr>
              <w:t xml:space="preserve">Объем и последовательность выполнения упражнения</w:t>
            </w:r>
          </w:p>
        </w:tc>
        <w:tc>
          <w:tcPr>
            <w:tcW w:w="6000" w:type="dxa"/>
          </w:tcPr>
          <w:p>
            <w:pPr/>
            <w:r>
              <w:rPr>
                <w:rFonts w:ascii="Times New Roman" w:hAnsi="Times New Roman" w:eastAsia="Times New Roman" w:cs="Times New Roman"/>
                <w:color w:val="000000"/>
                <w:sz w:val="28"/>
                <w:szCs w:val="28"/>
                <w:b w:val="0"/>
                <w:bCs w:val="0"/>
              </w:rPr>
              <w:t xml:space="preserve">Задача инструктора - 	контроль хода упражнения и выполнения задач текущего этапа</w:t>
            </w:r>
          </w:p>
        </w:tc>
      </w:tr>
      <w:tr>
        <w:trPr/>
        <w:tc>
          <w:tcPr>
            <w:tcW w:w="6000" w:type="dxa"/>
          </w:tcPr>
          <w:p>
            <w:pPr/>
            <w:r>
              <w:rPr>
                <w:rFonts w:ascii="Times New Roman" w:hAnsi="Times New Roman" w:eastAsia="Times New Roman" w:cs="Times New Roman"/>
                <w:color w:val="000000"/>
                <w:sz w:val="28"/>
                <w:szCs w:val="28"/>
                <w:b w:val="0"/>
                <w:bCs w:val="0"/>
              </w:rPr>
              <w:t xml:space="preserve">Критерии успешного выполнения упражнения</w:t>
            </w:r>
          </w:p>
        </w:tc>
        <w:tc>
          <w:tcPr>
            <w:tcW w:w="6000" w:type="dxa"/>
          </w:tcPr>
          <w:p>
            <w:pPr/>
            <w:r>
              <w:rPr>
                <w:rFonts w:ascii="Times New Roman" w:hAnsi="Times New Roman" w:eastAsia="Times New Roman" w:cs="Times New Roman"/>
                <w:color w:val="000000"/>
                <w:sz w:val="28"/>
                <w:szCs w:val="28"/>
                <w:b w:val="0"/>
                <w:bCs w:val="0"/>
              </w:rPr>
              <w:t xml:space="preserve">Оценка «отлично» выставляется обучающему, если 	продемонстрирована уверенная работа с органами управления судном</w:t>
            </w:r>
          </w:p>
        </w:tc>
      </w:tr>
    </w:tbl>
    <w:p>
      <w:pPr/>
      <w:r>
        <w:rPr>
          <w:rFonts w:ascii="Times New Roman" w:hAnsi="Times New Roman" w:eastAsia="Times New Roman" w:cs="Times New Roman"/>
          <w:color w:val="000000"/>
          <w:sz w:val="28"/>
          <w:szCs w:val="28"/>
          <w:b w:val="1"/>
          <w:bCs w:val="1"/>
        </w:rPr>
        <w:t xml:space="preserve">Знание: «Знать функциональные возможности ГМССБ» (количество вопросов: 5)</w:t>
      </w:r>
    </w:p>
    <w:p>
      <w:pPr/>
      <w:r>
        <w:rPr>
          <w:rFonts w:ascii="Times New Roman" w:hAnsi="Times New Roman" w:eastAsia="Times New Roman" w:cs="Times New Roman"/>
          <w:color w:val="000000"/>
          <w:sz w:val="28"/>
          <w:szCs w:val="28"/>
          <w:b w:val="0"/>
          <w:bCs w:val="0"/>
        </w:rPr>
        <w:t xml:space="preserve">86)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данные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ситуационной осведомленности для дистанционного управления ключевыми функциями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r>
        <w:rPr>
          <w:rFonts w:ascii="Times New Roman" w:hAnsi="Times New Roman" w:eastAsia="Times New Roman" w:cs="Times New Roman"/>
          <w:color w:val="000000"/>
          <w:sz w:val="28"/>
          <w:szCs w:val="28"/>
          <w:b w:val="0"/>
          <w:bCs w:val="0"/>
        </w:rPr>
        <w:t xml:space="preserve">87)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данные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numPr>
          <w:ilvl w:val="0"/>
          <w:numId w:val="3"/>
        </w:numPr>
      </w:pPr>
      <w:r>
        <w:rPr>
          <w:rFonts w:ascii="Times New Roman" w:hAnsi="Times New Roman" w:eastAsia="Times New Roman" w:cs="Times New Roman"/>
          <w:color w:val="000000"/>
          <w:sz w:val="28"/>
          <w:szCs w:val="28"/>
          <w:b w:val="0"/>
          <w:bCs w:val="0"/>
        </w:rPr>
        <w:t xml:space="preserve">данные обслуживания</w:t>
      </w:r>
    </w:p>
    <w:p>
      <w:pPr/>
      <w:r>
        <w:rPr>
          <w:rFonts w:ascii="Times New Roman" w:hAnsi="Times New Roman" w:eastAsia="Times New Roman" w:cs="Times New Roman"/>
          <w:color w:val="000000"/>
          <w:sz w:val="28"/>
          <w:szCs w:val="28"/>
          <w:b w:val="0"/>
          <w:bCs w:val="0"/>
        </w:rPr>
        <w:t xml:space="preserve">88) Укажите последовательность передачи данных разного типа между МАНС и ЦДУ в случае недостаточной пропускной способности каналов связи: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команды дистанционного управления, включая данные для основных функций судна</w:t>
      </w:r>
    </w:p>
    <w:p>
      <w:pPr>
        <w:numPr>
          <w:ilvl w:val="0"/>
          <w:numId w:val="3"/>
        </w:numPr>
      </w:pPr>
      <w:r>
        <w:rPr>
          <w:rFonts w:ascii="Times New Roman" w:hAnsi="Times New Roman" w:eastAsia="Times New Roman" w:cs="Times New Roman"/>
          <w:color w:val="000000"/>
          <w:sz w:val="28"/>
          <w:szCs w:val="28"/>
          <w:b w:val="0"/>
          <w:bCs w:val="0"/>
        </w:rPr>
        <w:t xml:space="preserve">данные ситуационной осведомленности для дистанционного управления ключевыми функциями судна</w:t>
      </w:r>
    </w:p>
    <w:p>
      <w:pPr>
        <w:numPr>
          <w:ilvl w:val="0"/>
          <w:numId w:val="3"/>
        </w:numPr>
      </w:pPr>
      <w:r>
        <w:rPr>
          <w:rFonts w:ascii="Times New Roman" w:hAnsi="Times New Roman" w:eastAsia="Times New Roman" w:cs="Times New Roman"/>
          <w:color w:val="000000"/>
          <w:sz w:val="28"/>
          <w:szCs w:val="28"/>
          <w:b w:val="0"/>
          <w:bCs w:val="0"/>
        </w:rPr>
        <w:t xml:space="preserve">данные наблюдения</w:t>
      </w:r>
    </w:p>
    <w:p>
      <w:pPr>
        <w:numPr>
          <w:ilvl w:val="0"/>
          <w:numId w:val="3"/>
        </w:numPr>
      </w:pPr>
      <w:r>
        <w:rPr>
          <w:rFonts w:ascii="Times New Roman" w:hAnsi="Times New Roman" w:eastAsia="Times New Roman" w:cs="Times New Roman"/>
          <w:color w:val="000000"/>
          <w:sz w:val="28"/>
          <w:szCs w:val="28"/>
          <w:b w:val="0"/>
          <w:bCs w:val="0"/>
        </w:rPr>
        <w:t xml:space="preserve">данные обслуживания</w:t>
      </w:r>
    </w:p>
    <w:p>
      <w:pPr/>
      <w:r>
        <w:rPr>
          <w:rFonts w:ascii="Times New Roman" w:hAnsi="Times New Roman" w:eastAsia="Times New Roman" w:cs="Times New Roman"/>
          <w:color w:val="000000"/>
          <w:sz w:val="28"/>
          <w:szCs w:val="28"/>
          <w:b w:val="0"/>
          <w:bCs w:val="0"/>
        </w:rPr>
        <w:t xml:space="preserve">89) ГМССБ включает в себя глобально скоординированное использование частот на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судовых и береговых станциях</w:t>
      </w:r>
    </w:p>
    <w:p>
      <w:pPr>
        <w:numPr>
          <w:ilvl w:val="0"/>
          <w:numId w:val="3"/>
        </w:numPr>
      </w:pPr>
      <w:r>
        <w:rPr>
          <w:rFonts w:ascii="Times New Roman" w:hAnsi="Times New Roman" w:eastAsia="Times New Roman" w:cs="Times New Roman"/>
          <w:color w:val="000000"/>
          <w:sz w:val="28"/>
          <w:szCs w:val="28"/>
          <w:b w:val="0"/>
          <w:bCs w:val="0"/>
        </w:rPr>
        <w:t xml:space="preserve">судовых станциях</w:t>
      </w:r>
    </w:p>
    <w:p>
      <w:pPr>
        <w:numPr>
          <w:ilvl w:val="0"/>
          <w:numId w:val="3"/>
        </w:numPr>
      </w:pPr>
      <w:r>
        <w:rPr>
          <w:rFonts w:ascii="Times New Roman" w:hAnsi="Times New Roman" w:eastAsia="Times New Roman" w:cs="Times New Roman"/>
          <w:color w:val="000000"/>
          <w:sz w:val="28"/>
          <w:szCs w:val="28"/>
          <w:b w:val="0"/>
          <w:bCs w:val="0"/>
        </w:rPr>
        <w:t xml:space="preserve">береговых станциях</w:t>
      </w:r>
    </w:p>
    <w:p>
      <w:pPr>
        <w:numPr>
          <w:ilvl w:val="0"/>
          <w:numId w:val="3"/>
        </w:numPr>
      </w:pPr>
      <w:r>
        <w:rPr>
          <w:rFonts w:ascii="Times New Roman" w:hAnsi="Times New Roman" w:eastAsia="Times New Roman" w:cs="Times New Roman"/>
          <w:color w:val="000000"/>
          <w:sz w:val="28"/>
          <w:szCs w:val="28"/>
          <w:b w:val="0"/>
          <w:bCs w:val="0"/>
        </w:rPr>
        <w:t xml:space="preserve">судовых и технических станциях</w:t>
      </w:r>
    </w:p>
    <w:p>
      <w:pPr/>
      <w:r>
        <w:rPr>
          <w:rFonts w:ascii="Times New Roman" w:hAnsi="Times New Roman" w:eastAsia="Times New Roman" w:cs="Times New Roman"/>
          <w:color w:val="000000"/>
          <w:sz w:val="28"/>
          <w:szCs w:val="28"/>
          <w:b w:val="0"/>
          <w:bCs w:val="0"/>
        </w:rPr>
        <w:t xml:space="preserve">90) Сопоставьте функции международной системы беспроводной связи и их описание: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целостность сообщения</w:t>
            </w:r>
          </w:p>
        </w:tc>
        <w:tc>
          <w:tcPr>
            <w:tcW w:w="6000" w:type="dxa"/>
          </w:tcPr>
          <w:p>
            <w:pPr/>
            <w:r>
              <w:rPr>
                <w:rFonts w:ascii="Times New Roman" w:hAnsi="Times New Roman" w:eastAsia="Times New Roman" w:cs="Times New Roman"/>
                <w:color w:val="000000"/>
                <w:sz w:val="28"/>
                <w:szCs w:val="28"/>
                <w:b w:val="0"/>
                <w:bCs w:val="0"/>
              </w:rPr>
              <w:t xml:space="preserve">предотвращение, обнаружение, диагностика и исправление ошибок, чтобы полученное сообщение не было повреждено или изменено по сравнению с переданным сообщением</w:t>
            </w:r>
          </w:p>
        </w:tc>
      </w:tr>
      <w:tr>
        <w:trPr/>
        <w:tc>
          <w:tcPr>
            <w:tcW w:w="6000" w:type="dxa"/>
          </w:tcPr>
          <w:p>
            <w:pPr/>
            <w:r>
              <w:rPr>
                <w:rFonts w:ascii="Times New Roman" w:hAnsi="Times New Roman" w:eastAsia="Times New Roman" w:cs="Times New Roman"/>
                <w:color w:val="000000"/>
                <w:sz w:val="28"/>
                <w:szCs w:val="28"/>
                <w:b w:val="0"/>
                <w:bCs w:val="0"/>
              </w:rPr>
              <w:t xml:space="preserve">конфигурация и аутентификация устройства</w:t>
            </w:r>
          </w:p>
        </w:tc>
        <w:tc>
          <w:tcPr>
            <w:tcW w:w="6000" w:type="dxa"/>
          </w:tcPr>
          <w:p>
            <w:pPr/>
            <w:r>
              <w:rPr>
                <w:rFonts w:ascii="Times New Roman" w:hAnsi="Times New Roman" w:eastAsia="Times New Roman" w:cs="Times New Roman"/>
                <w:color w:val="000000"/>
                <w:sz w:val="28"/>
                <w:szCs w:val="28"/>
                <w:b w:val="0"/>
                <w:bCs w:val="0"/>
              </w:rPr>
              <w:t xml:space="preserve">разрешать подключение только тех устройств, которые включены в проект системы</w:t>
            </w:r>
          </w:p>
        </w:tc>
      </w:tr>
      <w:tr>
        <w:trPr/>
        <w:tc>
          <w:tcPr>
            <w:tcW w:w="6000" w:type="dxa"/>
          </w:tcPr>
          <w:p>
            <w:pPr/>
            <w:r>
              <w:rPr>
                <w:rFonts w:ascii="Times New Roman" w:hAnsi="Times New Roman" w:eastAsia="Times New Roman" w:cs="Times New Roman"/>
                <w:color w:val="000000"/>
                <w:sz w:val="28"/>
                <w:szCs w:val="28"/>
                <w:b w:val="0"/>
                <w:bCs w:val="0"/>
              </w:rPr>
              <w:t xml:space="preserve">шифрование сообщения</w:t>
            </w:r>
          </w:p>
        </w:tc>
        <w:tc>
          <w:tcPr>
            <w:tcW w:w="6000" w:type="dxa"/>
          </w:tcPr>
          <w:p>
            <w:pPr/>
            <w:r>
              <w:rPr>
                <w:rFonts w:ascii="Times New Roman" w:hAnsi="Times New Roman" w:eastAsia="Times New Roman" w:cs="Times New Roman"/>
                <w:color w:val="000000"/>
                <w:sz w:val="28"/>
                <w:szCs w:val="28"/>
                <w:b w:val="0"/>
                <w:bCs w:val="0"/>
              </w:rPr>
              <w:t xml:space="preserve">защита конфиденциальности и/или критичности содержания данных</w:t>
            </w:r>
          </w:p>
        </w:tc>
      </w:tr>
      <w:tr>
        <w:trPr/>
        <w:tc>
          <w:tcPr>
            <w:tcW w:w="6000" w:type="dxa"/>
          </w:tcPr>
          <w:p>
            <w:pPr/>
            <w:r>
              <w:rPr>
                <w:rFonts w:ascii="Times New Roman" w:hAnsi="Times New Roman" w:eastAsia="Times New Roman" w:cs="Times New Roman"/>
                <w:color w:val="000000"/>
                <w:sz w:val="28"/>
                <w:szCs w:val="28"/>
                <w:b w:val="0"/>
                <w:bCs w:val="0"/>
              </w:rPr>
              <w:t xml:space="preserve">управление безопасностью</w:t>
            </w:r>
          </w:p>
        </w:tc>
        <w:tc>
          <w:tcPr>
            <w:tcW w:w="6000" w:type="dxa"/>
          </w:tcPr>
          <w:p>
            <w:pPr/>
            <w:r>
              <w:rPr>
                <w:rFonts w:ascii="Times New Roman" w:hAnsi="Times New Roman" w:eastAsia="Times New Roman" w:cs="Times New Roman"/>
                <w:color w:val="000000"/>
                <w:sz w:val="28"/>
                <w:szCs w:val="28"/>
                <w:b w:val="0"/>
                <w:bCs w:val="0"/>
              </w:rPr>
              <w:t xml:space="preserve">защита сетевых активов, предотвращение несанкционированного доступа к сетевым активам</w:t>
            </w:r>
          </w:p>
        </w:tc>
      </w:tr>
    </w:tbl>
    <w:p>
      <w:pPr/>
      <w:r>
        <w:rPr>
          <w:rFonts w:ascii="Times New Roman" w:hAnsi="Times New Roman" w:eastAsia="Times New Roman" w:cs="Times New Roman"/>
          <w:color w:val="000000"/>
          <w:sz w:val="28"/>
          <w:szCs w:val="28"/>
          <w:b w:val="1"/>
          <w:bCs w:val="1"/>
        </w:rPr>
        <w:t xml:space="preserve">Знание: «Знать требования к составу оборудования ГМССБ» (количество вопросов: 5)</w:t>
      </w:r>
    </w:p>
    <w:p>
      <w:pPr/>
      <w:r>
        <w:rPr>
          <w:rFonts w:ascii="Times New Roman" w:hAnsi="Times New Roman" w:eastAsia="Times New Roman" w:cs="Times New Roman"/>
          <w:color w:val="000000"/>
          <w:sz w:val="28"/>
          <w:szCs w:val="28"/>
          <w:b w:val="0"/>
          <w:bCs w:val="0"/>
        </w:rPr>
        <w:t xml:space="preserve">91) Мощность несущей частоты передающего оборудования береговой УКВ радиостанции должна быть не менее [1]_____ Вт, но не более [2]________ Вт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 25        [2] 50</w:t>
      </w:r>
    </w:p>
    <w:p>
      <w:pPr>
        <w:numPr>
          <w:ilvl w:val="0"/>
          <w:numId w:val="3"/>
        </w:numPr>
      </w:pPr>
      <w:r>
        <w:rPr>
          <w:rFonts w:ascii="Times New Roman" w:hAnsi="Times New Roman" w:eastAsia="Times New Roman" w:cs="Times New Roman"/>
          <w:color w:val="000000"/>
          <w:sz w:val="28"/>
          <w:szCs w:val="28"/>
          <w:b w:val="0"/>
          <w:bCs w:val="0"/>
        </w:rPr>
        <w:t xml:space="preserve">[1] 25        [2] 75</w:t>
      </w:r>
    </w:p>
    <w:p>
      <w:pPr>
        <w:numPr>
          <w:ilvl w:val="0"/>
          <w:numId w:val="3"/>
        </w:numPr>
      </w:pPr>
      <w:r>
        <w:rPr>
          <w:rFonts w:ascii="Times New Roman" w:hAnsi="Times New Roman" w:eastAsia="Times New Roman" w:cs="Times New Roman"/>
          <w:color w:val="000000"/>
          <w:sz w:val="28"/>
          <w:szCs w:val="28"/>
          <w:b w:val="0"/>
          <w:bCs w:val="0"/>
        </w:rPr>
        <w:t xml:space="preserve">[1] 50       [2] 75</w:t>
      </w:r>
    </w:p>
    <w:p>
      <w:pPr>
        <w:numPr>
          <w:ilvl w:val="0"/>
          <w:numId w:val="3"/>
        </w:numPr>
      </w:pPr>
      <w:r>
        <w:rPr>
          <w:rFonts w:ascii="Times New Roman" w:hAnsi="Times New Roman" w:eastAsia="Times New Roman" w:cs="Times New Roman"/>
          <w:color w:val="000000"/>
          <w:sz w:val="28"/>
          <w:szCs w:val="28"/>
          <w:b w:val="0"/>
          <w:bCs w:val="0"/>
        </w:rPr>
        <w:t xml:space="preserve">[1] 50       [2] 100</w:t>
      </w:r>
    </w:p>
    <w:p>
      <w:pPr/>
      <w:r>
        <w:rPr>
          <w:rFonts w:ascii="Times New Roman" w:hAnsi="Times New Roman" w:eastAsia="Times New Roman" w:cs="Times New Roman"/>
          <w:color w:val="000000"/>
          <w:sz w:val="28"/>
          <w:szCs w:val="28"/>
          <w:b w:val="0"/>
          <w:bCs w:val="0"/>
        </w:rPr>
        <w:t xml:space="preserve">92) Укажите максимальную мощность несущей частоты передающего оборудования береговой УКВ радиостанции: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50 Вт</w:t>
      </w:r>
    </w:p>
    <w:p>
      <w:pPr>
        <w:numPr>
          <w:ilvl w:val="0"/>
          <w:numId w:val="3"/>
        </w:numPr>
      </w:pPr>
      <w:r>
        <w:rPr>
          <w:rFonts w:ascii="Times New Roman" w:hAnsi="Times New Roman" w:eastAsia="Times New Roman" w:cs="Times New Roman"/>
          <w:color w:val="000000"/>
          <w:sz w:val="28"/>
          <w:szCs w:val="28"/>
          <w:b w:val="0"/>
          <w:bCs w:val="0"/>
        </w:rPr>
        <w:t xml:space="preserve">25 Вт</w:t>
      </w:r>
    </w:p>
    <w:p>
      <w:pPr>
        <w:numPr>
          <w:ilvl w:val="0"/>
          <w:numId w:val="3"/>
        </w:numPr>
      </w:pPr>
      <w:r>
        <w:rPr>
          <w:rFonts w:ascii="Times New Roman" w:hAnsi="Times New Roman" w:eastAsia="Times New Roman" w:cs="Times New Roman"/>
          <w:color w:val="000000"/>
          <w:sz w:val="28"/>
          <w:szCs w:val="28"/>
          <w:b w:val="0"/>
          <w:bCs w:val="0"/>
        </w:rPr>
        <w:t xml:space="preserve">75 Вт</w:t>
      </w:r>
    </w:p>
    <w:p>
      <w:pPr>
        <w:numPr>
          <w:ilvl w:val="0"/>
          <w:numId w:val="3"/>
        </w:numPr>
      </w:pPr>
      <w:r>
        <w:rPr>
          <w:rFonts w:ascii="Times New Roman" w:hAnsi="Times New Roman" w:eastAsia="Times New Roman" w:cs="Times New Roman"/>
          <w:color w:val="000000"/>
          <w:sz w:val="28"/>
          <w:szCs w:val="28"/>
          <w:b w:val="0"/>
          <w:bCs w:val="0"/>
        </w:rPr>
        <w:t xml:space="preserve">100 Вт</w:t>
      </w:r>
    </w:p>
    <w:p>
      <w:pPr/>
      <w:r>
        <w:rPr>
          <w:rFonts w:ascii="Times New Roman" w:hAnsi="Times New Roman" w:eastAsia="Times New Roman" w:cs="Times New Roman"/>
          <w:color w:val="000000"/>
          <w:sz w:val="28"/>
          <w:szCs w:val="28"/>
          <w:b w:val="0"/>
          <w:bCs w:val="0"/>
        </w:rPr>
        <w:t xml:space="preserve">93) Верно ли утверждение: "Береговая УКВ радиостанция должна иметь возможность записи переговоров"?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Верно</w:t>
      </w:r>
    </w:p>
    <w:p>
      <w:pPr>
        <w:numPr>
          <w:ilvl w:val="0"/>
          <w:numId w:val="3"/>
        </w:numPr>
      </w:pPr>
      <w:r>
        <w:rPr>
          <w:rFonts w:ascii="Times New Roman" w:hAnsi="Times New Roman" w:eastAsia="Times New Roman" w:cs="Times New Roman"/>
          <w:color w:val="000000"/>
          <w:sz w:val="28"/>
          <w:szCs w:val="28"/>
          <w:b w:val="0"/>
          <w:bCs w:val="0"/>
        </w:rPr>
        <w:t xml:space="preserve">Неверно</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аварийного контроля</w:t>
      </w:r>
    </w:p>
    <w:p>
      <w:pPr>
        <w:numPr>
          <w:ilvl w:val="0"/>
          <w:numId w:val="3"/>
        </w:numPr>
      </w:pPr>
      <w:r>
        <w:rPr>
          <w:rFonts w:ascii="Times New Roman" w:hAnsi="Times New Roman" w:eastAsia="Times New Roman" w:cs="Times New Roman"/>
          <w:color w:val="000000"/>
          <w:sz w:val="28"/>
          <w:szCs w:val="28"/>
          <w:b w:val="0"/>
          <w:bCs w:val="0"/>
        </w:rPr>
        <w:t xml:space="preserve">Верно только для данных обслуживания</w:t>
      </w:r>
    </w:p>
    <w:p>
      <w:pPr/>
      <w:r>
        <w:rPr>
          <w:rFonts w:ascii="Times New Roman" w:hAnsi="Times New Roman" w:eastAsia="Times New Roman" w:cs="Times New Roman"/>
          <w:color w:val="000000"/>
          <w:sz w:val="28"/>
          <w:szCs w:val="28"/>
          <w:b w:val="0"/>
          <w:bCs w:val="0"/>
        </w:rPr>
        <w:t xml:space="preserve">94) Оборудование базовой береговой радиостанции морского района А1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 приемопередатчика канала 16</w:t>
      </w:r>
    </w:p>
    <w:p>
      <w:pPr>
        <w:numPr>
          <w:ilvl w:val="0"/>
          <w:numId w:val="3"/>
        </w:numPr>
      </w:pPr>
      <w:r>
        <w:rPr>
          <w:rFonts w:ascii="Times New Roman" w:hAnsi="Times New Roman" w:eastAsia="Times New Roman" w:cs="Times New Roman"/>
          <w:color w:val="000000"/>
          <w:sz w:val="28"/>
          <w:szCs w:val="28"/>
          <w:b w:val="0"/>
          <w:bCs w:val="0"/>
        </w:rPr>
        <w:t xml:space="preserve">(+) два приемопередатчика канала 70</w:t>
      </w:r>
    </w:p>
    <w:p>
      <w:pPr>
        <w:numPr>
          <w:ilvl w:val="0"/>
          <w:numId w:val="3"/>
        </w:numPr>
      </w:pPr>
      <w:r>
        <w:rPr>
          <w:rFonts w:ascii="Times New Roman" w:hAnsi="Times New Roman" w:eastAsia="Times New Roman" w:cs="Times New Roman"/>
          <w:color w:val="000000"/>
          <w:sz w:val="28"/>
          <w:szCs w:val="28"/>
          <w:b w:val="0"/>
          <w:bCs w:val="0"/>
        </w:rPr>
        <w:t xml:space="preserve">(+) два контроллера (модема) ЦИВ</w:t>
      </w:r>
    </w:p>
    <w:p>
      <w:pPr>
        <w:numPr>
          <w:ilvl w:val="0"/>
          <w:numId w:val="3"/>
        </w:numPr>
      </w:pPr>
      <w:r>
        <w:rPr>
          <w:rFonts w:ascii="Times New Roman" w:hAnsi="Times New Roman" w:eastAsia="Times New Roman" w:cs="Times New Roman"/>
          <w:color w:val="000000"/>
          <w:sz w:val="28"/>
          <w:szCs w:val="28"/>
          <w:b w:val="0"/>
          <w:bCs w:val="0"/>
        </w:rPr>
        <w:t xml:space="preserve">два устройства дистанционного контроля целостности данных</w:t>
      </w:r>
    </w:p>
    <w:p>
      <w:pPr/>
      <w:r>
        <w:rPr>
          <w:rFonts w:ascii="Times New Roman" w:hAnsi="Times New Roman" w:eastAsia="Times New Roman" w:cs="Times New Roman"/>
          <w:color w:val="000000"/>
          <w:sz w:val="28"/>
          <w:szCs w:val="28"/>
          <w:b w:val="0"/>
          <w:bCs w:val="0"/>
        </w:rPr>
        <w:t xml:space="preserve">95) Оборудование базовой береговой радиостанции морского района А1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антенно-фидерное устройство</w:t>
      </w:r>
    </w:p>
    <w:p>
      <w:pPr>
        <w:numPr>
          <w:ilvl w:val="0"/>
          <w:numId w:val="3"/>
        </w:numPr>
      </w:pPr>
      <w:r>
        <w:rPr>
          <w:rFonts w:ascii="Times New Roman" w:hAnsi="Times New Roman" w:eastAsia="Times New Roman" w:cs="Times New Roman"/>
          <w:color w:val="000000"/>
          <w:sz w:val="28"/>
          <w:szCs w:val="28"/>
          <w:b w:val="0"/>
          <w:bCs w:val="0"/>
        </w:rPr>
        <w:t xml:space="preserve">(+) устройства, обеспечивающие независимую одновременную работу приемопередатчиков</w:t>
      </w:r>
    </w:p>
    <w:p>
      <w:pPr>
        <w:numPr>
          <w:ilvl w:val="0"/>
          <w:numId w:val="3"/>
        </w:numPr>
      </w:pPr>
      <w:r>
        <w:rPr>
          <w:rFonts w:ascii="Times New Roman" w:hAnsi="Times New Roman" w:eastAsia="Times New Roman" w:cs="Times New Roman"/>
          <w:color w:val="000000"/>
          <w:sz w:val="28"/>
          <w:szCs w:val="28"/>
          <w:b w:val="0"/>
          <w:bCs w:val="0"/>
        </w:rPr>
        <w:t xml:space="preserve">(+) устройство дистанционного контроля состояния базовой станции</w:t>
      </w:r>
    </w:p>
    <w:p>
      <w:pPr>
        <w:numPr>
          <w:ilvl w:val="0"/>
          <w:numId w:val="3"/>
        </w:numPr>
      </w:pPr>
      <w:r>
        <w:rPr>
          <w:rFonts w:ascii="Times New Roman" w:hAnsi="Times New Roman" w:eastAsia="Times New Roman" w:cs="Times New Roman"/>
          <w:color w:val="000000"/>
          <w:sz w:val="28"/>
          <w:szCs w:val="28"/>
          <w:b w:val="0"/>
          <w:bCs w:val="0"/>
        </w:rPr>
        <w:t xml:space="preserve">устройство дистанционного контроля целостности данных</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тренажёра ГМССБ в составе УТК» (количество вопросов: 5)</w:t>
      </w:r>
    </w:p>
    <w:p>
      <w:pPr/>
      <w:r>
        <w:rPr>
          <w:rFonts w:ascii="Times New Roman" w:hAnsi="Times New Roman" w:eastAsia="Times New Roman" w:cs="Times New Roman"/>
          <w:color w:val="000000"/>
          <w:sz w:val="28"/>
          <w:szCs w:val="28"/>
          <w:b w:val="0"/>
          <w:bCs w:val="0"/>
        </w:rPr>
        <w:t xml:space="preserve">96) Тренажер ГМССБ в составе тренажера АО «Ситроникс» обеспечивает для различных районов мирового судоходства имитацию радиосвязи в морских районах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А1, А2, А3 и А4</w:t>
      </w:r>
    </w:p>
    <w:p>
      <w:pPr>
        <w:numPr>
          <w:ilvl w:val="0"/>
          <w:numId w:val="3"/>
        </w:numPr>
      </w:pPr>
      <w:r>
        <w:rPr>
          <w:rFonts w:ascii="Times New Roman" w:hAnsi="Times New Roman" w:eastAsia="Times New Roman" w:cs="Times New Roman"/>
          <w:color w:val="000000"/>
          <w:sz w:val="28"/>
          <w:szCs w:val="28"/>
          <w:b w:val="0"/>
          <w:bCs w:val="0"/>
        </w:rPr>
        <w:t xml:space="preserve">А1, А2 и А3</w:t>
      </w:r>
    </w:p>
    <w:p>
      <w:pPr>
        <w:numPr>
          <w:ilvl w:val="0"/>
          <w:numId w:val="3"/>
        </w:numPr>
      </w:pPr>
      <w:r>
        <w:rPr>
          <w:rFonts w:ascii="Times New Roman" w:hAnsi="Times New Roman" w:eastAsia="Times New Roman" w:cs="Times New Roman"/>
          <w:color w:val="000000"/>
          <w:sz w:val="28"/>
          <w:szCs w:val="28"/>
          <w:b w:val="0"/>
          <w:bCs w:val="0"/>
        </w:rPr>
        <w:t xml:space="preserve">А1 и А2</w:t>
      </w:r>
    </w:p>
    <w:p>
      <w:pPr>
        <w:numPr>
          <w:ilvl w:val="0"/>
          <w:numId w:val="3"/>
        </w:numPr>
      </w:pPr>
      <w:r>
        <w:rPr>
          <w:rFonts w:ascii="Times New Roman" w:hAnsi="Times New Roman" w:eastAsia="Times New Roman" w:cs="Times New Roman"/>
          <w:color w:val="000000"/>
          <w:sz w:val="28"/>
          <w:szCs w:val="28"/>
          <w:b w:val="0"/>
          <w:bCs w:val="0"/>
        </w:rPr>
        <w:t xml:space="preserve">А1, А2 и А4</w:t>
      </w:r>
    </w:p>
    <w:p>
      <w:pPr/>
      <w:r>
        <w:rPr>
          <w:rFonts w:ascii="Times New Roman" w:hAnsi="Times New Roman" w:eastAsia="Times New Roman" w:cs="Times New Roman"/>
          <w:color w:val="000000"/>
          <w:sz w:val="28"/>
          <w:szCs w:val="28"/>
          <w:b w:val="0"/>
          <w:bCs w:val="0"/>
        </w:rPr>
        <w:t xml:space="preserve">97) Тренажер ГМССБ в составе тренажера АО «Ситроникс» обеспечивает имитацию прохождения радиоволн с использованием упрощенной модели радиоканала, учитывающей: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время суток, календарный сезон и расстояние между станциями</w:t>
      </w:r>
    </w:p>
    <w:p>
      <w:pPr>
        <w:numPr>
          <w:ilvl w:val="0"/>
          <w:numId w:val="3"/>
        </w:numPr>
      </w:pPr>
      <w:r>
        <w:rPr>
          <w:rFonts w:ascii="Times New Roman" w:hAnsi="Times New Roman" w:eastAsia="Times New Roman" w:cs="Times New Roman"/>
          <w:color w:val="000000"/>
          <w:sz w:val="28"/>
          <w:szCs w:val="28"/>
          <w:b w:val="0"/>
          <w:bCs w:val="0"/>
        </w:rPr>
        <w:t xml:space="preserve">время суток и расстояние между станциями</w:t>
      </w:r>
    </w:p>
    <w:p>
      <w:pPr>
        <w:numPr>
          <w:ilvl w:val="0"/>
          <w:numId w:val="3"/>
        </w:numPr>
      </w:pPr>
      <w:r>
        <w:rPr>
          <w:rFonts w:ascii="Times New Roman" w:hAnsi="Times New Roman" w:eastAsia="Times New Roman" w:cs="Times New Roman"/>
          <w:color w:val="000000"/>
          <w:sz w:val="28"/>
          <w:szCs w:val="28"/>
          <w:b w:val="0"/>
          <w:bCs w:val="0"/>
        </w:rPr>
        <w:t xml:space="preserve">время суток и календарный сезон</w:t>
      </w:r>
    </w:p>
    <w:p>
      <w:pPr>
        <w:numPr>
          <w:ilvl w:val="0"/>
          <w:numId w:val="3"/>
        </w:numPr>
      </w:pPr>
      <w:r>
        <w:rPr>
          <w:rFonts w:ascii="Times New Roman" w:hAnsi="Times New Roman" w:eastAsia="Times New Roman" w:cs="Times New Roman"/>
          <w:color w:val="000000"/>
          <w:sz w:val="28"/>
          <w:szCs w:val="28"/>
          <w:b w:val="0"/>
          <w:bCs w:val="0"/>
        </w:rPr>
        <w:t xml:space="preserve">календарный сезон и расстояние между станциями</w:t>
      </w:r>
    </w:p>
    <w:p>
      <w:pPr/>
      <w:r>
        <w:rPr>
          <w:rFonts w:ascii="Times New Roman" w:hAnsi="Times New Roman" w:eastAsia="Times New Roman" w:cs="Times New Roman"/>
          <w:color w:val="000000"/>
          <w:sz w:val="28"/>
          <w:szCs w:val="28"/>
          <w:b w:val="0"/>
          <w:bCs w:val="0"/>
        </w:rPr>
        <w:t xml:space="preserve">98) Тренажер ГМССБ в составе тренажера АО «Ситроникс»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отсутствие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 имитацию обмена вызовами ЦИВ</w:t>
      </w:r>
    </w:p>
    <w:p>
      <w:pPr>
        <w:numPr>
          <w:ilvl w:val="0"/>
          <w:numId w:val="3"/>
        </w:numPr>
      </w:pPr>
      <w:r>
        <w:rPr>
          <w:rFonts w:ascii="Times New Roman" w:hAnsi="Times New Roman" w:eastAsia="Times New Roman" w:cs="Times New Roman"/>
          <w:color w:val="000000"/>
          <w:sz w:val="28"/>
          <w:szCs w:val="28"/>
          <w:b w:val="0"/>
          <w:bCs w:val="0"/>
        </w:rPr>
        <w:t xml:space="preserve">(+) имитацию обмена в режиме радиотелефонии и буквопечатания</w:t>
      </w:r>
    </w:p>
    <w:p>
      <w:pPr/>
      <w:r>
        <w:rPr>
          <w:rFonts w:ascii="Times New Roman" w:hAnsi="Times New Roman" w:eastAsia="Times New Roman" w:cs="Times New Roman"/>
          <w:color w:val="000000"/>
          <w:sz w:val="28"/>
          <w:szCs w:val="28"/>
          <w:b w:val="0"/>
          <w:bCs w:val="0"/>
        </w:rPr>
        <w:t xml:space="preserve">99) Тренажер ГМССБ в составе тренажера АО «Ситроникс» обеспечивает: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соответствие форматов текстов сообщений по безопасности мореплавания, содержащихся в базе данных тренажера и передаваемых тренажером в автоматическом режиме, реально используемым форматам текстов сообщений</w:t>
      </w:r>
    </w:p>
    <w:p>
      <w:pPr>
        <w:numPr>
          <w:ilvl w:val="0"/>
          <w:numId w:val="3"/>
        </w:numPr>
      </w:pPr>
      <w:r>
        <w:rPr>
          <w:rFonts w:ascii="Times New Roman" w:hAnsi="Times New Roman" w:eastAsia="Times New Roman" w:cs="Times New Roman"/>
          <w:color w:val="000000"/>
          <w:sz w:val="28"/>
          <w:szCs w:val="28"/>
          <w:b w:val="0"/>
          <w:bCs w:val="0"/>
        </w:rPr>
        <w:t xml:space="preserve">отсутствие фоновых шумов в телефонном режиме</w:t>
      </w:r>
    </w:p>
    <w:p>
      <w:pPr>
        <w:numPr>
          <w:ilvl w:val="0"/>
          <w:numId w:val="3"/>
        </w:numPr>
      </w:pPr>
      <w:r>
        <w:rPr>
          <w:rFonts w:ascii="Times New Roman" w:hAnsi="Times New Roman" w:eastAsia="Times New Roman" w:cs="Times New Roman"/>
          <w:color w:val="000000"/>
          <w:sz w:val="28"/>
          <w:szCs w:val="28"/>
          <w:b w:val="0"/>
          <w:bCs w:val="0"/>
        </w:rPr>
        <w:t xml:space="preserve">(+) имитацию передачи информации по безопасности мореплавания (ИБМ) на частотах КВ-диапазона в режиме УБПЧ</w:t>
      </w:r>
    </w:p>
    <w:p>
      <w:pPr>
        <w:numPr>
          <w:ilvl w:val="0"/>
          <w:numId w:val="3"/>
        </w:numPr>
      </w:pPr>
      <w:r>
        <w:rPr>
          <w:rFonts w:ascii="Times New Roman" w:hAnsi="Times New Roman" w:eastAsia="Times New Roman" w:cs="Times New Roman"/>
          <w:color w:val="000000"/>
          <w:sz w:val="28"/>
          <w:szCs w:val="28"/>
          <w:b w:val="0"/>
          <w:bCs w:val="0"/>
        </w:rPr>
        <w:t xml:space="preserve">(+) имитацию передачи информации по безопасности мореплавания (ИБМ) через службу SafetyNET</w:t>
      </w:r>
    </w:p>
    <w:p>
      <w:pPr/>
      <w:r>
        <w:rPr>
          <w:rFonts w:ascii="Times New Roman" w:hAnsi="Times New Roman" w:eastAsia="Times New Roman" w:cs="Times New Roman"/>
          <w:color w:val="000000"/>
          <w:sz w:val="28"/>
          <w:szCs w:val="28"/>
          <w:b w:val="0"/>
          <w:bCs w:val="0"/>
        </w:rPr>
        <w:t xml:space="preserve">100) Тренажер ГМССБ в составе тренажера АО «Ситроникс» обеспечивает имитацию обмена вызовами ЦИВ:
(А) в направлении «судно-судно» между судовыми станциями рабочих мест обучающихся
(В) в направлении «судно-берег» и «берег-судно» в автоматическом режиме или между судовыми станциями и рабочим местом инструктора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1"/>
          <w:bCs w:val="1"/>
        </w:rPr>
        <w:t xml:space="preserve">Знание: «Знать состав рабочего места инструктора тренажёра ГМССБ» (количество вопросов: 5)</w:t>
      </w:r>
    </w:p>
    <w:p>
      <w:pPr/>
      <w:r>
        <w:rPr>
          <w:rFonts w:ascii="Times New Roman" w:hAnsi="Times New Roman" w:eastAsia="Times New Roman" w:cs="Times New Roman"/>
          <w:color w:val="000000"/>
          <w:sz w:val="28"/>
          <w:szCs w:val="28"/>
          <w:b w:val="0"/>
          <w:bCs w:val="0"/>
        </w:rPr>
        <w:t xml:space="preserve">101) Верны ли следующие утверждения?
(А) РМИ тренажёра ГМССБ содержит средства управления тренажером и средства ведения радиообмена с рабочими местами обучающихся
(В) РМИ тренажёра ГМССБ служит для составления задач, расстановки судов и обеспечения связи с рабочими местами обучаемых на мостиках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102) Просмотр каких данных на экране монитора РМИ НЕ обеспечивается тренажёром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параметры настройки радиооборудования судовых станций на рабочих местах обучающихся</w:t>
      </w:r>
    </w:p>
    <w:p>
      <w:pPr>
        <w:numPr>
          <w:ilvl w:val="0"/>
          <w:numId w:val="3"/>
        </w:numPr>
      </w:pPr>
      <w:r>
        <w:rPr>
          <w:rFonts w:ascii="Times New Roman" w:hAnsi="Times New Roman" w:eastAsia="Times New Roman" w:cs="Times New Roman"/>
          <w:color w:val="000000"/>
          <w:sz w:val="28"/>
          <w:szCs w:val="28"/>
          <w:b w:val="0"/>
          <w:bCs w:val="0"/>
        </w:rPr>
        <w:t xml:space="preserve">факты включения на рабочих местах обучающихся радиолокационных ответчиков</w:t>
      </w:r>
    </w:p>
    <w:p>
      <w:pPr>
        <w:numPr>
          <w:ilvl w:val="0"/>
          <w:numId w:val="3"/>
        </w:numPr>
      </w:pPr>
      <w:r>
        <w:rPr>
          <w:rFonts w:ascii="Times New Roman" w:hAnsi="Times New Roman" w:eastAsia="Times New Roman" w:cs="Times New Roman"/>
          <w:color w:val="000000"/>
          <w:sz w:val="28"/>
          <w:szCs w:val="28"/>
          <w:b w:val="0"/>
          <w:bCs w:val="0"/>
        </w:rPr>
        <w:t xml:space="preserve">(+) тексты вызовов и голосовых сообщений</w:t>
      </w:r>
    </w:p>
    <w:p>
      <w:pPr>
        <w:numPr>
          <w:ilvl w:val="0"/>
          <w:numId w:val="3"/>
        </w:numPr>
      </w:pPr>
      <w:r>
        <w:rPr>
          <w:rFonts w:ascii="Times New Roman" w:hAnsi="Times New Roman" w:eastAsia="Times New Roman" w:cs="Times New Roman"/>
          <w:color w:val="000000"/>
          <w:sz w:val="28"/>
          <w:szCs w:val="28"/>
          <w:b w:val="0"/>
          <w:bCs w:val="0"/>
        </w:rPr>
        <w:t xml:space="preserve">факты включения на рабочих местах обучающихся аварийных радиобуев</w:t>
      </w:r>
    </w:p>
    <w:p>
      <w:pPr/>
      <w:r>
        <w:rPr>
          <w:rFonts w:ascii="Times New Roman" w:hAnsi="Times New Roman" w:eastAsia="Times New Roman" w:cs="Times New Roman"/>
          <w:color w:val="000000"/>
          <w:sz w:val="28"/>
          <w:szCs w:val="28"/>
          <w:b w:val="0"/>
          <w:bCs w:val="0"/>
        </w:rPr>
        <w:t xml:space="preserve">103) Управление ходом выполнения упражнения, обеспечиваемое РМИ тренажёра ГМССБ,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отображение местоположения судовых и береговых станций</w:t>
      </w:r>
    </w:p>
    <w:p>
      <w:pPr>
        <w:numPr>
          <w:ilvl w:val="0"/>
          <w:numId w:val="3"/>
        </w:numPr>
      </w:pPr>
      <w:r>
        <w:rPr>
          <w:rFonts w:ascii="Times New Roman" w:hAnsi="Times New Roman" w:eastAsia="Times New Roman" w:cs="Times New Roman"/>
          <w:color w:val="000000"/>
          <w:sz w:val="28"/>
          <w:szCs w:val="28"/>
          <w:b w:val="0"/>
          <w:bCs w:val="0"/>
        </w:rPr>
        <w:t xml:space="preserve">(+) передача на рабочие места обучающихся текстовых сообщений, которые могут быть использованы, например, для постановки задачи обучаемому</w:t>
      </w:r>
    </w:p>
    <w:p>
      <w:pPr>
        <w:numPr>
          <w:ilvl w:val="0"/>
          <w:numId w:val="3"/>
        </w:numPr>
      </w:pPr>
      <w:r>
        <w:rPr>
          <w:rFonts w:ascii="Times New Roman" w:hAnsi="Times New Roman" w:eastAsia="Times New Roman" w:cs="Times New Roman"/>
          <w:color w:val="000000"/>
          <w:sz w:val="28"/>
          <w:szCs w:val="28"/>
          <w:b w:val="0"/>
          <w:bCs w:val="0"/>
        </w:rPr>
        <w:t xml:space="preserve">(+) оперативное изменение местоположения судовых станций</w:t>
      </w:r>
    </w:p>
    <w:p>
      <w:pPr>
        <w:numPr>
          <w:ilvl w:val="0"/>
          <w:numId w:val="3"/>
        </w:numPr>
      </w:pPr>
      <w:r>
        <w:rPr>
          <w:rFonts w:ascii="Times New Roman" w:hAnsi="Times New Roman" w:eastAsia="Times New Roman" w:cs="Times New Roman"/>
          <w:color w:val="000000"/>
          <w:sz w:val="28"/>
          <w:szCs w:val="28"/>
          <w:b w:val="0"/>
          <w:bCs w:val="0"/>
        </w:rPr>
        <w:t xml:space="preserve">(+) оперативное изменение состояния оборудования ГМССБ судовых станций</w:t>
      </w:r>
    </w:p>
    <w:p>
      <w:pPr/>
      <w:r>
        <w:rPr>
          <w:rFonts w:ascii="Times New Roman" w:hAnsi="Times New Roman" w:eastAsia="Times New Roman" w:cs="Times New Roman"/>
          <w:color w:val="000000"/>
          <w:sz w:val="28"/>
          <w:szCs w:val="28"/>
          <w:b w:val="0"/>
          <w:bCs w:val="0"/>
        </w:rPr>
        <w:t xml:space="preserve">104) Верны ли следующие утверждения?
(А) РМИ тренажёра ГМССБ обеспечивает отображение местоположения береговых и береговых земных станций, имитируемых в тренажере
(В) РМИ тренажёра ГМССБ обеспечивает прослушивание радиотелефонного обмена судовой станции или группы судовых станций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105) РМИ тренажёра ГМССБ обеспечивает прослушивание радиотелефонного обмена...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судовой станции или группы судовых станций (без учета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группы судовых станций (с учетом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судовой станции (с учетом модели радиоканала)</w:t>
      </w:r>
    </w:p>
    <w:p>
      <w:pPr>
        <w:numPr>
          <w:ilvl w:val="0"/>
          <w:numId w:val="3"/>
        </w:numPr>
      </w:pPr>
      <w:r>
        <w:rPr>
          <w:rFonts w:ascii="Times New Roman" w:hAnsi="Times New Roman" w:eastAsia="Times New Roman" w:cs="Times New Roman"/>
          <w:color w:val="000000"/>
          <w:sz w:val="28"/>
          <w:szCs w:val="28"/>
          <w:b w:val="0"/>
          <w:bCs w:val="0"/>
        </w:rPr>
        <w:t xml:space="preserve">судовой станции или группы судовых станций (с учетом модели радиоканала)</w:t>
      </w:r>
    </w:p>
    <w:p>
      <w:pPr/>
      <w:r>
        <w:rPr>
          <w:rFonts w:ascii="Times New Roman" w:hAnsi="Times New Roman" w:eastAsia="Times New Roman" w:cs="Times New Roman"/>
          <w:color w:val="000000"/>
          <w:sz w:val="28"/>
          <w:szCs w:val="28"/>
          <w:b w:val="1"/>
          <w:bCs w:val="1"/>
        </w:rPr>
        <w:t xml:space="preserve">Знание: «Знать состав рабочего места обучаемого тренажёра ГМССБ» (количество вопросов: 5)</w:t>
      </w:r>
    </w:p>
    <w:p>
      <w:pPr/>
      <w:r>
        <w:rPr>
          <w:rFonts w:ascii="Times New Roman" w:hAnsi="Times New Roman" w:eastAsia="Times New Roman" w:cs="Times New Roman"/>
          <w:color w:val="000000"/>
          <w:sz w:val="28"/>
          <w:szCs w:val="28"/>
          <w:b w:val="0"/>
          <w:bCs w:val="0"/>
        </w:rPr>
        <w:t xml:space="preserve">106) Имитаторы судового радиооборудования ГМССБ, входящие в состав рабочего места обучающихся, реализованы с использованием: 
(А) устройств, имитирующих внешний вид судового радиооборудования и его органов управления;
(В) путем имитации внешнего вида судового радиооборудования и его органов управления на мониторе с помощью программного обеспечения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0"/>
          <w:bCs w:val="0"/>
        </w:rPr>
        <w:t xml:space="preserve">107) Как реализованы имитаторы судового радиооборудования ГМССБ, входящие в состав рабочего места обучающихся?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устройств, имитирующих внешний вид судового радиооборудования, а также путем имитации внешнего вида судового радиооборудования на мониторе с помощью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устройств, имитирующих внешний вид судового радиооборудования</w:t>
      </w:r>
    </w:p>
    <w:p>
      <w:pPr>
        <w:numPr>
          <w:ilvl w:val="0"/>
          <w:numId w:val="3"/>
        </w:numPr>
      </w:pPr>
      <w:r>
        <w:rPr>
          <w:rFonts w:ascii="Times New Roman" w:hAnsi="Times New Roman" w:eastAsia="Times New Roman" w:cs="Times New Roman"/>
          <w:color w:val="000000"/>
          <w:sz w:val="28"/>
          <w:szCs w:val="28"/>
          <w:b w:val="0"/>
          <w:bCs w:val="0"/>
        </w:rPr>
        <w:t xml:space="preserve">путем имитации внешнего вида судового радиооборудования на мониторе с помощью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все варианты ответа неверны</w:t>
      </w:r>
    </w:p>
    <w:p>
      <w:pPr/>
      <w:r>
        <w:rPr>
          <w:rFonts w:ascii="Times New Roman" w:hAnsi="Times New Roman" w:eastAsia="Times New Roman" w:cs="Times New Roman"/>
          <w:color w:val="000000"/>
          <w:sz w:val="28"/>
          <w:szCs w:val="28"/>
          <w:b w:val="0"/>
          <w:bCs w:val="0"/>
        </w:rPr>
        <w:t xml:space="preserve">108) Установите соответствие компонентов рабочего места обучающегося тренажёра ГМССБ и их наполнения: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1 (большой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аппаратный имитатор судового радиооборудования</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2 (малый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программно имитируемые на сенсорном мониторе приборы судового радиооборудования ГМССБ</w:t>
            </w:r>
          </w:p>
        </w:tc>
      </w:tr>
      <w:tr>
        <w:trPr/>
        <w:tc>
          <w:tcPr>
            <w:tcW w:w="6000" w:type="dxa"/>
          </w:tcPr>
          <w:p>
            <w:pPr/>
            <w:r>
              <w:rPr>
                <w:rFonts w:ascii="Times New Roman" w:hAnsi="Times New Roman" w:eastAsia="Times New Roman" w:cs="Times New Roman"/>
                <w:color w:val="000000"/>
                <w:sz w:val="28"/>
                <w:szCs w:val="28"/>
                <w:b w:val="0"/>
                <w:bCs w:val="0"/>
              </w:rPr>
              <w:t xml:space="preserve">внутри консоли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вычислительный блок</w:t>
            </w:r>
          </w:p>
        </w:tc>
      </w:tr>
    </w:tbl>
    <w:p>
      <w:pPr/>
      <w:r>
        <w:rPr>
          <w:rFonts w:ascii="Times New Roman" w:hAnsi="Times New Roman" w:eastAsia="Times New Roman" w:cs="Times New Roman"/>
          <w:color w:val="000000"/>
          <w:sz w:val="28"/>
          <w:szCs w:val="28"/>
          <w:b w:val="0"/>
          <w:bCs w:val="0"/>
        </w:rPr>
        <w:t xml:space="preserve">109) Вставьте пропущенный термин: "Аппаратный имитатор укомплектован радиотелефонной трубкой с ____________ Sailor-6201"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тангентой</w:t>
      </w:r>
    </w:p>
    <w:p>
      <w:pPr>
        <w:numPr>
          <w:ilvl w:val="0"/>
          <w:numId w:val="3"/>
        </w:numPr>
      </w:pPr>
      <w:r>
        <w:rPr>
          <w:rFonts w:ascii="Times New Roman" w:hAnsi="Times New Roman" w:eastAsia="Times New Roman" w:cs="Times New Roman"/>
          <w:color w:val="000000"/>
          <w:sz w:val="28"/>
          <w:szCs w:val="28"/>
          <w:b w:val="0"/>
          <w:bCs w:val="0"/>
        </w:rPr>
        <w:t xml:space="preserve">тангента</w:t>
      </w:r>
    </w:p>
    <w:p>
      <w:pPr>
        <w:numPr>
          <w:ilvl w:val="0"/>
          <w:numId w:val="3"/>
        </w:numPr>
      </w:pPr>
      <w:r>
        <w:rPr>
          <w:rFonts w:ascii="Times New Roman" w:hAnsi="Times New Roman" w:eastAsia="Times New Roman" w:cs="Times New Roman"/>
          <w:color w:val="000000"/>
          <w:sz w:val="28"/>
          <w:szCs w:val="28"/>
          <w:b w:val="0"/>
          <w:bCs w:val="0"/>
        </w:rPr>
        <w:t xml:space="preserve">Тангентой</w:t>
      </w:r>
    </w:p>
    <w:p>
      <w:pPr>
        <w:numPr>
          <w:ilvl w:val="0"/>
          <w:numId w:val="3"/>
        </w:numPr>
      </w:pPr>
      <w:r>
        <w:rPr>
          <w:rFonts w:ascii="Times New Roman" w:hAnsi="Times New Roman" w:eastAsia="Times New Roman" w:cs="Times New Roman"/>
          <w:color w:val="000000"/>
          <w:sz w:val="28"/>
          <w:szCs w:val="28"/>
          <w:b w:val="0"/>
          <w:bCs w:val="0"/>
        </w:rPr>
        <w:t xml:space="preserve">Тангента</w:t>
      </w:r>
    </w:p>
    <w:p>
      <w:pPr/>
      <w:r>
        <w:rPr>
          <w:rFonts w:ascii="Times New Roman" w:hAnsi="Times New Roman" w:eastAsia="Times New Roman" w:cs="Times New Roman"/>
          <w:color w:val="000000"/>
          <w:sz w:val="28"/>
          <w:szCs w:val="28"/>
          <w:b w:val="0"/>
          <w:bCs w:val="0"/>
        </w:rPr>
        <w:t xml:space="preserve">110) Установите соответствие компонентов рабочего места обучающегося тренажёра ГМССБ и их наполнения: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1 (большой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аппаратный имитатор радиостанции УКВ Sailor-6222 VHF и радиостанции ПВ/КВ Sailor-6320 MF/HF</w:t>
            </w:r>
          </w:p>
        </w:tc>
      </w:tr>
      <w:tr>
        <w:trPr/>
        <w:tc>
          <w:tcPr>
            <w:tcW w:w="6000" w:type="dxa"/>
          </w:tcPr>
          <w:p>
            <w:pPr/>
            <w:r>
              <w:rPr>
                <w:rFonts w:ascii="Times New Roman" w:hAnsi="Times New Roman" w:eastAsia="Times New Roman" w:cs="Times New Roman"/>
                <w:color w:val="000000"/>
                <w:sz w:val="28"/>
                <w:szCs w:val="28"/>
                <w:b w:val="0"/>
                <w:bCs w:val="0"/>
              </w:rPr>
              <w:t xml:space="preserve">рабочее место обучающегося № 2 (малый ходовой мостик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программно имитируемые приборы судового радиооборудования ГМССБ</w:t>
            </w:r>
          </w:p>
        </w:tc>
      </w:tr>
      <w:tr>
        <w:trPr/>
        <w:tc>
          <w:tcPr>
            <w:tcW w:w="6000" w:type="dxa"/>
          </w:tcPr>
          <w:p>
            <w:pPr/>
            <w:r>
              <w:rPr>
                <w:rFonts w:ascii="Times New Roman" w:hAnsi="Times New Roman" w:eastAsia="Times New Roman" w:cs="Times New Roman"/>
                <w:color w:val="000000"/>
                <w:sz w:val="28"/>
                <w:szCs w:val="28"/>
                <w:b w:val="0"/>
                <w:bCs w:val="0"/>
              </w:rPr>
              <w:t xml:space="preserve">большой и малый ходовые мостики навигационного тренажера</w:t>
            </w:r>
          </w:p>
        </w:tc>
        <w:tc>
          <w:tcPr>
            <w:tcW w:w="6000" w:type="dxa"/>
          </w:tcPr>
          <w:p>
            <w:pPr/>
            <w:r>
              <w:rPr>
                <w:rFonts w:ascii="Times New Roman" w:hAnsi="Times New Roman" w:eastAsia="Times New Roman" w:cs="Times New Roman"/>
                <w:color w:val="000000"/>
                <w:sz w:val="28"/>
                <w:szCs w:val="28"/>
                <w:b w:val="0"/>
                <w:bCs w:val="0"/>
              </w:rPr>
              <w:t xml:space="preserve">радиотелефонная трубка с тангентой Sailor-6201</w:t>
            </w:r>
          </w:p>
        </w:tc>
      </w:tr>
    </w:tbl>
    <w:p>
      <w:pPr/>
      <w:r>
        <w:rPr>
          <w:rFonts w:ascii="Times New Roman" w:hAnsi="Times New Roman" w:eastAsia="Times New Roman" w:cs="Times New Roman"/>
          <w:color w:val="000000"/>
          <w:sz w:val="28"/>
          <w:szCs w:val="28"/>
          <w:b w:val="1"/>
          <w:bCs w:val="1"/>
        </w:rPr>
        <w:t xml:space="preserve">Знание: «Знать функциональные возможности рабочего места инструктора тренажёра ГМССБ» (количество вопросов: 5)</w:t>
      </w:r>
    </w:p>
    <w:p>
      <w:pPr/>
      <w:r>
        <w:rPr>
          <w:rFonts w:ascii="Times New Roman" w:hAnsi="Times New Roman" w:eastAsia="Times New Roman" w:cs="Times New Roman"/>
          <w:color w:val="000000"/>
          <w:sz w:val="28"/>
          <w:szCs w:val="28"/>
          <w:b w:val="0"/>
          <w:bCs w:val="0"/>
        </w:rPr>
        <w:t xml:space="preserve">111) Подлежат ли корректировке папки и файлы программного обеспечения  РМИ тренажера ГМССБ?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подлежат (без исключений)</w:t>
      </w:r>
    </w:p>
    <w:p>
      <w:pPr>
        <w:numPr>
          <w:ilvl w:val="0"/>
          <w:numId w:val="3"/>
        </w:numPr>
      </w:pPr>
      <w:r>
        <w:rPr>
          <w:rFonts w:ascii="Times New Roman" w:hAnsi="Times New Roman" w:eastAsia="Times New Roman" w:cs="Times New Roman"/>
          <w:color w:val="000000"/>
          <w:sz w:val="28"/>
          <w:szCs w:val="28"/>
          <w:b w:val="0"/>
          <w:bCs w:val="0"/>
        </w:rPr>
        <w:t xml:space="preserve">подлежат</w:t>
      </w:r>
    </w:p>
    <w:p>
      <w:pPr>
        <w:numPr>
          <w:ilvl w:val="0"/>
          <w:numId w:val="3"/>
        </w:numPr>
      </w:pPr>
      <w:r>
        <w:rPr>
          <w:rFonts w:ascii="Times New Roman" w:hAnsi="Times New Roman" w:eastAsia="Times New Roman" w:cs="Times New Roman"/>
          <w:color w:val="000000"/>
          <w:sz w:val="28"/>
          <w:szCs w:val="28"/>
          <w:b w:val="0"/>
          <w:bCs w:val="0"/>
        </w:rPr>
        <w:t xml:space="preserve">(+) не подлежат, но допускается редактирование квалифицированным персоналом определенных файлов</w:t>
      </w:r>
    </w:p>
    <w:p>
      <w:pPr>
        <w:numPr>
          <w:ilvl w:val="0"/>
          <w:numId w:val="3"/>
        </w:numPr>
      </w:pPr>
      <w:r>
        <w:rPr>
          <w:rFonts w:ascii="Times New Roman" w:hAnsi="Times New Roman" w:eastAsia="Times New Roman" w:cs="Times New Roman"/>
          <w:color w:val="000000"/>
          <w:sz w:val="28"/>
          <w:szCs w:val="28"/>
          <w:b w:val="0"/>
          <w:bCs w:val="0"/>
        </w:rPr>
        <w:t xml:space="preserve">подлежат, за исключением файлов, хранящихся в рабочей директории WorkDir</w:t>
      </w:r>
    </w:p>
    <w:p>
      <w:pPr/>
      <w:r>
        <w:rPr>
          <w:rFonts w:ascii="Times New Roman" w:hAnsi="Times New Roman" w:eastAsia="Times New Roman" w:cs="Times New Roman"/>
          <w:color w:val="000000"/>
          <w:sz w:val="28"/>
          <w:szCs w:val="28"/>
          <w:b w:val="0"/>
          <w:bCs w:val="0"/>
        </w:rPr>
        <w:t xml:space="preserve">112) Рабочая директория WorkDir – это папки и файлы, редактируя которые можно «неоперативно»:
(А) менять настройки или чистить журналы некоторых приборов
(В) составлять или импортировать текстовые сообщения, передаваемые по каналам ИБМ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варианты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варианта неверны</w:t>
      </w:r>
    </w:p>
    <w:p>
      <w:pPr/>
      <w:r>
        <w:rPr>
          <w:rFonts w:ascii="Times New Roman" w:hAnsi="Times New Roman" w:eastAsia="Times New Roman" w:cs="Times New Roman"/>
          <w:color w:val="000000"/>
          <w:sz w:val="28"/>
          <w:szCs w:val="28"/>
          <w:b w:val="0"/>
          <w:bCs w:val="0"/>
        </w:rPr>
        <w:t xml:space="preserve">113) Установите соответствие наименований папок рабочей директории WorkDir и их содержания: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CapsData</w:t>
            </w:r>
          </w:p>
        </w:tc>
        <w:tc>
          <w:tcPr>
            <w:tcW w:w="6000" w:type="dxa"/>
          </w:tcPr>
          <w:p>
            <w:pPr/>
            <w:r>
              <w:rPr>
                <w:rFonts w:ascii="Times New Roman" w:hAnsi="Times New Roman" w:eastAsia="Times New Roman" w:cs="Times New Roman"/>
                <w:color w:val="000000"/>
                <w:sz w:val="28"/>
                <w:szCs w:val="28"/>
                <w:b w:val="0"/>
                <w:bCs w:val="0"/>
              </w:rPr>
              <w:t xml:space="preserve">файлы, относящиеся к передаче сообщений ИБМ по каналу РГВ системы Инмарсат-С</w:t>
            </w:r>
          </w:p>
        </w:tc>
      </w:tr>
      <w:tr>
        <w:trPr/>
        <w:tc>
          <w:tcPr>
            <w:tcW w:w="6000" w:type="dxa"/>
          </w:tcPr>
          <w:p>
            <w:pPr/>
            <w:r>
              <w:rPr>
                <w:rFonts w:ascii="Times New Roman" w:hAnsi="Times New Roman" w:eastAsia="Times New Roman" w:cs="Times New Roman"/>
                <w:color w:val="000000"/>
                <w:sz w:val="28"/>
                <w:szCs w:val="28"/>
                <w:b w:val="0"/>
                <w:bCs w:val="0"/>
              </w:rPr>
              <w:t xml:space="preserve">Scancomm</w:t>
            </w:r>
          </w:p>
        </w:tc>
        <w:tc>
          <w:tcPr>
            <w:tcW w:w="6000" w:type="dxa"/>
          </w:tcPr>
          <w:p>
            <w:pPr/>
            <w:r>
              <w:rPr>
                <w:rFonts w:ascii="Times New Roman" w:hAnsi="Times New Roman" w:eastAsia="Times New Roman" w:cs="Times New Roman"/>
                <w:color w:val="000000"/>
                <w:sz w:val="28"/>
                <w:szCs w:val="28"/>
                <w:b w:val="0"/>
                <w:bCs w:val="0"/>
              </w:rPr>
              <w:t xml:space="preserve">файлы, относящиеся к передаче сообщений ИБМ в диапазоне КВ через систему УБПЧ</w:t>
            </w:r>
          </w:p>
        </w:tc>
      </w:tr>
      <w:tr>
        <w:trPr/>
        <w:tc>
          <w:tcPr>
            <w:tcW w:w="6000" w:type="dxa"/>
          </w:tcPr>
          <w:p>
            <w:pPr/>
            <w:r>
              <w:rPr>
                <w:rFonts w:ascii="Times New Roman" w:hAnsi="Times New Roman" w:eastAsia="Times New Roman" w:cs="Times New Roman"/>
                <w:color w:val="000000"/>
                <w:sz w:val="28"/>
                <w:szCs w:val="28"/>
                <w:b w:val="0"/>
                <w:bCs w:val="0"/>
              </w:rPr>
              <w:t xml:space="preserve">DSC calls</w:t>
            </w:r>
          </w:p>
        </w:tc>
        <w:tc>
          <w:tcPr>
            <w:tcW w:w="6000" w:type="dxa"/>
          </w:tcPr>
          <w:p>
            <w:pPr/>
            <w:r>
              <w:rPr>
                <w:rFonts w:ascii="Times New Roman" w:hAnsi="Times New Roman" w:eastAsia="Times New Roman" w:cs="Times New Roman"/>
                <w:color w:val="000000"/>
                <w:sz w:val="28"/>
                <w:szCs w:val="28"/>
                <w:b w:val="0"/>
                <w:bCs w:val="0"/>
              </w:rPr>
              <w:t xml:space="preserve">вызовы ЦИВ, передаваемые инструктором на РМС</w:t>
            </w:r>
          </w:p>
        </w:tc>
      </w:tr>
      <w:tr>
        <w:trPr/>
        <w:tc>
          <w:tcPr>
            <w:tcW w:w="6000" w:type="dxa"/>
          </w:tcPr>
          <w:p>
            <w:pPr/>
            <w:r>
              <w:rPr>
                <w:rFonts w:ascii="Times New Roman" w:hAnsi="Times New Roman" w:eastAsia="Times New Roman" w:cs="Times New Roman"/>
                <w:color w:val="000000"/>
                <w:sz w:val="28"/>
                <w:szCs w:val="28"/>
                <w:b w:val="0"/>
                <w:bCs w:val="0"/>
              </w:rPr>
              <w:t xml:space="preserve">Navtx.stt</w:t>
            </w:r>
          </w:p>
        </w:tc>
        <w:tc>
          <w:tcPr>
            <w:tcW w:w="6000" w:type="dxa"/>
          </w:tcPr>
          <w:p>
            <w:pPr/>
            <w:r>
              <w:rPr>
                <w:rFonts w:ascii="Times New Roman" w:hAnsi="Times New Roman" w:eastAsia="Times New Roman" w:cs="Times New Roman"/>
                <w:color w:val="000000"/>
                <w:sz w:val="28"/>
                <w:szCs w:val="28"/>
                <w:b w:val="0"/>
                <w:bCs w:val="0"/>
              </w:rPr>
              <w:t xml:space="preserve">редактирование списка передающих станций НАВТЕКС</w:t>
            </w:r>
          </w:p>
        </w:tc>
      </w:tr>
    </w:tbl>
    <w:p>
      <w:pPr/>
      <w:r>
        <w:rPr>
          <w:rFonts w:ascii="Times New Roman" w:hAnsi="Times New Roman" w:eastAsia="Times New Roman" w:cs="Times New Roman"/>
          <w:color w:val="000000"/>
          <w:sz w:val="28"/>
          <w:szCs w:val="28"/>
          <w:b w:val="0"/>
          <w:bCs w:val="0"/>
        </w:rPr>
        <w:t xml:space="preserve">114) Верны ли следующие утверждения?
(А) Запуск программы на рабочем месте инструктора осуществляется по ярлыку GMDSS TRAINER.exe на рабочем столе Windows
(В) Запуск тренажера ГМССБ не требует наличия ключа защиты ПО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r>
        <w:rPr>
          <w:rFonts w:ascii="Times New Roman" w:hAnsi="Times New Roman" w:eastAsia="Times New Roman" w:cs="Times New Roman"/>
          <w:color w:val="000000"/>
          <w:sz w:val="28"/>
          <w:szCs w:val="28"/>
          <w:b w:val="0"/>
          <w:bCs w:val="0"/>
        </w:rPr>
        <w:t xml:space="preserve">115) На стандартных картах (мелкого масштаба) тренажера ГМССБ районы действия радиостанций обозначаются прямоугольниками следующих цветов: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красный цвет –зона действия радиостанций ПВ диапазона</w:t>
      </w:r>
    </w:p>
    <w:p>
      <w:pPr>
        <w:numPr>
          <w:ilvl w:val="0"/>
          <w:numId w:val="3"/>
        </w:numPr>
      </w:pPr>
      <w:r>
        <w:rPr>
          <w:rFonts w:ascii="Times New Roman" w:hAnsi="Times New Roman" w:eastAsia="Times New Roman" w:cs="Times New Roman"/>
          <w:color w:val="000000"/>
          <w:sz w:val="28"/>
          <w:szCs w:val="28"/>
          <w:b w:val="0"/>
          <w:bCs w:val="0"/>
        </w:rPr>
        <w:t xml:space="preserve">(+) желтый цвет –зона действия радиостанций УКВ диапазона</w:t>
      </w:r>
    </w:p>
    <w:p>
      <w:pPr>
        <w:numPr>
          <w:ilvl w:val="0"/>
          <w:numId w:val="3"/>
        </w:numPr>
      </w:pPr>
      <w:r>
        <w:rPr>
          <w:rFonts w:ascii="Times New Roman" w:hAnsi="Times New Roman" w:eastAsia="Times New Roman" w:cs="Times New Roman"/>
          <w:color w:val="000000"/>
          <w:sz w:val="28"/>
          <w:szCs w:val="28"/>
          <w:b w:val="0"/>
          <w:bCs w:val="0"/>
        </w:rPr>
        <w:t xml:space="preserve">голубой цвет –зона действия радиостанций ПВ диапазона</w:t>
      </w:r>
    </w:p>
    <w:p>
      <w:pPr>
        <w:numPr>
          <w:ilvl w:val="0"/>
          <w:numId w:val="3"/>
        </w:numPr>
      </w:pPr>
      <w:r>
        <w:rPr>
          <w:rFonts w:ascii="Times New Roman" w:hAnsi="Times New Roman" w:eastAsia="Times New Roman" w:cs="Times New Roman"/>
          <w:color w:val="000000"/>
          <w:sz w:val="28"/>
          <w:szCs w:val="28"/>
          <w:b w:val="0"/>
          <w:bCs w:val="0"/>
        </w:rPr>
        <w:t xml:space="preserve">зеленый цвет –зона действия радиостанций УКВ диапазона</w:t>
      </w:r>
    </w:p>
    <w:p>
      <w:pPr/>
      <w:r>
        <w:rPr>
          <w:rFonts w:ascii="Times New Roman" w:hAnsi="Times New Roman" w:eastAsia="Times New Roman" w:cs="Times New Roman"/>
          <w:color w:val="000000"/>
          <w:sz w:val="28"/>
          <w:szCs w:val="28"/>
          <w:b w:val="1"/>
          <w:bCs w:val="1"/>
        </w:rPr>
        <w:t xml:space="preserve">Знание: «Знать функциональные возможности рабочего места обучаемого тренажёра ГМССБ» (количество вопросов: 5)</w:t>
      </w:r>
    </w:p>
    <w:p>
      <w:pPr/>
      <w:r>
        <w:rPr>
          <w:rFonts w:ascii="Times New Roman" w:hAnsi="Times New Roman" w:eastAsia="Times New Roman" w:cs="Times New Roman"/>
          <w:color w:val="000000"/>
          <w:sz w:val="28"/>
          <w:szCs w:val="28"/>
          <w:b w:val="0"/>
          <w:bCs w:val="0"/>
        </w:rPr>
        <w:t xml:space="preserve">116) Наличия какого количества независимых источников питания для судовых радиостанций требует Конвенция СОЛАС?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 3</w:t>
      </w:r>
    </w:p>
    <w:p>
      <w:pPr>
        <w:numPr>
          <w:ilvl w:val="0"/>
          <w:numId w:val="3"/>
        </w:numPr>
      </w:pPr>
      <w:r>
        <w:rPr>
          <w:rFonts w:ascii="Times New Roman" w:hAnsi="Times New Roman" w:eastAsia="Times New Roman" w:cs="Times New Roman"/>
          <w:color w:val="000000"/>
          <w:sz w:val="28"/>
          <w:szCs w:val="28"/>
          <w:b w:val="0"/>
          <w:bCs w:val="0"/>
        </w:rPr>
        <w:t xml:space="preserve">5</w:t>
      </w:r>
    </w:p>
    <w:p>
      <w:pPr/>
      <w:r>
        <w:rPr>
          <w:rFonts w:ascii="Times New Roman" w:hAnsi="Times New Roman" w:eastAsia="Times New Roman" w:cs="Times New Roman"/>
          <w:color w:val="000000"/>
          <w:sz w:val="28"/>
          <w:szCs w:val="28"/>
          <w:b w:val="0"/>
          <w:bCs w:val="0"/>
        </w:rPr>
        <w:t xml:space="preserve">117) Наличия каких независимых источников питания для судовых радиостанций требует Конвенция СОЛАС?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судовая (бортовая) сеть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 аварийный источник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 резервный источник электропитания</w:t>
      </w:r>
    </w:p>
    <w:p>
      <w:pPr>
        <w:numPr>
          <w:ilvl w:val="0"/>
          <w:numId w:val="3"/>
        </w:numPr>
      </w:pPr>
      <w:r>
        <w:rPr>
          <w:rFonts w:ascii="Times New Roman" w:hAnsi="Times New Roman" w:eastAsia="Times New Roman" w:cs="Times New Roman"/>
          <w:color w:val="000000"/>
          <w:sz w:val="28"/>
          <w:szCs w:val="28"/>
          <w:b w:val="0"/>
          <w:bCs w:val="0"/>
        </w:rPr>
        <w:t xml:space="preserve">независимый источник электропитания</w:t>
      </w:r>
    </w:p>
    <w:p>
      <w:pPr/>
      <w:r>
        <w:rPr>
          <w:rFonts w:ascii="Times New Roman" w:hAnsi="Times New Roman" w:eastAsia="Times New Roman" w:cs="Times New Roman"/>
          <w:color w:val="000000"/>
          <w:sz w:val="28"/>
          <w:szCs w:val="28"/>
          <w:b w:val="0"/>
          <w:bCs w:val="0"/>
        </w:rPr>
        <w:t xml:space="preserve">118) Доступ к функциям УКВ радиостанции, входящей в состав оборудования рабочего места обучаемого тренажера ГМССБ, и их установка осуществляется с помощью четырех функциональных клавиш, расположенных...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слева от дисплея</w:t>
      </w:r>
    </w:p>
    <w:p>
      <w:pPr>
        <w:numPr>
          <w:ilvl w:val="0"/>
          <w:numId w:val="3"/>
        </w:numPr>
      </w:pPr>
      <w:r>
        <w:rPr>
          <w:rFonts w:ascii="Times New Roman" w:hAnsi="Times New Roman" w:eastAsia="Times New Roman" w:cs="Times New Roman"/>
          <w:color w:val="000000"/>
          <w:sz w:val="28"/>
          <w:szCs w:val="28"/>
          <w:b w:val="0"/>
          <w:bCs w:val="0"/>
        </w:rPr>
        <w:t xml:space="preserve">справа от дисплея</w:t>
      </w:r>
    </w:p>
    <w:p>
      <w:pPr>
        <w:numPr>
          <w:ilvl w:val="0"/>
          <w:numId w:val="3"/>
        </w:numPr>
      </w:pPr>
      <w:r>
        <w:rPr>
          <w:rFonts w:ascii="Times New Roman" w:hAnsi="Times New Roman" w:eastAsia="Times New Roman" w:cs="Times New Roman"/>
          <w:color w:val="000000"/>
          <w:sz w:val="28"/>
          <w:szCs w:val="28"/>
          <w:b w:val="0"/>
          <w:bCs w:val="0"/>
        </w:rPr>
        <w:t xml:space="preserve">в нижней части экрана</w:t>
      </w:r>
    </w:p>
    <w:p>
      <w:pPr>
        <w:numPr>
          <w:ilvl w:val="0"/>
          <w:numId w:val="3"/>
        </w:numPr>
      </w:pPr>
      <w:r>
        <w:rPr>
          <w:rFonts w:ascii="Times New Roman" w:hAnsi="Times New Roman" w:eastAsia="Times New Roman" w:cs="Times New Roman"/>
          <w:color w:val="000000"/>
          <w:sz w:val="28"/>
          <w:szCs w:val="28"/>
          <w:b w:val="0"/>
          <w:bCs w:val="0"/>
        </w:rPr>
        <w:t xml:space="preserve">в правой части экрана</w:t>
      </w:r>
    </w:p>
    <w:p>
      <w:pPr/>
      <w:r>
        <w:rPr>
          <w:rFonts w:ascii="Times New Roman" w:hAnsi="Times New Roman" w:eastAsia="Times New Roman" w:cs="Times New Roman"/>
          <w:color w:val="000000"/>
          <w:sz w:val="28"/>
          <w:szCs w:val="28"/>
          <w:b w:val="0"/>
          <w:bCs w:val="0"/>
        </w:rPr>
        <w:t xml:space="preserve">119) Установите соответствие режимов работы радиостанции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SSB</w:t>
            </w:r>
          </w:p>
        </w:tc>
        <w:tc>
          <w:tcPr>
            <w:tcW w:w="6000" w:type="dxa"/>
          </w:tcPr>
          <w:p>
            <w:pPr/>
            <w:r>
              <w:rPr>
                <w:rFonts w:ascii="Times New Roman" w:hAnsi="Times New Roman" w:eastAsia="Times New Roman" w:cs="Times New Roman"/>
                <w:color w:val="000000"/>
                <w:sz w:val="28"/>
                <w:szCs w:val="28"/>
                <w:b w:val="0"/>
                <w:bCs w:val="0"/>
              </w:rPr>
              <w:t xml:space="preserve">режим телефонии (J3E), основной режим</w:t>
            </w:r>
          </w:p>
        </w:tc>
      </w:tr>
      <w:tr>
        <w:trPr/>
        <w:tc>
          <w:tcPr>
            <w:tcW w:w="6000" w:type="dxa"/>
          </w:tcPr>
          <w:p>
            <w:pPr/>
            <w:r>
              <w:rPr>
                <w:rFonts w:ascii="Times New Roman" w:hAnsi="Times New Roman" w:eastAsia="Times New Roman" w:cs="Times New Roman"/>
                <w:color w:val="000000"/>
                <w:sz w:val="28"/>
                <w:szCs w:val="28"/>
                <w:b w:val="0"/>
                <w:bCs w:val="0"/>
              </w:rPr>
              <w:t xml:space="preserve">DSC</w:t>
            </w:r>
          </w:p>
        </w:tc>
        <w:tc>
          <w:tcPr>
            <w:tcW w:w="6000" w:type="dxa"/>
          </w:tcPr>
          <w:p>
            <w:pPr/>
            <w:r>
              <w:rPr>
                <w:rFonts w:ascii="Times New Roman" w:hAnsi="Times New Roman" w:eastAsia="Times New Roman" w:cs="Times New Roman"/>
                <w:color w:val="000000"/>
                <w:sz w:val="28"/>
                <w:szCs w:val="28"/>
                <w:b w:val="0"/>
                <w:bCs w:val="0"/>
              </w:rPr>
              <w:t xml:space="preserve">режим ЦИВ, переводится автоматически при приеме или передаче вызовов формата ЦИВ</w:t>
            </w:r>
          </w:p>
        </w:tc>
      </w:tr>
      <w:tr>
        <w:trPr/>
        <w:tc>
          <w:tcPr>
            <w:tcW w:w="6000" w:type="dxa"/>
          </w:tcPr>
          <w:p>
            <w:pPr/>
            <w:r>
              <w:rPr>
                <w:rFonts w:ascii="Times New Roman" w:hAnsi="Times New Roman" w:eastAsia="Times New Roman" w:cs="Times New Roman"/>
                <w:color w:val="000000"/>
                <w:sz w:val="28"/>
                <w:szCs w:val="28"/>
                <w:b w:val="0"/>
                <w:bCs w:val="0"/>
              </w:rPr>
              <w:t xml:space="preserve">TELEX</w:t>
            </w:r>
          </w:p>
        </w:tc>
        <w:tc>
          <w:tcPr>
            <w:tcW w:w="6000" w:type="dxa"/>
          </w:tcPr>
          <w:p>
            <w:pPr/>
            <w:r>
              <w:rPr>
                <w:rFonts w:ascii="Times New Roman" w:hAnsi="Times New Roman" w:eastAsia="Times New Roman" w:cs="Times New Roman"/>
                <w:color w:val="000000"/>
                <w:sz w:val="28"/>
                <w:szCs w:val="28"/>
                <w:b w:val="0"/>
                <w:bCs w:val="0"/>
              </w:rPr>
              <w:t xml:space="preserve">режим УБПЧ (F1B). При работе с радиотелексным терминалом радиостанция должна быть переведена в данный режим</w:t>
            </w:r>
          </w:p>
        </w:tc>
      </w:tr>
      <w:tr>
        <w:trPr/>
        <w:tc>
          <w:tcPr>
            <w:tcW w:w="6000" w:type="dxa"/>
          </w:tcPr>
          <w:p>
            <w:pPr/>
            <w:r>
              <w:rPr>
                <w:rFonts w:ascii="Times New Roman" w:hAnsi="Times New Roman" w:eastAsia="Times New Roman" w:cs="Times New Roman"/>
                <w:color w:val="000000"/>
                <w:sz w:val="28"/>
                <w:szCs w:val="28"/>
                <w:b w:val="0"/>
                <w:bCs w:val="0"/>
              </w:rPr>
              <w:t xml:space="preserve">AM</w:t>
            </w:r>
          </w:p>
        </w:tc>
        <w:tc>
          <w:tcPr>
            <w:tcW w:w="6000" w:type="dxa"/>
          </w:tcPr>
          <w:p>
            <w:pPr/>
            <w:r>
              <w:rPr>
                <w:rFonts w:ascii="Times New Roman" w:hAnsi="Times New Roman" w:eastAsia="Times New Roman" w:cs="Times New Roman"/>
                <w:color w:val="000000"/>
                <w:sz w:val="28"/>
                <w:szCs w:val="28"/>
                <w:b w:val="0"/>
                <w:bCs w:val="0"/>
              </w:rPr>
              <w:t xml:space="preserve">режим прослушивания широковещательных передач (А3Е)</w:t>
            </w:r>
          </w:p>
        </w:tc>
      </w:tr>
    </w:tbl>
    <w:p>
      <w:pPr/>
      <w:r>
        <w:rPr>
          <w:rFonts w:ascii="Times New Roman" w:hAnsi="Times New Roman" w:eastAsia="Times New Roman" w:cs="Times New Roman"/>
          <w:color w:val="000000"/>
          <w:sz w:val="28"/>
          <w:szCs w:val="28"/>
          <w:b w:val="0"/>
          <w:bCs w:val="0"/>
        </w:rPr>
        <w:t xml:space="preserve">120) Отметка какого цвета будет отображаться на картах при активации АИС-SART в режиме «Бедствия»?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красного</w:t>
      </w:r>
    </w:p>
    <w:p>
      <w:pPr>
        <w:numPr>
          <w:ilvl w:val="0"/>
          <w:numId w:val="3"/>
        </w:numPr>
      </w:pPr>
      <w:r>
        <w:rPr>
          <w:rFonts w:ascii="Times New Roman" w:hAnsi="Times New Roman" w:eastAsia="Times New Roman" w:cs="Times New Roman"/>
          <w:color w:val="000000"/>
          <w:sz w:val="28"/>
          <w:szCs w:val="28"/>
          <w:b w:val="0"/>
          <w:bCs w:val="0"/>
        </w:rPr>
        <w:t xml:space="preserve">желтого</w:t>
      </w:r>
    </w:p>
    <w:p>
      <w:pPr>
        <w:numPr>
          <w:ilvl w:val="0"/>
          <w:numId w:val="3"/>
        </w:numPr>
      </w:pPr>
      <w:r>
        <w:rPr>
          <w:rFonts w:ascii="Times New Roman" w:hAnsi="Times New Roman" w:eastAsia="Times New Roman" w:cs="Times New Roman"/>
          <w:color w:val="000000"/>
          <w:sz w:val="28"/>
          <w:szCs w:val="28"/>
          <w:b w:val="0"/>
          <w:bCs w:val="0"/>
        </w:rPr>
        <w:t xml:space="preserve">голубого</w:t>
      </w:r>
    </w:p>
    <w:p>
      <w:pPr>
        <w:numPr>
          <w:ilvl w:val="0"/>
          <w:numId w:val="3"/>
        </w:numPr>
      </w:pPr>
      <w:r>
        <w:rPr>
          <w:rFonts w:ascii="Times New Roman" w:hAnsi="Times New Roman" w:eastAsia="Times New Roman" w:cs="Times New Roman"/>
          <w:color w:val="000000"/>
          <w:sz w:val="28"/>
          <w:szCs w:val="28"/>
          <w:b w:val="0"/>
          <w:bCs w:val="0"/>
        </w:rPr>
        <w:t xml:space="preserve">синего</w:t>
      </w:r>
    </w:p>
    <w:p>
      <w:pPr/>
      <w:r>
        <w:rPr>
          <w:rFonts w:ascii="Times New Roman" w:hAnsi="Times New Roman" w:eastAsia="Times New Roman" w:cs="Times New Roman"/>
          <w:color w:val="000000"/>
          <w:sz w:val="28"/>
          <w:szCs w:val="28"/>
          <w:b w:val="1"/>
          <w:bCs w:val="1"/>
        </w:rPr>
        <w:t xml:space="preserve">Знание: «Знать требования к результатам обучения вахтенных офицеров в области эксплуатации полуавтономных судов» (количество вопросов: 5)</w:t>
      </w:r>
    </w:p>
    <w:p>
      <w:pPr/>
      <w:r>
        <w:rPr>
          <w:rFonts w:ascii="Times New Roman" w:hAnsi="Times New Roman" w:eastAsia="Times New Roman" w:cs="Times New Roman"/>
          <w:color w:val="000000"/>
          <w:sz w:val="28"/>
          <w:szCs w:val="28"/>
          <w:b w:val="0"/>
          <w:bCs w:val="0"/>
        </w:rPr>
        <w:t xml:space="preserve">121) Информация, необходимая обучающимся по программе профессиональной подготовки для того, чтобы осуществлять то или иное действие, умение или навык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компетенции</w:t>
      </w:r>
    </w:p>
    <w:p>
      <w:pPr>
        <w:numPr>
          <w:ilvl w:val="0"/>
          <w:numId w:val="3"/>
        </w:numPr>
      </w:pPr>
      <w:r>
        <w:rPr>
          <w:rFonts w:ascii="Times New Roman" w:hAnsi="Times New Roman" w:eastAsia="Times New Roman" w:cs="Times New Roman"/>
          <w:color w:val="000000"/>
          <w:sz w:val="28"/>
          <w:szCs w:val="28"/>
          <w:b w:val="0"/>
          <w:bCs w:val="0"/>
        </w:rPr>
        <w:t xml:space="preserve">контент</w:t>
      </w:r>
    </w:p>
    <w:p>
      <w:pPr>
        <w:numPr>
          <w:ilvl w:val="0"/>
          <w:numId w:val="3"/>
        </w:numPr>
      </w:pPr>
      <w:r>
        <w:rPr>
          <w:rFonts w:ascii="Times New Roman" w:hAnsi="Times New Roman" w:eastAsia="Times New Roman" w:cs="Times New Roman"/>
          <w:color w:val="000000"/>
          <w:sz w:val="28"/>
          <w:szCs w:val="28"/>
          <w:b w:val="0"/>
          <w:bCs w:val="0"/>
        </w:rPr>
        <w:t xml:space="preserve">профиль</w:t>
      </w:r>
    </w:p>
    <w:p>
      <w:pPr/>
      <w:r>
        <w:rPr>
          <w:rFonts w:ascii="Times New Roman" w:hAnsi="Times New Roman" w:eastAsia="Times New Roman" w:cs="Times New Roman"/>
          <w:color w:val="000000"/>
          <w:sz w:val="28"/>
          <w:szCs w:val="28"/>
          <w:b w:val="0"/>
          <w:bCs w:val="0"/>
        </w:rPr>
        <w:t xml:space="preserve">122) Компетентностный профиль обучающегося по программе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содержание</w:t>
      </w:r>
    </w:p>
    <w:p>
      <w:pPr>
        <w:numPr>
          <w:ilvl w:val="0"/>
          <w:numId w:val="3"/>
        </w:numPr>
      </w:pPr>
      <w:r>
        <w:rPr>
          <w:rFonts w:ascii="Times New Roman" w:hAnsi="Times New Roman" w:eastAsia="Times New Roman" w:cs="Times New Roman"/>
          <w:color w:val="000000"/>
          <w:sz w:val="28"/>
          <w:szCs w:val="28"/>
          <w:b w:val="0"/>
          <w:bCs w:val="0"/>
        </w:rPr>
        <w:t xml:space="preserve">трудоемкость</w:t>
      </w:r>
    </w:p>
    <w:p>
      <w:pPr/>
      <w:r>
        <w:rPr>
          <w:rFonts w:ascii="Times New Roman" w:hAnsi="Times New Roman" w:eastAsia="Times New Roman" w:cs="Times New Roman"/>
          <w:color w:val="000000"/>
          <w:sz w:val="28"/>
          <w:szCs w:val="28"/>
          <w:b w:val="0"/>
          <w:bCs w:val="0"/>
        </w:rPr>
        <w:t xml:space="preserve">123) Планируемые результаты обучения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r>
        <w:rPr>
          <w:rFonts w:ascii="Times New Roman" w:hAnsi="Times New Roman" w:eastAsia="Times New Roman" w:cs="Times New Roman"/>
          <w:color w:val="000000"/>
          <w:sz w:val="28"/>
          <w:szCs w:val="28"/>
          <w:b w:val="0"/>
          <w:bCs w:val="0"/>
        </w:rPr>
        <w:t xml:space="preserve">124) Практико-ориентированные компоненты компетенции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знания</w:t>
      </w:r>
    </w:p>
    <w:p>
      <w:pPr>
        <w:numPr>
          <w:ilvl w:val="0"/>
          <w:numId w:val="3"/>
        </w:numPr>
      </w:pPr>
      <w:r>
        <w:rPr>
          <w:rFonts w:ascii="Times New Roman" w:hAnsi="Times New Roman" w:eastAsia="Times New Roman" w:cs="Times New Roman"/>
          <w:color w:val="000000"/>
          <w:sz w:val="28"/>
          <w:szCs w:val="28"/>
          <w:b w:val="0"/>
          <w:bCs w:val="0"/>
        </w:rPr>
        <w:t xml:space="preserve">(+) умения</w:t>
      </w:r>
    </w:p>
    <w:p>
      <w:pPr>
        <w:numPr>
          <w:ilvl w:val="0"/>
          <w:numId w:val="3"/>
        </w:numPr>
      </w:pPr>
      <w:r>
        <w:rPr>
          <w:rFonts w:ascii="Times New Roman" w:hAnsi="Times New Roman" w:eastAsia="Times New Roman" w:cs="Times New Roman"/>
          <w:color w:val="000000"/>
          <w:sz w:val="28"/>
          <w:szCs w:val="28"/>
          <w:b w:val="0"/>
          <w:bCs w:val="0"/>
        </w:rPr>
        <w:t xml:space="preserve">(+) навыки</w:t>
      </w:r>
    </w:p>
    <w:p>
      <w:pPr>
        <w:numPr>
          <w:ilvl w:val="0"/>
          <w:numId w:val="3"/>
        </w:numPr>
      </w:pPr>
      <w:r>
        <w:rPr>
          <w:rFonts w:ascii="Times New Roman" w:hAnsi="Times New Roman" w:eastAsia="Times New Roman" w:cs="Times New Roman"/>
          <w:color w:val="000000"/>
          <w:sz w:val="28"/>
          <w:szCs w:val="28"/>
          <w:b w:val="0"/>
          <w:bCs w:val="0"/>
        </w:rPr>
        <w:t xml:space="preserve">оценочные материалы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r>
        <w:rPr>
          <w:rFonts w:ascii="Times New Roman" w:hAnsi="Times New Roman" w:eastAsia="Times New Roman" w:cs="Times New Roman"/>
          <w:color w:val="000000"/>
          <w:sz w:val="28"/>
          <w:szCs w:val="28"/>
          <w:b w:val="0"/>
          <w:bCs w:val="0"/>
        </w:rPr>
        <w:t xml:space="preserve">125) Укажите пропущенный термин: "К практико-ориентированным компонентам компетенции относятся ____________ и навыки"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Умения</w:t>
      </w:r>
    </w:p>
    <w:p>
      <w:pPr>
        <w:numPr>
          <w:ilvl w:val="0"/>
          <w:numId w:val="3"/>
        </w:numPr>
      </w:pPr>
      <w:r>
        <w:rPr>
          <w:rFonts w:ascii="Times New Roman" w:hAnsi="Times New Roman" w:eastAsia="Times New Roman" w:cs="Times New Roman"/>
          <w:color w:val="000000"/>
          <w:sz w:val="28"/>
          <w:szCs w:val="28"/>
          <w:b w:val="0"/>
          <w:bCs w:val="0"/>
        </w:rPr>
        <w:t xml:space="preserve">умения</w:t>
      </w:r>
    </w:p>
    <w:p>
      <w:pPr>
        <w:numPr>
          <w:ilvl w:val="0"/>
          <w:numId w:val="3"/>
        </w:numPr>
      </w:pPr>
      <w:r>
        <w:rPr>
          <w:rFonts w:ascii="Times New Roman" w:hAnsi="Times New Roman" w:eastAsia="Times New Roman" w:cs="Times New Roman"/>
          <w:color w:val="000000"/>
          <w:sz w:val="28"/>
          <w:szCs w:val="28"/>
          <w:b w:val="0"/>
          <w:bCs w:val="0"/>
        </w:rPr>
        <w:t xml:space="preserve">Умение</w:t>
      </w:r>
    </w:p>
    <w:p>
      <w:pPr>
        <w:numPr>
          <w:ilvl w:val="0"/>
          <w:numId w:val="3"/>
        </w:numPr>
      </w:pPr>
      <w:r>
        <w:rPr>
          <w:rFonts w:ascii="Times New Roman" w:hAnsi="Times New Roman" w:eastAsia="Times New Roman" w:cs="Times New Roman"/>
          <w:color w:val="000000"/>
          <w:sz w:val="28"/>
          <w:szCs w:val="28"/>
          <w:b w:val="0"/>
          <w:bCs w:val="0"/>
        </w:rPr>
        <w:t xml:space="preserve">умение</w:t>
      </w:r>
    </w:p>
    <w:p>
      <w:pPr/>
      <w:r>
        <w:rPr>
          <w:rFonts w:ascii="Times New Roman" w:hAnsi="Times New Roman" w:eastAsia="Times New Roman" w:cs="Times New Roman"/>
          <w:color w:val="000000"/>
          <w:sz w:val="28"/>
          <w:szCs w:val="28"/>
          <w:b w:val="1"/>
          <w:bCs w:val="1"/>
        </w:rPr>
        <w:t xml:space="preserve">Знание: «Знать порядок проведения инструктажа» (количество вопросов: 5)</w:t>
      </w:r>
    </w:p>
    <w:p>
      <w:pPr/>
      <w:r>
        <w:rPr>
          <w:rFonts w:ascii="Times New Roman" w:hAnsi="Times New Roman" w:eastAsia="Times New Roman" w:cs="Times New Roman"/>
          <w:color w:val="000000"/>
          <w:sz w:val="28"/>
          <w:szCs w:val="28"/>
          <w:b w:val="0"/>
          <w:bCs w:val="0"/>
        </w:rPr>
        <w:t xml:space="preserve">126)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моделирования</w:t>
      </w:r>
    </w:p>
    <w:p>
      <w:pPr>
        <w:numPr>
          <w:ilvl w:val="0"/>
          <w:numId w:val="3"/>
        </w:numPr>
      </w:pPr>
      <w:r>
        <w:rPr>
          <w:rFonts w:ascii="Times New Roman" w:hAnsi="Times New Roman" w:eastAsia="Times New Roman" w:cs="Times New Roman"/>
          <w:color w:val="000000"/>
          <w:sz w:val="28"/>
          <w:szCs w:val="28"/>
          <w:b w:val="0"/>
          <w:bCs w:val="0"/>
        </w:rPr>
        <w:t xml:space="preserve">(+) начальные условия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принципы подготовки имитационного упражнения</w:t>
      </w:r>
    </w:p>
    <w:p>
      <w:pPr/>
      <w:r>
        <w:rPr>
          <w:rFonts w:ascii="Times New Roman" w:hAnsi="Times New Roman" w:eastAsia="Times New Roman" w:cs="Times New Roman"/>
          <w:color w:val="000000"/>
          <w:sz w:val="28"/>
          <w:szCs w:val="28"/>
          <w:b w:val="0"/>
          <w:bCs w:val="0"/>
        </w:rPr>
        <w:t xml:space="preserve">127)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план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параметры, условия, ограничения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критерии оценивания</w:t>
      </w:r>
    </w:p>
    <w:p>
      <w:pPr>
        <w:numPr>
          <w:ilvl w:val="0"/>
          <w:numId w:val="3"/>
        </w:numPr>
      </w:pPr>
      <w:r>
        <w:rPr>
          <w:rFonts w:ascii="Times New Roman" w:hAnsi="Times New Roman" w:eastAsia="Times New Roman" w:cs="Times New Roman"/>
          <w:color w:val="000000"/>
          <w:sz w:val="28"/>
          <w:szCs w:val="28"/>
          <w:b w:val="0"/>
          <w:bCs w:val="0"/>
        </w:rPr>
        <w:t xml:space="preserve">теоретическая подготовка участников</w:t>
      </w:r>
    </w:p>
    <w:p>
      <w:pPr/>
      <w:r>
        <w:rPr>
          <w:rFonts w:ascii="Times New Roman" w:hAnsi="Times New Roman" w:eastAsia="Times New Roman" w:cs="Times New Roman"/>
          <w:color w:val="000000"/>
          <w:sz w:val="28"/>
          <w:szCs w:val="28"/>
          <w:b w:val="0"/>
          <w:bCs w:val="0"/>
        </w:rPr>
        <w:t xml:space="preserve">128) Укажите элементы инструктажа перед проведением занятия на тренажере: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роли участников с предоставлением подробных инструкций для каждой роли</w:t>
      </w:r>
    </w:p>
    <w:p>
      <w:pPr>
        <w:numPr>
          <w:ilvl w:val="0"/>
          <w:numId w:val="3"/>
        </w:numPr>
      </w:pPr>
      <w:r>
        <w:rPr>
          <w:rFonts w:ascii="Times New Roman" w:hAnsi="Times New Roman" w:eastAsia="Times New Roman" w:cs="Times New Roman"/>
          <w:color w:val="000000"/>
          <w:sz w:val="28"/>
          <w:szCs w:val="28"/>
          <w:b w:val="0"/>
          <w:bCs w:val="0"/>
        </w:rPr>
        <w:t xml:space="preserve">(+) основные правила проведения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сценарий моделирования</w:t>
      </w:r>
    </w:p>
    <w:p>
      <w:pPr>
        <w:numPr>
          <w:ilvl w:val="0"/>
          <w:numId w:val="3"/>
        </w:numPr>
      </w:pPr>
      <w:r>
        <w:rPr>
          <w:rFonts w:ascii="Times New Roman" w:hAnsi="Times New Roman" w:eastAsia="Times New Roman" w:cs="Times New Roman"/>
          <w:color w:val="000000"/>
          <w:sz w:val="28"/>
          <w:szCs w:val="28"/>
          <w:b w:val="0"/>
          <w:bCs w:val="0"/>
        </w:rPr>
        <w:t xml:space="preserve">принципы подготовки имитационного упражнения</w:t>
      </w:r>
    </w:p>
    <w:p>
      <w:pPr/>
      <w:r>
        <w:rPr>
          <w:rFonts w:ascii="Times New Roman" w:hAnsi="Times New Roman" w:eastAsia="Times New Roman" w:cs="Times New Roman"/>
          <w:color w:val="000000"/>
          <w:sz w:val="28"/>
          <w:szCs w:val="28"/>
          <w:b w:val="0"/>
          <w:bCs w:val="0"/>
        </w:rPr>
        <w:t xml:space="preserve">129) Верны ли следующие утверждения:
(А) Основное внимание в имитационном упражнении уделяется приобретению технических знаний;
(В) Имитационное упражнение является эффективным средством практического применения знаний и умений с целью оттачивания навыков, приобретения или развития профессиональных компетенций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130) Объяснение сценария упражнения, а также типа и формата оценивания - это вопросы, которые должны быть рассмотрены во время: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инструктажа</w:t>
      </w:r>
    </w:p>
    <w:p>
      <w:pPr>
        <w:numPr>
          <w:ilvl w:val="0"/>
          <w:numId w:val="3"/>
        </w:numPr>
      </w:pPr>
      <w:r>
        <w:rPr>
          <w:rFonts w:ascii="Times New Roman" w:hAnsi="Times New Roman" w:eastAsia="Times New Roman" w:cs="Times New Roman"/>
          <w:color w:val="000000"/>
          <w:sz w:val="28"/>
          <w:szCs w:val="28"/>
          <w:b w:val="0"/>
          <w:bCs w:val="0"/>
        </w:rPr>
        <w:t xml:space="preserve">выполнения имитационного упражнения</w:t>
      </w:r>
    </w:p>
    <w:p>
      <w:pPr>
        <w:numPr>
          <w:ilvl w:val="0"/>
          <w:numId w:val="3"/>
        </w:numPr>
      </w:pPr>
      <w:r>
        <w:rPr>
          <w:rFonts w:ascii="Times New Roman" w:hAnsi="Times New Roman" w:eastAsia="Times New Roman" w:cs="Times New Roman"/>
          <w:color w:val="000000"/>
          <w:sz w:val="28"/>
          <w:szCs w:val="28"/>
          <w:b w:val="0"/>
          <w:bCs w:val="0"/>
        </w:rPr>
        <w:t xml:space="preserve">подведения итогов</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подходы к оцениванию» (количество вопросов: 5)</w:t>
      </w:r>
    </w:p>
    <w:p>
      <w:pPr/>
      <w:r>
        <w:rPr>
          <w:rFonts w:ascii="Times New Roman" w:hAnsi="Times New Roman" w:eastAsia="Times New Roman" w:cs="Times New Roman"/>
          <w:color w:val="000000"/>
          <w:sz w:val="28"/>
          <w:szCs w:val="28"/>
          <w:b w:val="0"/>
          <w:bCs w:val="0"/>
        </w:rPr>
        <w:t xml:space="preserve">131) Оценка, которая направлена на формирование общего представления об уровне знаний и умений обучающегося для планирования курса или для оценки эффекта от обучения в середине курса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Диагностическая оценка</w:t>
      </w:r>
    </w:p>
    <w:p>
      <w:pPr>
        <w:numPr>
          <w:ilvl w:val="0"/>
          <w:numId w:val="3"/>
        </w:numPr>
      </w:pPr>
      <w:r>
        <w:rPr>
          <w:rFonts w:ascii="Times New Roman" w:hAnsi="Times New Roman" w:eastAsia="Times New Roman" w:cs="Times New Roman"/>
          <w:color w:val="000000"/>
          <w:sz w:val="28"/>
          <w:szCs w:val="28"/>
          <w:b w:val="0"/>
          <w:bCs w:val="0"/>
        </w:rPr>
        <w:t xml:space="preserve">Итоговая оценка</w:t>
      </w:r>
    </w:p>
    <w:p>
      <w:pPr>
        <w:numPr>
          <w:ilvl w:val="0"/>
          <w:numId w:val="3"/>
        </w:numPr>
      </w:pPr>
      <w:r>
        <w:rPr>
          <w:rFonts w:ascii="Times New Roman" w:hAnsi="Times New Roman" w:eastAsia="Times New Roman" w:cs="Times New Roman"/>
          <w:color w:val="000000"/>
          <w:sz w:val="28"/>
          <w:szCs w:val="28"/>
          <w:b w:val="0"/>
          <w:bCs w:val="0"/>
        </w:rPr>
        <w:t xml:space="preserve">Компетентностная оценка</w:t>
      </w:r>
    </w:p>
    <w:p>
      <w:pPr>
        <w:numPr>
          <w:ilvl w:val="0"/>
          <w:numId w:val="3"/>
        </w:numPr>
      </w:pPr>
      <w:r>
        <w:rPr>
          <w:rFonts w:ascii="Times New Roman" w:hAnsi="Times New Roman" w:eastAsia="Times New Roman" w:cs="Times New Roman"/>
          <w:color w:val="000000"/>
          <w:sz w:val="28"/>
          <w:szCs w:val="28"/>
          <w:b w:val="0"/>
          <w:bCs w:val="0"/>
        </w:rPr>
        <w:t xml:space="preserve">Функциональная оценка</w:t>
      </w:r>
    </w:p>
    <w:p>
      <w:pPr/>
      <w:r>
        <w:rPr>
          <w:rFonts w:ascii="Times New Roman" w:hAnsi="Times New Roman" w:eastAsia="Times New Roman" w:cs="Times New Roman"/>
          <w:color w:val="000000"/>
          <w:sz w:val="28"/>
          <w:szCs w:val="28"/>
          <w:b w:val="0"/>
          <w:bCs w:val="0"/>
        </w:rPr>
        <w:t xml:space="preserve">132) Оценка, направленная на проверку успеваемости обучающегося, результат которой может быть использован для квалификации или сертификации обучающегося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Диагностическая оценка</w:t>
      </w:r>
    </w:p>
    <w:p>
      <w:pPr>
        <w:numPr>
          <w:ilvl w:val="0"/>
          <w:numId w:val="3"/>
        </w:numPr>
      </w:pPr>
      <w:r>
        <w:rPr>
          <w:rFonts w:ascii="Times New Roman" w:hAnsi="Times New Roman" w:eastAsia="Times New Roman" w:cs="Times New Roman"/>
          <w:color w:val="000000"/>
          <w:sz w:val="28"/>
          <w:szCs w:val="28"/>
          <w:b w:val="0"/>
          <w:bCs w:val="0"/>
        </w:rPr>
        <w:t xml:space="preserve">(+) Итоговая оценка</w:t>
      </w:r>
    </w:p>
    <w:p>
      <w:pPr>
        <w:numPr>
          <w:ilvl w:val="0"/>
          <w:numId w:val="3"/>
        </w:numPr>
      </w:pPr>
      <w:r>
        <w:rPr>
          <w:rFonts w:ascii="Times New Roman" w:hAnsi="Times New Roman" w:eastAsia="Times New Roman" w:cs="Times New Roman"/>
          <w:color w:val="000000"/>
          <w:sz w:val="28"/>
          <w:szCs w:val="28"/>
          <w:b w:val="0"/>
          <w:bCs w:val="0"/>
        </w:rPr>
        <w:t xml:space="preserve">Компетентностная оценка</w:t>
      </w:r>
    </w:p>
    <w:p>
      <w:pPr>
        <w:numPr>
          <w:ilvl w:val="0"/>
          <w:numId w:val="3"/>
        </w:numPr>
      </w:pPr>
      <w:r>
        <w:rPr>
          <w:rFonts w:ascii="Times New Roman" w:hAnsi="Times New Roman" w:eastAsia="Times New Roman" w:cs="Times New Roman"/>
          <w:color w:val="000000"/>
          <w:sz w:val="28"/>
          <w:szCs w:val="28"/>
          <w:b w:val="0"/>
          <w:bCs w:val="0"/>
        </w:rPr>
        <w:t xml:space="preserve">Функциональная оценка</w:t>
      </w:r>
    </w:p>
    <w:p>
      <w:pPr/>
      <w:r>
        <w:rPr>
          <w:rFonts w:ascii="Times New Roman" w:hAnsi="Times New Roman" w:eastAsia="Times New Roman" w:cs="Times New Roman"/>
          <w:color w:val="000000"/>
          <w:sz w:val="28"/>
          <w:szCs w:val="28"/>
          <w:b w:val="0"/>
          <w:bCs w:val="0"/>
        </w:rPr>
        <w:t xml:space="preserve">133) Установите соответствие между областями оценки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когнитивная область</w:t>
            </w:r>
          </w:p>
        </w:tc>
        <w:tc>
          <w:tcPr>
            <w:tcW w:w="6000" w:type="dxa"/>
          </w:tcPr>
          <w:p>
            <w:pPr/>
            <w:r>
              <w:rPr>
                <w:rFonts w:ascii="Times New Roman" w:hAnsi="Times New Roman" w:eastAsia="Times New Roman" w:cs="Times New Roman"/>
                <w:color w:val="000000"/>
                <w:sz w:val="28"/>
                <w:szCs w:val="28"/>
                <w:b w:val="0"/>
                <w:bCs w:val="0"/>
              </w:rPr>
              <w:t xml:space="preserve">что должен знать обучающийся</w:t>
            </w:r>
          </w:p>
        </w:tc>
      </w:tr>
      <w:tr>
        <w:trPr/>
        <w:tc>
          <w:tcPr>
            <w:tcW w:w="6000" w:type="dxa"/>
          </w:tcPr>
          <w:p>
            <w:pPr/>
            <w:r>
              <w:rPr>
                <w:rFonts w:ascii="Times New Roman" w:hAnsi="Times New Roman" w:eastAsia="Times New Roman" w:cs="Times New Roman"/>
                <w:color w:val="000000"/>
                <w:sz w:val="28"/>
                <w:szCs w:val="28"/>
                <w:b w:val="0"/>
                <w:bCs w:val="0"/>
              </w:rPr>
              <w:t xml:space="preserve">психомоторная область</w:t>
            </w:r>
          </w:p>
        </w:tc>
        <w:tc>
          <w:tcPr>
            <w:tcW w:w="6000" w:type="dxa"/>
          </w:tcPr>
          <w:p>
            <w:pPr/>
            <w:r>
              <w:rPr>
                <w:rFonts w:ascii="Times New Roman" w:hAnsi="Times New Roman" w:eastAsia="Times New Roman" w:cs="Times New Roman"/>
                <w:color w:val="000000"/>
                <w:sz w:val="28"/>
                <w:szCs w:val="28"/>
                <w:b w:val="0"/>
                <w:bCs w:val="0"/>
              </w:rPr>
              <w:t xml:space="preserve">какие умения и навыки должен демонстрировать обучающийся</w:t>
            </w:r>
          </w:p>
        </w:tc>
      </w:tr>
      <w:tr>
        <w:trPr/>
        <w:tc>
          <w:tcPr>
            <w:tcW w:w="6000" w:type="dxa"/>
          </w:tcPr>
          <w:p>
            <w:pPr/>
            <w:r>
              <w:rPr>
                <w:rFonts w:ascii="Times New Roman" w:hAnsi="Times New Roman" w:eastAsia="Times New Roman" w:cs="Times New Roman"/>
                <w:color w:val="000000"/>
                <w:sz w:val="28"/>
                <w:szCs w:val="28"/>
                <w:b w:val="0"/>
                <w:bCs w:val="0"/>
              </w:rPr>
              <w:t xml:space="preserve">аффективная область</w:t>
            </w:r>
          </w:p>
        </w:tc>
        <w:tc>
          <w:tcPr>
            <w:tcW w:w="6000" w:type="dxa"/>
          </w:tcPr>
          <w:p>
            <w:pPr/>
            <w:r>
              <w:rPr>
                <w:rFonts w:ascii="Times New Roman" w:hAnsi="Times New Roman" w:eastAsia="Times New Roman" w:cs="Times New Roman"/>
                <w:color w:val="000000"/>
                <w:sz w:val="28"/>
                <w:szCs w:val="28"/>
                <w:b w:val="0"/>
                <w:bCs w:val="0"/>
              </w:rPr>
              <w:t xml:space="preserve">как обучающийся чувствует или изменяет свое отношение</w:t>
            </w:r>
          </w:p>
        </w:tc>
      </w:tr>
    </w:tbl>
    <w:p>
      <w:pPr/>
      <w:r>
        <w:rPr>
          <w:rFonts w:ascii="Times New Roman" w:hAnsi="Times New Roman" w:eastAsia="Times New Roman" w:cs="Times New Roman"/>
          <w:color w:val="000000"/>
          <w:sz w:val="28"/>
          <w:szCs w:val="28"/>
          <w:b w:val="0"/>
          <w:bCs w:val="0"/>
        </w:rPr>
        <w:t xml:space="preserve">134) Укажите требования к параметрам оценки: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поддаются измерению</w:t>
      </w:r>
    </w:p>
    <w:p>
      <w:pPr>
        <w:numPr>
          <w:ilvl w:val="0"/>
          <w:numId w:val="3"/>
        </w:numPr>
      </w:pPr>
      <w:r>
        <w:rPr>
          <w:rFonts w:ascii="Times New Roman" w:hAnsi="Times New Roman" w:eastAsia="Times New Roman" w:cs="Times New Roman"/>
          <w:color w:val="000000"/>
          <w:sz w:val="28"/>
          <w:szCs w:val="28"/>
          <w:b w:val="0"/>
          <w:bCs w:val="0"/>
        </w:rPr>
        <w:t xml:space="preserve">(+) достижимы</w:t>
      </w:r>
    </w:p>
    <w:p>
      <w:pPr>
        <w:numPr>
          <w:ilvl w:val="0"/>
          <w:numId w:val="3"/>
        </w:numPr>
      </w:pPr>
      <w:r>
        <w:rPr>
          <w:rFonts w:ascii="Times New Roman" w:hAnsi="Times New Roman" w:eastAsia="Times New Roman" w:cs="Times New Roman"/>
          <w:color w:val="000000"/>
          <w:sz w:val="28"/>
          <w:szCs w:val="28"/>
          <w:b w:val="0"/>
          <w:bCs w:val="0"/>
        </w:rPr>
        <w:t xml:space="preserve">(+) конкретны</w:t>
      </w:r>
    </w:p>
    <w:p>
      <w:pPr>
        <w:numPr>
          <w:ilvl w:val="0"/>
          <w:numId w:val="3"/>
        </w:numPr>
      </w:pPr>
      <w:r>
        <w:rPr>
          <w:rFonts w:ascii="Times New Roman" w:hAnsi="Times New Roman" w:eastAsia="Times New Roman" w:cs="Times New Roman"/>
          <w:color w:val="000000"/>
          <w:sz w:val="28"/>
          <w:szCs w:val="28"/>
          <w:b w:val="0"/>
          <w:bCs w:val="0"/>
        </w:rPr>
        <w:t xml:space="preserve">не привязаны ко времени</w:t>
      </w:r>
    </w:p>
    <w:p>
      <w:pPr/>
      <w:r>
        <w:rPr>
          <w:rFonts w:ascii="Times New Roman" w:hAnsi="Times New Roman" w:eastAsia="Times New Roman" w:cs="Times New Roman"/>
          <w:color w:val="000000"/>
          <w:sz w:val="28"/>
          <w:szCs w:val="28"/>
          <w:b w:val="0"/>
          <w:bCs w:val="0"/>
        </w:rPr>
        <w:t xml:space="preserve">135) Верны ли следующие утверждения:
(А) Оценка может определять сильные и слабые стороны обучающегося
(В) Одна из функций оценки - функция обратной связи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систему менеджмента качества в тренажёрной подготовке» (количество вопросов: 5)</w:t>
      </w:r>
    </w:p>
    <w:p>
      <w:pPr/>
      <w:r>
        <w:rPr>
          <w:rFonts w:ascii="Times New Roman" w:hAnsi="Times New Roman" w:eastAsia="Times New Roman" w:cs="Times New Roman"/>
          <w:color w:val="000000"/>
          <w:sz w:val="28"/>
          <w:szCs w:val="28"/>
          <w:b w:val="0"/>
          <w:bCs w:val="0"/>
        </w:rPr>
        <w:t xml:space="preserve">136) Область применения Системы менеджмента качества при реализации программ подготовки членов экипажей морских судовом охватывает: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и реализацию образовательных программ высшего, среднего профессионального и дополнительного профессионального образования в соответствии с лицензией  на образовательную деятельность УТЦ АВТ РУТ</w:t>
      </w:r>
    </w:p>
    <w:p>
      <w:pPr>
        <w:numPr>
          <w:ilvl w:val="0"/>
          <w:numId w:val="3"/>
        </w:numPr>
      </w:pPr>
      <w:r>
        <w:rPr>
          <w:rFonts w:ascii="Times New Roman" w:hAnsi="Times New Roman" w:eastAsia="Times New Roman" w:cs="Times New Roman"/>
          <w:color w:val="000000"/>
          <w:sz w:val="28"/>
          <w:szCs w:val="28"/>
          <w:b w:val="0"/>
          <w:bCs w:val="0"/>
        </w:rPr>
        <w:t xml:space="preserve">все программы и курсы подготовки членов экипажей морских судов, экзамены и оценки, проводимые университетом и его филиалами</w:t>
      </w:r>
    </w:p>
    <w:p>
      <w:pPr>
        <w:numPr>
          <w:ilvl w:val="0"/>
          <w:numId w:val="3"/>
        </w:numPr>
      </w:pPr>
      <w:r>
        <w:rPr>
          <w:rFonts w:ascii="Times New Roman" w:hAnsi="Times New Roman" w:eastAsia="Times New Roman" w:cs="Times New Roman"/>
          <w:color w:val="000000"/>
          <w:sz w:val="28"/>
          <w:szCs w:val="28"/>
          <w:b w:val="0"/>
          <w:bCs w:val="0"/>
        </w:rPr>
        <w:t xml:space="preserve">(+) оба варианта ответа верны</w:t>
      </w:r>
    </w:p>
    <w:p>
      <w:pPr>
        <w:numPr>
          <w:ilvl w:val="0"/>
          <w:numId w:val="3"/>
        </w:numPr>
      </w:pPr>
      <w:r>
        <w:rPr>
          <w:rFonts w:ascii="Times New Roman" w:hAnsi="Times New Roman" w:eastAsia="Times New Roman" w:cs="Times New Roman"/>
          <w:color w:val="000000"/>
          <w:sz w:val="28"/>
          <w:szCs w:val="28"/>
          <w:b w:val="0"/>
          <w:bCs w:val="0"/>
        </w:rPr>
        <w:t xml:space="preserve">оба варианта ответа неверны</w:t>
      </w:r>
    </w:p>
    <w:p>
      <w:pPr/>
      <w:r>
        <w:rPr>
          <w:rFonts w:ascii="Times New Roman" w:hAnsi="Times New Roman" w:eastAsia="Times New Roman" w:cs="Times New Roman"/>
          <w:color w:val="000000"/>
          <w:sz w:val="28"/>
          <w:szCs w:val="28"/>
          <w:b w:val="0"/>
          <w:bCs w:val="0"/>
        </w:rPr>
        <w:t xml:space="preserve">137) Вставьте пропущенный термин: "Руководство по качеству – документ, определяющий систему __________ качества РУТ(МИИТ)"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менеджмента</w:t>
      </w:r>
    </w:p>
    <w:p>
      <w:pPr>
        <w:numPr>
          <w:ilvl w:val="0"/>
          <w:numId w:val="3"/>
        </w:numPr>
      </w:pPr>
      <w:r>
        <w:rPr>
          <w:rFonts w:ascii="Times New Roman" w:hAnsi="Times New Roman" w:eastAsia="Times New Roman" w:cs="Times New Roman"/>
          <w:color w:val="000000"/>
          <w:sz w:val="28"/>
          <w:szCs w:val="28"/>
          <w:b w:val="0"/>
          <w:bCs w:val="0"/>
        </w:rPr>
        <w:t xml:space="preserve">Менеджмента</w:t>
      </w:r>
    </w:p>
    <w:p>
      <w:pPr>
        <w:numPr>
          <w:ilvl w:val="0"/>
          <w:numId w:val="3"/>
        </w:numPr>
      </w:pPr>
      <w:r>
        <w:rPr>
          <w:rFonts w:ascii="Times New Roman" w:hAnsi="Times New Roman" w:eastAsia="Times New Roman" w:cs="Times New Roman"/>
          <w:color w:val="000000"/>
          <w:sz w:val="28"/>
          <w:szCs w:val="28"/>
          <w:b w:val="0"/>
          <w:bCs w:val="0"/>
        </w:rPr>
        <w:t xml:space="preserve">менеджмент</w:t>
      </w:r>
    </w:p>
    <w:p>
      <w:pPr>
        <w:numPr>
          <w:ilvl w:val="0"/>
          <w:numId w:val="3"/>
        </w:numPr>
      </w:pPr>
      <w:r>
        <w:rPr>
          <w:rFonts w:ascii="Times New Roman" w:hAnsi="Times New Roman" w:eastAsia="Times New Roman" w:cs="Times New Roman"/>
          <w:color w:val="000000"/>
          <w:sz w:val="28"/>
          <w:szCs w:val="28"/>
          <w:b w:val="0"/>
          <w:bCs w:val="0"/>
        </w:rPr>
        <w:t xml:space="preserve">Менеджмент</w:t>
      </w:r>
    </w:p>
    <w:p>
      <w:pPr/>
      <w:r>
        <w:rPr>
          <w:rFonts w:ascii="Times New Roman" w:hAnsi="Times New Roman" w:eastAsia="Times New Roman" w:cs="Times New Roman"/>
          <w:color w:val="000000"/>
          <w:sz w:val="28"/>
          <w:szCs w:val="28"/>
          <w:b w:val="0"/>
          <w:bCs w:val="0"/>
        </w:rPr>
        <w:t xml:space="preserve">138)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осуществлять мероприятия по готовности к киберинцидентам и реагированию на них</w:t>
      </w:r>
    </w:p>
    <w:p>
      <w:pPr>
        <w:numPr>
          <w:ilvl w:val="0"/>
          <w:numId w:val="3"/>
        </w:numPr>
      </w:pPr>
      <w:r>
        <w:rPr>
          <w:rFonts w:ascii="Times New Roman" w:hAnsi="Times New Roman" w:eastAsia="Times New Roman" w:cs="Times New Roman"/>
          <w:color w:val="000000"/>
          <w:sz w:val="28"/>
          <w:szCs w:val="28"/>
          <w:b w:val="0"/>
          <w:bCs w:val="0"/>
        </w:rPr>
        <w:t xml:space="preserve">(+) к эффективной коммуникации между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к регулярной деятельности в условиях информационной перегруженности</w:t>
      </w:r>
    </w:p>
    <w:p>
      <w:pPr/>
      <w:r>
        <w:rPr>
          <w:rFonts w:ascii="Times New Roman" w:hAnsi="Times New Roman" w:eastAsia="Times New Roman" w:cs="Times New Roman"/>
          <w:color w:val="000000"/>
          <w:sz w:val="28"/>
          <w:szCs w:val="28"/>
          <w:b w:val="0"/>
          <w:bCs w:val="0"/>
        </w:rPr>
        <w:t xml:space="preserve">139)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взаимодействовать с СУДС</w:t>
      </w:r>
    </w:p>
    <w:p>
      <w:pPr>
        <w:numPr>
          <w:ilvl w:val="0"/>
          <w:numId w:val="3"/>
        </w:numPr>
      </w:pPr>
      <w:r>
        <w:rPr>
          <w:rFonts w:ascii="Times New Roman" w:hAnsi="Times New Roman" w:eastAsia="Times New Roman" w:cs="Times New Roman"/>
          <w:color w:val="000000"/>
          <w:sz w:val="28"/>
          <w:szCs w:val="28"/>
          <w:b w:val="0"/>
          <w:bCs w:val="0"/>
        </w:rPr>
        <w:t xml:space="preserve">(+) действовать при авариях, возникающих во время эксплуатации МАНС</w:t>
      </w:r>
    </w:p>
    <w:p>
      <w:pPr>
        <w:numPr>
          <w:ilvl w:val="0"/>
          <w:numId w:val="3"/>
        </w:numPr>
      </w:pPr>
      <w:r>
        <w:rPr>
          <w:rFonts w:ascii="Times New Roman" w:hAnsi="Times New Roman" w:eastAsia="Times New Roman" w:cs="Times New Roman"/>
          <w:color w:val="000000"/>
          <w:sz w:val="28"/>
          <w:szCs w:val="28"/>
          <w:b w:val="0"/>
          <w:bCs w:val="0"/>
        </w:rPr>
        <w:t xml:space="preserve">продемонстрировать приобретенные технические знания</w:t>
      </w:r>
    </w:p>
    <w:p>
      <w:pPr/>
      <w:r>
        <w:rPr>
          <w:rFonts w:ascii="Times New Roman" w:hAnsi="Times New Roman" w:eastAsia="Times New Roman" w:cs="Times New Roman"/>
          <w:color w:val="000000"/>
          <w:sz w:val="28"/>
          <w:szCs w:val="28"/>
          <w:b w:val="0"/>
          <w:bCs w:val="0"/>
        </w:rPr>
        <w:t xml:space="preserve">140) К задачам тренажерной подготовки обучающихся на тренажере АО «Ситроникс» относится подготовка специалистов, способных:...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эксплуатировать новые типы морских и речных судов</w:t>
      </w:r>
    </w:p>
    <w:p>
      <w:pPr>
        <w:numPr>
          <w:ilvl w:val="0"/>
          <w:numId w:val="3"/>
        </w:numPr>
      </w:pPr>
      <w:r>
        <w:rPr>
          <w:rFonts w:ascii="Times New Roman" w:hAnsi="Times New Roman" w:eastAsia="Times New Roman" w:cs="Times New Roman"/>
          <w:color w:val="000000"/>
          <w:sz w:val="28"/>
          <w:szCs w:val="28"/>
          <w:b w:val="0"/>
          <w:bCs w:val="0"/>
        </w:rPr>
        <w:t xml:space="preserve">(+) идентифицировать состояние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 осуществлять мониторинг и контроль за состоянием и движением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осуществлять теоретическую подготовку участников имитационной ситуации</w:t>
      </w:r>
    </w:p>
    <w:p>
      <w:pPr/>
      <w:r>
        <w:rPr>
          <w:rFonts w:ascii="Times New Roman" w:hAnsi="Times New Roman" w:eastAsia="Times New Roman" w:cs="Times New Roman"/>
          <w:color w:val="000000"/>
          <w:sz w:val="28"/>
          <w:szCs w:val="28"/>
          <w:b w:val="1"/>
          <w:bCs w:val="1"/>
        </w:rPr>
        <w:t xml:space="preserve">Знание: «Знать возможности управления тренажером ГМССБ» (количество вопросов: 5)</w:t>
      </w:r>
    </w:p>
    <w:p>
      <w:pPr/>
      <w:r>
        <w:rPr>
          <w:rFonts w:ascii="Times New Roman" w:hAnsi="Times New Roman" w:eastAsia="Times New Roman" w:cs="Times New Roman"/>
          <w:color w:val="000000"/>
          <w:sz w:val="28"/>
          <w:szCs w:val="28"/>
          <w:b w:val="0"/>
          <w:bCs w:val="0"/>
        </w:rPr>
        <w:t xml:space="preserve">141) В тренажере ГМССБ кнопка «Reset setting»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сбросить настройки радиоаппаратуры в исходное состояние и очистить журналы</w:t>
      </w:r>
    </w:p>
    <w:p>
      <w:pPr>
        <w:numPr>
          <w:ilvl w:val="0"/>
          <w:numId w:val="3"/>
        </w:numPr>
      </w:pPr>
      <w:r>
        <w:rPr>
          <w:rFonts w:ascii="Times New Roman" w:hAnsi="Times New Roman" w:eastAsia="Times New Roman" w:cs="Times New Roman"/>
          <w:color w:val="000000"/>
          <w:sz w:val="28"/>
          <w:szCs w:val="28"/>
          <w:b w:val="0"/>
          <w:bCs w:val="0"/>
        </w:rPr>
        <w:t xml:space="preserve">выключить компьютеры рабочих мест</w:t>
      </w:r>
    </w:p>
    <w:p>
      <w:pPr>
        <w:numPr>
          <w:ilvl w:val="0"/>
          <w:numId w:val="3"/>
        </w:numPr>
      </w:pPr>
      <w:r>
        <w:rPr>
          <w:rFonts w:ascii="Times New Roman" w:hAnsi="Times New Roman" w:eastAsia="Times New Roman" w:cs="Times New Roman"/>
          <w:color w:val="000000"/>
          <w:sz w:val="28"/>
          <w:szCs w:val="28"/>
          <w:b w:val="0"/>
          <w:bCs w:val="0"/>
        </w:rPr>
        <w:t xml:space="preserve">вызвать окно Navtex message</w:t>
      </w:r>
    </w:p>
    <w:p>
      <w:pPr>
        <w:numPr>
          <w:ilvl w:val="0"/>
          <w:numId w:val="3"/>
        </w:numPr>
      </w:pPr>
      <w:r>
        <w:rPr>
          <w:rFonts w:ascii="Times New Roman" w:hAnsi="Times New Roman" w:eastAsia="Times New Roman" w:cs="Times New Roman"/>
          <w:color w:val="000000"/>
          <w:sz w:val="28"/>
          <w:szCs w:val="28"/>
          <w:b w:val="0"/>
          <w:bCs w:val="0"/>
        </w:rPr>
        <w:t xml:space="preserve">активизировать оборудование узкополосного буквопечатания</w:t>
      </w:r>
    </w:p>
    <w:p>
      <w:pPr/>
      <w:r>
        <w:rPr>
          <w:rFonts w:ascii="Times New Roman" w:hAnsi="Times New Roman" w:eastAsia="Times New Roman" w:cs="Times New Roman"/>
          <w:color w:val="000000"/>
          <w:sz w:val="28"/>
          <w:szCs w:val="28"/>
          <w:b w:val="0"/>
          <w:bCs w:val="0"/>
        </w:rPr>
        <w:t xml:space="preserve">142) Верны ли следующие утверждения?
(А) Терминал СЗС Инмарсат-С на РМИ используется только для отправки сообщений на суда и прием сообщений от судов?
(В) Судовые станции настроены на спутники океанских районов, в которых они находятся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143) Если при отправке сообщения не будет указан код океанского района, в котором абонент обслуживается, то сообщение...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 судна не дойдет</w:t>
      </w:r>
    </w:p>
    <w:p>
      <w:pPr>
        <w:numPr>
          <w:ilvl w:val="0"/>
          <w:numId w:val="3"/>
        </w:numPr>
      </w:pPr>
      <w:r>
        <w:rPr>
          <w:rFonts w:ascii="Times New Roman" w:hAnsi="Times New Roman" w:eastAsia="Times New Roman" w:cs="Times New Roman"/>
          <w:color w:val="000000"/>
          <w:sz w:val="28"/>
          <w:szCs w:val="28"/>
          <w:b w:val="0"/>
          <w:bCs w:val="0"/>
        </w:rPr>
        <w:t xml:space="preserve">поступит на все суда в районе отправки сообщения</w:t>
      </w:r>
    </w:p>
    <w:p>
      <w:pPr>
        <w:numPr>
          <w:ilvl w:val="0"/>
          <w:numId w:val="3"/>
        </w:numPr>
      </w:pPr>
      <w:r>
        <w:rPr>
          <w:rFonts w:ascii="Times New Roman" w:hAnsi="Times New Roman" w:eastAsia="Times New Roman" w:cs="Times New Roman"/>
          <w:color w:val="000000"/>
          <w:sz w:val="28"/>
          <w:szCs w:val="28"/>
          <w:b w:val="0"/>
          <w:bCs w:val="0"/>
        </w:rPr>
        <w:t xml:space="preserve">поступит во все океанские районы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144) Если местоположение судна абонента неизвестно, 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сообщение до судна не дойдет</w:t>
      </w:r>
    </w:p>
    <w:p>
      <w:pPr>
        <w:numPr>
          <w:ilvl w:val="0"/>
          <w:numId w:val="3"/>
        </w:numPr>
      </w:pPr>
      <w:r>
        <w:rPr>
          <w:rFonts w:ascii="Times New Roman" w:hAnsi="Times New Roman" w:eastAsia="Times New Roman" w:cs="Times New Roman"/>
          <w:color w:val="000000"/>
          <w:sz w:val="28"/>
          <w:szCs w:val="28"/>
          <w:b w:val="0"/>
          <w:bCs w:val="0"/>
        </w:rPr>
        <w:t xml:space="preserve">(+) необходимо использовать код отправки во все районы (580)</w:t>
      </w:r>
    </w:p>
    <w:p>
      <w:pPr>
        <w:numPr>
          <w:ilvl w:val="0"/>
          <w:numId w:val="3"/>
        </w:numPr>
      </w:pPr>
      <w:r>
        <w:rPr>
          <w:rFonts w:ascii="Times New Roman" w:hAnsi="Times New Roman" w:eastAsia="Times New Roman" w:cs="Times New Roman"/>
          <w:color w:val="000000"/>
          <w:sz w:val="28"/>
          <w:szCs w:val="28"/>
          <w:b w:val="0"/>
          <w:bCs w:val="0"/>
        </w:rPr>
        <w:t xml:space="preserve">допускается отправить сообщение без указания кода океанского района</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145) В тренажере ГМССБ диалоговое окно Telephony позволяет: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вести радиотелефонный обмен с ходовыми мостиками</w:t>
      </w:r>
    </w:p>
    <w:p>
      <w:pPr>
        <w:numPr>
          <w:ilvl w:val="0"/>
          <w:numId w:val="3"/>
        </w:numPr>
      </w:pPr>
      <w:r>
        <w:rPr>
          <w:rFonts w:ascii="Times New Roman" w:hAnsi="Times New Roman" w:eastAsia="Times New Roman" w:cs="Times New Roman"/>
          <w:color w:val="000000"/>
          <w:sz w:val="28"/>
          <w:szCs w:val="28"/>
          <w:b w:val="0"/>
          <w:bCs w:val="0"/>
        </w:rPr>
        <w:t xml:space="preserve">выключить компьютеры рабочих мест</w:t>
      </w:r>
    </w:p>
    <w:p>
      <w:pPr>
        <w:numPr>
          <w:ilvl w:val="0"/>
          <w:numId w:val="3"/>
        </w:numPr>
      </w:pPr>
      <w:r>
        <w:rPr>
          <w:rFonts w:ascii="Times New Roman" w:hAnsi="Times New Roman" w:eastAsia="Times New Roman" w:cs="Times New Roman"/>
          <w:color w:val="000000"/>
          <w:sz w:val="28"/>
          <w:szCs w:val="28"/>
          <w:b w:val="0"/>
          <w:bCs w:val="0"/>
        </w:rPr>
        <w:t xml:space="preserve">вызвать окно Navtex message</w:t>
      </w:r>
    </w:p>
    <w:p>
      <w:pPr>
        <w:numPr>
          <w:ilvl w:val="0"/>
          <w:numId w:val="3"/>
        </w:numPr>
      </w:pPr>
      <w:r>
        <w:rPr>
          <w:rFonts w:ascii="Times New Roman" w:hAnsi="Times New Roman" w:eastAsia="Times New Roman" w:cs="Times New Roman"/>
          <w:color w:val="000000"/>
          <w:sz w:val="28"/>
          <w:szCs w:val="28"/>
          <w:b w:val="0"/>
          <w:bCs w:val="0"/>
        </w:rPr>
        <w:t xml:space="preserve">активизировать обмен сообщениями с судами в системе спутниковой связи Инмарсат-С</w:t>
      </w:r>
    </w:p>
    <w:p>
      <w:pPr/>
      <w:r>
        <w:rPr>
          <w:rFonts w:ascii="Times New Roman" w:hAnsi="Times New Roman" w:eastAsia="Times New Roman" w:cs="Times New Roman"/>
          <w:color w:val="000000"/>
          <w:sz w:val="28"/>
          <w:szCs w:val="28"/>
          <w:b w:val="1"/>
          <w:bCs w:val="1"/>
        </w:rPr>
        <w:t xml:space="preserve">Знание: «Знать алгоритм проектирования программ обучения» (количество вопросов: 5)</w:t>
      </w:r>
    </w:p>
    <w:p>
      <w:pPr/>
      <w:r>
        <w:rPr>
          <w:rFonts w:ascii="Times New Roman" w:hAnsi="Times New Roman" w:eastAsia="Times New Roman" w:cs="Times New Roman"/>
          <w:color w:val="000000"/>
          <w:sz w:val="28"/>
          <w:szCs w:val="28"/>
          <w:b w:val="0"/>
          <w:bCs w:val="0"/>
        </w:rPr>
        <w:t xml:space="preserve">146) Укажите исходный для проектирования образовательных программ вопрос: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Чему нужно научить?</w:t>
      </w:r>
    </w:p>
    <w:p>
      <w:pPr>
        <w:numPr>
          <w:ilvl w:val="0"/>
          <w:numId w:val="3"/>
        </w:numPr>
      </w:pPr>
      <w:r>
        <w:rPr>
          <w:rFonts w:ascii="Times New Roman" w:hAnsi="Times New Roman" w:eastAsia="Times New Roman" w:cs="Times New Roman"/>
          <w:color w:val="000000"/>
          <w:sz w:val="28"/>
          <w:szCs w:val="28"/>
          <w:b w:val="0"/>
          <w:bCs w:val="0"/>
        </w:rPr>
        <w:t xml:space="preserve">Как проверить?</w:t>
      </w:r>
    </w:p>
    <w:p>
      <w:pPr>
        <w:numPr>
          <w:ilvl w:val="0"/>
          <w:numId w:val="3"/>
        </w:numPr>
      </w:pPr>
      <w:r>
        <w:rPr>
          <w:rFonts w:ascii="Times New Roman" w:hAnsi="Times New Roman" w:eastAsia="Times New Roman" w:cs="Times New Roman"/>
          <w:color w:val="000000"/>
          <w:sz w:val="28"/>
          <w:szCs w:val="28"/>
          <w:b w:val="0"/>
          <w:bCs w:val="0"/>
        </w:rPr>
        <w:t xml:space="preserve">Как научить?</w:t>
      </w:r>
    </w:p>
    <w:p>
      <w:pPr>
        <w:numPr>
          <w:ilvl w:val="0"/>
          <w:numId w:val="3"/>
        </w:numPr>
      </w:pPr>
      <w:r>
        <w:rPr>
          <w:rFonts w:ascii="Times New Roman" w:hAnsi="Times New Roman" w:eastAsia="Times New Roman" w:cs="Times New Roman"/>
          <w:color w:val="000000"/>
          <w:sz w:val="28"/>
          <w:szCs w:val="28"/>
          <w:b w:val="0"/>
          <w:bCs w:val="0"/>
        </w:rPr>
        <w:t xml:space="preserve">Как организовать обучение?</w:t>
      </w:r>
    </w:p>
    <w:p>
      <w:pPr/>
      <w:r>
        <w:rPr>
          <w:rFonts w:ascii="Times New Roman" w:hAnsi="Times New Roman" w:eastAsia="Times New Roman" w:cs="Times New Roman"/>
          <w:color w:val="000000"/>
          <w:sz w:val="28"/>
          <w:szCs w:val="28"/>
          <w:b w:val="0"/>
          <w:bCs w:val="0"/>
        </w:rPr>
        <w:t xml:space="preserve">147) Укажите, какой этап проектирования образовательных программ реализуется при разработке контрольных заданий?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компетентностного профиля выпускника</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 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Проведение итоговой аттестации</w:t>
      </w:r>
    </w:p>
    <w:p>
      <w:pPr/>
      <w:r>
        <w:rPr>
          <w:rFonts w:ascii="Times New Roman" w:hAnsi="Times New Roman" w:eastAsia="Times New Roman" w:cs="Times New Roman"/>
          <w:color w:val="000000"/>
          <w:sz w:val="28"/>
          <w:szCs w:val="28"/>
          <w:b w:val="0"/>
          <w:bCs w:val="0"/>
        </w:rPr>
        <w:t xml:space="preserve">148) Укажите, какой этап проектирования образовательных программ реализуется при проектировании компетентностного профиля?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материально-технической базы</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Планирование контента</w:t>
      </w:r>
    </w:p>
    <w:p>
      <w:pPr/>
      <w:r>
        <w:rPr>
          <w:rFonts w:ascii="Times New Roman" w:hAnsi="Times New Roman" w:eastAsia="Times New Roman" w:cs="Times New Roman"/>
          <w:color w:val="000000"/>
          <w:sz w:val="28"/>
          <w:szCs w:val="28"/>
          <w:b w:val="0"/>
          <w:bCs w:val="0"/>
        </w:rPr>
        <w:t xml:space="preserve">149) Укажите, какой этап проектирования образовательных программ реализуется при проектировании содержания?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материально-технической базы</w:t>
      </w:r>
    </w:p>
    <w:p>
      <w:pPr>
        <w:numPr>
          <w:ilvl w:val="0"/>
          <w:numId w:val="3"/>
        </w:numPr>
      </w:pPr>
      <w:r>
        <w:rPr>
          <w:rFonts w:ascii="Times New Roman" w:hAnsi="Times New Roman" w:eastAsia="Times New Roman" w:cs="Times New Roman"/>
          <w:color w:val="000000"/>
          <w:sz w:val="28"/>
          <w:szCs w:val="28"/>
          <w:b w:val="0"/>
          <w:bCs w:val="0"/>
        </w:rPr>
        <w:t xml:space="preserve">Итоговая аттестация</w:t>
      </w:r>
    </w:p>
    <w:p>
      <w:pPr>
        <w:numPr>
          <w:ilvl w:val="0"/>
          <w:numId w:val="3"/>
        </w:numPr>
      </w:pPr>
      <w:r>
        <w:rPr>
          <w:rFonts w:ascii="Times New Roman" w:hAnsi="Times New Roman" w:eastAsia="Times New Roman" w:cs="Times New Roman"/>
          <w:color w:val="000000"/>
          <w:sz w:val="28"/>
          <w:szCs w:val="28"/>
          <w:b w:val="0"/>
          <w:bCs w:val="0"/>
        </w:rPr>
        <w:t xml:space="preserve">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 Планирование контента</w:t>
      </w:r>
    </w:p>
    <w:p>
      <w:pPr/>
      <w:r>
        <w:rPr>
          <w:rFonts w:ascii="Times New Roman" w:hAnsi="Times New Roman" w:eastAsia="Times New Roman" w:cs="Times New Roman"/>
          <w:color w:val="000000"/>
          <w:sz w:val="28"/>
          <w:szCs w:val="28"/>
          <w:b w:val="0"/>
          <w:bCs w:val="0"/>
        </w:rPr>
        <w:t xml:space="preserve">150) Укажите, какой этап проектирования образовательных программ реализуется при планировании обучения по программе?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компетентностного профиля выпускника</w:t>
      </w:r>
    </w:p>
    <w:p>
      <w:pPr>
        <w:numPr>
          <w:ilvl w:val="0"/>
          <w:numId w:val="3"/>
        </w:numPr>
      </w:pPr>
      <w:r>
        <w:rPr>
          <w:rFonts w:ascii="Times New Roman" w:hAnsi="Times New Roman" w:eastAsia="Times New Roman" w:cs="Times New Roman"/>
          <w:color w:val="000000"/>
          <w:sz w:val="28"/>
          <w:szCs w:val="28"/>
          <w:b w:val="0"/>
          <w:bCs w:val="0"/>
        </w:rPr>
        <w:t xml:space="preserve">Проектирование компетенций как совокупности навыков, умений и знаний</w:t>
      </w:r>
    </w:p>
    <w:p>
      <w:pPr>
        <w:numPr>
          <w:ilvl w:val="0"/>
          <w:numId w:val="3"/>
        </w:numPr>
      </w:pPr>
      <w:r>
        <w:rPr>
          <w:rFonts w:ascii="Times New Roman" w:hAnsi="Times New Roman" w:eastAsia="Times New Roman" w:cs="Times New Roman"/>
          <w:color w:val="000000"/>
          <w:sz w:val="28"/>
          <w:szCs w:val="28"/>
          <w:b w:val="0"/>
          <w:bCs w:val="0"/>
        </w:rPr>
        <w:t xml:space="preserve">Разработка оценочных материалов</w:t>
      </w:r>
    </w:p>
    <w:p>
      <w:pPr>
        <w:numPr>
          <w:ilvl w:val="0"/>
          <w:numId w:val="3"/>
        </w:numPr>
      </w:pPr>
      <w:r>
        <w:rPr>
          <w:rFonts w:ascii="Times New Roman" w:hAnsi="Times New Roman" w:eastAsia="Times New Roman" w:cs="Times New Roman"/>
          <w:color w:val="000000"/>
          <w:sz w:val="28"/>
          <w:szCs w:val="28"/>
          <w:b w:val="0"/>
          <w:bCs w:val="0"/>
        </w:rPr>
        <w:t xml:space="preserve">(+) Реализация образовательной программы</w:t>
      </w:r>
    </w:p>
    <w:p>
      <w:pPr/>
      <w:r>
        <w:rPr>
          <w:rFonts w:ascii="Times New Roman" w:hAnsi="Times New Roman" w:eastAsia="Times New Roman" w:cs="Times New Roman"/>
          <w:color w:val="000000"/>
          <w:sz w:val="28"/>
          <w:szCs w:val="28"/>
          <w:b w:val="1"/>
          <w:bCs w:val="1"/>
        </w:rPr>
        <w:t xml:space="preserve">Знание: «Знать структуру курса» (количество вопросов: 5)</w:t>
      </w:r>
    </w:p>
    <w:p>
      <w:pPr/>
      <w:r>
        <w:rPr>
          <w:rFonts w:ascii="Times New Roman" w:hAnsi="Times New Roman" w:eastAsia="Times New Roman" w:cs="Times New Roman"/>
          <w:color w:val="000000"/>
          <w:sz w:val="28"/>
          <w:szCs w:val="28"/>
          <w:b w:val="0"/>
          <w:bCs w:val="0"/>
        </w:rPr>
        <w:t xml:space="preserve">151) Примерный перечень разделов программы обучения - это её...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Типология</w:t>
      </w:r>
    </w:p>
    <w:p>
      <w:pPr>
        <w:numPr>
          <w:ilvl w:val="0"/>
          <w:numId w:val="3"/>
        </w:numPr>
      </w:pPr>
      <w:r>
        <w:rPr>
          <w:rFonts w:ascii="Times New Roman" w:hAnsi="Times New Roman" w:eastAsia="Times New Roman" w:cs="Times New Roman"/>
          <w:color w:val="000000"/>
          <w:sz w:val="28"/>
          <w:szCs w:val="28"/>
          <w:b w:val="0"/>
          <w:bCs w:val="0"/>
        </w:rPr>
        <w:t xml:space="preserve">Учебный план</w:t>
      </w:r>
    </w:p>
    <w:p>
      <w:pPr>
        <w:numPr>
          <w:ilvl w:val="0"/>
          <w:numId w:val="3"/>
        </w:numPr>
      </w:pPr>
      <w:r>
        <w:rPr>
          <w:rFonts w:ascii="Times New Roman" w:hAnsi="Times New Roman" w:eastAsia="Times New Roman" w:cs="Times New Roman"/>
          <w:color w:val="000000"/>
          <w:sz w:val="28"/>
          <w:szCs w:val="28"/>
          <w:b w:val="0"/>
          <w:bCs w:val="0"/>
        </w:rPr>
        <w:t xml:space="preserve">Компетентностный профиль</w:t>
      </w:r>
    </w:p>
    <w:p>
      <w:pPr>
        <w:numPr>
          <w:ilvl w:val="0"/>
          <w:numId w:val="3"/>
        </w:numPr>
      </w:pPr>
      <w:r>
        <w:rPr>
          <w:rFonts w:ascii="Times New Roman" w:hAnsi="Times New Roman" w:eastAsia="Times New Roman" w:cs="Times New Roman"/>
          <w:color w:val="000000"/>
          <w:sz w:val="28"/>
          <w:szCs w:val="28"/>
          <w:b w:val="0"/>
          <w:bCs w:val="0"/>
        </w:rPr>
        <w:t xml:space="preserve">Контент</w:t>
      </w:r>
    </w:p>
    <w:p>
      <w:pPr/>
      <w:r>
        <w:rPr>
          <w:rFonts w:ascii="Times New Roman" w:hAnsi="Times New Roman" w:eastAsia="Times New Roman" w:cs="Times New Roman"/>
          <w:color w:val="000000"/>
          <w:sz w:val="28"/>
          <w:szCs w:val="28"/>
          <w:b w:val="0"/>
          <w:bCs w:val="0"/>
        </w:rPr>
        <w:t xml:space="preserve">152) Допускается ли корректировка компетентностного профиля после формирования типологии программы обучения?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допускается</w:t>
      </w:r>
    </w:p>
    <w:p>
      <w:pPr>
        <w:numPr>
          <w:ilvl w:val="0"/>
          <w:numId w:val="3"/>
        </w:numPr>
      </w:pPr>
      <w:r>
        <w:rPr>
          <w:rFonts w:ascii="Times New Roman" w:hAnsi="Times New Roman" w:eastAsia="Times New Roman" w:cs="Times New Roman"/>
          <w:color w:val="000000"/>
          <w:sz w:val="28"/>
          <w:szCs w:val="28"/>
          <w:b w:val="0"/>
          <w:bCs w:val="0"/>
        </w:rPr>
        <w:t xml:space="preserve">не допускается</w:t>
      </w:r>
    </w:p>
    <w:p>
      <w:pPr>
        <w:numPr>
          <w:ilvl w:val="0"/>
          <w:numId w:val="3"/>
        </w:numPr>
      </w:pPr>
      <w:r>
        <w:rPr>
          <w:rFonts w:ascii="Times New Roman" w:hAnsi="Times New Roman" w:eastAsia="Times New Roman" w:cs="Times New Roman"/>
          <w:color w:val="000000"/>
          <w:sz w:val="28"/>
          <w:szCs w:val="28"/>
          <w:b w:val="0"/>
          <w:bCs w:val="0"/>
        </w:rPr>
        <w:t xml:space="preserve">допускается только в случае пересмотра типового курса</w:t>
      </w:r>
    </w:p>
    <w:p>
      <w:pPr>
        <w:numPr>
          <w:ilvl w:val="0"/>
          <w:numId w:val="3"/>
        </w:numPr>
      </w:pPr>
      <w:r>
        <w:rPr>
          <w:rFonts w:ascii="Times New Roman" w:hAnsi="Times New Roman" w:eastAsia="Times New Roman" w:cs="Times New Roman"/>
          <w:color w:val="000000"/>
          <w:sz w:val="28"/>
          <w:szCs w:val="28"/>
          <w:b w:val="0"/>
          <w:bCs w:val="0"/>
        </w:rPr>
        <w:t xml:space="preserve">допускается только в случае изменений нормативно-законодательной базы, на основе которой разрабатывается курс</w:t>
      </w:r>
    </w:p>
    <w:p>
      <w:pPr/>
      <w:r>
        <w:rPr>
          <w:rFonts w:ascii="Times New Roman" w:hAnsi="Times New Roman" w:eastAsia="Times New Roman" w:cs="Times New Roman"/>
          <w:color w:val="000000"/>
          <w:sz w:val="28"/>
          <w:szCs w:val="28"/>
          <w:b w:val="0"/>
          <w:bCs w:val="0"/>
        </w:rPr>
        <w:t xml:space="preserve">153) Описание структуры курса в его учебном плане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тем</w:t>
      </w:r>
    </w:p>
    <w:p>
      <w:pPr>
        <w:numPr>
          <w:ilvl w:val="0"/>
          <w:numId w:val="3"/>
        </w:numPr>
      </w:pPr>
      <w:r>
        <w:rPr>
          <w:rFonts w:ascii="Times New Roman" w:hAnsi="Times New Roman" w:eastAsia="Times New Roman" w:cs="Times New Roman"/>
          <w:color w:val="000000"/>
          <w:sz w:val="28"/>
          <w:szCs w:val="28"/>
          <w:b w:val="0"/>
          <w:bCs w:val="0"/>
        </w:rPr>
        <w:t xml:space="preserve">(+) Трудоемкость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Трудоемкость самостоятельной работы</w:t>
      </w:r>
    </w:p>
    <w:p>
      <w:pPr>
        <w:numPr>
          <w:ilvl w:val="0"/>
          <w:numId w:val="3"/>
        </w:numPr>
      </w:pPr>
      <w:r>
        <w:rPr>
          <w:rFonts w:ascii="Times New Roman" w:hAnsi="Times New Roman" w:eastAsia="Times New Roman" w:cs="Times New Roman"/>
          <w:color w:val="000000"/>
          <w:sz w:val="28"/>
          <w:szCs w:val="28"/>
          <w:b w:val="0"/>
          <w:bCs w:val="0"/>
        </w:rPr>
        <w:t xml:space="preserve">Трудоемкость индивидуальных консультаций</w:t>
      </w:r>
    </w:p>
    <w:p>
      <w:pPr/>
      <w:r>
        <w:rPr>
          <w:rFonts w:ascii="Times New Roman" w:hAnsi="Times New Roman" w:eastAsia="Times New Roman" w:cs="Times New Roman"/>
          <w:color w:val="000000"/>
          <w:sz w:val="28"/>
          <w:szCs w:val="28"/>
          <w:b w:val="0"/>
          <w:bCs w:val="0"/>
        </w:rPr>
        <w:t xml:space="preserve">154) Описание структуры курса в его учебном плане включает: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Трудоемкость формирования компетентностного профиля</w:t>
      </w:r>
    </w:p>
    <w:p>
      <w:pPr>
        <w:numPr>
          <w:ilvl w:val="0"/>
          <w:numId w:val="3"/>
        </w:numPr>
      </w:pPr>
      <w:r>
        <w:rPr>
          <w:rFonts w:ascii="Times New Roman" w:hAnsi="Times New Roman" w:eastAsia="Times New Roman" w:cs="Times New Roman"/>
          <w:color w:val="000000"/>
          <w:sz w:val="28"/>
          <w:szCs w:val="28"/>
          <w:b w:val="0"/>
          <w:bCs w:val="0"/>
        </w:rPr>
        <w:t xml:space="preserve">(+) Наименование тем</w:t>
      </w:r>
    </w:p>
    <w:p>
      <w:pPr>
        <w:numPr>
          <w:ilvl w:val="0"/>
          <w:numId w:val="3"/>
        </w:numPr>
      </w:pPr>
      <w:r>
        <w:rPr>
          <w:rFonts w:ascii="Times New Roman" w:hAnsi="Times New Roman" w:eastAsia="Times New Roman" w:cs="Times New Roman"/>
          <w:color w:val="000000"/>
          <w:sz w:val="28"/>
          <w:szCs w:val="28"/>
          <w:b w:val="0"/>
          <w:bCs w:val="0"/>
        </w:rPr>
        <w:t xml:space="preserve">(+) Трудоемкость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Трудоемкость итоговой аттестации</w:t>
      </w:r>
    </w:p>
    <w:p>
      <w:pPr/>
      <w:r>
        <w:rPr>
          <w:rFonts w:ascii="Times New Roman" w:hAnsi="Times New Roman" w:eastAsia="Times New Roman" w:cs="Times New Roman"/>
          <w:color w:val="000000"/>
          <w:sz w:val="28"/>
          <w:szCs w:val="28"/>
          <w:b w:val="0"/>
          <w:bCs w:val="0"/>
        </w:rPr>
        <w:t xml:space="preserve">155) Программа обучения включает учет трудоемкости: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Итоговой аттестации</w:t>
      </w:r>
    </w:p>
    <w:p>
      <w:pPr>
        <w:numPr>
          <w:ilvl w:val="0"/>
          <w:numId w:val="3"/>
        </w:numPr>
      </w:pPr>
      <w:r>
        <w:rPr>
          <w:rFonts w:ascii="Times New Roman" w:hAnsi="Times New Roman" w:eastAsia="Times New Roman" w:cs="Times New Roman"/>
          <w:color w:val="000000"/>
          <w:sz w:val="28"/>
          <w:szCs w:val="28"/>
          <w:b w:val="0"/>
          <w:bCs w:val="0"/>
        </w:rPr>
        <w:t xml:space="preserve">(+) Занятий (лекционных и практических)</w:t>
      </w:r>
    </w:p>
    <w:p>
      <w:pPr>
        <w:numPr>
          <w:ilvl w:val="0"/>
          <w:numId w:val="3"/>
        </w:numPr>
      </w:pPr>
      <w:r>
        <w:rPr>
          <w:rFonts w:ascii="Times New Roman" w:hAnsi="Times New Roman" w:eastAsia="Times New Roman" w:cs="Times New Roman"/>
          <w:color w:val="000000"/>
          <w:sz w:val="28"/>
          <w:szCs w:val="28"/>
          <w:b w:val="0"/>
          <w:bCs w:val="0"/>
        </w:rPr>
        <w:t xml:space="preserve">(+) Самостоятельной работы</w:t>
      </w:r>
    </w:p>
    <w:p>
      <w:pPr>
        <w:numPr>
          <w:ilvl w:val="0"/>
          <w:numId w:val="3"/>
        </w:numPr>
      </w:pPr>
      <w:r>
        <w:rPr>
          <w:rFonts w:ascii="Times New Roman" w:hAnsi="Times New Roman" w:eastAsia="Times New Roman" w:cs="Times New Roman"/>
          <w:color w:val="000000"/>
          <w:sz w:val="28"/>
          <w:szCs w:val="28"/>
          <w:b w:val="0"/>
          <w:bCs w:val="0"/>
        </w:rPr>
        <w:t xml:space="preserve">Индивидуальных консультаций</w:t>
      </w:r>
    </w:p>
    <w:p>
      <w:pPr>
        <w:numPr>
          <w:ilvl w:val="0"/>
          <w:numId w:val="3"/>
        </w:numPr>
      </w:pPr>
      <w:r>
        <w:rPr>
          <w:rFonts w:ascii="Times New Roman" w:hAnsi="Times New Roman" w:eastAsia="Times New Roman" w:cs="Times New Roman"/>
          <w:color w:val="000000"/>
          <w:sz w:val="28"/>
          <w:szCs w:val="28"/>
          <w:b w:val="0"/>
          <w:bCs w:val="0"/>
        </w:rPr>
        <w:t xml:space="preserve">Формирования компетентностного профиля</w:t>
      </w:r>
    </w:p>
    <w:p>
      <w:pPr/>
      <w:r>
        <w:rPr>
          <w:rFonts w:ascii="Times New Roman" w:hAnsi="Times New Roman" w:eastAsia="Times New Roman" w:cs="Times New Roman"/>
          <w:color w:val="000000"/>
          <w:sz w:val="28"/>
          <w:szCs w:val="28"/>
          <w:b w:val="1"/>
          <w:bCs w:val="1"/>
        </w:rPr>
        <w:t xml:space="preserve">Знание: «Знать особенности формирования учебного плана и программы курса» (количество вопросов: 5)</w:t>
      </w:r>
    </w:p>
    <w:p>
      <w:pPr/>
      <w:r>
        <w:rPr>
          <w:rFonts w:ascii="Times New Roman" w:hAnsi="Times New Roman" w:eastAsia="Times New Roman" w:cs="Times New Roman"/>
          <w:color w:val="000000"/>
          <w:sz w:val="28"/>
          <w:szCs w:val="28"/>
          <w:b w:val="0"/>
          <w:bCs w:val="0"/>
        </w:rPr>
        <w:t xml:space="preserve">156) Верны ли следующие утверждения?
(А) корректировка объема и содержания курса может потребоваться, если фактический уровень знаний и умений обучающихся не соответствует уровню, который предполагается разработчиком курса;
(В) корректировка целей и содержания курса может потребоваться, если потребности обучающихся отличаются от целей, указанных в типовом курсе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157) Укажите, какие элементы программы могут быть скорректированы, если фактический уровень знаний и умений обучающихся не соответствуют тому уровню, который предполагается разработчиком курса: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курса</w:t>
      </w:r>
    </w:p>
    <w:p>
      <w:pPr>
        <w:numPr>
          <w:ilvl w:val="0"/>
          <w:numId w:val="3"/>
        </w:numPr>
      </w:pPr>
      <w:r>
        <w:rPr>
          <w:rFonts w:ascii="Times New Roman" w:hAnsi="Times New Roman" w:eastAsia="Times New Roman" w:cs="Times New Roman"/>
          <w:color w:val="000000"/>
          <w:sz w:val="28"/>
          <w:szCs w:val="28"/>
          <w:b w:val="0"/>
          <w:bCs w:val="0"/>
        </w:rPr>
        <w:t xml:space="preserve">(+) объем курса</w:t>
      </w:r>
    </w:p>
    <w:p>
      <w:pPr>
        <w:numPr>
          <w:ilvl w:val="0"/>
          <w:numId w:val="3"/>
        </w:numPr>
      </w:pPr>
      <w:r>
        <w:rPr>
          <w:rFonts w:ascii="Times New Roman" w:hAnsi="Times New Roman" w:eastAsia="Times New Roman" w:cs="Times New Roman"/>
          <w:color w:val="000000"/>
          <w:sz w:val="28"/>
          <w:szCs w:val="28"/>
          <w:b w:val="0"/>
          <w:bCs w:val="0"/>
        </w:rPr>
        <w:t xml:space="preserve">(+) содержание курса</w:t>
      </w:r>
    </w:p>
    <w:p>
      <w:pPr>
        <w:numPr>
          <w:ilvl w:val="0"/>
          <w:numId w:val="3"/>
        </w:numPr>
      </w:pPr>
      <w:r>
        <w:rPr>
          <w:rFonts w:ascii="Times New Roman" w:hAnsi="Times New Roman" w:eastAsia="Times New Roman" w:cs="Times New Roman"/>
          <w:color w:val="000000"/>
          <w:sz w:val="28"/>
          <w:szCs w:val="28"/>
          <w:b w:val="0"/>
          <w:bCs w:val="0"/>
        </w:rPr>
        <w:t xml:space="preserve">корректировка типовой программы не допускается</w:t>
      </w:r>
    </w:p>
    <w:p>
      <w:pPr/>
      <w:r>
        <w:rPr>
          <w:rFonts w:ascii="Times New Roman" w:hAnsi="Times New Roman" w:eastAsia="Times New Roman" w:cs="Times New Roman"/>
          <w:color w:val="000000"/>
          <w:sz w:val="28"/>
          <w:szCs w:val="28"/>
          <w:b w:val="0"/>
          <w:bCs w:val="0"/>
        </w:rPr>
        <w:t xml:space="preserve">158) Укажите, какие элементы программы могут быть скорректированы, если потребности обучающихся отличаются от целей, указанных в типовом 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курса</w:t>
      </w:r>
    </w:p>
    <w:p>
      <w:pPr>
        <w:numPr>
          <w:ilvl w:val="0"/>
          <w:numId w:val="3"/>
        </w:numPr>
      </w:pPr>
      <w:r>
        <w:rPr>
          <w:rFonts w:ascii="Times New Roman" w:hAnsi="Times New Roman" w:eastAsia="Times New Roman" w:cs="Times New Roman"/>
          <w:color w:val="000000"/>
          <w:sz w:val="28"/>
          <w:szCs w:val="28"/>
          <w:b w:val="0"/>
          <w:bCs w:val="0"/>
        </w:rPr>
        <w:t xml:space="preserve">(+) объем курса</w:t>
      </w:r>
    </w:p>
    <w:p>
      <w:pPr>
        <w:numPr>
          <w:ilvl w:val="0"/>
          <w:numId w:val="3"/>
        </w:numPr>
      </w:pPr>
      <w:r>
        <w:rPr>
          <w:rFonts w:ascii="Times New Roman" w:hAnsi="Times New Roman" w:eastAsia="Times New Roman" w:cs="Times New Roman"/>
          <w:color w:val="000000"/>
          <w:sz w:val="28"/>
          <w:szCs w:val="28"/>
          <w:b w:val="0"/>
          <w:bCs w:val="0"/>
        </w:rPr>
        <w:t xml:space="preserve">(+) содержание курса</w:t>
      </w:r>
    </w:p>
    <w:p>
      <w:pPr>
        <w:numPr>
          <w:ilvl w:val="0"/>
          <w:numId w:val="3"/>
        </w:numPr>
      </w:pPr>
      <w:r>
        <w:rPr>
          <w:rFonts w:ascii="Times New Roman" w:hAnsi="Times New Roman" w:eastAsia="Times New Roman" w:cs="Times New Roman"/>
          <w:color w:val="000000"/>
          <w:sz w:val="28"/>
          <w:szCs w:val="28"/>
          <w:b w:val="0"/>
          <w:bCs w:val="0"/>
        </w:rPr>
        <w:t xml:space="preserve">корректировка типовой программы не допускается</w:t>
      </w:r>
    </w:p>
    <w:p>
      <w:pPr/>
      <w:r>
        <w:rPr>
          <w:rFonts w:ascii="Times New Roman" w:hAnsi="Times New Roman" w:eastAsia="Times New Roman" w:cs="Times New Roman"/>
          <w:color w:val="000000"/>
          <w:sz w:val="28"/>
          <w:szCs w:val="28"/>
          <w:b w:val="0"/>
          <w:bCs w:val="0"/>
        </w:rPr>
        <w:t xml:space="preserve">159) Укажите, что входит в состав материально-технического обеспечения курса: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аудитории и другие помещения, предназначенные для обучению</w:t>
      </w:r>
    </w:p>
    <w:p>
      <w:pPr>
        <w:numPr>
          <w:ilvl w:val="0"/>
          <w:numId w:val="3"/>
        </w:numPr>
      </w:pPr>
      <w:r>
        <w:rPr>
          <w:rFonts w:ascii="Times New Roman" w:hAnsi="Times New Roman" w:eastAsia="Times New Roman" w:cs="Times New Roman"/>
          <w:color w:val="000000"/>
          <w:sz w:val="28"/>
          <w:szCs w:val="28"/>
          <w:b w:val="0"/>
          <w:bCs w:val="0"/>
        </w:rPr>
        <w:t xml:space="preserve">(+) необходимое оборудование</w:t>
      </w:r>
    </w:p>
    <w:p>
      <w:pPr>
        <w:numPr>
          <w:ilvl w:val="0"/>
          <w:numId w:val="3"/>
        </w:numPr>
      </w:pPr>
      <w:r>
        <w:rPr>
          <w:rFonts w:ascii="Times New Roman" w:hAnsi="Times New Roman" w:eastAsia="Times New Roman" w:cs="Times New Roman"/>
          <w:color w:val="000000"/>
          <w:sz w:val="28"/>
          <w:szCs w:val="28"/>
          <w:b w:val="0"/>
          <w:bCs w:val="0"/>
        </w:rPr>
        <w:t xml:space="preserve">(+) учебные пособия, технические документы</w:t>
      </w:r>
    </w:p>
    <w:p>
      <w:pPr>
        <w:numPr>
          <w:ilvl w:val="0"/>
          <w:numId w:val="3"/>
        </w:numPr>
      </w:pPr>
      <w:r>
        <w:rPr>
          <w:rFonts w:ascii="Times New Roman" w:hAnsi="Times New Roman" w:eastAsia="Times New Roman" w:cs="Times New Roman"/>
          <w:color w:val="000000"/>
          <w:sz w:val="28"/>
          <w:szCs w:val="28"/>
          <w:b w:val="0"/>
          <w:bCs w:val="0"/>
        </w:rPr>
        <w:t xml:space="preserve">вспомогательный помещения образовательной площадки</w:t>
      </w:r>
    </w:p>
    <w:p>
      <w:pPr/>
      <w:r>
        <w:rPr>
          <w:rFonts w:ascii="Times New Roman" w:hAnsi="Times New Roman" w:eastAsia="Times New Roman" w:cs="Times New Roman"/>
          <w:color w:val="000000"/>
          <w:sz w:val="28"/>
          <w:szCs w:val="28"/>
          <w:b w:val="0"/>
          <w:bCs w:val="0"/>
        </w:rPr>
        <w:t xml:space="preserve">160) Верны ли следующие утверждения?
(А) скорректировав содержание курса, инструктор должен составить подробные планы занятий;
(В) реализацию программы должен сопровождать разработчик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принципы подготовки имитационного упражнения» (количество вопросов: 5)</w:t>
      </w:r>
    </w:p>
    <w:p>
      <w:pPr/>
      <w:r>
        <w:rPr>
          <w:rFonts w:ascii="Times New Roman" w:hAnsi="Times New Roman" w:eastAsia="Times New Roman" w:cs="Times New Roman"/>
          <w:color w:val="000000"/>
          <w:sz w:val="28"/>
          <w:szCs w:val="28"/>
          <w:b w:val="0"/>
          <w:bCs w:val="0"/>
        </w:rPr>
        <w:t xml:space="preserve">161)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системности</w:t>
            </w:r>
          </w:p>
        </w:tc>
        <w:tc>
          <w:tcPr>
            <w:tcW w:w="6000" w:type="dxa"/>
          </w:tcPr>
          <w:p>
            <w:pPr/>
            <w:r>
              <w:rPr>
                <w:rFonts w:ascii="Times New Roman" w:hAnsi="Times New Roman" w:eastAsia="Times New Roman" w:cs="Times New Roman"/>
                <w:color w:val="000000"/>
                <w:sz w:val="28"/>
                <w:szCs w:val="28"/>
                <w:b w:val="0"/>
                <w:bCs w:val="0"/>
              </w:rPr>
              <w:t xml:space="preserve">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непрерывного развития</w:t>
            </w:r>
          </w:p>
        </w:tc>
        <w:tc>
          <w:tcPr>
            <w:tcW w:w="6000" w:type="dxa"/>
          </w:tcPr>
          <w:p>
            <w:pPr/>
            <w:r>
              <w:rPr>
                <w:rFonts w:ascii="Times New Roman" w:hAnsi="Times New Roman" w:eastAsia="Times New Roman" w:cs="Times New Roman"/>
                <w:color w:val="000000"/>
                <w:sz w:val="28"/>
                <w:szCs w:val="28"/>
                <w:b w:val="0"/>
                <w:bCs w:val="0"/>
              </w:rPr>
              <w:t xml:space="preserve">Постепенное, эволюционное вхождение обучающегося в моделируемую ситуацию - "от простого к сложному"</w:t>
            </w:r>
          </w:p>
        </w:tc>
      </w:tr>
    </w:tbl>
    <w:p>
      <w:pPr/>
      <w:r>
        <w:rPr>
          <w:rFonts w:ascii="Times New Roman" w:hAnsi="Times New Roman" w:eastAsia="Times New Roman" w:cs="Times New Roman"/>
          <w:color w:val="000000"/>
          <w:sz w:val="28"/>
          <w:szCs w:val="28"/>
          <w:b w:val="0"/>
          <w:bCs w:val="0"/>
        </w:rPr>
        <w:t xml:space="preserve">162)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«полного погружения»</w:t>
            </w:r>
          </w:p>
        </w:tc>
        <w:tc>
          <w:tcPr>
            <w:tcW w:w="6000" w:type="dxa"/>
          </w:tcPr>
          <w:p>
            <w:pPr/>
            <w:r>
              <w:rPr>
                <w:rFonts w:ascii="Times New Roman" w:hAnsi="Times New Roman" w:eastAsia="Times New Roman" w:cs="Times New Roman"/>
                <w:color w:val="000000"/>
                <w:sz w:val="28"/>
                <w:szCs w:val="28"/>
                <w:b w:val="0"/>
                <w:bCs w:val="0"/>
              </w:rPr>
              <w:t xml:space="preserve">В процессе выполнения упражнения обучающиеся должны заниматься только моделируемой ситуацией</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непрерывного развития</w:t>
            </w:r>
          </w:p>
        </w:tc>
        <w:tc>
          <w:tcPr>
            <w:tcW w:w="6000" w:type="dxa"/>
          </w:tcPr>
          <w:p>
            <w:pPr/>
            <w:r>
              <w:rPr>
                <w:rFonts w:ascii="Times New Roman" w:hAnsi="Times New Roman" w:eastAsia="Times New Roman" w:cs="Times New Roman"/>
                <w:color w:val="000000"/>
                <w:sz w:val="28"/>
                <w:szCs w:val="28"/>
                <w:b w:val="0"/>
                <w:bCs w:val="0"/>
              </w:rPr>
              <w:t xml:space="preserve">Постепенное, эволюционное вхождение обучающегося в моделируемую ситуацию - "от простого к сложному"</w:t>
            </w:r>
          </w:p>
        </w:tc>
      </w:tr>
    </w:tbl>
    <w:p>
      <w:pPr/>
      <w:r>
        <w:rPr>
          <w:rFonts w:ascii="Times New Roman" w:hAnsi="Times New Roman" w:eastAsia="Times New Roman" w:cs="Times New Roman"/>
          <w:color w:val="000000"/>
          <w:sz w:val="28"/>
          <w:szCs w:val="28"/>
          <w:b w:val="0"/>
          <w:bCs w:val="0"/>
        </w:rPr>
        <w:t xml:space="preserve">163) Установите соответствие принципов подготовки имитационного упражнения и их описания: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Принцип адекватности</w:t>
            </w:r>
          </w:p>
        </w:tc>
        <w:tc>
          <w:tcPr>
            <w:tcW w:w="6000" w:type="dxa"/>
          </w:tcPr>
          <w:p>
            <w:pPr/>
            <w:r>
              <w:rPr>
                <w:rFonts w:ascii="Times New Roman" w:hAnsi="Times New Roman" w:eastAsia="Times New Roman" w:cs="Times New Roman"/>
                <w:color w:val="000000"/>
                <w:sz w:val="28"/>
                <w:szCs w:val="28"/>
                <w:b w:val="0"/>
                <w:bCs w:val="0"/>
              </w:rPr>
              <w:t xml:space="preserve">Ситуация, моделируемая в имитационном упражнении, должна соответствовать учебным целям и задачам</w:t>
            </w:r>
          </w:p>
        </w:tc>
      </w:tr>
      <w:tr>
        <w:trPr/>
        <w:tc>
          <w:tcPr>
            <w:tcW w:w="6000" w:type="dxa"/>
          </w:tcPr>
          <w:p>
            <w:pPr/>
            <w:r>
              <w:rPr>
                <w:rFonts w:ascii="Times New Roman" w:hAnsi="Times New Roman" w:eastAsia="Times New Roman" w:cs="Times New Roman"/>
                <w:color w:val="000000"/>
                <w:sz w:val="28"/>
                <w:szCs w:val="28"/>
                <w:b w:val="0"/>
                <w:bCs w:val="0"/>
              </w:rPr>
              <w:t xml:space="preserve">Принцип системности</w:t>
            </w:r>
          </w:p>
        </w:tc>
        <w:tc>
          <w:tcPr>
            <w:tcW w:w="6000" w:type="dxa"/>
          </w:tcPr>
          <w:p>
            <w:pPr/>
            <w:r>
              <w:rPr>
                <w:rFonts w:ascii="Times New Roman" w:hAnsi="Times New Roman" w:eastAsia="Times New Roman" w:cs="Times New Roman"/>
                <w:color w:val="000000"/>
                <w:sz w:val="28"/>
                <w:szCs w:val="28"/>
                <w:b w:val="0"/>
                <w:bCs w:val="0"/>
              </w:rPr>
              <w:t xml:space="preserve">Имитационное упражнение должно иметь целостный характер, логическую структуру, четкое распределение ролей участников, описание моделируемой ситуации, законченную систему критериальной оценки результатов</w:t>
            </w:r>
          </w:p>
        </w:tc>
      </w:tr>
      <w:tr>
        <w:trPr/>
        <w:tc>
          <w:tcPr>
            <w:tcW w:w="6000" w:type="dxa"/>
          </w:tcPr>
          <w:p>
            <w:pPr/>
            <w:r>
              <w:rPr>
                <w:rFonts w:ascii="Times New Roman" w:hAnsi="Times New Roman" w:eastAsia="Times New Roman" w:cs="Times New Roman"/>
                <w:color w:val="000000"/>
                <w:sz w:val="28"/>
                <w:szCs w:val="28"/>
                <w:b w:val="0"/>
                <w:bCs w:val="0"/>
              </w:rPr>
              <w:t xml:space="preserve">Принцип «полного погружения»</w:t>
            </w:r>
          </w:p>
        </w:tc>
        <w:tc>
          <w:tcPr>
            <w:tcW w:w="6000" w:type="dxa"/>
          </w:tcPr>
          <w:p>
            <w:pPr/>
            <w:r>
              <w:rPr>
                <w:rFonts w:ascii="Times New Roman" w:hAnsi="Times New Roman" w:eastAsia="Times New Roman" w:cs="Times New Roman"/>
                <w:color w:val="000000"/>
                <w:sz w:val="28"/>
                <w:szCs w:val="28"/>
                <w:b w:val="0"/>
                <w:bCs w:val="0"/>
              </w:rPr>
              <w:t xml:space="preserve">В процессе выполнения упражнения обучающиеся должны заниматься только моделируемой ситуацией</w:t>
            </w:r>
          </w:p>
        </w:tc>
      </w:tr>
    </w:tbl>
    <w:p>
      <w:pPr/>
      <w:r>
        <w:rPr>
          <w:rFonts w:ascii="Times New Roman" w:hAnsi="Times New Roman" w:eastAsia="Times New Roman" w:cs="Times New Roman"/>
          <w:color w:val="000000"/>
          <w:sz w:val="28"/>
          <w:szCs w:val="28"/>
          <w:b w:val="0"/>
          <w:bCs w:val="0"/>
        </w:rPr>
        <w:t xml:space="preserve">164) Усложнение упражнения по мере его выполнения - это прием составления имитационного упражнения, соответствующий принципу: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системности</w:t>
      </w:r>
    </w:p>
    <w:p>
      <w:pPr>
        <w:numPr>
          <w:ilvl w:val="0"/>
          <w:numId w:val="3"/>
        </w:numPr>
      </w:pPr>
      <w:r>
        <w:rPr>
          <w:rFonts w:ascii="Times New Roman" w:hAnsi="Times New Roman" w:eastAsia="Times New Roman" w:cs="Times New Roman"/>
          <w:color w:val="000000"/>
          <w:sz w:val="28"/>
          <w:szCs w:val="28"/>
          <w:b w:val="0"/>
          <w:bCs w:val="0"/>
        </w:rPr>
        <w:t xml:space="preserve">(+) непрерывного развития</w:t>
      </w:r>
    </w:p>
    <w:p>
      <w:pPr>
        <w:numPr>
          <w:ilvl w:val="0"/>
          <w:numId w:val="3"/>
        </w:numPr>
      </w:pPr>
      <w:r>
        <w:rPr>
          <w:rFonts w:ascii="Times New Roman" w:hAnsi="Times New Roman" w:eastAsia="Times New Roman" w:cs="Times New Roman"/>
          <w:color w:val="000000"/>
          <w:sz w:val="28"/>
          <w:szCs w:val="28"/>
          <w:b w:val="0"/>
          <w:bCs w:val="0"/>
        </w:rPr>
        <w:t xml:space="preserve">адекватности</w:t>
      </w:r>
    </w:p>
    <w:p>
      <w:pPr>
        <w:numPr>
          <w:ilvl w:val="0"/>
          <w:numId w:val="3"/>
        </w:numPr>
      </w:pPr>
      <w:r>
        <w:rPr>
          <w:rFonts w:ascii="Times New Roman" w:hAnsi="Times New Roman" w:eastAsia="Times New Roman" w:cs="Times New Roman"/>
          <w:color w:val="000000"/>
          <w:sz w:val="28"/>
          <w:szCs w:val="28"/>
          <w:b w:val="0"/>
          <w:bCs w:val="0"/>
        </w:rPr>
        <w:t xml:space="preserve">«полного погружения»</w:t>
      </w:r>
    </w:p>
    <w:p>
      <w:pPr/>
      <w:r>
        <w:rPr>
          <w:rFonts w:ascii="Times New Roman" w:hAnsi="Times New Roman" w:eastAsia="Times New Roman" w:cs="Times New Roman"/>
          <w:color w:val="000000"/>
          <w:sz w:val="28"/>
          <w:szCs w:val="28"/>
          <w:b w:val="0"/>
          <w:bCs w:val="0"/>
        </w:rPr>
        <w:t xml:space="preserve">165) Четкое распределение ролей участников - это прием составления имитационного упражнения, соответствующий принципу: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системности</w:t>
      </w:r>
    </w:p>
    <w:p>
      <w:pPr>
        <w:numPr>
          <w:ilvl w:val="0"/>
          <w:numId w:val="3"/>
        </w:numPr>
      </w:pPr>
      <w:r>
        <w:rPr>
          <w:rFonts w:ascii="Times New Roman" w:hAnsi="Times New Roman" w:eastAsia="Times New Roman" w:cs="Times New Roman"/>
          <w:color w:val="000000"/>
          <w:sz w:val="28"/>
          <w:szCs w:val="28"/>
          <w:b w:val="0"/>
          <w:bCs w:val="0"/>
        </w:rPr>
        <w:t xml:space="preserve">непрерывного развития</w:t>
      </w:r>
    </w:p>
    <w:p>
      <w:pPr>
        <w:numPr>
          <w:ilvl w:val="0"/>
          <w:numId w:val="3"/>
        </w:numPr>
      </w:pPr>
      <w:r>
        <w:rPr>
          <w:rFonts w:ascii="Times New Roman" w:hAnsi="Times New Roman" w:eastAsia="Times New Roman" w:cs="Times New Roman"/>
          <w:color w:val="000000"/>
          <w:sz w:val="28"/>
          <w:szCs w:val="28"/>
          <w:b w:val="0"/>
          <w:bCs w:val="0"/>
        </w:rPr>
        <w:t xml:space="preserve">адекватности</w:t>
      </w:r>
    </w:p>
    <w:p>
      <w:pPr>
        <w:numPr>
          <w:ilvl w:val="0"/>
          <w:numId w:val="3"/>
        </w:numPr>
      </w:pPr>
      <w:r>
        <w:rPr>
          <w:rFonts w:ascii="Times New Roman" w:hAnsi="Times New Roman" w:eastAsia="Times New Roman" w:cs="Times New Roman"/>
          <w:color w:val="000000"/>
          <w:sz w:val="28"/>
          <w:szCs w:val="28"/>
          <w:b w:val="0"/>
          <w:bCs w:val="0"/>
        </w:rPr>
        <w:t xml:space="preserve">«полного погружения»</w:t>
      </w:r>
    </w:p>
    <w:p>
      <w:pPr/>
      <w:r>
        <w:rPr>
          <w:rFonts w:ascii="Times New Roman" w:hAnsi="Times New Roman" w:eastAsia="Times New Roman" w:cs="Times New Roman"/>
          <w:color w:val="000000"/>
          <w:sz w:val="28"/>
          <w:szCs w:val="28"/>
          <w:b w:val="1"/>
          <w:bCs w:val="1"/>
        </w:rPr>
        <w:t xml:space="preserve">Знание: «Знать порядок выполнения упражнения» (количество вопросов: 5)</w:t>
      </w:r>
    </w:p>
    <w:p>
      <w:pPr/>
      <w:r>
        <w:rPr>
          <w:rFonts w:ascii="Times New Roman" w:hAnsi="Times New Roman" w:eastAsia="Times New Roman" w:cs="Times New Roman"/>
          <w:color w:val="000000"/>
          <w:sz w:val="28"/>
          <w:szCs w:val="28"/>
          <w:b w:val="0"/>
          <w:bCs w:val="0"/>
        </w:rPr>
        <w:t xml:space="preserve">166) В какой момент устанавливаются параметры имитационного упражнения, подлежащие мониторингу, регистрации и анализу?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этапе разработки упражнения</w:t>
      </w:r>
    </w:p>
    <w:p>
      <w:pPr>
        <w:numPr>
          <w:ilvl w:val="0"/>
          <w:numId w:val="3"/>
        </w:numPr>
      </w:pPr>
      <w:r>
        <w:rPr>
          <w:rFonts w:ascii="Times New Roman" w:hAnsi="Times New Roman" w:eastAsia="Times New Roman" w:cs="Times New Roman"/>
          <w:color w:val="000000"/>
          <w:sz w:val="28"/>
          <w:szCs w:val="28"/>
          <w:b w:val="0"/>
          <w:bCs w:val="0"/>
        </w:rPr>
        <w:t xml:space="preserve">в ходе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на этапе проектирования типологии программы обучения</w:t>
      </w:r>
    </w:p>
    <w:p>
      <w:pPr>
        <w:numPr>
          <w:ilvl w:val="0"/>
          <w:numId w:val="3"/>
        </w:numPr>
      </w:pPr>
      <w:r>
        <w:rPr>
          <w:rFonts w:ascii="Times New Roman" w:hAnsi="Times New Roman" w:eastAsia="Times New Roman" w:cs="Times New Roman"/>
          <w:color w:val="000000"/>
          <w:sz w:val="28"/>
          <w:szCs w:val="28"/>
          <w:b w:val="0"/>
          <w:bCs w:val="0"/>
        </w:rPr>
        <w:t xml:space="preserve">на этапе проектирования результатов обучения</w:t>
      </w:r>
    </w:p>
    <w:p>
      <w:pPr/>
      <w:r>
        <w:rPr>
          <w:rFonts w:ascii="Times New Roman" w:hAnsi="Times New Roman" w:eastAsia="Times New Roman" w:cs="Times New Roman"/>
          <w:color w:val="000000"/>
          <w:sz w:val="28"/>
          <w:szCs w:val="28"/>
          <w:b w:val="0"/>
          <w:bCs w:val="0"/>
        </w:rPr>
        <w:t xml:space="preserve">167)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очевидно, что цели упражнения не будут достигнуты</w:t>
      </w:r>
    </w:p>
    <w:p>
      <w:pPr>
        <w:numPr>
          <w:ilvl w:val="0"/>
          <w:numId w:val="3"/>
        </w:numPr>
      </w:pPr>
      <w:r>
        <w:rPr>
          <w:rFonts w:ascii="Times New Roman" w:hAnsi="Times New Roman" w:eastAsia="Times New Roman" w:cs="Times New Roman"/>
          <w:color w:val="000000"/>
          <w:sz w:val="28"/>
          <w:szCs w:val="28"/>
          <w:b w:val="0"/>
          <w:bCs w:val="0"/>
        </w:rPr>
        <w:t xml:space="preserve">(+) последствия имитационного упражнения могут нанести обучающемуся психологический ущерб</w:t>
      </w:r>
    </w:p>
    <w:p>
      <w:pPr>
        <w:numPr>
          <w:ilvl w:val="0"/>
          <w:numId w:val="3"/>
        </w:numPr>
      </w:pPr>
      <w:r>
        <w:rPr>
          <w:rFonts w:ascii="Times New Roman" w:hAnsi="Times New Roman" w:eastAsia="Times New Roman" w:cs="Times New Roman"/>
          <w:color w:val="000000"/>
          <w:sz w:val="28"/>
          <w:szCs w:val="28"/>
          <w:b w:val="0"/>
          <w:bCs w:val="0"/>
        </w:rPr>
        <w:t xml:space="preserve">(+) зафиксирован отказ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достигнута реалистичность из-за полного погружения в ситуацию со стороны одного или нескольких обучающихся</w:t>
      </w:r>
    </w:p>
    <w:p>
      <w:pPr/>
      <w:r>
        <w:rPr>
          <w:rFonts w:ascii="Times New Roman" w:hAnsi="Times New Roman" w:eastAsia="Times New Roman" w:cs="Times New Roman"/>
          <w:color w:val="000000"/>
          <w:sz w:val="28"/>
          <w:szCs w:val="28"/>
          <w:b w:val="0"/>
          <w:bCs w:val="0"/>
        </w:rPr>
        <w:t xml:space="preserve">168)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возникает ситуация перегруженности обучающихся</w:t>
      </w:r>
    </w:p>
    <w:p>
      <w:pPr>
        <w:numPr>
          <w:ilvl w:val="0"/>
          <w:numId w:val="3"/>
        </w:numPr>
      </w:pPr>
      <w:r>
        <w:rPr>
          <w:rFonts w:ascii="Times New Roman" w:hAnsi="Times New Roman" w:eastAsia="Times New Roman" w:cs="Times New Roman"/>
          <w:color w:val="000000"/>
          <w:sz w:val="28"/>
          <w:szCs w:val="28"/>
          <w:b w:val="0"/>
          <w:bCs w:val="0"/>
        </w:rPr>
        <w:t xml:space="preserve">(+) последствия имитационного упражнения могут нанести обучающемуся психологический ущерб</w:t>
      </w:r>
    </w:p>
    <w:p>
      <w:pPr>
        <w:numPr>
          <w:ilvl w:val="0"/>
          <w:numId w:val="3"/>
        </w:numPr>
      </w:pPr>
      <w:r>
        <w:rPr>
          <w:rFonts w:ascii="Times New Roman" w:hAnsi="Times New Roman" w:eastAsia="Times New Roman" w:cs="Times New Roman"/>
          <w:color w:val="000000"/>
          <w:sz w:val="28"/>
          <w:szCs w:val="28"/>
          <w:b w:val="0"/>
          <w:bCs w:val="0"/>
        </w:rPr>
        <w:t xml:space="preserve">(+) зафиксировано нарушение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достигнута реалистичность из-за полного погружения в ситуацию со стороны одного или нескольких обучающихся</w:t>
      </w:r>
    </w:p>
    <w:p>
      <w:pPr/>
      <w:r>
        <w:rPr>
          <w:rFonts w:ascii="Times New Roman" w:hAnsi="Times New Roman" w:eastAsia="Times New Roman" w:cs="Times New Roman"/>
          <w:color w:val="000000"/>
          <w:sz w:val="28"/>
          <w:szCs w:val="28"/>
          <w:b w:val="0"/>
          <w:bCs w:val="0"/>
        </w:rPr>
        <w:t xml:space="preserve">169) Решение о прекращении упражнения инструктор может принять, если: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очевидно, что цели упражнения не будут достигнуты</w:t>
      </w:r>
    </w:p>
    <w:p>
      <w:pPr>
        <w:numPr>
          <w:ilvl w:val="0"/>
          <w:numId w:val="3"/>
        </w:numPr>
      </w:pPr>
      <w:r>
        <w:rPr>
          <w:rFonts w:ascii="Times New Roman" w:hAnsi="Times New Roman" w:eastAsia="Times New Roman" w:cs="Times New Roman"/>
          <w:color w:val="000000"/>
          <w:sz w:val="28"/>
          <w:szCs w:val="28"/>
          <w:b w:val="0"/>
          <w:bCs w:val="0"/>
        </w:rPr>
        <w:t xml:space="preserve">(+) реалистичность не достигнута из-за отсутствия серьезности со стороны обучающихся</w:t>
      </w:r>
    </w:p>
    <w:p>
      <w:pPr>
        <w:numPr>
          <w:ilvl w:val="0"/>
          <w:numId w:val="3"/>
        </w:numPr>
      </w:pPr>
      <w:r>
        <w:rPr>
          <w:rFonts w:ascii="Times New Roman" w:hAnsi="Times New Roman" w:eastAsia="Times New Roman" w:cs="Times New Roman"/>
          <w:color w:val="000000"/>
          <w:sz w:val="28"/>
          <w:szCs w:val="28"/>
          <w:b w:val="0"/>
          <w:bCs w:val="0"/>
        </w:rPr>
        <w:t xml:space="preserve">(+) зафиксирован отказ от сотрудничества между обучающимися – членами экипажа</w:t>
      </w:r>
    </w:p>
    <w:p>
      <w:pPr>
        <w:numPr>
          <w:ilvl w:val="0"/>
          <w:numId w:val="3"/>
        </w:numPr>
      </w:pPr>
      <w:r>
        <w:rPr>
          <w:rFonts w:ascii="Times New Roman" w:hAnsi="Times New Roman" w:eastAsia="Times New Roman" w:cs="Times New Roman"/>
          <w:color w:val="000000"/>
          <w:sz w:val="28"/>
          <w:szCs w:val="28"/>
          <w:b w:val="0"/>
          <w:bCs w:val="0"/>
        </w:rPr>
        <w:t xml:space="preserve">не достигнута ситуация перегруженности участников упражнения</w:t>
      </w:r>
    </w:p>
    <w:p>
      <w:pPr/>
      <w:r>
        <w:rPr>
          <w:rFonts w:ascii="Times New Roman" w:hAnsi="Times New Roman" w:eastAsia="Times New Roman" w:cs="Times New Roman"/>
          <w:color w:val="000000"/>
          <w:sz w:val="28"/>
          <w:szCs w:val="28"/>
          <w:b w:val="0"/>
          <w:bCs w:val="0"/>
        </w:rPr>
        <w:t xml:space="preserve">170) Может ли инструктор уменьшить или увеличить нагрузку для обучающихся в ходе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инструктор может уменьшить или увеличить нагрузку в ходе упражнения</w:t>
      </w:r>
    </w:p>
    <w:p>
      <w:pPr>
        <w:numPr>
          <w:ilvl w:val="0"/>
          <w:numId w:val="3"/>
        </w:numPr>
      </w:pPr>
      <w:r>
        <w:rPr>
          <w:rFonts w:ascii="Times New Roman" w:hAnsi="Times New Roman" w:eastAsia="Times New Roman" w:cs="Times New Roman"/>
          <w:color w:val="000000"/>
          <w:sz w:val="28"/>
          <w:szCs w:val="28"/>
          <w:b w:val="0"/>
          <w:bCs w:val="0"/>
        </w:rPr>
        <w:t xml:space="preserve">инструктор не может уменьшить или увеличить нагрузку в ходе упражнения</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только уменьшить нагрузку в ответ на запрос обучающихся</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только увеличить нагрузку</w:t>
      </w:r>
    </w:p>
    <w:p>
      <w:pPr/>
      <w:r>
        <w:rPr>
          <w:rFonts w:ascii="Times New Roman" w:hAnsi="Times New Roman" w:eastAsia="Times New Roman" w:cs="Times New Roman"/>
          <w:color w:val="000000"/>
          <w:sz w:val="28"/>
          <w:szCs w:val="28"/>
          <w:b w:val="1"/>
          <w:bCs w:val="1"/>
        </w:rPr>
        <w:t xml:space="preserve">Знание: «Знать порядок подведения итогов» (количество вопросов: 5)</w:t>
      </w:r>
    </w:p>
    <w:p>
      <w:pPr/>
      <w:r>
        <w:rPr>
          <w:rFonts w:ascii="Times New Roman" w:hAnsi="Times New Roman" w:eastAsia="Times New Roman" w:cs="Times New Roman"/>
          <w:color w:val="000000"/>
          <w:sz w:val="28"/>
          <w:szCs w:val="28"/>
          <w:b w:val="0"/>
          <w:bCs w:val="0"/>
        </w:rPr>
        <w:t xml:space="preserve">171) Как можно описать роль инструктора  во время подведения итогов выполнения имитационного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роль инструктора остается сдержанной</w:t>
      </w:r>
    </w:p>
    <w:p>
      <w:pPr>
        <w:numPr>
          <w:ilvl w:val="0"/>
          <w:numId w:val="3"/>
        </w:numPr>
      </w:pPr>
      <w:r>
        <w:rPr>
          <w:rFonts w:ascii="Times New Roman" w:hAnsi="Times New Roman" w:eastAsia="Times New Roman" w:cs="Times New Roman"/>
          <w:color w:val="000000"/>
          <w:sz w:val="28"/>
          <w:szCs w:val="28"/>
          <w:b w:val="0"/>
          <w:bCs w:val="0"/>
        </w:rPr>
        <w:t xml:space="preserve">инструктор берет на себя управление процессом</w:t>
      </w:r>
    </w:p>
    <w:p>
      <w:pPr>
        <w:numPr>
          <w:ilvl w:val="0"/>
          <w:numId w:val="3"/>
        </w:numPr>
      </w:pPr>
      <w:r>
        <w:rPr>
          <w:rFonts w:ascii="Times New Roman" w:hAnsi="Times New Roman" w:eastAsia="Times New Roman" w:cs="Times New Roman"/>
          <w:color w:val="000000"/>
          <w:sz w:val="28"/>
          <w:szCs w:val="28"/>
          <w:b w:val="0"/>
          <w:bCs w:val="0"/>
        </w:rPr>
        <w:t xml:space="preserve">от инструктора должна исходить инициатива в обсуждении</w:t>
      </w:r>
    </w:p>
    <w:p>
      <w:pPr>
        <w:numPr>
          <w:ilvl w:val="0"/>
          <w:numId w:val="3"/>
        </w:numPr>
      </w:pPr>
      <w:r>
        <w:rPr>
          <w:rFonts w:ascii="Times New Roman" w:hAnsi="Times New Roman" w:eastAsia="Times New Roman" w:cs="Times New Roman"/>
          <w:color w:val="000000"/>
          <w:sz w:val="28"/>
          <w:szCs w:val="28"/>
          <w:b w:val="0"/>
          <w:bCs w:val="0"/>
        </w:rPr>
        <w:t xml:space="preserve">инструктор пошагово объясняет, как следует выполнять упражнение</w:t>
      </w:r>
    </w:p>
    <w:p>
      <w:pPr/>
      <w:r>
        <w:rPr>
          <w:rFonts w:ascii="Times New Roman" w:hAnsi="Times New Roman" w:eastAsia="Times New Roman" w:cs="Times New Roman"/>
          <w:color w:val="000000"/>
          <w:sz w:val="28"/>
          <w:szCs w:val="28"/>
          <w:b w:val="0"/>
          <w:bCs w:val="0"/>
        </w:rPr>
        <w:t xml:space="preserve">172) Какие параметры значимы для эффективного подведения итогов выполнения имитационного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воспроизвести имитационное упражнение и просмотреть предпринятые действия</w:t>
      </w:r>
    </w:p>
    <w:p>
      <w:pPr>
        <w:numPr>
          <w:ilvl w:val="0"/>
          <w:numId w:val="3"/>
        </w:numPr>
      </w:pPr>
      <w:r>
        <w:rPr>
          <w:rFonts w:ascii="Times New Roman" w:hAnsi="Times New Roman" w:eastAsia="Times New Roman" w:cs="Times New Roman"/>
          <w:color w:val="000000"/>
          <w:sz w:val="28"/>
          <w:szCs w:val="28"/>
          <w:b w:val="0"/>
          <w:bCs w:val="0"/>
        </w:rPr>
        <w:t xml:space="preserve">(+) Наличие данных о ходе выполнения упражнения - видеозаписи, журнал, чек-листы, распечатки</w:t>
      </w:r>
    </w:p>
    <w:p>
      <w:pPr>
        <w:numPr>
          <w:ilvl w:val="0"/>
          <w:numId w:val="3"/>
        </w:numPr>
      </w:pPr>
      <w:r>
        <w:rPr>
          <w:rFonts w:ascii="Times New Roman" w:hAnsi="Times New Roman" w:eastAsia="Times New Roman" w:cs="Times New Roman"/>
          <w:color w:val="000000"/>
          <w:sz w:val="28"/>
          <w:szCs w:val="28"/>
          <w:b w:val="0"/>
          <w:bCs w:val="0"/>
        </w:rPr>
        <w:t xml:space="preserve">(+) Достаточное количество времени на обсуждение</w:t>
      </w:r>
    </w:p>
    <w:p>
      <w:pPr>
        <w:numPr>
          <w:ilvl w:val="0"/>
          <w:numId w:val="3"/>
        </w:numPr>
      </w:pPr>
      <w:r>
        <w:rPr>
          <w:rFonts w:ascii="Times New Roman" w:hAnsi="Times New Roman" w:eastAsia="Times New Roman" w:cs="Times New Roman"/>
          <w:color w:val="000000"/>
          <w:sz w:val="28"/>
          <w:szCs w:val="28"/>
          <w:b w:val="0"/>
          <w:bCs w:val="0"/>
        </w:rPr>
        <w:t xml:space="preserve">Срочность (подведение итогов "по горячим следам")</w:t>
      </w:r>
    </w:p>
    <w:p>
      <w:pPr/>
      <w:r>
        <w:rPr>
          <w:rFonts w:ascii="Times New Roman" w:hAnsi="Times New Roman" w:eastAsia="Times New Roman" w:cs="Times New Roman"/>
          <w:color w:val="000000"/>
          <w:sz w:val="28"/>
          <w:szCs w:val="28"/>
          <w:b w:val="0"/>
          <w:bCs w:val="0"/>
        </w:rPr>
        <w:t xml:space="preserve">173) Какие параметры значимы для эффективного подведения итогов выполнения имитационного упражнения: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воспроизвести имитационное упражнение и просмотреть предпринятые действия</w:t>
      </w:r>
    </w:p>
    <w:p>
      <w:pPr>
        <w:numPr>
          <w:ilvl w:val="0"/>
          <w:numId w:val="3"/>
        </w:numPr>
      </w:pPr>
      <w:r>
        <w:rPr>
          <w:rFonts w:ascii="Times New Roman" w:hAnsi="Times New Roman" w:eastAsia="Times New Roman" w:cs="Times New Roman"/>
          <w:color w:val="000000"/>
          <w:sz w:val="28"/>
          <w:szCs w:val="28"/>
          <w:b w:val="0"/>
          <w:bCs w:val="0"/>
        </w:rPr>
        <w:t xml:space="preserve">Наличие успешного результата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Достаточное количество времени на обсуждение</w:t>
      </w:r>
    </w:p>
    <w:p>
      <w:pPr>
        <w:numPr>
          <w:ilvl w:val="0"/>
          <w:numId w:val="3"/>
        </w:numPr>
      </w:pPr>
      <w:r>
        <w:rPr>
          <w:rFonts w:ascii="Times New Roman" w:hAnsi="Times New Roman" w:eastAsia="Times New Roman" w:cs="Times New Roman"/>
          <w:color w:val="000000"/>
          <w:sz w:val="28"/>
          <w:szCs w:val="28"/>
          <w:b w:val="0"/>
          <w:bCs w:val="0"/>
        </w:rPr>
        <w:t xml:space="preserve">Срочность (подведение итогов "по горячим следам")</w:t>
      </w:r>
    </w:p>
    <w:p>
      <w:pPr/>
      <w:r>
        <w:rPr>
          <w:rFonts w:ascii="Times New Roman" w:hAnsi="Times New Roman" w:eastAsia="Times New Roman" w:cs="Times New Roman"/>
          <w:color w:val="000000"/>
          <w:sz w:val="28"/>
          <w:szCs w:val="28"/>
          <w:b w:val="0"/>
          <w:bCs w:val="0"/>
        </w:rPr>
        <w:t xml:space="preserve">174) Верны ли следующие утверждения:
(А) Эффективное подведение итогов работает по принципу обучения на собственном опыте;
(В) Инструктор, как правило, во время подведения итогов берет инициативу на себя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оба верны</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175) Какое время лучше выбрать для подведения итогов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идеально дать обучающимся перерыв перед обсуждением результатов упражнения</w:t>
      </w:r>
    </w:p>
    <w:p>
      <w:pPr>
        <w:numPr>
          <w:ilvl w:val="0"/>
          <w:numId w:val="3"/>
        </w:numPr>
      </w:pPr>
      <w:r>
        <w:rPr>
          <w:rFonts w:ascii="Times New Roman" w:hAnsi="Times New Roman" w:eastAsia="Times New Roman" w:cs="Times New Roman"/>
          <w:color w:val="000000"/>
          <w:sz w:val="28"/>
          <w:szCs w:val="28"/>
          <w:b w:val="0"/>
          <w:bCs w:val="0"/>
        </w:rPr>
        <w:t xml:space="preserve">итоги лучше подводить "по горячим следам", сразу после завершения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время подведения итогов не является значимым параметром</w:t>
      </w:r>
    </w:p>
    <w:p>
      <w:pPr>
        <w:numPr>
          <w:ilvl w:val="0"/>
          <w:numId w:val="3"/>
        </w:numPr>
      </w:pPr>
      <w:r>
        <w:rPr>
          <w:rFonts w:ascii="Times New Roman" w:hAnsi="Times New Roman" w:eastAsia="Times New Roman" w:cs="Times New Roman"/>
          <w:color w:val="000000"/>
          <w:sz w:val="28"/>
          <w:szCs w:val="28"/>
          <w:b w:val="0"/>
          <w:bCs w:val="0"/>
        </w:rPr>
        <w:t xml:space="preserve">подведение итогов лучше запланировать на конец дня</w:t>
      </w:r>
    </w:p>
    <w:p>
      <w:pPr/>
      <w:r>
        <w:rPr>
          <w:rFonts w:ascii="Times New Roman" w:hAnsi="Times New Roman" w:eastAsia="Times New Roman" w:cs="Times New Roman"/>
          <w:color w:val="000000"/>
          <w:sz w:val="28"/>
          <w:szCs w:val="28"/>
          <w:b w:val="1"/>
          <w:bCs w:val="1"/>
        </w:rPr>
        <w:t xml:space="preserve">Знание: «Знать пример создания и выполнения упражнений по управлению судами и совместному маневрированию на выбранной сцене на тренажёре по а-навигации и е-навигации АО «Ситроникс»» (количество вопросов: 5)</w:t>
      </w:r>
    </w:p>
    <w:p>
      <w:pPr/>
      <w:r>
        <w:rPr>
          <w:rFonts w:ascii="Times New Roman" w:hAnsi="Times New Roman" w:eastAsia="Times New Roman" w:cs="Times New Roman"/>
          <w:color w:val="000000"/>
          <w:sz w:val="28"/>
          <w:szCs w:val="28"/>
          <w:b w:val="0"/>
          <w:bCs w:val="0"/>
        </w:rPr>
        <w:t xml:space="preserve">176) Определите последовательность ключевых шагов создания эффективного упражнения для отработки определенных навыков: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Определение цели обучения</w:t>
      </w:r>
    </w:p>
    <w:p>
      <w:pPr>
        <w:numPr>
          <w:ilvl w:val="0"/>
          <w:numId w:val="3"/>
        </w:numPr>
      </w:pPr>
      <w:r>
        <w:rPr>
          <w:rFonts w:ascii="Times New Roman" w:hAnsi="Times New Roman" w:eastAsia="Times New Roman" w:cs="Times New Roman"/>
          <w:color w:val="000000"/>
          <w:sz w:val="28"/>
          <w:szCs w:val="28"/>
          <w:b w:val="0"/>
          <w:bCs w:val="0"/>
        </w:rPr>
        <w:t xml:space="preserve">Разработка сценария</w:t>
      </w:r>
    </w:p>
    <w:p>
      <w:pPr>
        <w:numPr>
          <w:ilvl w:val="0"/>
          <w:numId w:val="3"/>
        </w:numPr>
      </w:pPr>
      <w:r>
        <w:rPr>
          <w:rFonts w:ascii="Times New Roman" w:hAnsi="Times New Roman" w:eastAsia="Times New Roman" w:cs="Times New Roman"/>
          <w:color w:val="000000"/>
          <w:sz w:val="28"/>
          <w:szCs w:val="28"/>
          <w:b w:val="0"/>
          <w:bCs w:val="0"/>
        </w:rPr>
        <w:t xml:space="preserve">Верификация актуальности, измеримости и достижимости цели упражнения</w:t>
      </w:r>
    </w:p>
    <w:p>
      <w:pPr>
        <w:numPr>
          <w:ilvl w:val="0"/>
          <w:numId w:val="3"/>
        </w:numPr>
      </w:pPr>
      <w:r>
        <w:rPr>
          <w:rFonts w:ascii="Times New Roman" w:hAnsi="Times New Roman" w:eastAsia="Times New Roman" w:cs="Times New Roman"/>
          <w:color w:val="000000"/>
          <w:sz w:val="28"/>
          <w:szCs w:val="28"/>
          <w:b w:val="0"/>
          <w:bCs w:val="0"/>
        </w:rPr>
        <w:t xml:space="preserve">Написание четких инструкций и рекомендаций для обучающихся и инструкторов</w:t>
      </w:r>
    </w:p>
    <w:p>
      <w:pPr/>
      <w:r>
        <w:rPr>
          <w:rFonts w:ascii="Times New Roman" w:hAnsi="Times New Roman" w:eastAsia="Times New Roman" w:cs="Times New Roman"/>
          <w:color w:val="000000"/>
          <w:sz w:val="28"/>
          <w:szCs w:val="28"/>
          <w:b w:val="0"/>
          <w:bCs w:val="0"/>
        </w:rPr>
        <w:t xml:space="preserve">177) Укажите элемент, который не относится к сценарию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расстановка судов на карте мира или на региональных картах</w:t>
      </w:r>
    </w:p>
    <w:p>
      <w:pPr>
        <w:numPr>
          <w:ilvl w:val="0"/>
          <w:numId w:val="3"/>
        </w:numPr>
      </w:pPr>
      <w:r>
        <w:rPr>
          <w:rFonts w:ascii="Times New Roman" w:hAnsi="Times New Roman" w:eastAsia="Times New Roman" w:cs="Times New Roman"/>
          <w:color w:val="000000"/>
          <w:sz w:val="28"/>
          <w:szCs w:val="28"/>
          <w:b w:val="0"/>
          <w:bCs w:val="0"/>
        </w:rPr>
        <w:t xml:space="preserve">состояние аппаратуры на РМО (исправно/неисправно)</w:t>
      </w:r>
    </w:p>
    <w:p>
      <w:pPr>
        <w:numPr>
          <w:ilvl w:val="0"/>
          <w:numId w:val="3"/>
        </w:numPr>
      </w:pPr>
      <w:r>
        <w:rPr>
          <w:rFonts w:ascii="Times New Roman" w:hAnsi="Times New Roman" w:eastAsia="Times New Roman" w:cs="Times New Roman"/>
          <w:color w:val="000000"/>
          <w:sz w:val="28"/>
          <w:szCs w:val="28"/>
          <w:b w:val="0"/>
          <w:bCs w:val="0"/>
        </w:rPr>
        <w:t xml:space="preserve">характер прохождения радиоволн с учетом времени суток и времени года</w:t>
      </w:r>
    </w:p>
    <w:p>
      <w:pPr>
        <w:numPr>
          <w:ilvl w:val="0"/>
          <w:numId w:val="3"/>
        </w:numPr>
      </w:pPr>
      <w:r>
        <w:rPr>
          <w:rFonts w:ascii="Times New Roman" w:hAnsi="Times New Roman" w:eastAsia="Times New Roman" w:cs="Times New Roman"/>
          <w:color w:val="000000"/>
          <w:sz w:val="28"/>
          <w:szCs w:val="28"/>
          <w:b w:val="0"/>
          <w:bCs w:val="0"/>
        </w:rPr>
        <w:t xml:space="preserve">(+) модельный вариант решения выполняемой задачи</w:t>
      </w:r>
    </w:p>
    <w:p>
      <w:pPr>
        <w:numPr>
          <w:ilvl w:val="0"/>
          <w:numId w:val="3"/>
        </w:numPr>
      </w:pPr>
      <w:r>
        <w:rPr>
          <w:rFonts w:ascii="Times New Roman" w:hAnsi="Times New Roman" w:eastAsia="Times New Roman" w:cs="Times New Roman"/>
          <w:color w:val="000000"/>
          <w:sz w:val="28"/>
          <w:szCs w:val="28"/>
          <w:b w:val="0"/>
          <w:bCs w:val="0"/>
        </w:rPr>
        <w:t xml:space="preserve">текстовые сообщения для выполняемой задачи</w:t>
      </w:r>
    </w:p>
    <w:p>
      <w:pPr/>
      <w:r>
        <w:rPr>
          <w:rFonts w:ascii="Times New Roman" w:hAnsi="Times New Roman" w:eastAsia="Times New Roman" w:cs="Times New Roman"/>
          <w:color w:val="000000"/>
          <w:sz w:val="28"/>
          <w:szCs w:val="28"/>
          <w:b w:val="0"/>
          <w:bCs w:val="0"/>
        </w:rPr>
        <w:t xml:space="preserve">178) Установите соответствие целей упражнений и особенностей их сценариев: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обучение принятию решений</w:t>
            </w:r>
          </w:p>
        </w:tc>
        <w:tc>
          <w:tcPr>
            <w:tcW w:w="6000" w:type="dxa"/>
          </w:tcPr>
          <w:p>
            <w:pPr/>
            <w:r>
              <w:rPr>
                <w:rFonts w:ascii="Times New Roman" w:hAnsi="Times New Roman" w:eastAsia="Times New Roman" w:cs="Times New Roman"/>
                <w:color w:val="000000"/>
                <w:sz w:val="28"/>
                <w:szCs w:val="28"/>
                <w:b w:val="0"/>
                <w:bCs w:val="0"/>
              </w:rPr>
              <w:t xml:space="preserve">сценарий включает проблемную ситуацию с несколькими вариантами и достаточным временем для надлежащего анализа рисков и выгод</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реагированию на критические ситуации</w:t>
            </w:r>
          </w:p>
        </w:tc>
        <w:tc>
          <w:tcPr>
            <w:tcW w:w="6000" w:type="dxa"/>
          </w:tcPr>
          <w:p>
            <w:pPr/>
            <w:r>
              <w:rPr>
                <w:rFonts w:ascii="Times New Roman" w:hAnsi="Times New Roman" w:eastAsia="Times New Roman" w:cs="Times New Roman"/>
                <w:color w:val="000000"/>
                <w:sz w:val="28"/>
                <w:szCs w:val="28"/>
                <w:b w:val="0"/>
                <w:bCs w:val="0"/>
              </w:rPr>
              <w:t xml:space="preserve">сценарий связан с высокой рабочей нагрузкой и ограниченным временем</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эффективному общению</w:t>
            </w:r>
          </w:p>
        </w:tc>
        <w:tc>
          <w:tcPr>
            <w:tcW w:w="6000" w:type="dxa"/>
          </w:tcPr>
          <w:p>
            <w:pPr/>
            <w:r>
              <w:rPr>
                <w:rFonts w:ascii="Times New Roman" w:hAnsi="Times New Roman" w:eastAsia="Times New Roman" w:cs="Times New Roman"/>
                <w:color w:val="000000"/>
                <w:sz w:val="28"/>
                <w:szCs w:val="28"/>
                <w:b w:val="0"/>
                <w:bCs w:val="0"/>
              </w:rPr>
              <w:t xml:space="preserve">сценарий, в котором информация должна быть собрана из многих источников и эффективно передана</w:t>
            </w:r>
          </w:p>
        </w:tc>
      </w:tr>
      <w:tr>
        <w:trPr/>
        <w:tc>
          <w:tcPr>
            <w:tcW w:w="6000" w:type="dxa"/>
          </w:tcPr>
          <w:p>
            <w:pPr/>
            <w:r>
              <w:rPr>
                <w:rFonts w:ascii="Times New Roman" w:hAnsi="Times New Roman" w:eastAsia="Times New Roman" w:cs="Times New Roman"/>
                <w:color w:val="000000"/>
                <w:sz w:val="28"/>
                <w:szCs w:val="28"/>
                <w:b w:val="0"/>
                <w:bCs w:val="0"/>
              </w:rPr>
              <w:t xml:space="preserve">обучение ситуационной осведомленности</w:t>
            </w:r>
          </w:p>
        </w:tc>
        <w:tc>
          <w:tcPr>
            <w:tcW w:w="6000" w:type="dxa"/>
          </w:tcPr>
          <w:p>
            <w:pPr/>
            <w:r>
              <w:rPr>
                <w:rFonts w:ascii="Times New Roman" w:hAnsi="Times New Roman" w:eastAsia="Times New Roman" w:cs="Times New Roman"/>
                <w:color w:val="000000"/>
                <w:sz w:val="28"/>
                <w:szCs w:val="28"/>
                <w:b w:val="0"/>
                <w:bCs w:val="0"/>
              </w:rPr>
              <w:t xml:space="preserve">сценарий, в котором сигналы могут быть двусмысленными / противоречивыми, и экипаж должен производить постоянную оценку ситуации</w:t>
            </w:r>
          </w:p>
        </w:tc>
      </w:tr>
    </w:tbl>
    <w:p>
      <w:pPr/>
      <w:r>
        <w:rPr>
          <w:rFonts w:ascii="Times New Roman" w:hAnsi="Times New Roman" w:eastAsia="Times New Roman" w:cs="Times New Roman"/>
          <w:color w:val="000000"/>
          <w:sz w:val="28"/>
          <w:szCs w:val="28"/>
          <w:b w:val="0"/>
          <w:bCs w:val="0"/>
        </w:rPr>
        <w:t xml:space="preserve">179) Если в создаваемом упражнении решаются вопросы, связанные с перемещением судов на продолжительные дистанции без навигационных препятствий, выбирается сцена: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открытого моря</w:t>
      </w:r>
    </w:p>
    <w:p>
      <w:pPr>
        <w:numPr>
          <w:ilvl w:val="0"/>
          <w:numId w:val="3"/>
        </w:numPr>
      </w:pPr>
      <w:r>
        <w:rPr>
          <w:rFonts w:ascii="Times New Roman" w:hAnsi="Times New Roman" w:eastAsia="Times New Roman" w:cs="Times New Roman"/>
          <w:color w:val="000000"/>
          <w:sz w:val="28"/>
          <w:szCs w:val="28"/>
          <w:b w:val="0"/>
          <w:bCs w:val="0"/>
        </w:rPr>
        <w:t xml:space="preserve">с каналами или реками</w:t>
      </w:r>
    </w:p>
    <w:p>
      <w:pPr>
        <w:numPr>
          <w:ilvl w:val="0"/>
          <w:numId w:val="3"/>
        </w:numPr>
      </w:pPr>
      <w:r>
        <w:rPr>
          <w:rFonts w:ascii="Times New Roman" w:hAnsi="Times New Roman" w:eastAsia="Times New Roman" w:cs="Times New Roman"/>
          <w:color w:val="000000"/>
          <w:sz w:val="28"/>
          <w:szCs w:val="28"/>
          <w:b w:val="0"/>
          <w:bCs w:val="0"/>
        </w:rPr>
        <w:t xml:space="preserve">с наличием развитого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с разветвленными СРД</w:t>
      </w:r>
    </w:p>
    <w:p>
      <w:pPr/>
      <w:r>
        <w:rPr>
          <w:rFonts w:ascii="Times New Roman" w:hAnsi="Times New Roman" w:eastAsia="Times New Roman" w:cs="Times New Roman"/>
          <w:color w:val="000000"/>
          <w:sz w:val="28"/>
          <w:szCs w:val="28"/>
          <w:b w:val="0"/>
          <w:bCs w:val="0"/>
        </w:rPr>
        <w:t xml:space="preserve">180) Верны ли следующие утверждения относительно выбора расположения собственного судна при создании упражнения:
(А) 	предпочтительно такое расположение судна, чтобы оно имело достаточно времени перед осуществлением маневра;
(В) не рекомендуется слишком удаленное расположение судна для сокращения времени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верны</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подготовки упражнений» (количество вопросов: 5)</w:t>
      </w:r>
    </w:p>
    <w:p>
      <w:pPr/>
      <w:r>
        <w:rPr>
          <w:rFonts w:ascii="Times New Roman" w:hAnsi="Times New Roman" w:eastAsia="Times New Roman" w:cs="Times New Roman"/>
          <w:color w:val="000000"/>
          <w:sz w:val="28"/>
          <w:szCs w:val="28"/>
          <w:b w:val="0"/>
          <w:bCs w:val="0"/>
        </w:rPr>
        <w:t xml:space="preserve">181) Изменение какого параметра упражнения невозможно при его редактировании?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район плавания</w:t>
      </w:r>
    </w:p>
    <w:p>
      <w:pPr>
        <w:numPr>
          <w:ilvl w:val="0"/>
          <w:numId w:val="3"/>
        </w:numPr>
      </w:pPr>
      <w:r>
        <w:rPr>
          <w:rFonts w:ascii="Times New Roman" w:hAnsi="Times New Roman" w:eastAsia="Times New Roman" w:cs="Times New Roman"/>
          <w:color w:val="000000"/>
          <w:sz w:val="28"/>
          <w:szCs w:val="28"/>
          <w:b w:val="0"/>
          <w:bCs w:val="0"/>
        </w:rPr>
        <w:t xml:space="preserve">расстановка судов</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количество судов-целей</w:t>
      </w:r>
    </w:p>
    <w:p>
      <w:pPr/>
      <w:r>
        <w:rPr>
          <w:rFonts w:ascii="Times New Roman" w:hAnsi="Times New Roman" w:eastAsia="Times New Roman" w:cs="Times New Roman"/>
          <w:color w:val="000000"/>
          <w:sz w:val="28"/>
          <w:szCs w:val="28"/>
          <w:b w:val="0"/>
          <w:bCs w:val="0"/>
        </w:rPr>
        <w:t xml:space="preserve">182) Какая информация по добавляемому в упражнение судну доступна для редактирования?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задачи, «ассоциированной» с судном</w:t>
      </w:r>
    </w:p>
    <w:p>
      <w:pPr>
        <w:numPr>
          <w:ilvl w:val="0"/>
          <w:numId w:val="3"/>
        </w:numPr>
      </w:pPr>
      <w:r>
        <w:rPr>
          <w:rFonts w:ascii="Times New Roman" w:hAnsi="Times New Roman" w:eastAsia="Times New Roman" w:cs="Times New Roman"/>
          <w:color w:val="000000"/>
          <w:sz w:val="28"/>
          <w:szCs w:val="28"/>
          <w:b w:val="0"/>
          <w:bCs w:val="0"/>
        </w:rPr>
        <w:t xml:space="preserve">(+) модель судна</w:t>
      </w:r>
    </w:p>
    <w:p>
      <w:pPr>
        <w:numPr>
          <w:ilvl w:val="0"/>
          <w:numId w:val="3"/>
        </w:numPr>
      </w:pPr>
      <w:r>
        <w:rPr>
          <w:rFonts w:ascii="Times New Roman" w:hAnsi="Times New Roman" w:eastAsia="Times New Roman" w:cs="Times New Roman"/>
          <w:color w:val="000000"/>
          <w:sz w:val="28"/>
          <w:szCs w:val="28"/>
          <w:b w:val="0"/>
          <w:bCs w:val="0"/>
        </w:rPr>
        <w:t xml:space="preserve">макс. скорость перекладки рулей</w:t>
      </w:r>
    </w:p>
    <w:p>
      <w:pPr>
        <w:numPr>
          <w:ilvl w:val="0"/>
          <w:numId w:val="3"/>
        </w:numPr>
      </w:pPr>
      <w:r>
        <w:rPr>
          <w:rFonts w:ascii="Times New Roman" w:hAnsi="Times New Roman" w:eastAsia="Times New Roman" w:cs="Times New Roman"/>
          <w:color w:val="000000"/>
          <w:sz w:val="28"/>
          <w:szCs w:val="28"/>
          <w:b w:val="0"/>
          <w:bCs w:val="0"/>
        </w:rPr>
        <w:t xml:space="preserve">(+) параметры движения для отслеживания и корректировки курса</w:t>
      </w:r>
    </w:p>
    <w:p>
      <w:pPr/>
      <w:r>
        <w:rPr>
          <w:rFonts w:ascii="Times New Roman" w:hAnsi="Times New Roman" w:eastAsia="Times New Roman" w:cs="Times New Roman"/>
          <w:color w:val="000000"/>
          <w:sz w:val="28"/>
          <w:szCs w:val="28"/>
          <w:b w:val="0"/>
          <w:bCs w:val="0"/>
        </w:rPr>
        <w:t xml:space="preserve">183) Выберите верное утверждение:
(А) Изменение курса судна производится путем ввода необходимого значения в поле Курс, расположенного в группе Параметры движения;
(В) Изменение курса судна производится на карте путем перемещения контура модели судна за соответствующий значок.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184) Выберите верное утверждение о вводе в упражнение неисправностей оборудования судов:
(А) Возможно задание не более пяти неисправностей;
(В) Время начала каждой неисправности не зависит от наличия других в это же время.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 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185) Доступны ли с РМИ импорт и экспорт упражнений?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доступны импорт и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доступен только импорт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доступен только экспорт упражнений</w:t>
      </w:r>
    </w:p>
    <w:p>
      <w:pPr>
        <w:numPr>
          <w:ilvl w:val="0"/>
          <w:numId w:val="3"/>
        </w:numPr>
      </w:pPr>
      <w:r>
        <w:rPr>
          <w:rFonts w:ascii="Times New Roman" w:hAnsi="Times New Roman" w:eastAsia="Times New Roman" w:cs="Times New Roman"/>
          <w:color w:val="000000"/>
          <w:sz w:val="28"/>
          <w:szCs w:val="28"/>
          <w:b w:val="0"/>
          <w:bCs w:val="0"/>
        </w:rPr>
        <w:t xml:space="preserve">не доступны импорт и экспорт упражнений</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управления ходом выполнения упражнения» (количество вопросов: 5)</w:t>
      </w:r>
    </w:p>
    <w:p>
      <w:pPr/>
      <w:r>
        <w:rPr>
          <w:rFonts w:ascii="Times New Roman" w:hAnsi="Times New Roman" w:eastAsia="Times New Roman" w:cs="Times New Roman"/>
          <w:color w:val="000000"/>
          <w:sz w:val="28"/>
          <w:szCs w:val="28"/>
          <w:b w:val="0"/>
          <w:bCs w:val="0"/>
        </w:rPr>
        <w:t xml:space="preserve">186) Посредством окон управления ходом выполнения выбранного упражнения осуществляется: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действиями обучаемых на мостиках</w:t>
      </w:r>
    </w:p>
    <w:p>
      <w:pPr>
        <w:numPr>
          <w:ilvl w:val="0"/>
          <w:numId w:val="3"/>
        </w:numPr>
      </w:pPr>
      <w:r>
        <w:rPr>
          <w:rFonts w:ascii="Times New Roman" w:hAnsi="Times New Roman" w:eastAsia="Times New Roman" w:cs="Times New Roman"/>
          <w:color w:val="000000"/>
          <w:sz w:val="28"/>
          <w:szCs w:val="28"/>
          <w:b w:val="0"/>
          <w:bCs w:val="0"/>
        </w:rPr>
        <w:t xml:space="preserve">(+) корректировка условий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 ввод неисправностей оборудования судов</w:t>
      </w:r>
    </w:p>
    <w:p>
      <w:pPr>
        <w:numPr>
          <w:ilvl w:val="0"/>
          <w:numId w:val="3"/>
        </w:numPr>
      </w:pPr>
      <w:r>
        <w:rPr>
          <w:rFonts w:ascii="Times New Roman" w:hAnsi="Times New Roman" w:eastAsia="Times New Roman" w:cs="Times New Roman"/>
          <w:color w:val="000000"/>
          <w:sz w:val="28"/>
          <w:szCs w:val="28"/>
          <w:b w:val="0"/>
          <w:bCs w:val="0"/>
        </w:rPr>
        <w:t xml:space="preserve">импорт и экспорт упражнений</w:t>
      </w:r>
    </w:p>
    <w:p>
      <w:pPr/>
      <w:r>
        <w:rPr>
          <w:rFonts w:ascii="Times New Roman" w:hAnsi="Times New Roman" w:eastAsia="Times New Roman" w:cs="Times New Roman"/>
          <w:color w:val="000000"/>
          <w:sz w:val="28"/>
          <w:szCs w:val="28"/>
          <w:b w:val="0"/>
          <w:bCs w:val="0"/>
        </w:rPr>
        <w:t xml:space="preserve">187) Может ли инструктор в процессе выполнения упражнения  подключать и отключать ходовые мостики?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инструктор может подключать и отключать ходовые мостики только после приостановки упражнения</w:t>
      </w:r>
    </w:p>
    <w:p>
      <w:pPr>
        <w:numPr>
          <w:ilvl w:val="0"/>
          <w:numId w:val="3"/>
        </w:numPr>
      </w:pPr>
      <w:r>
        <w:rPr>
          <w:rFonts w:ascii="Times New Roman" w:hAnsi="Times New Roman" w:eastAsia="Times New Roman" w:cs="Times New Roman"/>
          <w:color w:val="000000"/>
          <w:sz w:val="28"/>
          <w:szCs w:val="28"/>
          <w:b w:val="0"/>
          <w:bCs w:val="0"/>
        </w:rPr>
        <w:t xml:space="preserve">(+) инструктор может подключать и отключать ходовые мостики без остановки упражнения</w:t>
      </w:r>
    </w:p>
    <w:p>
      <w:pPr>
        <w:numPr>
          <w:ilvl w:val="0"/>
          <w:numId w:val="3"/>
        </w:numPr>
      </w:pPr>
      <w:r>
        <w:rPr>
          <w:rFonts w:ascii="Times New Roman" w:hAnsi="Times New Roman" w:eastAsia="Times New Roman" w:cs="Times New Roman"/>
          <w:color w:val="000000"/>
          <w:sz w:val="28"/>
          <w:szCs w:val="28"/>
          <w:b w:val="0"/>
          <w:bCs w:val="0"/>
        </w:rPr>
        <w:t xml:space="preserve">функция подключения и отключения ходовых мостиков в процессе выполнения упражнения недоступна</w:t>
      </w:r>
    </w:p>
    <w:p>
      <w:pPr>
        <w:numPr>
          <w:ilvl w:val="0"/>
          <w:numId w:val="3"/>
        </w:numPr>
      </w:pPr>
      <w:r>
        <w:rPr>
          <w:rFonts w:ascii="Times New Roman" w:hAnsi="Times New Roman" w:eastAsia="Times New Roman" w:cs="Times New Roman"/>
          <w:color w:val="000000"/>
          <w:sz w:val="28"/>
          <w:szCs w:val="28"/>
          <w:b w:val="0"/>
          <w:bCs w:val="0"/>
        </w:rPr>
        <w:t xml:space="preserve">в процессе выполнения упражнения инструктор может только отключать ходовые мостики</w:t>
      </w:r>
    </w:p>
    <w:p>
      <w:pPr/>
      <w:r>
        <w:rPr>
          <w:rFonts w:ascii="Times New Roman" w:hAnsi="Times New Roman" w:eastAsia="Times New Roman" w:cs="Times New Roman"/>
          <w:color w:val="000000"/>
          <w:sz w:val="28"/>
          <w:szCs w:val="28"/>
          <w:b w:val="0"/>
          <w:bCs w:val="0"/>
        </w:rPr>
        <w:t xml:space="preserve">188) Выберите верное утверждение об отображении собственного судна после остановки управления с ходового мостика:
(А) На Экране 2 с 3D-визуализацией РМИ судно станет отображаться полупрозрачным цветом (фантомом);
(В) Судно перестанет быть видным на визуализации ходовых мостиков.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189) При выполнении упражнения инструктору доступна возможность: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изменения существующих в упражнении объектов</w:t>
      </w:r>
    </w:p>
    <w:p>
      <w:pPr>
        <w:numPr>
          <w:ilvl w:val="0"/>
          <w:numId w:val="3"/>
        </w:numPr>
      </w:pPr>
      <w:r>
        <w:rPr>
          <w:rFonts w:ascii="Times New Roman" w:hAnsi="Times New Roman" w:eastAsia="Times New Roman" w:cs="Times New Roman"/>
          <w:color w:val="000000"/>
          <w:sz w:val="28"/>
          <w:szCs w:val="28"/>
          <w:b w:val="0"/>
          <w:bCs w:val="0"/>
        </w:rPr>
        <w:t xml:space="preserve">(+) удаления существующих в упражнении объектов</w:t>
      </w:r>
    </w:p>
    <w:p>
      <w:pPr>
        <w:numPr>
          <w:ilvl w:val="0"/>
          <w:numId w:val="3"/>
        </w:numPr>
      </w:pPr>
      <w:r>
        <w:rPr>
          <w:rFonts w:ascii="Times New Roman" w:hAnsi="Times New Roman" w:eastAsia="Times New Roman" w:cs="Times New Roman"/>
          <w:color w:val="000000"/>
          <w:sz w:val="28"/>
          <w:szCs w:val="28"/>
          <w:b w:val="0"/>
          <w:bCs w:val="0"/>
        </w:rPr>
        <w:t xml:space="preserve">(+) добавления в упражнение новых объектов</w:t>
      </w:r>
    </w:p>
    <w:p>
      <w:pPr>
        <w:numPr>
          <w:ilvl w:val="0"/>
          <w:numId w:val="3"/>
        </w:numPr>
      </w:pPr>
      <w:r>
        <w:rPr>
          <w:rFonts w:ascii="Times New Roman" w:hAnsi="Times New Roman" w:eastAsia="Times New Roman" w:cs="Times New Roman"/>
          <w:color w:val="000000"/>
          <w:sz w:val="28"/>
          <w:szCs w:val="28"/>
          <w:b w:val="0"/>
          <w:bCs w:val="0"/>
        </w:rPr>
        <w:t xml:space="preserve">изменение всех параметров упражнения</w:t>
      </w:r>
    </w:p>
    <w:p>
      <w:pPr/>
      <w:r>
        <w:rPr>
          <w:rFonts w:ascii="Times New Roman" w:hAnsi="Times New Roman" w:eastAsia="Times New Roman" w:cs="Times New Roman"/>
          <w:color w:val="000000"/>
          <w:sz w:val="28"/>
          <w:szCs w:val="28"/>
          <w:b w:val="0"/>
          <w:bCs w:val="0"/>
        </w:rPr>
        <w:t xml:space="preserve">190) Выберите верное утверждение:
(А) До завершения выполнения упражнения рекомендуется остановить выполнение заданий на мостиках;
(В) Для формирования отчета по результатам выполнения упражнения следует воспользоваться кнопкой "Сохранить".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верны (А) и (В)</w:t>
      </w:r>
    </w:p>
    <w:p>
      <w:pPr>
        <w:numPr>
          <w:ilvl w:val="0"/>
          <w:numId w:val="3"/>
        </w:numPr>
      </w:pPr>
      <w:r>
        <w:rPr>
          <w:rFonts w:ascii="Times New Roman" w:hAnsi="Times New Roman" w:eastAsia="Times New Roman" w:cs="Times New Roman"/>
          <w:color w:val="000000"/>
          <w:sz w:val="28"/>
          <w:szCs w:val="28"/>
          <w:b w:val="0"/>
          <w:bCs w:val="0"/>
        </w:rPr>
        <w:t xml:space="preserve">(+) 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1"/>
          <w:bCs w:val="1"/>
        </w:rPr>
        <w:t xml:space="preserve">Знание: «Знать функции и интерфейс РМИ для анализа и разбора упражнения» (количество вопросов: 5)</w:t>
      </w:r>
    </w:p>
    <w:p>
      <w:pPr/>
      <w:r>
        <w:rPr>
          <w:rFonts w:ascii="Times New Roman" w:hAnsi="Times New Roman" w:eastAsia="Times New Roman" w:cs="Times New Roman"/>
          <w:color w:val="000000"/>
          <w:sz w:val="28"/>
          <w:szCs w:val="28"/>
          <w:b w:val="0"/>
          <w:bCs w:val="0"/>
        </w:rPr>
        <w:t xml:space="preserve">191) Какой кнопкой следует воспользоваться для формирования отчета по результатам выполнения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Сохранить</w:t>
      </w:r>
    </w:p>
    <w:p>
      <w:pPr>
        <w:numPr>
          <w:ilvl w:val="0"/>
          <w:numId w:val="3"/>
        </w:numPr>
      </w:pPr>
      <w:r>
        <w:rPr>
          <w:rFonts w:ascii="Times New Roman" w:hAnsi="Times New Roman" w:eastAsia="Times New Roman" w:cs="Times New Roman"/>
          <w:color w:val="000000"/>
          <w:sz w:val="28"/>
          <w:szCs w:val="28"/>
          <w:b w:val="0"/>
          <w:bCs w:val="0"/>
        </w:rPr>
        <w:t xml:space="preserve">Печать</w:t>
      </w:r>
    </w:p>
    <w:p>
      <w:pPr>
        <w:numPr>
          <w:ilvl w:val="0"/>
          <w:numId w:val="3"/>
        </w:numPr>
      </w:pPr>
      <w:r>
        <w:rPr>
          <w:rFonts w:ascii="Times New Roman" w:hAnsi="Times New Roman" w:eastAsia="Times New Roman" w:cs="Times New Roman"/>
          <w:color w:val="000000"/>
          <w:sz w:val="28"/>
          <w:szCs w:val="28"/>
          <w:b w:val="0"/>
          <w:bCs w:val="0"/>
        </w:rPr>
        <w:t xml:space="preserve">(+) Создать отчет</w:t>
      </w:r>
    </w:p>
    <w:p>
      <w:pPr>
        <w:numPr>
          <w:ilvl w:val="0"/>
          <w:numId w:val="3"/>
        </w:numPr>
      </w:pPr>
      <w:r>
        <w:rPr>
          <w:rFonts w:ascii="Times New Roman" w:hAnsi="Times New Roman" w:eastAsia="Times New Roman" w:cs="Times New Roman"/>
          <w:color w:val="000000"/>
          <w:sz w:val="28"/>
          <w:szCs w:val="28"/>
          <w:b w:val="0"/>
          <w:bCs w:val="0"/>
        </w:rPr>
        <w:t xml:space="preserve">Разбор – ХХ, где ХХ – название упражнения</w:t>
      </w:r>
    </w:p>
    <w:p>
      <w:pPr/>
      <w:r>
        <w:rPr>
          <w:rFonts w:ascii="Times New Roman" w:hAnsi="Times New Roman" w:eastAsia="Times New Roman" w:cs="Times New Roman"/>
          <w:color w:val="000000"/>
          <w:sz w:val="28"/>
          <w:szCs w:val="28"/>
          <w:b w:val="0"/>
          <w:bCs w:val="0"/>
        </w:rPr>
        <w:t xml:space="preserve">192) В какой вкладке осуществляется управление процессом анализа и разбора упражнения, отображение карты навигационного района упражнения и информации о судах, объектах и упражнении в целом?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Загрузки</w:t>
      </w:r>
    </w:p>
    <w:p>
      <w:pPr>
        <w:numPr>
          <w:ilvl w:val="0"/>
          <w:numId w:val="3"/>
        </w:numPr>
      </w:pPr>
      <w:r>
        <w:rPr>
          <w:rFonts w:ascii="Times New Roman" w:hAnsi="Times New Roman" w:eastAsia="Times New Roman" w:cs="Times New Roman"/>
          <w:color w:val="000000"/>
          <w:sz w:val="28"/>
          <w:szCs w:val="28"/>
          <w:b w:val="0"/>
          <w:bCs w:val="0"/>
        </w:rPr>
        <w:t xml:space="preserve">Упражнение</w:t>
      </w:r>
    </w:p>
    <w:p>
      <w:pPr>
        <w:numPr>
          <w:ilvl w:val="0"/>
          <w:numId w:val="3"/>
        </w:numPr>
      </w:pPr>
      <w:r>
        <w:rPr>
          <w:rFonts w:ascii="Times New Roman" w:hAnsi="Times New Roman" w:eastAsia="Times New Roman" w:cs="Times New Roman"/>
          <w:color w:val="000000"/>
          <w:sz w:val="28"/>
          <w:szCs w:val="28"/>
          <w:b w:val="0"/>
          <w:bCs w:val="0"/>
        </w:rPr>
        <w:t xml:space="preserve">Отчет</w:t>
      </w:r>
    </w:p>
    <w:p>
      <w:pPr>
        <w:numPr>
          <w:ilvl w:val="0"/>
          <w:numId w:val="3"/>
        </w:numPr>
      </w:pPr>
      <w:r>
        <w:rPr>
          <w:rFonts w:ascii="Times New Roman" w:hAnsi="Times New Roman" w:eastAsia="Times New Roman" w:cs="Times New Roman"/>
          <w:color w:val="000000"/>
          <w:sz w:val="28"/>
          <w:szCs w:val="28"/>
          <w:b w:val="0"/>
          <w:bCs w:val="0"/>
        </w:rPr>
        <w:t xml:space="preserve">(+) Разбор – ХХ, где ХХ – название упражнения</w:t>
      </w:r>
    </w:p>
    <w:p>
      <w:pPr/>
      <w:r>
        <w:rPr>
          <w:rFonts w:ascii="Times New Roman" w:hAnsi="Times New Roman" w:eastAsia="Times New Roman" w:cs="Times New Roman"/>
          <w:color w:val="000000"/>
          <w:sz w:val="28"/>
          <w:szCs w:val="28"/>
          <w:b w:val="0"/>
          <w:bCs w:val="0"/>
        </w:rPr>
        <w:t xml:space="preserve">193) В процессе анализа и разбора упражнения, воспроизведение радиопереговоров, осуществленных при выполнении упражнения,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производится автоматически, синхронизировано процессу анализа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доступно по запросу во вкладке "Упражнение"</w:t>
      </w:r>
    </w:p>
    <w:p>
      <w:pPr>
        <w:numPr>
          <w:ilvl w:val="0"/>
          <w:numId w:val="3"/>
        </w:numPr>
      </w:pPr>
      <w:r>
        <w:rPr>
          <w:rFonts w:ascii="Times New Roman" w:hAnsi="Times New Roman" w:eastAsia="Times New Roman" w:cs="Times New Roman"/>
          <w:color w:val="000000"/>
          <w:sz w:val="28"/>
          <w:szCs w:val="28"/>
          <w:b w:val="0"/>
          <w:bCs w:val="0"/>
        </w:rPr>
        <w:t xml:space="preserve">доступно по запросу во вкладке "Связь"</w:t>
      </w:r>
    </w:p>
    <w:p>
      <w:pPr>
        <w:numPr>
          <w:ilvl w:val="0"/>
          <w:numId w:val="3"/>
        </w:numPr>
      </w:pPr>
      <w:r>
        <w:rPr>
          <w:rFonts w:ascii="Times New Roman" w:hAnsi="Times New Roman" w:eastAsia="Times New Roman" w:cs="Times New Roman"/>
          <w:color w:val="000000"/>
          <w:sz w:val="28"/>
          <w:szCs w:val="28"/>
          <w:b w:val="0"/>
          <w:bCs w:val="0"/>
        </w:rPr>
        <w:t xml:space="preserve">производится после нажатия на кнопку "Связь" в процессе воспроизведения управления судном</w:t>
      </w:r>
    </w:p>
    <w:p>
      <w:pPr/>
      <w:r>
        <w:rPr>
          <w:rFonts w:ascii="Times New Roman" w:hAnsi="Times New Roman" w:eastAsia="Times New Roman" w:cs="Times New Roman"/>
          <w:color w:val="000000"/>
          <w:sz w:val="28"/>
          <w:szCs w:val="28"/>
          <w:b w:val="0"/>
          <w:bCs w:val="0"/>
        </w:rPr>
        <w:t xml:space="preserve">194) Выберите верное утверждение:
(А) Управление разбором и анализом упражнения осуществляется с помощью нескольких экранов инструктора;
(В) Для завершения анализа и разбора упражнения необходимо воспользоваться кнопкой закрытия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верны (А) и (В)</w:t>
      </w:r>
    </w:p>
    <w:p>
      <w:pPr>
        <w:numPr>
          <w:ilvl w:val="0"/>
          <w:numId w:val="3"/>
        </w:numPr>
      </w:pPr>
      <w:r>
        <w:rPr>
          <w:rFonts w:ascii="Times New Roman" w:hAnsi="Times New Roman" w:eastAsia="Times New Roman" w:cs="Times New Roman"/>
          <w:color w:val="000000"/>
          <w:sz w:val="28"/>
          <w:szCs w:val="28"/>
          <w:b w:val="0"/>
          <w:bCs w:val="0"/>
        </w:rPr>
        <w:t xml:space="preserve">верно только (А)</w:t>
      </w:r>
    </w:p>
    <w:p>
      <w:pPr>
        <w:numPr>
          <w:ilvl w:val="0"/>
          <w:numId w:val="3"/>
        </w:numPr>
      </w:pPr>
      <w:r>
        <w:rPr>
          <w:rFonts w:ascii="Times New Roman" w:hAnsi="Times New Roman" w:eastAsia="Times New Roman" w:cs="Times New Roman"/>
          <w:color w:val="000000"/>
          <w:sz w:val="28"/>
          <w:szCs w:val="28"/>
          <w:b w:val="0"/>
          <w:bCs w:val="0"/>
        </w:rPr>
        <w:t xml:space="preserve">верно только (В)</w:t>
      </w:r>
    </w:p>
    <w:p>
      <w:pPr>
        <w:numPr>
          <w:ilvl w:val="0"/>
          <w:numId w:val="3"/>
        </w:numPr>
      </w:pPr>
      <w:r>
        <w:rPr>
          <w:rFonts w:ascii="Times New Roman" w:hAnsi="Times New Roman" w:eastAsia="Times New Roman" w:cs="Times New Roman"/>
          <w:color w:val="000000"/>
          <w:sz w:val="28"/>
          <w:szCs w:val="28"/>
          <w:b w:val="0"/>
          <w:bCs w:val="0"/>
        </w:rPr>
        <w:t xml:space="preserve">оба неверны</w:t>
      </w:r>
    </w:p>
    <w:p>
      <w:pPr/>
      <w:r>
        <w:rPr>
          <w:rFonts w:ascii="Times New Roman" w:hAnsi="Times New Roman" w:eastAsia="Times New Roman" w:cs="Times New Roman"/>
          <w:color w:val="000000"/>
          <w:sz w:val="28"/>
          <w:szCs w:val="28"/>
          <w:b w:val="0"/>
          <w:bCs w:val="0"/>
        </w:rPr>
        <w:t xml:space="preserve">195) Как называется вкладка, предназначенная для отображения списка выполненных и готовых для анализа и разбора упражнений?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numPr>
          <w:ilvl w:val="0"/>
          <w:numId w:val="3"/>
        </w:numPr>
      </w:pPr>
      <w:r>
        <w:rPr>
          <w:rFonts w:ascii="Times New Roman" w:hAnsi="Times New Roman" w:eastAsia="Times New Roman" w:cs="Times New Roman"/>
          <w:color w:val="000000"/>
          <w:sz w:val="28"/>
          <w:szCs w:val="28"/>
          <w:b w:val="0"/>
          <w:bCs w:val="0"/>
        </w:rPr>
        <w:t xml:space="preserve">"история"</w:t>
      </w:r>
    </w:p>
    <w:p>
      <w:pPr/>
      <w:r>
        <w:rPr>
          <w:rFonts w:ascii="Times New Roman" w:hAnsi="Times New Roman" w:eastAsia="Times New Roman" w:cs="Times New Roman"/>
          <w:color w:val="000000"/>
          <w:sz w:val="28"/>
          <w:szCs w:val="28"/>
          <w:b w:val="1"/>
          <w:bCs w:val="1"/>
        </w:rPr>
        <w:t xml:space="preserve">Знание: «Знать вспомогательные инструменты РМИ» (количество вопросов: 5)</w:t>
      </w:r>
    </w:p>
    <w:p>
      <w:pPr/>
      <w:r>
        <w:rPr>
          <w:rFonts w:ascii="Times New Roman" w:hAnsi="Times New Roman" w:eastAsia="Times New Roman" w:cs="Times New Roman"/>
          <w:color w:val="000000"/>
          <w:sz w:val="28"/>
          <w:szCs w:val="28"/>
          <w:b w:val="0"/>
          <w:bCs w:val="0"/>
        </w:rPr>
        <w:t xml:space="preserve">196) Как называется вспомогательный инструмент РМИ, который предназначен для измерения расстояния между двумя произвольно выбранными точками на карте?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Пеленг/дистанция</w:t>
      </w:r>
    </w:p>
    <w:p>
      <w:pPr>
        <w:numPr>
          <w:ilvl w:val="0"/>
          <w:numId w:val="3"/>
        </w:numPr>
      </w:pPr>
      <w:r>
        <w:rPr>
          <w:rFonts w:ascii="Times New Roman" w:hAnsi="Times New Roman" w:eastAsia="Times New Roman" w:cs="Times New Roman"/>
          <w:color w:val="000000"/>
          <w:sz w:val="28"/>
          <w:szCs w:val="28"/>
          <w:b w:val="0"/>
          <w:bCs w:val="0"/>
        </w:rPr>
        <w:t xml:space="preserve">(+) Линейка</w:t>
      </w:r>
    </w:p>
    <w:p>
      <w:pPr>
        <w:numPr>
          <w:ilvl w:val="0"/>
          <w:numId w:val="3"/>
        </w:numPr>
      </w:pPr>
      <w:r>
        <w:rPr>
          <w:rFonts w:ascii="Times New Roman" w:hAnsi="Times New Roman" w:eastAsia="Times New Roman" w:cs="Times New Roman"/>
          <w:color w:val="000000"/>
          <w:sz w:val="28"/>
          <w:szCs w:val="28"/>
          <w:b w:val="0"/>
          <w:bCs w:val="0"/>
        </w:rPr>
        <w:t xml:space="preserve">Дистанция</w:t>
      </w:r>
    </w:p>
    <w:p>
      <w:pPr>
        <w:numPr>
          <w:ilvl w:val="0"/>
          <w:numId w:val="3"/>
        </w:numPr>
      </w:pPr>
      <w:r>
        <w:rPr>
          <w:rFonts w:ascii="Times New Roman" w:hAnsi="Times New Roman" w:eastAsia="Times New Roman" w:cs="Times New Roman"/>
          <w:color w:val="000000"/>
          <w:sz w:val="28"/>
          <w:szCs w:val="28"/>
          <w:b w:val="0"/>
          <w:bCs w:val="0"/>
        </w:rPr>
        <w:t xml:space="preserve">Измерение</w:t>
      </w:r>
    </w:p>
    <w:p>
      <w:pPr/>
      <w:r>
        <w:rPr>
          <w:rFonts w:ascii="Times New Roman" w:hAnsi="Times New Roman" w:eastAsia="Times New Roman" w:cs="Times New Roman"/>
          <w:color w:val="000000"/>
          <w:sz w:val="28"/>
          <w:szCs w:val="28"/>
          <w:b w:val="0"/>
          <w:bCs w:val="0"/>
        </w:rPr>
        <w:t xml:space="preserve">197) Гидрометеорологические условия упражнения могут задаваться: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только для всего района плавания в целом</w:t>
      </w:r>
    </w:p>
    <w:p>
      <w:pPr>
        <w:numPr>
          <w:ilvl w:val="0"/>
          <w:numId w:val="3"/>
        </w:numPr>
      </w:pPr>
      <w:r>
        <w:rPr>
          <w:rFonts w:ascii="Times New Roman" w:hAnsi="Times New Roman" w:eastAsia="Times New Roman" w:cs="Times New Roman"/>
          <w:color w:val="000000"/>
          <w:sz w:val="28"/>
          <w:szCs w:val="28"/>
          <w:b w:val="0"/>
          <w:bCs w:val="0"/>
        </w:rPr>
        <w:t xml:space="preserve">только для определенных областей</w:t>
      </w:r>
    </w:p>
    <w:p>
      <w:pPr>
        <w:numPr>
          <w:ilvl w:val="0"/>
          <w:numId w:val="3"/>
        </w:numPr>
      </w:pPr>
      <w:r>
        <w:rPr>
          <w:rFonts w:ascii="Times New Roman" w:hAnsi="Times New Roman" w:eastAsia="Times New Roman" w:cs="Times New Roman"/>
          <w:color w:val="000000"/>
          <w:sz w:val="28"/>
          <w:szCs w:val="28"/>
          <w:b w:val="0"/>
          <w:bCs w:val="0"/>
        </w:rPr>
        <w:t xml:space="preserve">(+) для всего района плавания в целом и для определенных областей</w:t>
      </w:r>
    </w:p>
    <w:p>
      <w:pPr>
        <w:numPr>
          <w:ilvl w:val="0"/>
          <w:numId w:val="3"/>
        </w:numPr>
      </w:pPr>
      <w:r>
        <w:rPr>
          <w:rFonts w:ascii="Times New Roman" w:hAnsi="Times New Roman" w:eastAsia="Times New Roman" w:cs="Times New Roman"/>
          <w:color w:val="000000"/>
          <w:sz w:val="28"/>
          <w:szCs w:val="28"/>
          <w:b w:val="0"/>
          <w:bCs w:val="0"/>
        </w:rPr>
        <w:t xml:space="preserve">только для локальной зоны</w:t>
      </w:r>
    </w:p>
    <w:p>
      <w:pPr/>
      <w:r>
        <w:rPr>
          <w:rFonts w:ascii="Times New Roman" w:hAnsi="Times New Roman" w:eastAsia="Times New Roman" w:cs="Times New Roman"/>
          <w:color w:val="000000"/>
          <w:sz w:val="28"/>
          <w:szCs w:val="28"/>
          <w:b w:val="0"/>
          <w:bCs w:val="0"/>
        </w:rPr>
        <w:t xml:space="preserve">198) Параметрами гидрометеорологических условий плавания упражнения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 и сила осадков</w:t>
      </w:r>
    </w:p>
    <w:p>
      <w:pPr>
        <w:numPr>
          <w:ilvl w:val="0"/>
          <w:numId w:val="3"/>
        </w:numPr>
      </w:pPr>
      <w:r>
        <w:rPr>
          <w:rFonts w:ascii="Times New Roman" w:hAnsi="Times New Roman" w:eastAsia="Times New Roman" w:cs="Times New Roman"/>
          <w:color w:val="000000"/>
          <w:sz w:val="28"/>
          <w:szCs w:val="28"/>
          <w:b w:val="0"/>
          <w:bCs w:val="0"/>
        </w:rPr>
        <w:t xml:space="preserve">(+) атмосферное давление</w:t>
      </w:r>
    </w:p>
    <w:p>
      <w:pPr>
        <w:numPr>
          <w:ilvl w:val="0"/>
          <w:numId w:val="3"/>
        </w:numPr>
      </w:pPr>
      <w:r>
        <w:rPr>
          <w:rFonts w:ascii="Times New Roman" w:hAnsi="Times New Roman" w:eastAsia="Times New Roman" w:cs="Times New Roman"/>
          <w:color w:val="000000"/>
          <w:sz w:val="28"/>
          <w:szCs w:val="28"/>
          <w:b w:val="0"/>
          <w:bCs w:val="0"/>
        </w:rPr>
        <w:t xml:space="preserve">(+) влажность</w:t>
      </w:r>
    </w:p>
    <w:p>
      <w:pPr>
        <w:numPr>
          <w:ilvl w:val="0"/>
          <w:numId w:val="3"/>
        </w:numPr>
      </w:pPr>
      <w:r>
        <w:rPr>
          <w:rFonts w:ascii="Times New Roman" w:hAnsi="Times New Roman" w:eastAsia="Times New Roman" w:cs="Times New Roman"/>
          <w:color w:val="000000"/>
          <w:sz w:val="28"/>
          <w:szCs w:val="28"/>
          <w:b w:val="0"/>
          <w:bCs w:val="0"/>
        </w:rPr>
        <w:t xml:space="preserve">(+) цвет волны</w:t>
      </w:r>
    </w:p>
    <w:p>
      <w:pPr>
        <w:numPr>
          <w:ilvl w:val="0"/>
          <w:numId w:val="3"/>
        </w:numPr>
      </w:pPr>
      <w:r>
        <w:rPr>
          <w:rFonts w:ascii="Times New Roman" w:hAnsi="Times New Roman" w:eastAsia="Times New Roman" w:cs="Times New Roman"/>
          <w:color w:val="000000"/>
          <w:sz w:val="28"/>
          <w:szCs w:val="28"/>
          <w:b w:val="0"/>
          <w:bCs w:val="0"/>
        </w:rPr>
        <w:t xml:space="preserve">УФ-индекс</w:t>
      </w:r>
    </w:p>
    <w:p>
      <w:pPr/>
      <w:r>
        <w:rPr>
          <w:rFonts w:ascii="Times New Roman" w:hAnsi="Times New Roman" w:eastAsia="Times New Roman" w:cs="Times New Roman"/>
          <w:color w:val="000000"/>
          <w:sz w:val="28"/>
          <w:szCs w:val="28"/>
          <w:b w:val="0"/>
          <w:bCs w:val="0"/>
        </w:rPr>
        <w:t xml:space="preserve">199) Параметрами гидрометеорологических условий плавания упражнения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облачность</w:t>
      </w:r>
    </w:p>
    <w:p>
      <w:pPr>
        <w:numPr>
          <w:ilvl w:val="0"/>
          <w:numId w:val="3"/>
        </w:numPr>
      </w:pPr>
      <w:r>
        <w:rPr>
          <w:rFonts w:ascii="Times New Roman" w:hAnsi="Times New Roman" w:eastAsia="Times New Roman" w:cs="Times New Roman"/>
          <w:color w:val="000000"/>
          <w:sz w:val="28"/>
          <w:szCs w:val="28"/>
          <w:b w:val="0"/>
          <w:bCs w:val="0"/>
        </w:rPr>
        <w:t xml:space="preserve">(+) приливы/отливы</w:t>
      </w:r>
    </w:p>
    <w:p>
      <w:pPr>
        <w:numPr>
          <w:ilvl w:val="0"/>
          <w:numId w:val="3"/>
        </w:numPr>
      </w:pPr>
      <w:r>
        <w:rPr>
          <w:rFonts w:ascii="Times New Roman" w:hAnsi="Times New Roman" w:eastAsia="Times New Roman" w:cs="Times New Roman"/>
          <w:color w:val="000000"/>
          <w:sz w:val="28"/>
          <w:szCs w:val="28"/>
          <w:b w:val="0"/>
          <w:bCs w:val="0"/>
        </w:rPr>
        <w:t xml:space="preserve">(+) температура</w:t>
      </w:r>
    </w:p>
    <w:p>
      <w:pPr>
        <w:numPr>
          <w:ilvl w:val="0"/>
          <w:numId w:val="3"/>
        </w:numPr>
      </w:pPr>
      <w:r>
        <w:rPr>
          <w:rFonts w:ascii="Times New Roman" w:hAnsi="Times New Roman" w:eastAsia="Times New Roman" w:cs="Times New Roman"/>
          <w:color w:val="000000"/>
          <w:sz w:val="28"/>
          <w:szCs w:val="28"/>
          <w:b w:val="0"/>
          <w:bCs w:val="0"/>
        </w:rPr>
        <w:t xml:space="preserve">(+) цвет волны</w:t>
      </w:r>
    </w:p>
    <w:p>
      <w:pPr>
        <w:numPr>
          <w:ilvl w:val="0"/>
          <w:numId w:val="3"/>
        </w:numPr>
      </w:pPr>
      <w:r>
        <w:rPr>
          <w:rFonts w:ascii="Times New Roman" w:hAnsi="Times New Roman" w:eastAsia="Times New Roman" w:cs="Times New Roman"/>
          <w:color w:val="000000"/>
          <w:sz w:val="28"/>
          <w:szCs w:val="28"/>
          <w:b w:val="0"/>
          <w:bCs w:val="0"/>
        </w:rPr>
        <w:t xml:space="preserve">индекс качества воздуха</w:t>
      </w:r>
    </w:p>
    <w:p>
      <w:pPr/>
      <w:r>
        <w:rPr>
          <w:rFonts w:ascii="Times New Roman" w:hAnsi="Times New Roman" w:eastAsia="Times New Roman" w:cs="Times New Roman"/>
          <w:color w:val="000000"/>
          <w:sz w:val="28"/>
          <w:szCs w:val="28"/>
          <w:b w:val="0"/>
          <w:bCs w:val="0"/>
        </w:rPr>
        <w:t xml:space="preserve">200) Когда инструктору доступна возможность сохранения и вывода на печать картины взаимного расположения судов упражнения?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момент создания, редактирования, выполнения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редактирования и выполнения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редактирования и разбора упражнения</w:t>
      </w:r>
    </w:p>
    <w:p>
      <w:pPr>
        <w:numPr>
          <w:ilvl w:val="0"/>
          <w:numId w:val="3"/>
        </w:numPr>
      </w:pPr>
      <w:r>
        <w:rPr>
          <w:rFonts w:ascii="Times New Roman" w:hAnsi="Times New Roman" w:eastAsia="Times New Roman" w:cs="Times New Roman"/>
          <w:color w:val="000000"/>
          <w:sz w:val="28"/>
          <w:szCs w:val="28"/>
          <w:b w:val="0"/>
          <w:bCs w:val="0"/>
        </w:rPr>
        <w:t xml:space="preserve">в момент создания и редактирования упражнения</w:t>
      </w:r>
    </w:p>
    <w:p>
      <w:pPr/>
      <w:r>
        <w:rPr>
          <w:rFonts w:ascii="Times New Roman" w:hAnsi="Times New Roman" w:eastAsia="Times New Roman" w:cs="Times New Roman"/>
          <w:color w:val="000000"/>
          <w:sz w:val="28"/>
          <w:szCs w:val="28"/>
          <w:b w:val="1"/>
          <w:bCs w:val="1"/>
        </w:rPr>
        <w:t xml:space="preserve">Знание: «Знать организацию взаимодействия с СУДС» (количество вопросов: 5)</w:t>
      </w:r>
    </w:p>
    <w:p>
      <w:pPr/>
      <w:r>
        <w:rPr>
          <w:rFonts w:ascii="Times New Roman" w:hAnsi="Times New Roman" w:eastAsia="Times New Roman" w:cs="Times New Roman"/>
          <w:color w:val="000000"/>
          <w:sz w:val="28"/>
          <w:szCs w:val="28"/>
          <w:b w:val="0"/>
          <w:bCs w:val="0"/>
        </w:rPr>
        <w:t xml:space="preserve">201)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аварийной</w:t>
      </w:r>
    </w:p>
    <w:p>
      <w:pPr>
        <w:numPr>
          <w:ilvl w:val="0"/>
          <w:numId w:val="3"/>
        </w:numPr>
      </w:pPr>
      <w:r>
        <w:rPr>
          <w:rFonts w:ascii="Times New Roman" w:hAnsi="Times New Roman" w:eastAsia="Times New Roman" w:cs="Times New Roman"/>
          <w:color w:val="000000"/>
          <w:sz w:val="28"/>
          <w:szCs w:val="28"/>
          <w:b w:val="0"/>
          <w:bCs w:val="0"/>
        </w:rPr>
        <w:t xml:space="preserve">(+) предаварийной</w:t>
      </w:r>
    </w:p>
    <w:p>
      <w:pPr>
        <w:numPr>
          <w:ilvl w:val="0"/>
          <w:numId w:val="3"/>
        </w:numPr>
      </w:pPr>
      <w:r>
        <w:rPr>
          <w:rFonts w:ascii="Times New Roman" w:hAnsi="Times New Roman" w:eastAsia="Times New Roman" w:cs="Times New Roman"/>
          <w:color w:val="000000"/>
          <w:sz w:val="28"/>
          <w:szCs w:val="28"/>
          <w:b w:val="0"/>
          <w:bCs w:val="0"/>
        </w:rPr>
        <w:t xml:space="preserve">опасного сближения</w:t>
      </w:r>
    </w:p>
    <w:p>
      <w:pPr>
        <w:numPr>
          <w:ilvl w:val="0"/>
          <w:numId w:val="3"/>
        </w:numPr>
      </w:pPr>
      <w:r>
        <w:rPr>
          <w:rFonts w:ascii="Times New Roman" w:hAnsi="Times New Roman" w:eastAsia="Times New Roman" w:cs="Times New Roman"/>
          <w:color w:val="000000"/>
          <w:sz w:val="28"/>
          <w:szCs w:val="28"/>
          <w:b w:val="0"/>
          <w:bCs w:val="0"/>
        </w:rPr>
        <w:t xml:space="preserve">столкновения</w:t>
      </w:r>
    </w:p>
    <w:p>
      <w:pPr/>
      <w:r>
        <w:rPr>
          <w:rFonts w:ascii="Times New Roman" w:hAnsi="Times New Roman" w:eastAsia="Times New Roman" w:cs="Times New Roman"/>
          <w:color w:val="000000"/>
          <w:sz w:val="28"/>
          <w:szCs w:val="28"/>
          <w:b w:val="0"/>
          <w:bCs w:val="0"/>
        </w:rPr>
        <w:t xml:space="preserve">202) Какие навигационные услуги предоставляются судам, находящимся в зоне действия СУДС?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Обнаружение судов на подходах к зонам действия СУДС, установление связи с ними, получение данных о судне</w:t>
      </w:r>
    </w:p>
    <w:p>
      <w:pPr>
        <w:numPr>
          <w:ilvl w:val="0"/>
          <w:numId w:val="3"/>
        </w:numPr>
      </w:pPr>
      <w:r>
        <w:rPr>
          <w:rFonts w:ascii="Times New Roman" w:hAnsi="Times New Roman" w:eastAsia="Times New Roman" w:cs="Times New Roman"/>
          <w:color w:val="000000"/>
          <w:sz w:val="28"/>
          <w:szCs w:val="28"/>
          <w:b w:val="0"/>
          <w:bCs w:val="0"/>
        </w:rPr>
        <w:t xml:space="preserve">(+) Передача судам навигационной, оперативной и иной информации по инициативе операторов СУДС или по запросу судна</w:t>
      </w:r>
    </w:p>
    <w:p>
      <w:pPr>
        <w:numPr>
          <w:ilvl w:val="0"/>
          <w:numId w:val="3"/>
        </w:numPr>
      </w:pPr>
      <w:r>
        <w:rPr>
          <w:rFonts w:ascii="Times New Roman" w:hAnsi="Times New Roman" w:eastAsia="Times New Roman" w:cs="Times New Roman"/>
          <w:color w:val="000000"/>
          <w:sz w:val="28"/>
          <w:szCs w:val="28"/>
          <w:b w:val="0"/>
          <w:bCs w:val="0"/>
        </w:rPr>
        <w:t xml:space="preserve">Оказание помощи капитану судна дельными рекомендациями и советами</w:t>
      </w:r>
    </w:p>
    <w:p>
      <w:pPr>
        <w:numPr>
          <w:ilvl w:val="0"/>
          <w:numId w:val="3"/>
        </w:numPr>
      </w:pPr>
      <w:r>
        <w:rPr>
          <w:rFonts w:ascii="Times New Roman" w:hAnsi="Times New Roman" w:eastAsia="Times New Roman" w:cs="Times New Roman"/>
          <w:color w:val="000000"/>
          <w:sz w:val="28"/>
          <w:szCs w:val="28"/>
          <w:b w:val="0"/>
          <w:bCs w:val="0"/>
        </w:rPr>
        <w:t xml:space="preserve">(+) Организация и регулирование движения судов</w:t>
      </w:r>
    </w:p>
    <w:p>
      <w:pPr>
        <w:numPr>
          <w:ilvl w:val="0"/>
          <w:numId w:val="3"/>
        </w:numPr>
      </w:pPr>
      <w:r>
        <w:rPr>
          <w:rFonts w:ascii="Times New Roman" w:hAnsi="Times New Roman" w:eastAsia="Times New Roman" w:cs="Times New Roman"/>
          <w:color w:val="000000"/>
          <w:sz w:val="28"/>
          <w:szCs w:val="28"/>
          <w:b w:val="0"/>
          <w:bCs w:val="0"/>
        </w:rPr>
        <w:t xml:space="preserve">(+) Контроль за движением судов и положением судов на якорных стоянках и выносных причальных устройствах</w:t>
      </w:r>
    </w:p>
    <w:p>
      <w:pPr/>
      <w:r>
        <w:rPr>
          <w:rFonts w:ascii="Times New Roman" w:hAnsi="Times New Roman" w:eastAsia="Times New Roman" w:cs="Times New Roman"/>
          <w:color w:val="000000"/>
          <w:sz w:val="28"/>
          <w:szCs w:val="28"/>
          <w:b w:val="0"/>
          <w:bCs w:val="0"/>
        </w:rPr>
        <w:t xml:space="preserve">203) В случае отказа в работе автономного и дистанционно управляемого судна, его необходимо: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Доставить в ближайший порт</w:t>
      </w:r>
    </w:p>
    <w:p>
      <w:pPr>
        <w:numPr>
          <w:ilvl w:val="0"/>
          <w:numId w:val="3"/>
        </w:numPr>
      </w:pPr>
      <w:r>
        <w:rPr>
          <w:rFonts w:ascii="Times New Roman" w:hAnsi="Times New Roman" w:eastAsia="Times New Roman" w:cs="Times New Roman"/>
          <w:color w:val="000000"/>
          <w:sz w:val="28"/>
          <w:szCs w:val="28"/>
          <w:b w:val="0"/>
          <w:bCs w:val="0"/>
        </w:rPr>
        <w:t xml:space="preserve">Произвести ремонтные работы на борту</w:t>
      </w:r>
    </w:p>
    <w:p>
      <w:pPr>
        <w:numPr>
          <w:ilvl w:val="0"/>
          <w:numId w:val="3"/>
        </w:numPr>
      </w:pPr>
      <w:r>
        <w:rPr>
          <w:rFonts w:ascii="Times New Roman" w:hAnsi="Times New Roman" w:eastAsia="Times New Roman" w:cs="Times New Roman"/>
          <w:color w:val="000000"/>
          <w:sz w:val="28"/>
          <w:szCs w:val="28"/>
          <w:b w:val="0"/>
          <w:bCs w:val="0"/>
        </w:rPr>
        <w:t xml:space="preserve">(+) Все ответы верны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0"/>
          <w:bCs w:val="0"/>
        </w:rPr>
        <w:t xml:space="preserve">204) Особенности проектирования и эксплуатации автономных и дистанционно управляемых судов требуют выполнения следующих требований: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Реализация жестких требований к юридическим аспектам правоотношений участников транспортных операций</w:t>
      </w:r>
    </w:p>
    <w:p>
      <w:pPr>
        <w:numPr>
          <w:ilvl w:val="0"/>
          <w:numId w:val="3"/>
        </w:numPr>
      </w:pPr>
      <w:r>
        <w:rPr>
          <w:rFonts w:ascii="Times New Roman" w:hAnsi="Times New Roman" w:eastAsia="Times New Roman" w:cs="Times New Roman"/>
          <w:color w:val="000000"/>
          <w:sz w:val="28"/>
          <w:szCs w:val="28"/>
          <w:b w:val="0"/>
          <w:bCs w:val="0"/>
        </w:rPr>
        <w:t xml:space="preserve">(+) Использование сертифицированного оборудования и программного обеспечения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модульного принципа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Реализация возможности "горячей замены" оборудования</w:t>
      </w:r>
    </w:p>
    <w:p>
      <w:pPr>
        <w:numPr>
          <w:ilvl w:val="0"/>
          <w:numId w:val="3"/>
        </w:numPr>
      </w:pPr>
      <w:r>
        <w:rPr>
          <w:rFonts w:ascii="Times New Roman" w:hAnsi="Times New Roman" w:eastAsia="Times New Roman" w:cs="Times New Roman"/>
          <w:color w:val="000000"/>
          <w:sz w:val="28"/>
          <w:szCs w:val="28"/>
          <w:b w:val="0"/>
          <w:bCs w:val="0"/>
        </w:rPr>
        <w:t xml:space="preserve">Диверсификация органов управления</w:t>
      </w:r>
    </w:p>
    <w:p>
      <w:pPr/>
      <w:r>
        <w:rPr>
          <w:rFonts w:ascii="Times New Roman" w:hAnsi="Times New Roman" w:eastAsia="Times New Roman" w:cs="Times New Roman"/>
          <w:color w:val="000000"/>
          <w:sz w:val="28"/>
          <w:szCs w:val="28"/>
          <w:b w:val="0"/>
          <w:bCs w:val="0"/>
        </w:rPr>
        <w:t xml:space="preserve">205)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p>
      <w:pPr>
        <w:numPr>
          <w:ilvl w:val="0"/>
          <w:numId w:val="3"/>
        </w:numPr>
      </w:pPr>
      <w:r>
        <w:rPr>
          <w:rFonts w:ascii="Times New Roman" w:hAnsi="Times New Roman" w:eastAsia="Times New Roman" w:cs="Times New Roman"/>
          <w:color w:val="000000"/>
          <w:sz w:val="28"/>
          <w:szCs w:val="28"/>
          <w:b w:val="0"/>
          <w:bCs w:val="0"/>
        </w:rPr>
        <w:t xml:space="preserve">Действия лоцмана в отношении полностью автономного судна не регламентированы</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оборудование СУДС» (количество вопросов: 5)</w:t>
      </w:r>
    </w:p>
    <w:p>
      <w:pPr/>
      <w:r>
        <w:rPr>
          <w:rFonts w:ascii="Times New Roman" w:hAnsi="Times New Roman" w:eastAsia="Times New Roman" w:cs="Times New Roman"/>
          <w:color w:val="000000"/>
          <w:sz w:val="28"/>
          <w:szCs w:val="28"/>
          <w:b w:val="0"/>
          <w:bCs w:val="0"/>
        </w:rPr>
        <w:t xml:space="preserve">206)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207)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Средства отображения информации СУДС; ПО рабочего места оператора СУДС; Средства регистрации и воспроизведения информации СУДС</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208)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Основные технические средства, обеспечивающие получение, обработку, отображение и регистрацию информации о судоходной и навигационной обстановке и взаимодействие с судами</w:t>
            </w:r>
          </w:p>
        </w:tc>
        <w:tc>
          <w:tcPr>
            <w:tcW w:w="6000" w:type="dxa"/>
          </w:tcPr>
          <w:p>
            <w:pPr/>
            <w:r>
              <w:rPr>
                <w:rFonts w:ascii="Times New Roman" w:hAnsi="Times New Roman" w:eastAsia="Times New Roman" w:cs="Times New Roman"/>
                <w:color w:val="000000"/>
                <w:sz w:val="28"/>
                <w:szCs w:val="28"/>
                <w:b w:val="0"/>
                <w:bCs w:val="0"/>
              </w:rPr>
              <w:t xml:space="preserve">Береговые радиолокационные станции; Средства обработки радиолокационной информации; Системы сопровождения судов</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Системы телевизионного наблюдения (ТВН); Метеорологические и гидрологические приборы;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Мониторинг инфраструктуры; Мониторинг работы технических средств</w:t>
            </w:r>
          </w:p>
        </w:tc>
      </w:tr>
    </w:tbl>
    <w:p>
      <w:pPr/>
      <w:r>
        <w:rPr>
          <w:rFonts w:ascii="Times New Roman" w:hAnsi="Times New Roman" w:eastAsia="Times New Roman" w:cs="Times New Roman"/>
          <w:color w:val="000000"/>
          <w:sz w:val="28"/>
          <w:szCs w:val="28"/>
          <w:b w:val="0"/>
          <w:bCs w:val="0"/>
        </w:rPr>
        <w:t xml:space="preserve">209) Установите соответствие категорий и видов технических средств: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Перспективные технологии</w:t>
            </w:r>
          </w:p>
        </w:tc>
        <w:tc>
          <w:tcPr>
            <w:tcW w:w="6000" w:type="dxa"/>
          </w:tcPr>
          <w:p>
            <w:pPr/>
            <w:r>
              <w:rPr>
                <w:rFonts w:ascii="Times New Roman" w:hAnsi="Times New Roman" w:eastAsia="Times New Roman" w:cs="Times New Roman"/>
                <w:color w:val="000000"/>
                <w:sz w:val="28"/>
                <w:szCs w:val="28"/>
                <w:b w:val="0"/>
                <w:bCs w:val="0"/>
              </w:rPr>
              <w:t xml:space="preserve">Информационная система управления движением судов (VTMIS); Использование в СУДС технологий 3D</w:t>
            </w:r>
          </w:p>
        </w:tc>
      </w:tr>
      <w:tr>
        <w:trPr/>
        <w:tc>
          <w:tcPr>
            <w:tcW w:w="6000" w:type="dxa"/>
          </w:tcPr>
          <w:p>
            <w:pPr/>
            <w:r>
              <w:rPr>
                <w:rFonts w:ascii="Times New Roman" w:hAnsi="Times New Roman" w:eastAsia="Times New Roman" w:cs="Times New Roman"/>
                <w:color w:val="000000"/>
                <w:sz w:val="28"/>
                <w:szCs w:val="28"/>
                <w:b w:val="0"/>
                <w:bCs w:val="0"/>
              </w:rPr>
              <w:t xml:space="preserve">Дополнительные	технические	средства,	позволяющие получать дополнительную информацию для применения в СУДС</w:t>
            </w:r>
          </w:p>
        </w:tc>
        <w:tc>
          <w:tcPr>
            <w:tcW w:w="6000" w:type="dxa"/>
          </w:tcPr>
          <w:p>
            <w:pPr/>
            <w:r>
              <w:rPr>
                <w:rFonts w:ascii="Times New Roman" w:hAnsi="Times New Roman" w:eastAsia="Times New Roman" w:cs="Times New Roman"/>
                <w:color w:val="000000"/>
                <w:sz w:val="28"/>
                <w:szCs w:val="28"/>
                <w:b w:val="0"/>
                <w:bCs w:val="0"/>
              </w:rPr>
              <w:t xml:space="preserve">Базы данных СУДС; Линии связи, средства передачи информации; УКВ радиопеленгаторы</w:t>
            </w:r>
          </w:p>
        </w:tc>
      </w:tr>
      <w:tr>
        <w:trPr/>
        <w:tc>
          <w:tcPr>
            <w:tcW w:w="6000" w:type="dxa"/>
          </w:tcPr>
          <w:p>
            <w:pPr/>
            <w:r>
              <w:rPr>
                <w:rFonts w:ascii="Times New Roman" w:hAnsi="Times New Roman" w:eastAsia="Times New Roman" w:cs="Times New Roman"/>
                <w:color w:val="000000"/>
                <w:sz w:val="28"/>
                <w:szCs w:val="28"/>
                <w:b w:val="0"/>
                <w:bCs w:val="0"/>
              </w:rPr>
              <w:t xml:space="preserve">Оборудование, обеспечивающее функционирование и жизнеобеспечение объектов СУДС</w:t>
            </w:r>
          </w:p>
        </w:tc>
        <w:tc>
          <w:tcPr>
            <w:tcW w:w="6000" w:type="dxa"/>
          </w:tcPr>
          <w:p>
            <w:pPr/>
            <w:r>
              <w:rPr>
                <w:rFonts w:ascii="Times New Roman" w:hAnsi="Times New Roman" w:eastAsia="Times New Roman" w:cs="Times New Roman"/>
                <w:color w:val="000000"/>
                <w:sz w:val="28"/>
                <w:szCs w:val="28"/>
                <w:b w:val="0"/>
                <w:bCs w:val="0"/>
              </w:rPr>
              <w:t xml:space="preserve">Оборудование энергоснабжения, включая электроснабжение; Средства дистанционного контроля и управления; Средства охранной, пожарной сигнализации и пожаротушения</w:t>
            </w:r>
          </w:p>
        </w:tc>
      </w:tr>
    </w:tbl>
    <w:p>
      <w:pPr/>
      <w:r>
        <w:rPr>
          <w:rFonts w:ascii="Times New Roman" w:hAnsi="Times New Roman" w:eastAsia="Times New Roman" w:cs="Times New Roman"/>
          <w:color w:val="000000"/>
          <w:sz w:val="28"/>
          <w:szCs w:val="28"/>
          <w:b w:val="0"/>
          <w:bCs w:val="0"/>
        </w:rPr>
        <w:t xml:space="preserve">210) Оборудование СУДС включает: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Сенсоры СУДС: БРЛС; АИС БС; ТВ камеры; УКВ радиостанции; УКВ Радиопеленгаторы; Метео станции</w:t>
      </w:r>
    </w:p>
    <w:p>
      <w:pPr>
        <w:numPr>
          <w:ilvl w:val="0"/>
          <w:numId w:val="3"/>
        </w:numPr>
      </w:pPr>
      <w:r>
        <w:rPr>
          <w:rFonts w:ascii="Times New Roman" w:hAnsi="Times New Roman" w:eastAsia="Times New Roman" w:cs="Times New Roman"/>
          <w:color w:val="000000"/>
          <w:sz w:val="28"/>
          <w:szCs w:val="28"/>
          <w:b w:val="0"/>
          <w:bCs w:val="0"/>
        </w:rPr>
        <w:t xml:space="preserve">Коммуникационное оборудование: Радиорелейные станции; Оптоволоконные системы связи; Радио мосты; Сервисы спутниковый связи</w:t>
      </w:r>
    </w:p>
    <w:p>
      <w:pPr>
        <w:numPr>
          <w:ilvl w:val="0"/>
          <w:numId w:val="3"/>
        </w:numPr>
      </w:pPr>
      <w:r>
        <w:rPr>
          <w:rFonts w:ascii="Times New Roman" w:hAnsi="Times New Roman" w:eastAsia="Times New Roman" w:cs="Times New Roman"/>
          <w:color w:val="000000"/>
          <w:sz w:val="28"/>
          <w:szCs w:val="28"/>
          <w:b w:val="0"/>
          <w:bCs w:val="0"/>
        </w:rPr>
        <w:t xml:space="preserve">СООРИ СУДС: АРМы операторов СУДС; Сервер СУДС; Сервер БД СУДС (может совмещаться с сервером СУДС); Сервер хранения данных; Радарные вычислители</w:t>
      </w:r>
    </w:p>
    <w:p>
      <w:pPr>
        <w:numPr>
          <w:ilvl w:val="0"/>
          <w:numId w:val="3"/>
        </w:numPr>
      </w:pPr>
      <w:r>
        <w:rPr>
          <w:rFonts w:ascii="Times New Roman" w:hAnsi="Times New Roman" w:eastAsia="Times New Roman" w:cs="Times New Roman"/>
          <w:color w:val="000000"/>
          <w:sz w:val="28"/>
          <w:szCs w:val="28"/>
          <w:b w:val="0"/>
          <w:bCs w:val="0"/>
        </w:rPr>
        <w:t xml:space="preserve">(+) все варианты ответа верны</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211) Как осуществляется связь между судами, МАНС, ЦДУ и службами морского порта, в акватории морского порта и на подходах к нему?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использованием радиотелефонных каналов ОВЧ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мобильных GSM сетей</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радиотелефонных каналов ПВ/КВ диапазона</w:t>
      </w:r>
    </w:p>
    <w:p>
      <w:pPr>
        <w:numPr>
          <w:ilvl w:val="0"/>
          <w:numId w:val="3"/>
        </w:numPr>
      </w:pPr>
      <w:r>
        <w:rPr>
          <w:rFonts w:ascii="Times New Roman" w:hAnsi="Times New Roman" w:eastAsia="Times New Roman" w:cs="Times New Roman"/>
          <w:color w:val="000000"/>
          <w:sz w:val="28"/>
          <w:szCs w:val="28"/>
          <w:b w:val="0"/>
          <w:bCs w:val="0"/>
        </w:rPr>
        <w:t xml:space="preserve">С использованием спутниковых систем связи</w:t>
      </w:r>
    </w:p>
    <w:p>
      <w:pPr/>
      <w:r>
        <w:rPr>
          <w:rFonts w:ascii="Times New Roman" w:hAnsi="Times New Roman" w:eastAsia="Times New Roman" w:cs="Times New Roman"/>
          <w:color w:val="000000"/>
          <w:sz w:val="28"/>
          <w:szCs w:val="28"/>
          <w:b w:val="0"/>
          <w:bCs w:val="0"/>
        </w:rPr>
        <w:t xml:space="preserve">212) Посредством применения каких линий связи может организовываться обмен информацией между МАНС или ЦДУ в случае отсутствия на борту МАНС экипажа?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Выделенных линий связи</w:t>
      </w:r>
    </w:p>
    <w:p>
      <w:pPr>
        <w:numPr>
          <w:ilvl w:val="0"/>
          <w:numId w:val="3"/>
        </w:numPr>
      </w:pPr>
      <w:r>
        <w:rPr>
          <w:rFonts w:ascii="Times New Roman" w:hAnsi="Times New Roman" w:eastAsia="Times New Roman" w:cs="Times New Roman"/>
          <w:color w:val="000000"/>
          <w:sz w:val="28"/>
          <w:szCs w:val="28"/>
          <w:b w:val="0"/>
          <w:bCs w:val="0"/>
        </w:rPr>
        <w:t xml:space="preserve">(+) Сети Internet</w:t>
      </w:r>
    </w:p>
    <w:p>
      <w:pPr>
        <w:numPr>
          <w:ilvl w:val="0"/>
          <w:numId w:val="3"/>
        </w:numPr>
      </w:pPr>
      <w:r>
        <w:rPr>
          <w:rFonts w:ascii="Times New Roman" w:hAnsi="Times New Roman" w:eastAsia="Times New Roman" w:cs="Times New Roman"/>
          <w:color w:val="000000"/>
          <w:sz w:val="28"/>
          <w:szCs w:val="28"/>
          <w:b w:val="0"/>
          <w:bCs w:val="0"/>
        </w:rPr>
        <w:t xml:space="preserve">(+) Спутниковой связи</w:t>
      </w:r>
    </w:p>
    <w:p>
      <w:pPr>
        <w:numPr>
          <w:ilvl w:val="0"/>
          <w:numId w:val="3"/>
        </w:numPr>
      </w:pPr>
      <w:r>
        <w:rPr>
          <w:rFonts w:ascii="Times New Roman" w:hAnsi="Times New Roman" w:eastAsia="Times New Roman" w:cs="Times New Roman"/>
          <w:color w:val="000000"/>
          <w:sz w:val="28"/>
          <w:szCs w:val="28"/>
          <w:b w:val="0"/>
          <w:bCs w:val="0"/>
        </w:rPr>
        <w:t xml:space="preserve">Сетей связи общего пользования</w:t>
      </w:r>
    </w:p>
    <w:p>
      <w:pPr/>
      <w:r>
        <w:rPr>
          <w:rFonts w:ascii="Times New Roman" w:hAnsi="Times New Roman" w:eastAsia="Times New Roman" w:cs="Times New Roman"/>
          <w:color w:val="000000"/>
          <w:sz w:val="28"/>
          <w:szCs w:val="28"/>
          <w:b w:val="0"/>
          <w:bCs w:val="0"/>
        </w:rPr>
        <w:t xml:space="preserve">213) Какие типы информации участвуют в обмене между МАНС и ЦДУ?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Коммуникации (внутренние и/или внешние)</w:t>
      </w:r>
    </w:p>
    <w:p>
      <w:pPr>
        <w:numPr>
          <w:ilvl w:val="0"/>
          <w:numId w:val="3"/>
        </w:numPr>
      </w:pPr>
      <w:r>
        <w:rPr>
          <w:rFonts w:ascii="Times New Roman" w:hAnsi="Times New Roman" w:eastAsia="Times New Roman" w:cs="Times New Roman"/>
          <w:color w:val="000000"/>
          <w:sz w:val="28"/>
          <w:szCs w:val="28"/>
          <w:b w:val="0"/>
          <w:bCs w:val="0"/>
        </w:rPr>
        <w:t xml:space="preserve">(+) Данные датчиков (т.е. данные, используемые для формирования изображения движения, такие как радар, видеонаблюдение, АИС)</w:t>
      </w:r>
    </w:p>
    <w:p>
      <w:pPr>
        <w:numPr>
          <w:ilvl w:val="0"/>
          <w:numId w:val="3"/>
        </w:numPr>
      </w:pPr>
      <w:r>
        <w:rPr>
          <w:rFonts w:ascii="Times New Roman" w:hAnsi="Times New Roman" w:eastAsia="Times New Roman" w:cs="Times New Roman"/>
          <w:color w:val="000000"/>
          <w:sz w:val="28"/>
          <w:szCs w:val="28"/>
          <w:b w:val="0"/>
          <w:bCs w:val="0"/>
        </w:rPr>
        <w:t xml:space="preserve">(+) Данные о судне и информации о рейсе (например, данные о судне, данные о грузе, включая информацию о движении судна)</w:t>
      </w:r>
    </w:p>
    <w:p>
      <w:pPr>
        <w:numPr>
          <w:ilvl w:val="0"/>
          <w:numId w:val="3"/>
        </w:numPr>
      </w:pPr>
      <w:r>
        <w:rPr>
          <w:rFonts w:ascii="Times New Roman" w:hAnsi="Times New Roman" w:eastAsia="Times New Roman" w:cs="Times New Roman"/>
          <w:color w:val="000000"/>
          <w:sz w:val="28"/>
          <w:szCs w:val="28"/>
          <w:b w:val="0"/>
          <w:bCs w:val="0"/>
        </w:rPr>
        <w:t xml:space="preserve">Дешифрованная информация ограниченного доступ</w:t>
      </w:r>
    </w:p>
    <w:p>
      <w:pPr/>
      <w:r>
        <w:rPr>
          <w:rFonts w:ascii="Times New Roman" w:hAnsi="Times New Roman" w:eastAsia="Times New Roman" w:cs="Times New Roman"/>
          <w:color w:val="000000"/>
          <w:sz w:val="28"/>
          <w:szCs w:val="28"/>
          <w:b w:val="0"/>
          <w:bCs w:val="0"/>
        </w:rPr>
        <w:t xml:space="preserve">214) Выберите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 внутренних процедурах должен быть указан период времени, в течение которого хранится информация СУДС</w:t>
      </w:r>
    </w:p>
    <w:p>
      <w:pPr>
        <w:numPr>
          <w:ilvl w:val="0"/>
          <w:numId w:val="3"/>
        </w:numPr>
      </w:pPr>
      <w:r>
        <w:rPr>
          <w:rFonts w:ascii="Times New Roman" w:hAnsi="Times New Roman" w:eastAsia="Times New Roman" w:cs="Times New Roman"/>
          <w:color w:val="000000"/>
          <w:sz w:val="28"/>
          <w:szCs w:val="28"/>
          <w:b w:val="0"/>
          <w:bCs w:val="0"/>
        </w:rPr>
        <w:t xml:space="preserve">Информация СУДС должна храниться неограниченное количество времени до востребования</w:t>
      </w:r>
    </w:p>
    <w:p>
      <w:pPr>
        <w:numPr>
          <w:ilvl w:val="0"/>
          <w:numId w:val="3"/>
        </w:numPr>
      </w:pPr>
      <w:r>
        <w:rPr>
          <w:rFonts w:ascii="Times New Roman" w:hAnsi="Times New Roman" w:eastAsia="Times New Roman" w:cs="Times New Roman"/>
          <w:color w:val="000000"/>
          <w:sz w:val="28"/>
          <w:szCs w:val="28"/>
          <w:b w:val="0"/>
          <w:bCs w:val="0"/>
        </w:rPr>
        <w:t xml:space="preserve">Нет верного утверждения</w:t>
      </w:r>
    </w:p>
    <w:p>
      <w:pPr>
        <w:numPr>
          <w:ilvl w:val="0"/>
          <w:numId w:val="3"/>
        </w:numPr>
      </w:pPr>
      <w:r>
        <w:rPr>
          <w:rFonts w:ascii="Times New Roman" w:hAnsi="Times New Roman" w:eastAsia="Times New Roman" w:cs="Times New Roman"/>
          <w:color w:val="000000"/>
          <w:sz w:val="28"/>
          <w:szCs w:val="28"/>
          <w:b w:val="0"/>
          <w:bCs w:val="0"/>
        </w:rPr>
        <w:t xml:space="preserve">Оба утверждения верны</w:t>
      </w:r>
    </w:p>
    <w:p>
      <w:pPr/>
      <w:r>
        <w:rPr>
          <w:rFonts w:ascii="Times New Roman" w:hAnsi="Times New Roman" w:eastAsia="Times New Roman" w:cs="Times New Roman"/>
          <w:color w:val="000000"/>
          <w:sz w:val="28"/>
          <w:szCs w:val="28"/>
          <w:b w:val="0"/>
          <w:bCs w:val="0"/>
        </w:rPr>
        <w:t xml:space="preserve">215) Какие системы на борту МАНС могут облегчить процесс выполнения элементов швартовных операций в автономном режиме?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Активные оптические системы анализа окружающий обстановки на базе лидара</w:t>
      </w:r>
    </w:p>
    <w:p>
      <w:pPr>
        <w:numPr>
          <w:ilvl w:val="0"/>
          <w:numId w:val="3"/>
        </w:numPr>
      </w:pPr>
      <w:r>
        <w:rPr>
          <w:rFonts w:ascii="Times New Roman" w:hAnsi="Times New Roman" w:eastAsia="Times New Roman" w:cs="Times New Roman"/>
          <w:color w:val="000000"/>
          <w:sz w:val="28"/>
          <w:szCs w:val="28"/>
          <w:b w:val="0"/>
          <w:bCs w:val="0"/>
        </w:rPr>
        <w:t xml:space="preserve">Системы глобального позиционирования</w:t>
      </w:r>
    </w:p>
    <w:p>
      <w:pPr>
        <w:numPr>
          <w:ilvl w:val="0"/>
          <w:numId w:val="3"/>
        </w:numPr>
      </w:pPr>
      <w:r>
        <w:rPr>
          <w:rFonts w:ascii="Times New Roman" w:hAnsi="Times New Roman" w:eastAsia="Times New Roman" w:cs="Times New Roman"/>
          <w:color w:val="000000"/>
          <w:sz w:val="28"/>
          <w:szCs w:val="28"/>
          <w:b w:val="0"/>
          <w:bCs w:val="0"/>
        </w:rPr>
        <w:t xml:space="preserve">Системы судовой радионавигации</w:t>
      </w:r>
    </w:p>
    <w:p>
      <w:pPr>
        <w:numPr>
          <w:ilvl w:val="0"/>
          <w:numId w:val="3"/>
        </w:numPr>
      </w:pPr>
      <w:r>
        <w:rPr>
          <w:rFonts w:ascii="Times New Roman" w:hAnsi="Times New Roman" w:eastAsia="Times New Roman" w:cs="Times New Roman"/>
          <w:color w:val="000000"/>
          <w:sz w:val="28"/>
          <w:szCs w:val="28"/>
          <w:b w:val="0"/>
          <w:bCs w:val="0"/>
        </w:rPr>
        <w:t xml:space="preserve">Нет верного варианта ответа</w:t>
      </w:r>
    </w:p>
    <w:p>
      <w:pPr/>
      <w:r>
        <w:rPr>
          <w:rFonts w:ascii="Times New Roman" w:hAnsi="Times New Roman" w:eastAsia="Times New Roman" w:cs="Times New Roman"/>
          <w:color w:val="000000"/>
          <w:sz w:val="28"/>
          <w:szCs w:val="28"/>
          <w:b w:val="1"/>
          <w:bCs w:val="1"/>
        </w:rPr>
        <w:t xml:space="preserve">Знание: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(количество вопросов: 5)</w:t>
      </w:r>
    </w:p>
    <w:p>
      <w:pPr/>
      <w:r>
        <w:rPr>
          <w:rFonts w:ascii="Times New Roman" w:hAnsi="Times New Roman" w:eastAsia="Times New Roman" w:cs="Times New Roman"/>
          <w:color w:val="000000"/>
          <w:sz w:val="28"/>
          <w:szCs w:val="28"/>
          <w:b w:val="0"/>
          <w:bCs w:val="0"/>
        </w:rPr>
        <w:t xml:space="preserve">216) Перечислите ряд мероприятий и принципов для минимизации риска при возможном повреждении или отказе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Функциональная автономия средств информации</w:t>
      </w:r>
    </w:p>
    <w:p>
      <w:pPr>
        <w:numPr>
          <w:ilvl w:val="0"/>
          <w:numId w:val="3"/>
        </w:numPr>
      </w:pPr>
      <w:r>
        <w:rPr>
          <w:rFonts w:ascii="Times New Roman" w:hAnsi="Times New Roman" w:eastAsia="Times New Roman" w:cs="Times New Roman"/>
          <w:color w:val="000000"/>
          <w:sz w:val="28"/>
          <w:szCs w:val="28"/>
          <w:b w:val="0"/>
          <w:bCs w:val="0"/>
        </w:rPr>
        <w:t xml:space="preserve">(+) Независимость и модульный принцип построения оборудования</w:t>
      </w:r>
    </w:p>
    <w:p>
      <w:pPr>
        <w:numPr>
          <w:ilvl w:val="0"/>
          <w:numId w:val="3"/>
        </w:numPr>
      </w:pPr>
      <w:r>
        <w:rPr>
          <w:rFonts w:ascii="Times New Roman" w:hAnsi="Times New Roman" w:eastAsia="Times New Roman" w:cs="Times New Roman"/>
          <w:color w:val="000000"/>
          <w:sz w:val="28"/>
          <w:szCs w:val="28"/>
          <w:b w:val="0"/>
          <w:bCs w:val="0"/>
        </w:rPr>
        <w:t xml:space="preserve">(+) Избыточность информации и дублирование некоторых видов оборудования</w:t>
      </w:r>
    </w:p>
    <w:p>
      <w:pPr>
        <w:numPr>
          <w:ilvl w:val="0"/>
          <w:numId w:val="3"/>
        </w:numPr>
      </w:pPr>
      <w:r>
        <w:rPr>
          <w:rFonts w:ascii="Times New Roman" w:hAnsi="Times New Roman" w:eastAsia="Times New Roman" w:cs="Times New Roman"/>
          <w:color w:val="000000"/>
          <w:sz w:val="28"/>
          <w:szCs w:val="28"/>
          <w:b w:val="0"/>
          <w:bCs w:val="0"/>
        </w:rPr>
        <w:t xml:space="preserve">(+) Обнаружение погрешностей в передаче информации</w:t>
      </w:r>
    </w:p>
    <w:p>
      <w:pPr>
        <w:numPr>
          <w:ilvl w:val="0"/>
          <w:numId w:val="3"/>
        </w:numPr>
      </w:pPr>
      <w:r>
        <w:rPr>
          <w:rFonts w:ascii="Times New Roman" w:hAnsi="Times New Roman" w:eastAsia="Times New Roman" w:cs="Times New Roman"/>
          <w:color w:val="000000"/>
          <w:sz w:val="28"/>
          <w:szCs w:val="28"/>
          <w:b w:val="0"/>
          <w:bCs w:val="0"/>
        </w:rPr>
        <w:t xml:space="preserve">(+) Постоянный контроль состояния цепей и контуров системы</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Оперативное обновление системы человеком вручную, если нет возможности дистанционного доступа к перечисленным ресурсам</w:t>
      </w:r>
    </w:p>
    <w:p>
      <w:pPr/>
      <w:r>
        <w:rPr>
          <w:rFonts w:ascii="Times New Roman" w:hAnsi="Times New Roman" w:eastAsia="Times New Roman" w:cs="Times New Roman"/>
          <w:color w:val="000000"/>
          <w:sz w:val="28"/>
          <w:szCs w:val="28"/>
          <w:b w:val="0"/>
          <w:bCs w:val="0"/>
        </w:rPr>
        <w:t xml:space="preserve">217) В случае возникновения предаварийной ситуации оператор СУДС должен осуществить вызов автономного судна 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рабочем и 16 каналах</w:t>
      </w:r>
    </w:p>
    <w:p>
      <w:pPr>
        <w:numPr>
          <w:ilvl w:val="0"/>
          <w:numId w:val="3"/>
        </w:numPr>
      </w:pPr>
      <w:r>
        <w:rPr>
          <w:rFonts w:ascii="Times New Roman" w:hAnsi="Times New Roman" w:eastAsia="Times New Roman" w:cs="Times New Roman"/>
          <w:color w:val="000000"/>
          <w:sz w:val="28"/>
          <w:szCs w:val="28"/>
          <w:b w:val="0"/>
          <w:bCs w:val="0"/>
        </w:rPr>
        <w:t xml:space="preserve">на 77 или 16 каналах</w:t>
      </w:r>
    </w:p>
    <w:p>
      <w:pPr>
        <w:numPr>
          <w:ilvl w:val="0"/>
          <w:numId w:val="3"/>
        </w:numPr>
      </w:pPr>
      <w:r>
        <w:rPr>
          <w:rFonts w:ascii="Times New Roman" w:hAnsi="Times New Roman" w:eastAsia="Times New Roman" w:cs="Times New Roman"/>
          <w:color w:val="000000"/>
          <w:sz w:val="28"/>
          <w:szCs w:val="28"/>
          <w:b w:val="0"/>
          <w:bCs w:val="0"/>
        </w:rPr>
        <w:t xml:space="preserve">на аварийных каналах МАНС</w:t>
      </w:r>
    </w:p>
    <w:p>
      <w:pPr>
        <w:numPr>
          <w:ilvl w:val="0"/>
          <w:numId w:val="3"/>
        </w:numPr>
      </w:pPr>
      <w:r>
        <w:rPr>
          <w:rFonts w:ascii="Times New Roman" w:hAnsi="Times New Roman" w:eastAsia="Times New Roman" w:cs="Times New Roman"/>
          <w:color w:val="000000"/>
          <w:sz w:val="28"/>
          <w:szCs w:val="28"/>
          <w:b w:val="0"/>
          <w:bCs w:val="0"/>
        </w:rPr>
        <w:t xml:space="preserve">на каналах 16, 13, 06</w:t>
      </w:r>
    </w:p>
    <w:p>
      <w:pPr/>
      <w:r>
        <w:rPr>
          <w:rFonts w:ascii="Times New Roman" w:hAnsi="Times New Roman" w:eastAsia="Times New Roman" w:cs="Times New Roman"/>
          <w:color w:val="000000"/>
          <w:sz w:val="28"/>
          <w:szCs w:val="28"/>
          <w:b w:val="0"/>
          <w:bCs w:val="0"/>
        </w:rPr>
        <w:t xml:space="preserve">218) Ситуация считается предаварийной, независимо от гидрометеорологических условий, если автономное судно (ЦДУ) не ответило: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трехкратный в течение одной минуты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трех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пяти минут вызов оператора СУДС</w:t>
      </w:r>
    </w:p>
    <w:p>
      <w:pPr>
        <w:numPr>
          <w:ilvl w:val="0"/>
          <w:numId w:val="3"/>
        </w:numPr>
      </w:pPr>
      <w:r>
        <w:rPr>
          <w:rFonts w:ascii="Times New Roman" w:hAnsi="Times New Roman" w:eastAsia="Times New Roman" w:cs="Times New Roman"/>
          <w:color w:val="000000"/>
          <w:sz w:val="28"/>
          <w:szCs w:val="28"/>
          <w:b w:val="0"/>
          <w:bCs w:val="0"/>
        </w:rPr>
        <w:t xml:space="preserve">на трехкратный в течение десяти минут вызов оператора СУДС</w:t>
      </w:r>
    </w:p>
    <w:p>
      <w:pPr/>
      <w:r>
        <w:rPr>
          <w:rFonts w:ascii="Times New Roman" w:hAnsi="Times New Roman" w:eastAsia="Times New Roman" w:cs="Times New Roman"/>
          <w:color w:val="000000"/>
          <w:sz w:val="28"/>
          <w:szCs w:val="28"/>
          <w:b w:val="0"/>
          <w:bCs w:val="0"/>
        </w:rPr>
        <w:t xml:space="preserve">219) Какой основной документ должен быть разработан для МАНС в случае загрязнения моря нефтью?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SOPEP</w:t>
      </w:r>
    </w:p>
    <w:p>
      <w:pPr>
        <w:numPr>
          <w:ilvl w:val="0"/>
          <w:numId w:val="3"/>
        </w:numPr>
      </w:pPr>
      <w:r>
        <w:rPr>
          <w:rFonts w:ascii="Times New Roman" w:hAnsi="Times New Roman" w:eastAsia="Times New Roman" w:cs="Times New Roman"/>
          <w:color w:val="000000"/>
          <w:sz w:val="28"/>
          <w:szCs w:val="28"/>
          <w:b w:val="0"/>
          <w:bCs w:val="0"/>
        </w:rPr>
        <w:t xml:space="preserve">(+)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p>
      <w:pPr>
        <w:numPr>
          <w:ilvl w:val="0"/>
          <w:numId w:val="3"/>
        </w:numPr>
      </w:pPr>
      <w:r>
        <w:rPr>
          <w:rFonts w:ascii="Times New Roman" w:hAnsi="Times New Roman" w:eastAsia="Times New Roman" w:cs="Times New Roman"/>
          <w:color w:val="000000"/>
          <w:sz w:val="28"/>
          <w:szCs w:val="28"/>
          <w:b w:val="0"/>
          <w:bCs w:val="0"/>
        </w:rPr>
        <w:t xml:space="preserve">Energy efficiency management Plan</w:t>
      </w:r>
    </w:p>
    <w:p>
      <w:pPr>
        <w:numPr>
          <w:ilvl w:val="0"/>
          <w:numId w:val="3"/>
        </w:numPr>
      </w:pPr>
      <w:r>
        <w:rPr>
          <w:rFonts w:ascii="Times New Roman" w:hAnsi="Times New Roman" w:eastAsia="Times New Roman" w:cs="Times New Roman"/>
          <w:color w:val="000000"/>
          <w:sz w:val="28"/>
          <w:szCs w:val="28"/>
          <w:b w:val="0"/>
          <w:bCs w:val="0"/>
        </w:rPr>
        <w:t xml:space="preserve">SOLAS Training Manual</w:t>
      </w:r>
    </w:p>
    <w:p>
      <w:pPr/>
      <w:r>
        <w:rPr>
          <w:rFonts w:ascii="Times New Roman" w:hAnsi="Times New Roman" w:eastAsia="Times New Roman" w:cs="Times New Roman"/>
          <w:color w:val="000000"/>
          <w:sz w:val="28"/>
          <w:szCs w:val="28"/>
          <w:b w:val="0"/>
          <w:bCs w:val="0"/>
        </w:rPr>
        <w:t xml:space="preserve">220) Должна ли СУДС реагировать на аварийные ситуации МАНС?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Да</w:t>
      </w:r>
    </w:p>
    <w:p>
      <w:pPr>
        <w:numPr>
          <w:ilvl w:val="0"/>
          <w:numId w:val="3"/>
        </w:numPr>
      </w:pPr>
      <w:r>
        <w:rPr>
          <w:rFonts w:ascii="Times New Roman" w:hAnsi="Times New Roman" w:eastAsia="Times New Roman" w:cs="Times New Roman"/>
          <w:color w:val="000000"/>
          <w:sz w:val="28"/>
          <w:szCs w:val="28"/>
          <w:b w:val="0"/>
          <w:bCs w:val="0"/>
        </w:rPr>
        <w:t xml:space="preserve">Нет</w:t>
      </w:r>
    </w:p>
    <w:p>
      <w:pPr>
        <w:numPr>
          <w:ilvl w:val="0"/>
          <w:numId w:val="3"/>
        </w:numPr>
      </w:pPr>
      <w:r>
        <w:rPr>
          <w:rFonts w:ascii="Times New Roman" w:hAnsi="Times New Roman" w:eastAsia="Times New Roman" w:cs="Times New Roman"/>
          <w:color w:val="000000"/>
          <w:sz w:val="28"/>
          <w:szCs w:val="28"/>
          <w:b w:val="0"/>
          <w:bCs w:val="0"/>
        </w:rPr>
        <w:t xml:space="preserve">Оговаривается отдельно с судовладельцем</w:t>
      </w:r>
    </w:p>
    <w:p>
      <w:pPr>
        <w:numPr>
          <w:ilvl w:val="0"/>
          <w:numId w:val="3"/>
        </w:numPr>
      </w:pPr>
      <w:r>
        <w:rPr>
          <w:rFonts w:ascii="Times New Roman" w:hAnsi="Times New Roman" w:eastAsia="Times New Roman" w:cs="Times New Roman"/>
          <w:color w:val="000000"/>
          <w:sz w:val="28"/>
          <w:szCs w:val="28"/>
          <w:b w:val="0"/>
          <w:bCs w:val="0"/>
        </w:rPr>
        <w:t xml:space="preserve">В зависимости от требований администрации</w:t>
      </w:r>
    </w:p>
    <w:p>
      <w:pPr/>
      <w:r>
        <w:rPr>
          <w:rFonts w:ascii="Times New Roman" w:hAnsi="Times New Roman" w:eastAsia="Times New Roman" w:cs="Times New Roman"/>
          <w:color w:val="000000"/>
          <w:sz w:val="28"/>
          <w:szCs w:val="28"/>
          <w:b w:val="1"/>
          <w:bCs w:val="1"/>
        </w:rPr>
        <w:t xml:space="preserve">Знание: «Знать структуру систем управления судном» (количество вопросов: 5)</w:t>
      </w:r>
    </w:p>
    <w:p>
      <w:pPr/>
      <w:r>
        <w:rPr>
          <w:rFonts w:ascii="Times New Roman" w:hAnsi="Times New Roman" w:eastAsia="Times New Roman" w:cs="Times New Roman"/>
          <w:color w:val="000000"/>
          <w:sz w:val="28"/>
          <w:szCs w:val="28"/>
          <w:b w:val="0"/>
          <w:bCs w:val="0"/>
        </w:rPr>
        <w:t xml:space="preserve">221)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маневрирование среди статических навигационных объектов, а также среди скоплений маленьких лодок, буёв, рыбацких сетей и т.д.</w:t>
      </w:r>
    </w:p>
    <w:p>
      <w:pPr>
        <w:numPr>
          <w:ilvl w:val="0"/>
          <w:numId w:val="3"/>
        </w:numPr>
      </w:pPr>
      <w:r>
        <w:rPr>
          <w:rFonts w:ascii="Times New Roman" w:hAnsi="Times New Roman" w:eastAsia="Times New Roman" w:cs="Times New Roman"/>
          <w:color w:val="000000"/>
          <w:sz w:val="28"/>
          <w:szCs w:val="28"/>
          <w:b w:val="0"/>
          <w:bCs w:val="0"/>
        </w:rPr>
        <w:t xml:space="preserve">ПАМИР обеспечивает наблюдение с помощью всех имеющихся средств, в соответствии с МППСС-72</w:t>
      </w:r>
    </w:p>
    <w:p>
      <w:pPr/>
      <w:r>
        <w:rPr>
          <w:rFonts w:ascii="Times New Roman" w:hAnsi="Times New Roman" w:eastAsia="Times New Roman" w:cs="Times New Roman"/>
          <w:color w:val="000000"/>
          <w:sz w:val="28"/>
          <w:szCs w:val="28"/>
          <w:b w:val="0"/>
          <w:bCs w:val="0"/>
        </w:rPr>
        <w:t xml:space="preserve">222) Перечислите источники данных для автоматического анализа "Обзорно-поисковая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системы стационарных видеокамер</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поворотной камеры</w:t>
      </w:r>
    </w:p>
    <w:p>
      <w:pPr>
        <w:numPr>
          <w:ilvl w:val="0"/>
          <w:numId w:val="3"/>
        </w:numPr>
      </w:pPr>
      <w:r>
        <w:rPr>
          <w:rFonts w:ascii="Times New Roman" w:hAnsi="Times New Roman" w:eastAsia="Times New Roman" w:cs="Times New Roman"/>
          <w:color w:val="000000"/>
          <w:sz w:val="28"/>
          <w:szCs w:val="28"/>
          <w:b w:val="0"/>
          <w:bCs w:val="0"/>
        </w:rPr>
        <w:t xml:space="preserve">(+) Видеоданные, получаемые от камеры комбинированной с тепловизором (инфракрасной камерой) и лазерным дальномером</w:t>
      </w:r>
    </w:p>
    <w:p>
      <w:pPr>
        <w:numPr>
          <w:ilvl w:val="0"/>
          <w:numId w:val="3"/>
        </w:numPr>
      </w:pPr>
      <w:r>
        <w:rPr>
          <w:rFonts w:ascii="Times New Roman" w:hAnsi="Times New Roman" w:eastAsia="Times New Roman" w:cs="Times New Roman"/>
          <w:color w:val="000000"/>
          <w:sz w:val="28"/>
          <w:szCs w:val="28"/>
          <w:b w:val="0"/>
          <w:bCs w:val="0"/>
        </w:rPr>
        <w:t xml:space="preserve">Видеоданные, получаемые от камеры, установленной на каске оператора, находящегося на судне</w:t>
      </w:r>
    </w:p>
    <w:p>
      <w:pPr/>
      <w:r>
        <w:rPr>
          <w:rFonts w:ascii="Times New Roman" w:hAnsi="Times New Roman" w:eastAsia="Times New Roman" w:cs="Times New Roman"/>
          <w:color w:val="000000"/>
          <w:sz w:val="28"/>
          <w:szCs w:val="28"/>
          <w:b w:val="0"/>
          <w:bCs w:val="0"/>
        </w:rPr>
        <w:t xml:space="preserve">223)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w:t>
      </w:r>
    </w:p>
    <w:p>
      <w:pPr>
        <w:numPr>
          <w:ilvl w:val="0"/>
          <w:numId w:val="3"/>
        </w:numPr>
      </w:pPr>
      <w:r>
        <w:rPr>
          <w:rFonts w:ascii="Times New Roman" w:hAnsi="Times New Roman" w:eastAsia="Times New Roman" w:cs="Times New Roman"/>
          <w:color w:val="000000"/>
          <w:sz w:val="28"/>
          <w:szCs w:val="28"/>
          <w:b w:val="0"/>
          <w:bCs w:val="0"/>
        </w:rPr>
        <w:t xml:space="preserve">(+) Средствам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Системе обеспечения ситуационной осведомленности в части состояния корпуса и груза, параметров судовых систем</w:t>
      </w:r>
    </w:p>
    <w:p>
      <w:pPr>
        <w:numPr>
          <w:ilvl w:val="0"/>
          <w:numId w:val="3"/>
        </w:numPr>
      </w:pPr>
      <w:r>
        <w:rPr>
          <w:rFonts w:ascii="Times New Roman" w:hAnsi="Times New Roman" w:eastAsia="Times New Roman" w:cs="Times New Roman"/>
          <w:color w:val="000000"/>
          <w:sz w:val="28"/>
          <w:szCs w:val="28"/>
          <w:b w:val="0"/>
          <w:bCs w:val="0"/>
        </w:rPr>
        <w:t xml:space="preserve">Средствам обеспечения безопасности судоходства</w:t>
      </w:r>
    </w:p>
    <w:p>
      <w:pPr/>
      <w:r>
        <w:rPr>
          <w:rFonts w:ascii="Times New Roman" w:hAnsi="Times New Roman" w:eastAsia="Times New Roman" w:cs="Times New Roman"/>
          <w:color w:val="000000"/>
          <w:sz w:val="28"/>
          <w:szCs w:val="28"/>
          <w:b w:val="0"/>
          <w:bCs w:val="0"/>
        </w:rPr>
        <w:t xml:space="preserve">224) Внедрение новой технологии "БЭС-КФ" позволит: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Избежать человеческой ошибки</w:t>
      </w:r>
    </w:p>
    <w:p>
      <w:pPr>
        <w:numPr>
          <w:ilvl w:val="0"/>
          <w:numId w:val="3"/>
        </w:numPr>
      </w:pPr>
      <w:r>
        <w:rPr>
          <w:rFonts w:ascii="Times New Roman" w:hAnsi="Times New Roman" w:eastAsia="Times New Roman" w:cs="Times New Roman"/>
          <w:color w:val="000000"/>
          <w:sz w:val="28"/>
          <w:szCs w:val="28"/>
          <w:b w:val="0"/>
          <w:bCs w:val="0"/>
        </w:rPr>
        <w:t xml:space="preserve">(+) Сократить объем непрерывных и рутинных функций</w:t>
      </w:r>
    </w:p>
    <w:p>
      <w:pPr>
        <w:numPr>
          <w:ilvl w:val="0"/>
          <w:numId w:val="3"/>
        </w:numPr>
      </w:pPr>
      <w:r>
        <w:rPr>
          <w:rFonts w:ascii="Times New Roman" w:hAnsi="Times New Roman" w:eastAsia="Times New Roman" w:cs="Times New Roman"/>
          <w:color w:val="000000"/>
          <w:sz w:val="28"/>
          <w:szCs w:val="28"/>
          <w:b w:val="0"/>
          <w:bCs w:val="0"/>
        </w:rPr>
        <w:t xml:space="preserve">Сократить количество экипажа на судне</w:t>
      </w:r>
    </w:p>
    <w:p>
      <w:pPr>
        <w:numPr>
          <w:ilvl w:val="0"/>
          <w:numId w:val="3"/>
        </w:numPr>
      </w:pPr>
      <w:r>
        <w:rPr>
          <w:rFonts w:ascii="Times New Roman" w:hAnsi="Times New Roman" w:eastAsia="Times New Roman" w:cs="Times New Roman"/>
          <w:color w:val="000000"/>
          <w:sz w:val="28"/>
          <w:szCs w:val="28"/>
          <w:b w:val="0"/>
          <w:bCs w:val="0"/>
        </w:rPr>
        <w:t xml:space="preserve">Уменьшить затраты на оплату труда</w:t>
      </w:r>
    </w:p>
    <w:p>
      <w:pPr/>
      <w:r>
        <w:rPr>
          <w:rFonts w:ascii="Times New Roman" w:hAnsi="Times New Roman" w:eastAsia="Times New Roman" w:cs="Times New Roman"/>
          <w:color w:val="000000"/>
          <w:sz w:val="28"/>
          <w:szCs w:val="28"/>
          <w:b w:val="0"/>
          <w:bCs w:val="0"/>
        </w:rPr>
        <w:t xml:space="preserve">225) Какие факторы из перечисленных учитываются при архитектурном построении системы МАНС?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надежности информационной системы</w:t>
      </w:r>
    </w:p>
    <w:p>
      <w:pPr>
        <w:numPr>
          <w:ilvl w:val="0"/>
          <w:numId w:val="3"/>
        </w:numPr>
      </w:pPr>
      <w:r>
        <w:rPr>
          <w:rFonts w:ascii="Times New Roman" w:hAnsi="Times New Roman" w:eastAsia="Times New Roman" w:cs="Times New Roman"/>
          <w:color w:val="000000"/>
          <w:sz w:val="28"/>
          <w:szCs w:val="28"/>
          <w:b w:val="0"/>
          <w:bCs w:val="0"/>
        </w:rPr>
        <w:t xml:space="preserve">(+) Локализация систем автоматизированной обработки информации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надежного и безопасного порядка работы системы на случай возможных отказов</w:t>
      </w:r>
    </w:p>
    <w:p>
      <w:pPr>
        <w:numPr>
          <w:ilvl w:val="0"/>
          <w:numId w:val="3"/>
        </w:numPr>
      </w:pPr>
      <w:r>
        <w:rPr>
          <w:rFonts w:ascii="Times New Roman" w:hAnsi="Times New Roman" w:eastAsia="Times New Roman" w:cs="Times New Roman"/>
          <w:color w:val="000000"/>
          <w:sz w:val="28"/>
          <w:szCs w:val="28"/>
          <w:b w:val="0"/>
          <w:bCs w:val="0"/>
        </w:rPr>
        <w:t xml:space="preserve">Эквивалентность равноточных и неравноточных измерений с помощью технических средств автоматической регистрации</w:t>
      </w:r>
    </w:p>
    <w:p>
      <w:pPr/>
      <w:r>
        <w:rPr>
          <w:rFonts w:ascii="Times New Roman" w:hAnsi="Times New Roman" w:eastAsia="Times New Roman" w:cs="Times New Roman"/>
          <w:color w:val="000000"/>
          <w:sz w:val="28"/>
          <w:szCs w:val="28"/>
          <w:b w:val="1"/>
          <w:bCs w:val="1"/>
        </w:rPr>
        <w:t xml:space="preserve">Знание: «Знать взаимосвязь между различными блоками автоматизации навигационных процессов» (количество вопросов: 5)</w:t>
      </w:r>
    </w:p>
    <w:p>
      <w:pPr/>
      <w:r>
        <w:rPr>
          <w:rFonts w:ascii="Times New Roman" w:hAnsi="Times New Roman" w:eastAsia="Times New Roman" w:cs="Times New Roman"/>
          <w:color w:val="000000"/>
          <w:sz w:val="28"/>
          <w:szCs w:val="28"/>
          <w:b w:val="0"/>
          <w:bCs w:val="0"/>
        </w:rPr>
        <w:t xml:space="preserve">226) Использование комплекса "БЭС-КФ"...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оснащаемого судна традиционных средств навигации и управления</w:t>
      </w:r>
    </w:p>
    <w:p>
      <w:pPr>
        <w:numPr>
          <w:ilvl w:val="0"/>
          <w:numId w:val="3"/>
        </w:numPr>
      </w:pPr>
      <w:r>
        <w:rPr>
          <w:rFonts w:ascii="Times New Roman" w:hAnsi="Times New Roman" w:eastAsia="Times New Roman" w:cs="Times New Roman"/>
          <w:color w:val="000000"/>
          <w:sz w:val="28"/>
          <w:szCs w:val="28"/>
          <w:b w:val="0"/>
          <w:bCs w:val="0"/>
        </w:rPr>
        <w:t xml:space="preserve">не предполагает наличие на борту средств, позволяющих осуществлять ручное управление судном на борту судна</w:t>
      </w:r>
    </w:p>
    <w:p>
      <w:pPr>
        <w:numPr>
          <w:ilvl w:val="0"/>
          <w:numId w:val="3"/>
        </w:numPr>
      </w:pPr>
      <w:r>
        <w:rPr>
          <w:rFonts w:ascii="Times New Roman" w:hAnsi="Times New Roman" w:eastAsia="Times New Roman" w:cs="Times New Roman"/>
          <w:color w:val="000000"/>
          <w:sz w:val="28"/>
          <w:szCs w:val="28"/>
          <w:b w:val="0"/>
          <w:bCs w:val="0"/>
        </w:rPr>
        <w:t xml:space="preserve">(+) предполагает наличие на борту традиционных средств, удовлетворяющих соответствующим требованиям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предполагает наличие на борту любых средств, удобных для управления судном</w:t>
      </w:r>
    </w:p>
    <w:p>
      <w:pPr/>
      <w:r>
        <w:rPr>
          <w:rFonts w:ascii="Times New Roman" w:hAnsi="Times New Roman" w:eastAsia="Times New Roman" w:cs="Times New Roman"/>
          <w:color w:val="000000"/>
          <w:sz w:val="28"/>
          <w:szCs w:val="28"/>
          <w:b w:val="0"/>
          <w:bCs w:val="0"/>
        </w:rPr>
        <w:t xml:space="preserve">227) Каким требованиям должны удовлетворять традиционные средства навигации и управления на борту судна при использовании комплекса «БЭС-КФ»?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Требованиям, указанным в Правилах по оборудованию морских судов Российского морского регистра судоходства</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надводных судов РС</w:t>
      </w:r>
    </w:p>
    <w:p>
      <w:pPr>
        <w:numPr>
          <w:ilvl w:val="0"/>
          <w:numId w:val="3"/>
        </w:numPr>
      </w:pPr>
      <w:r>
        <w:rPr>
          <w:rFonts w:ascii="Times New Roman" w:hAnsi="Times New Roman" w:eastAsia="Times New Roman" w:cs="Times New Roman"/>
          <w:color w:val="000000"/>
          <w:sz w:val="28"/>
          <w:szCs w:val="28"/>
          <w:b w:val="0"/>
          <w:bCs w:val="0"/>
        </w:rPr>
        <w:t xml:space="preserve">Требованиям, указанным в Правилах по оборудованию технических средств РС</w:t>
      </w:r>
    </w:p>
    <w:p>
      <w:pPr>
        <w:numPr>
          <w:ilvl w:val="0"/>
          <w:numId w:val="3"/>
        </w:numPr>
      </w:pPr>
      <w:r>
        <w:rPr>
          <w:rFonts w:ascii="Times New Roman" w:hAnsi="Times New Roman" w:eastAsia="Times New Roman" w:cs="Times New Roman"/>
          <w:color w:val="000000"/>
          <w:sz w:val="28"/>
          <w:szCs w:val="28"/>
          <w:b w:val="0"/>
          <w:bCs w:val="0"/>
        </w:rPr>
        <w:t xml:space="preserve">Никакие дополнительные требования не предъявляются</w:t>
      </w:r>
    </w:p>
    <w:p>
      <w:pPr/>
      <w:r>
        <w:rPr>
          <w:rFonts w:ascii="Times New Roman" w:hAnsi="Times New Roman" w:eastAsia="Times New Roman" w:cs="Times New Roman"/>
          <w:color w:val="000000"/>
          <w:sz w:val="28"/>
          <w:szCs w:val="28"/>
          <w:b w:val="0"/>
          <w:bCs w:val="0"/>
        </w:rPr>
        <w:t xml:space="preserve">228) Что означает аббревиатура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Local Access Network</w:t>
      </w:r>
    </w:p>
    <w:p>
      <w:pPr>
        <w:numPr>
          <w:ilvl w:val="0"/>
          <w:numId w:val="3"/>
        </w:numPr>
      </w:pPr>
      <w:r>
        <w:rPr>
          <w:rFonts w:ascii="Times New Roman" w:hAnsi="Times New Roman" w:eastAsia="Times New Roman" w:cs="Times New Roman"/>
          <w:color w:val="000000"/>
          <w:sz w:val="28"/>
          <w:szCs w:val="28"/>
          <w:b w:val="0"/>
          <w:bCs w:val="0"/>
        </w:rPr>
        <w:t xml:space="preserve">Large Area Network</w:t>
      </w:r>
    </w:p>
    <w:p>
      <w:pPr>
        <w:numPr>
          <w:ilvl w:val="0"/>
          <w:numId w:val="3"/>
        </w:numPr>
      </w:pPr>
      <w:r>
        <w:rPr>
          <w:rFonts w:ascii="Times New Roman" w:hAnsi="Times New Roman" w:eastAsia="Times New Roman" w:cs="Times New Roman"/>
          <w:color w:val="000000"/>
          <w:sz w:val="28"/>
          <w:szCs w:val="28"/>
          <w:b w:val="0"/>
          <w:bCs w:val="0"/>
        </w:rPr>
        <w:t xml:space="preserve">(+) Local Area Network</w:t>
      </w:r>
    </w:p>
    <w:p>
      <w:pPr>
        <w:numPr>
          <w:ilvl w:val="0"/>
          <w:numId w:val="3"/>
        </w:numPr>
      </w:pPr>
      <w:r>
        <w:rPr>
          <w:rFonts w:ascii="Times New Roman" w:hAnsi="Times New Roman" w:eastAsia="Times New Roman" w:cs="Times New Roman"/>
          <w:color w:val="000000"/>
          <w:sz w:val="28"/>
          <w:szCs w:val="28"/>
          <w:b w:val="0"/>
          <w:bCs w:val="0"/>
        </w:rPr>
        <w:t xml:space="preserve">Long Access Network</w:t>
      </w:r>
    </w:p>
    <w:p>
      <w:pPr/>
      <w:r>
        <w:rPr>
          <w:rFonts w:ascii="Times New Roman" w:hAnsi="Times New Roman" w:eastAsia="Times New Roman" w:cs="Times New Roman"/>
          <w:color w:val="000000"/>
          <w:sz w:val="28"/>
          <w:szCs w:val="28"/>
          <w:b w:val="0"/>
          <w:bCs w:val="0"/>
        </w:rPr>
        <w:t xml:space="preserve">229) Какие стандарты существуют для технологии LAN?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Ethernet</w:t>
      </w:r>
    </w:p>
    <w:p>
      <w:pPr>
        <w:numPr>
          <w:ilvl w:val="0"/>
          <w:numId w:val="3"/>
        </w:numPr>
      </w:pPr>
      <w:r>
        <w:rPr>
          <w:rFonts w:ascii="Times New Roman" w:hAnsi="Times New Roman" w:eastAsia="Times New Roman" w:cs="Times New Roman"/>
          <w:color w:val="000000"/>
          <w:sz w:val="28"/>
          <w:szCs w:val="28"/>
          <w:b w:val="0"/>
          <w:bCs w:val="0"/>
        </w:rPr>
        <w:t xml:space="preserve">Wi-Fi</w:t>
      </w:r>
    </w:p>
    <w:p>
      <w:pPr>
        <w:numPr>
          <w:ilvl w:val="0"/>
          <w:numId w:val="3"/>
        </w:numPr>
      </w:pPr>
      <w:r>
        <w:rPr>
          <w:rFonts w:ascii="Times New Roman" w:hAnsi="Times New Roman" w:eastAsia="Times New Roman" w:cs="Times New Roman"/>
          <w:color w:val="000000"/>
          <w:sz w:val="28"/>
          <w:szCs w:val="28"/>
          <w:b w:val="0"/>
          <w:bCs w:val="0"/>
        </w:rPr>
        <w:t xml:space="preserve">Bluetooth</w:t>
      </w:r>
    </w:p>
    <w:p>
      <w:pPr>
        <w:numPr>
          <w:ilvl w:val="0"/>
          <w:numId w:val="3"/>
        </w:numPr>
      </w:pPr>
      <w:r>
        <w:rPr>
          <w:rFonts w:ascii="Times New Roman" w:hAnsi="Times New Roman" w:eastAsia="Times New Roman" w:cs="Times New Roman"/>
          <w:color w:val="000000"/>
          <w:sz w:val="28"/>
          <w:szCs w:val="28"/>
          <w:b w:val="0"/>
          <w:bCs w:val="0"/>
        </w:rPr>
        <w:t xml:space="preserve">Все вышеперечисленные стандарты</w:t>
      </w:r>
    </w:p>
    <w:p>
      <w:pPr/>
      <w:r>
        <w:rPr>
          <w:rFonts w:ascii="Times New Roman" w:hAnsi="Times New Roman" w:eastAsia="Times New Roman" w:cs="Times New Roman"/>
          <w:color w:val="000000"/>
          <w:sz w:val="28"/>
          <w:szCs w:val="28"/>
          <w:b w:val="0"/>
          <w:bCs w:val="0"/>
        </w:rPr>
        <w:t xml:space="preserve">230) Перечислите что включают в себя аппаратные средства "Обзорно-поисковой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Сервера в составе единого бортового серверного комплекса</w:t>
      </w:r>
    </w:p>
    <w:p>
      <w:pPr>
        <w:numPr>
          <w:ilvl w:val="0"/>
          <w:numId w:val="3"/>
        </w:numPr>
      </w:pPr>
      <w:r>
        <w:rPr>
          <w:rFonts w:ascii="Times New Roman" w:hAnsi="Times New Roman" w:eastAsia="Times New Roman" w:cs="Times New Roman"/>
          <w:color w:val="000000"/>
          <w:sz w:val="28"/>
          <w:szCs w:val="28"/>
          <w:b w:val="0"/>
          <w:bCs w:val="0"/>
        </w:rPr>
        <w:t xml:space="preserve">(+) Поворотную видеокамеру (систему поворотных видеокамер), комбинированную с тепловизором и лазерным дальномером (опционально)</w:t>
      </w:r>
    </w:p>
    <w:p>
      <w:pPr>
        <w:numPr>
          <w:ilvl w:val="0"/>
          <w:numId w:val="3"/>
        </w:numPr>
      </w:pPr>
      <w:r>
        <w:rPr>
          <w:rFonts w:ascii="Times New Roman" w:hAnsi="Times New Roman" w:eastAsia="Times New Roman" w:cs="Times New Roman"/>
          <w:color w:val="000000"/>
          <w:sz w:val="28"/>
          <w:szCs w:val="28"/>
          <w:b w:val="0"/>
          <w:bCs w:val="0"/>
        </w:rPr>
        <w:t xml:space="preserve">Пульт дистанционного управления для изменения положения видеокамеры относительно места крепления на судовом конструктивном элементе</w:t>
      </w:r>
    </w:p>
    <w:p>
      <w:pPr>
        <w:numPr>
          <w:ilvl w:val="0"/>
          <w:numId w:val="3"/>
        </w:numPr>
      </w:pPr>
      <w:r>
        <w:rPr>
          <w:rFonts w:ascii="Times New Roman" w:hAnsi="Times New Roman" w:eastAsia="Times New Roman" w:cs="Times New Roman"/>
          <w:color w:val="000000"/>
          <w:sz w:val="28"/>
          <w:szCs w:val="28"/>
          <w:b w:val="0"/>
          <w:bCs w:val="0"/>
        </w:rPr>
        <w:t xml:space="preserve">Автоматизированный навигационный комплекс</w:t>
      </w:r>
    </w:p>
    <w:p>
      <w:pPr/>
      <w:r>
        <w:rPr>
          <w:rFonts w:ascii="Times New Roman" w:hAnsi="Times New Roman" w:eastAsia="Times New Roman" w:cs="Times New Roman"/>
          <w:color w:val="000000"/>
          <w:sz w:val="28"/>
          <w:szCs w:val="28"/>
          <w:b w:val="1"/>
          <w:bCs w:val="1"/>
        </w:rPr>
        <w:t xml:space="preserve">Знание: «Знать зоны действия и ответственности "человеческого элемента" в схеме управления МАНС» (количество вопросов: 5)</w:t>
      </w:r>
    </w:p>
    <w:p>
      <w:pPr/>
      <w:r>
        <w:rPr>
          <w:rFonts w:ascii="Times New Roman" w:hAnsi="Times New Roman" w:eastAsia="Times New Roman" w:cs="Times New Roman"/>
          <w:color w:val="000000"/>
          <w:sz w:val="28"/>
          <w:szCs w:val="28"/>
          <w:b w:val="0"/>
          <w:bCs w:val="0"/>
        </w:rPr>
        <w:t xml:space="preserve">231) Причиной какой доли навигационных аварий по данным ИМО является "человеческий фактор"?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20</w:t>
      </w:r>
    </w:p>
    <w:p>
      <w:pPr>
        <w:numPr>
          <w:ilvl w:val="0"/>
          <w:numId w:val="3"/>
        </w:numPr>
      </w:pPr>
      <w:r>
        <w:rPr>
          <w:rFonts w:ascii="Times New Roman" w:hAnsi="Times New Roman" w:eastAsia="Times New Roman" w:cs="Times New Roman"/>
          <w:color w:val="000000"/>
          <w:sz w:val="28"/>
          <w:szCs w:val="28"/>
          <w:b w:val="0"/>
          <w:bCs w:val="0"/>
        </w:rPr>
        <w:t xml:space="preserve">(+) 80</w:t>
      </w:r>
    </w:p>
    <w:p>
      <w:pPr>
        <w:numPr>
          <w:ilvl w:val="0"/>
          <w:numId w:val="3"/>
        </w:numPr>
      </w:pPr>
      <w:r>
        <w:rPr>
          <w:rFonts w:ascii="Times New Roman" w:hAnsi="Times New Roman" w:eastAsia="Times New Roman" w:cs="Times New Roman"/>
          <w:color w:val="000000"/>
          <w:sz w:val="28"/>
          <w:szCs w:val="28"/>
          <w:b w:val="0"/>
          <w:bCs w:val="0"/>
        </w:rPr>
        <w:t xml:space="preserve">40</w:t>
      </w:r>
    </w:p>
    <w:p>
      <w:pPr>
        <w:numPr>
          <w:ilvl w:val="0"/>
          <w:numId w:val="3"/>
        </w:numPr>
      </w:pPr>
      <w:r>
        <w:rPr>
          <w:rFonts w:ascii="Times New Roman" w:hAnsi="Times New Roman" w:eastAsia="Times New Roman" w:cs="Times New Roman"/>
          <w:color w:val="000000"/>
          <w:sz w:val="28"/>
          <w:szCs w:val="28"/>
          <w:b w:val="0"/>
          <w:bCs w:val="0"/>
        </w:rPr>
        <w:t xml:space="preserve">60</w:t>
      </w:r>
    </w:p>
    <w:p>
      <w:pPr/>
      <w:r>
        <w:rPr>
          <w:rFonts w:ascii="Times New Roman" w:hAnsi="Times New Roman" w:eastAsia="Times New Roman" w:cs="Times New Roman"/>
          <w:color w:val="000000"/>
          <w:sz w:val="28"/>
          <w:szCs w:val="28"/>
          <w:b w:val="0"/>
          <w:bCs w:val="0"/>
        </w:rPr>
        <w:t xml:space="preserve">232) Какие факторы являются объективными предпосылками аварийности флота?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Физиологическое и нервно-психическое состояние судоводителя</w:t>
      </w:r>
    </w:p>
    <w:p>
      <w:pPr>
        <w:numPr>
          <w:ilvl w:val="0"/>
          <w:numId w:val="3"/>
        </w:numPr>
      </w:pPr>
      <w:r>
        <w:rPr>
          <w:rFonts w:ascii="Times New Roman" w:hAnsi="Times New Roman" w:eastAsia="Times New Roman" w:cs="Times New Roman"/>
          <w:color w:val="000000"/>
          <w:sz w:val="28"/>
          <w:szCs w:val="28"/>
          <w:b w:val="0"/>
          <w:bCs w:val="0"/>
        </w:rPr>
        <w:t xml:space="preserve">(+) Растущие скорости судов, увеличение их размеров, уплотнение судопотоков</w:t>
      </w:r>
    </w:p>
    <w:p>
      <w:pPr>
        <w:numPr>
          <w:ilvl w:val="0"/>
          <w:numId w:val="3"/>
        </w:numPr>
      </w:pPr>
      <w:r>
        <w:rPr>
          <w:rFonts w:ascii="Times New Roman" w:hAnsi="Times New Roman" w:eastAsia="Times New Roman" w:cs="Times New Roman"/>
          <w:color w:val="000000"/>
          <w:sz w:val="28"/>
          <w:szCs w:val="28"/>
          <w:b w:val="0"/>
          <w:bCs w:val="0"/>
        </w:rPr>
        <w:t xml:space="preserve">Технологии безопасности судовождения</w:t>
      </w:r>
    </w:p>
    <w:p>
      <w:pPr>
        <w:numPr>
          <w:ilvl w:val="0"/>
          <w:numId w:val="3"/>
        </w:numPr>
      </w:pPr>
      <w:r>
        <w:rPr>
          <w:rFonts w:ascii="Times New Roman" w:hAnsi="Times New Roman" w:eastAsia="Times New Roman" w:cs="Times New Roman"/>
          <w:color w:val="000000"/>
          <w:sz w:val="28"/>
          <w:szCs w:val="28"/>
          <w:b w:val="0"/>
          <w:bCs w:val="0"/>
        </w:rPr>
        <w:t xml:space="preserve">Вредные условия труда в море</w:t>
      </w:r>
    </w:p>
    <w:p>
      <w:pPr/>
      <w:r>
        <w:rPr>
          <w:rFonts w:ascii="Times New Roman" w:hAnsi="Times New Roman" w:eastAsia="Times New Roman" w:cs="Times New Roman"/>
          <w:color w:val="000000"/>
          <w:sz w:val="28"/>
          <w:szCs w:val="28"/>
          <w:b w:val="0"/>
          <w:bCs w:val="0"/>
        </w:rPr>
        <w:t xml:space="preserve">233) Какие основные причины аварийности на море выделяет ИМО?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Ошибки экипажа</w:t>
      </w:r>
    </w:p>
    <w:p>
      <w:pPr>
        <w:numPr>
          <w:ilvl w:val="0"/>
          <w:numId w:val="3"/>
        </w:numPr>
      </w:pPr>
      <w:r>
        <w:rPr>
          <w:rFonts w:ascii="Times New Roman" w:hAnsi="Times New Roman" w:eastAsia="Times New Roman" w:cs="Times New Roman"/>
          <w:color w:val="000000"/>
          <w:sz w:val="28"/>
          <w:szCs w:val="28"/>
          <w:b w:val="0"/>
          <w:bCs w:val="0"/>
        </w:rPr>
        <w:t xml:space="preserve">(+) Технические проблемы</w:t>
      </w:r>
    </w:p>
    <w:p>
      <w:pPr>
        <w:numPr>
          <w:ilvl w:val="0"/>
          <w:numId w:val="3"/>
        </w:numPr>
      </w:pPr>
      <w:r>
        <w:rPr>
          <w:rFonts w:ascii="Times New Roman" w:hAnsi="Times New Roman" w:eastAsia="Times New Roman" w:cs="Times New Roman"/>
          <w:color w:val="000000"/>
          <w:sz w:val="28"/>
          <w:szCs w:val="28"/>
          <w:b w:val="0"/>
          <w:bCs w:val="0"/>
        </w:rPr>
        <w:t xml:space="preserve">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Недостаточная грузоподъемность судов</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перечисленные</w:t>
      </w:r>
    </w:p>
    <w:p>
      <w:pPr/>
      <w:r>
        <w:rPr>
          <w:rFonts w:ascii="Times New Roman" w:hAnsi="Times New Roman" w:eastAsia="Times New Roman" w:cs="Times New Roman"/>
          <w:color w:val="000000"/>
          <w:sz w:val="28"/>
          <w:szCs w:val="28"/>
          <w:b w:val="0"/>
          <w:bCs w:val="0"/>
        </w:rPr>
        <w:t xml:space="preserve">234) Какие новые подходы и решения требуются для решения проблемы "человеческого элемента" в системе управления безопасностью на судах?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более мощных судов</w:t>
      </w:r>
    </w:p>
    <w:p>
      <w:pPr>
        <w:numPr>
          <w:ilvl w:val="0"/>
          <w:numId w:val="3"/>
        </w:numPr>
      </w:pPr>
      <w:r>
        <w:rPr>
          <w:rFonts w:ascii="Times New Roman" w:hAnsi="Times New Roman" w:eastAsia="Times New Roman" w:cs="Times New Roman"/>
          <w:color w:val="000000"/>
          <w:sz w:val="28"/>
          <w:szCs w:val="28"/>
          <w:b w:val="0"/>
          <w:bCs w:val="0"/>
        </w:rPr>
        <w:t xml:space="preserve">(+) Применение новых информационных технологий</w:t>
      </w:r>
    </w:p>
    <w:p>
      <w:pPr>
        <w:numPr>
          <w:ilvl w:val="0"/>
          <w:numId w:val="3"/>
        </w:numPr>
      </w:pPr>
      <w:r>
        <w:rPr>
          <w:rFonts w:ascii="Times New Roman" w:hAnsi="Times New Roman" w:eastAsia="Times New Roman" w:cs="Times New Roman"/>
          <w:color w:val="000000"/>
          <w:sz w:val="28"/>
          <w:szCs w:val="28"/>
          <w:b w:val="0"/>
          <w:bCs w:val="0"/>
        </w:rPr>
        <w:t xml:space="preserve">Разработка более жестких правил и нормативов</w:t>
      </w:r>
    </w:p>
    <w:p>
      <w:pPr>
        <w:numPr>
          <w:ilvl w:val="0"/>
          <w:numId w:val="3"/>
        </w:numPr>
      </w:pPr>
      <w:r>
        <w:rPr>
          <w:rFonts w:ascii="Times New Roman" w:hAnsi="Times New Roman" w:eastAsia="Times New Roman" w:cs="Times New Roman"/>
          <w:color w:val="000000"/>
          <w:sz w:val="28"/>
          <w:szCs w:val="28"/>
          <w:b w:val="0"/>
          <w:bCs w:val="0"/>
        </w:rPr>
        <w:t xml:space="preserve">Увеличение численности экипажа на судах</w:t>
      </w:r>
    </w:p>
    <w:p>
      <w:pPr/>
      <w:r>
        <w:rPr>
          <w:rFonts w:ascii="Times New Roman" w:hAnsi="Times New Roman" w:eastAsia="Times New Roman" w:cs="Times New Roman"/>
          <w:color w:val="000000"/>
          <w:sz w:val="28"/>
          <w:szCs w:val="28"/>
          <w:b w:val="0"/>
          <w:bCs w:val="0"/>
        </w:rPr>
        <w:t xml:space="preserve">235) Установите последовательность: "Процесс функционирования МАНС для решения задачи предупреждения столкновения судов предполагает циклическое решение следующей последовательности задач:..."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идентификация судов, находящихся в зоне возможного столкновения</w:t>
      </w:r>
    </w:p>
    <w:p>
      <w:pPr>
        <w:numPr>
          <w:ilvl w:val="0"/>
          <w:numId w:val="3"/>
        </w:numPr>
      </w:pPr>
      <w:r>
        <w:rPr>
          <w:rFonts w:ascii="Times New Roman" w:hAnsi="Times New Roman" w:eastAsia="Times New Roman" w:cs="Times New Roman"/>
          <w:color w:val="000000"/>
          <w:sz w:val="28"/>
          <w:szCs w:val="28"/>
          <w:b w:val="0"/>
          <w:bCs w:val="0"/>
        </w:rPr>
        <w:t xml:space="preserve">классификация судов по степени опасности</w:t>
      </w:r>
    </w:p>
    <w:p>
      <w:pPr>
        <w:numPr>
          <w:ilvl w:val="0"/>
          <w:numId w:val="3"/>
        </w:numPr>
      </w:pPr>
      <w:r>
        <w:rPr>
          <w:rFonts w:ascii="Times New Roman" w:hAnsi="Times New Roman" w:eastAsia="Times New Roman" w:cs="Times New Roman"/>
          <w:color w:val="000000"/>
          <w:sz w:val="28"/>
          <w:szCs w:val="28"/>
          <w:b w:val="0"/>
          <w:bCs w:val="0"/>
        </w:rPr>
        <w:t xml:space="preserve">определение областей взаимных обязанностей судов, их соответствия МППСС-72 и границ зоны безопасности собственного судна</w:t>
      </w:r>
    </w:p>
    <w:p>
      <w:pPr>
        <w:numPr>
          <w:ilvl w:val="0"/>
          <w:numId w:val="3"/>
        </w:numPr>
      </w:pPr>
      <w:r>
        <w:rPr>
          <w:rFonts w:ascii="Times New Roman" w:hAnsi="Times New Roman" w:eastAsia="Times New Roman" w:cs="Times New Roman"/>
          <w:color w:val="000000"/>
          <w:sz w:val="28"/>
          <w:szCs w:val="28"/>
          <w:b w:val="0"/>
          <w:bCs w:val="0"/>
        </w:rPr>
        <w:t xml:space="preserve">определение стратегий движения, отвечающих заданным критериям безопасности</w:t>
      </w:r>
    </w:p>
    <w:p>
      <w:pPr/>
      <w:r>
        <w:rPr>
          <w:rFonts w:ascii="Times New Roman" w:hAnsi="Times New Roman" w:eastAsia="Times New Roman" w:cs="Times New Roman"/>
          <w:color w:val="000000"/>
          <w:sz w:val="28"/>
          <w:szCs w:val="28"/>
          <w:b w:val="1"/>
          <w:bCs w:val="1"/>
        </w:rPr>
        <w:t xml:space="preserve">Знание: «Знать регламент взаимодействия судовладельца и экипажа полуавтономного судна» (количество вопросов: 5)</w:t>
      </w:r>
    </w:p>
    <w:p>
      <w:pPr/>
      <w:r>
        <w:rPr>
          <w:rFonts w:ascii="Times New Roman" w:hAnsi="Times New Roman" w:eastAsia="Times New Roman" w:cs="Times New Roman"/>
          <w:color w:val="000000"/>
          <w:sz w:val="28"/>
          <w:szCs w:val="28"/>
          <w:b w:val="0"/>
          <w:bCs w:val="0"/>
        </w:rPr>
        <w:t xml:space="preserve">236) Судовладелец должен обеспечить наличие и передачу для освидетельствования РС следующих документов и чертежей: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Средств оценки оперативной обстановки, средств связи, средств навигации и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 Средств дополнительного контроля СЭУ</w:t>
      </w:r>
    </w:p>
    <w:p>
      <w:pPr>
        <w:numPr>
          <w:ilvl w:val="0"/>
          <w:numId w:val="3"/>
        </w:numPr>
      </w:pPr>
      <w:r>
        <w:rPr>
          <w:rFonts w:ascii="Times New Roman" w:hAnsi="Times New Roman" w:eastAsia="Times New Roman" w:cs="Times New Roman"/>
          <w:color w:val="000000"/>
          <w:sz w:val="28"/>
          <w:szCs w:val="28"/>
          <w:b w:val="0"/>
          <w:bCs w:val="0"/>
        </w:rPr>
        <w:t xml:space="preserve">(+) Средств защиты окружающей среды; средств защиты от проникновения посторонних на борт судна и системы кибербезопасности</w:t>
      </w:r>
    </w:p>
    <w:p>
      <w:pPr>
        <w:numPr>
          <w:ilvl w:val="0"/>
          <w:numId w:val="3"/>
        </w:numPr>
      </w:pPr>
      <w:r>
        <w:rPr>
          <w:rFonts w:ascii="Times New Roman" w:hAnsi="Times New Roman" w:eastAsia="Times New Roman" w:cs="Times New Roman"/>
          <w:color w:val="000000"/>
          <w:sz w:val="28"/>
          <w:szCs w:val="28"/>
          <w:b w:val="0"/>
          <w:bCs w:val="0"/>
        </w:rPr>
        <w:t xml:space="preserve">Средств автоматического сбора данных</w:t>
      </w:r>
    </w:p>
    <w:p>
      <w:pPr/>
      <w:r>
        <w:rPr>
          <w:rFonts w:ascii="Times New Roman" w:hAnsi="Times New Roman" w:eastAsia="Times New Roman" w:cs="Times New Roman"/>
          <w:color w:val="000000"/>
          <w:sz w:val="28"/>
          <w:szCs w:val="28"/>
          <w:b w:val="0"/>
          <w:bCs w:val="0"/>
        </w:rPr>
        <w:t xml:space="preserve">237)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Сбор, передачу, анализ и прогноз данных администрации</w:t>
      </w:r>
    </w:p>
    <w:p>
      <w:pPr/>
      <w:r>
        <w:rPr>
          <w:rFonts w:ascii="Times New Roman" w:hAnsi="Times New Roman" w:eastAsia="Times New Roman" w:cs="Times New Roman"/>
          <w:color w:val="000000"/>
          <w:sz w:val="28"/>
          <w:szCs w:val="28"/>
          <w:b w:val="0"/>
          <w:bCs w:val="0"/>
        </w:rPr>
        <w:t xml:space="preserve">238) Концепция использования МАНС должна включать следующие основные разделы: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эксплуатации судна при различных навигационных ситуациях</w:t>
      </w:r>
    </w:p>
    <w:p>
      <w:pPr>
        <w:numPr>
          <w:ilvl w:val="0"/>
          <w:numId w:val="3"/>
        </w:numPr>
      </w:pPr>
      <w:r>
        <w:rPr>
          <w:rFonts w:ascii="Times New Roman" w:hAnsi="Times New Roman" w:eastAsia="Times New Roman" w:cs="Times New Roman"/>
          <w:color w:val="000000"/>
          <w:sz w:val="28"/>
          <w:szCs w:val="28"/>
          <w:b w:val="0"/>
          <w:bCs w:val="0"/>
        </w:rPr>
        <w:t xml:space="preserve">(+) Основные принципы обследования, обслуживания и списания</w:t>
      </w:r>
    </w:p>
    <w:p>
      <w:pPr>
        <w:numPr>
          <w:ilvl w:val="0"/>
          <w:numId w:val="3"/>
        </w:numPr>
      </w:pPr>
      <w:r>
        <w:rPr>
          <w:rFonts w:ascii="Times New Roman" w:hAnsi="Times New Roman" w:eastAsia="Times New Roman" w:cs="Times New Roman"/>
          <w:color w:val="000000"/>
          <w:sz w:val="28"/>
          <w:szCs w:val="28"/>
          <w:b w:val="0"/>
          <w:bCs w:val="0"/>
        </w:rPr>
        <w:t xml:space="preserve">(+) Маневренные характеристики МАНС (для оценки рисков и безопасности маневров)</w:t>
      </w:r>
    </w:p>
    <w:p>
      <w:pPr>
        <w:numPr>
          <w:ilvl w:val="0"/>
          <w:numId w:val="3"/>
        </w:numPr>
      </w:pPr>
      <w:r>
        <w:rPr>
          <w:rFonts w:ascii="Times New Roman" w:hAnsi="Times New Roman" w:eastAsia="Times New Roman" w:cs="Times New Roman"/>
          <w:color w:val="000000"/>
          <w:sz w:val="28"/>
          <w:szCs w:val="28"/>
          <w:b w:val="0"/>
          <w:bCs w:val="0"/>
        </w:rPr>
        <w:t xml:space="preserve">Основные условия внешнего вмешательства третьих лиц в управление МАНС при опасной ситуации</w:t>
      </w:r>
    </w:p>
    <w:p>
      <w:pPr/>
      <w:r>
        <w:rPr>
          <w:rFonts w:ascii="Times New Roman" w:hAnsi="Times New Roman" w:eastAsia="Times New Roman" w:cs="Times New Roman"/>
          <w:color w:val="000000"/>
          <w:sz w:val="28"/>
          <w:szCs w:val="28"/>
          <w:b w:val="0"/>
          <w:bCs w:val="0"/>
        </w:rPr>
        <w:t xml:space="preserve">239) Система дистанционного и автономного управления судами должна использовать информацию: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Навигационная информация, получаемая с помощью AIS, ГНСС, РЛС</w:t>
      </w:r>
    </w:p>
    <w:p>
      <w:pPr>
        <w:numPr>
          <w:ilvl w:val="0"/>
          <w:numId w:val="3"/>
        </w:numPr>
      </w:pPr>
      <w:r>
        <w:rPr>
          <w:rFonts w:ascii="Times New Roman" w:hAnsi="Times New Roman" w:eastAsia="Times New Roman" w:cs="Times New Roman"/>
          <w:color w:val="000000"/>
          <w:sz w:val="28"/>
          <w:szCs w:val="28"/>
          <w:b w:val="0"/>
          <w:bCs w:val="0"/>
        </w:rPr>
        <w:t xml:space="preserve">(+) Информация о глобальной среде, дополнительная спутниковая информация, информация о других судах</w:t>
      </w:r>
    </w:p>
    <w:p>
      <w:pPr>
        <w:numPr>
          <w:ilvl w:val="0"/>
          <w:numId w:val="3"/>
        </w:numPr>
      </w:pPr>
      <w:r>
        <w:rPr>
          <w:rFonts w:ascii="Times New Roman" w:hAnsi="Times New Roman" w:eastAsia="Times New Roman" w:cs="Times New Roman"/>
          <w:color w:val="000000"/>
          <w:sz w:val="28"/>
          <w:szCs w:val="28"/>
          <w:b w:val="0"/>
          <w:bCs w:val="0"/>
        </w:rPr>
        <w:t xml:space="preserve">(+) Координаты, скорость, вектор движения другого судна, и возможности его маневрирования</w:t>
      </w:r>
    </w:p>
    <w:p>
      <w:pPr>
        <w:numPr>
          <w:ilvl w:val="0"/>
          <w:numId w:val="3"/>
        </w:numPr>
      </w:pPr>
      <w:r>
        <w:rPr>
          <w:rFonts w:ascii="Times New Roman" w:hAnsi="Times New Roman" w:eastAsia="Times New Roman" w:cs="Times New Roman"/>
          <w:color w:val="000000"/>
          <w:sz w:val="28"/>
          <w:szCs w:val="28"/>
          <w:b w:val="0"/>
          <w:bCs w:val="0"/>
        </w:rPr>
        <w:t xml:space="preserve">Данные, полученные с помощью ЛОРАН</w:t>
      </w:r>
    </w:p>
    <w:p>
      <w:pPr/>
      <w:r>
        <w:rPr>
          <w:rFonts w:ascii="Times New Roman" w:hAnsi="Times New Roman" w:eastAsia="Times New Roman" w:cs="Times New Roman"/>
          <w:color w:val="000000"/>
          <w:sz w:val="28"/>
          <w:szCs w:val="28"/>
          <w:b w:val="0"/>
          <w:bCs w:val="0"/>
        </w:rPr>
        <w:t xml:space="preserve">240) В части "Дистанционное управление навигацией" судовладелец должен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p>
      <w:pPr>
        <w:numPr>
          <w:ilvl w:val="0"/>
          <w:numId w:val="3"/>
        </w:numPr>
      </w:pPr>
      <w:r>
        <w:rPr>
          <w:rFonts w:ascii="Times New Roman" w:hAnsi="Times New Roman" w:eastAsia="Times New Roman" w:cs="Times New Roman"/>
          <w:color w:val="000000"/>
          <w:sz w:val="28"/>
          <w:szCs w:val="28"/>
          <w:b w:val="0"/>
          <w:bCs w:val="0"/>
        </w:rPr>
        <w:t xml:space="preserve">Выполнение часов работы и отдыха, согласно требований, предъявляемых к внешнему экипажу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Постоянный высокоскоростной интернет для экипажа автономного судна</w:t>
      </w:r>
    </w:p>
    <w:p>
      <w:pPr>
        <w:numPr>
          <w:ilvl w:val="0"/>
          <w:numId w:val="3"/>
        </w:numPr>
      </w:pPr>
      <w:r>
        <w:rPr>
          <w:rFonts w:ascii="Times New Roman" w:hAnsi="Times New Roman" w:eastAsia="Times New Roman" w:cs="Times New Roman"/>
          <w:color w:val="000000"/>
          <w:sz w:val="28"/>
          <w:szCs w:val="28"/>
          <w:b w:val="0"/>
          <w:bCs w:val="0"/>
        </w:rPr>
        <w:t xml:space="preserve">все ответы верны</w:t>
      </w:r>
    </w:p>
    <w:p>
      <w:pPr/>
      <w:r>
        <w:rPr>
          <w:rFonts w:ascii="Times New Roman" w:hAnsi="Times New Roman" w:eastAsia="Times New Roman" w:cs="Times New Roman"/>
          <w:color w:val="000000"/>
          <w:sz w:val="28"/>
          <w:szCs w:val="28"/>
          <w:b w:val="1"/>
          <w:bCs w:val="1"/>
        </w:rPr>
        <w:t xml:space="preserve">Знание: «Знать общие положения о необходимости автоматизации судовождения» (количество вопросов: 5)</w:t>
      </w:r>
    </w:p>
    <w:p>
      <w:pPr/>
      <w:r>
        <w:rPr>
          <w:rFonts w:ascii="Times New Roman" w:hAnsi="Times New Roman" w:eastAsia="Times New Roman" w:cs="Times New Roman"/>
          <w:color w:val="000000"/>
          <w:sz w:val="28"/>
          <w:szCs w:val="28"/>
          <w:b w:val="0"/>
          <w:bCs w:val="0"/>
        </w:rPr>
        <w:t xml:space="preserve">241) Что такое "четвертая техническая революция"?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Новый этап развития морского судоходства</w:t>
      </w:r>
    </w:p>
    <w:p>
      <w:pPr>
        <w:numPr>
          <w:ilvl w:val="0"/>
          <w:numId w:val="3"/>
        </w:numPr>
      </w:pPr>
      <w:r>
        <w:rPr>
          <w:rFonts w:ascii="Times New Roman" w:hAnsi="Times New Roman" w:eastAsia="Times New Roman" w:cs="Times New Roman"/>
          <w:color w:val="000000"/>
          <w:sz w:val="28"/>
          <w:szCs w:val="28"/>
          <w:b w:val="0"/>
          <w:bCs w:val="0"/>
        </w:rPr>
        <w:t xml:space="preserve">Изменения в практике контроля за судами</w:t>
      </w:r>
    </w:p>
    <w:p>
      <w:pPr>
        <w:numPr>
          <w:ilvl w:val="0"/>
          <w:numId w:val="3"/>
        </w:numPr>
      </w:pPr>
      <w:r>
        <w:rPr>
          <w:rFonts w:ascii="Times New Roman" w:hAnsi="Times New Roman" w:eastAsia="Times New Roman" w:cs="Times New Roman"/>
          <w:color w:val="000000"/>
          <w:sz w:val="28"/>
          <w:szCs w:val="28"/>
          <w:b w:val="0"/>
          <w:bCs w:val="0"/>
        </w:rPr>
        <w:t xml:space="preserve">Эффективное сотрудничество всех участников транспортного процесса</w:t>
      </w:r>
    </w:p>
    <w:p>
      <w:pPr>
        <w:numPr>
          <w:ilvl w:val="0"/>
          <w:numId w:val="3"/>
        </w:numPr>
      </w:pPr>
      <w:r>
        <w:rPr>
          <w:rFonts w:ascii="Times New Roman" w:hAnsi="Times New Roman" w:eastAsia="Times New Roman" w:cs="Times New Roman"/>
          <w:color w:val="000000"/>
          <w:sz w:val="28"/>
          <w:szCs w:val="28"/>
          <w:b w:val="0"/>
          <w:bCs w:val="0"/>
        </w:rPr>
        <w:t xml:space="preserve">Развитие цифровых методов гидрометеорологического прогнозирования</w:t>
      </w:r>
    </w:p>
    <w:p>
      <w:pPr/>
      <w:r>
        <w:rPr>
          <w:rFonts w:ascii="Times New Roman" w:hAnsi="Times New Roman" w:eastAsia="Times New Roman" w:cs="Times New Roman"/>
          <w:color w:val="000000"/>
          <w:sz w:val="28"/>
          <w:szCs w:val="28"/>
          <w:b w:val="0"/>
          <w:bCs w:val="0"/>
        </w:rPr>
        <w:t xml:space="preserve">242) Какие цели преследует концепция "устойчивой индустрии судоходства"?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безопасности и эффективности транспортировки</w:t>
      </w:r>
    </w:p>
    <w:p>
      <w:pPr>
        <w:numPr>
          <w:ilvl w:val="0"/>
          <w:numId w:val="3"/>
        </w:numPr>
      </w:pPr>
      <w:r>
        <w:rPr>
          <w:rFonts w:ascii="Times New Roman" w:hAnsi="Times New Roman" w:eastAsia="Times New Roman" w:cs="Times New Roman"/>
          <w:color w:val="000000"/>
          <w:sz w:val="28"/>
          <w:szCs w:val="28"/>
          <w:b w:val="0"/>
          <w:bCs w:val="0"/>
        </w:rPr>
        <w:t xml:space="preserve">(+) Повышение энергоэффективности</w:t>
      </w:r>
    </w:p>
    <w:p>
      <w:pPr>
        <w:numPr>
          <w:ilvl w:val="0"/>
          <w:numId w:val="3"/>
        </w:numPr>
      </w:pPr>
      <w:r>
        <w:rPr>
          <w:rFonts w:ascii="Times New Roman" w:hAnsi="Times New Roman" w:eastAsia="Times New Roman" w:cs="Times New Roman"/>
          <w:color w:val="000000"/>
          <w:sz w:val="28"/>
          <w:szCs w:val="28"/>
          <w:b w:val="0"/>
          <w:bCs w:val="0"/>
        </w:rPr>
        <w:t xml:space="preserve">(+) Снижение загрязнения окружающей среды</w:t>
      </w:r>
    </w:p>
    <w:p>
      <w:pPr>
        <w:numPr>
          <w:ilvl w:val="0"/>
          <w:numId w:val="3"/>
        </w:numPr>
      </w:pPr>
      <w:r>
        <w:rPr>
          <w:rFonts w:ascii="Times New Roman" w:hAnsi="Times New Roman" w:eastAsia="Times New Roman" w:cs="Times New Roman"/>
          <w:color w:val="000000"/>
          <w:sz w:val="28"/>
          <w:szCs w:val="28"/>
          <w:b w:val="0"/>
          <w:bCs w:val="0"/>
        </w:rPr>
        <w:t xml:space="preserve">Унификация выбора маршрута</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243) Какие факторы влияют на выбор маршрута капитаном судна?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погодные условия</w:t>
      </w:r>
    </w:p>
    <w:p>
      <w:pPr>
        <w:numPr>
          <w:ilvl w:val="0"/>
          <w:numId w:val="3"/>
        </w:numPr>
      </w:pPr>
      <w:r>
        <w:rPr>
          <w:rFonts w:ascii="Times New Roman" w:hAnsi="Times New Roman" w:eastAsia="Times New Roman" w:cs="Times New Roman"/>
          <w:color w:val="000000"/>
          <w:sz w:val="28"/>
          <w:szCs w:val="28"/>
          <w:b w:val="0"/>
          <w:bCs w:val="0"/>
        </w:rPr>
        <w:t xml:space="preserve">(+) выгодность маршрута</w:t>
      </w:r>
    </w:p>
    <w:p>
      <w:pPr>
        <w:numPr>
          <w:ilvl w:val="0"/>
          <w:numId w:val="3"/>
        </w:numPr>
      </w:pPr>
      <w:r>
        <w:rPr>
          <w:rFonts w:ascii="Times New Roman" w:hAnsi="Times New Roman" w:eastAsia="Times New Roman" w:cs="Times New Roman"/>
          <w:color w:val="000000"/>
          <w:sz w:val="28"/>
          <w:szCs w:val="28"/>
          <w:b w:val="0"/>
          <w:bCs w:val="0"/>
        </w:rPr>
        <w:t xml:space="preserve">(+) средства навигации</w:t>
      </w:r>
    </w:p>
    <w:p>
      <w:pPr>
        <w:numPr>
          <w:ilvl w:val="0"/>
          <w:numId w:val="3"/>
        </w:numPr>
      </w:pPr>
      <w:r>
        <w:rPr>
          <w:rFonts w:ascii="Times New Roman" w:hAnsi="Times New Roman" w:eastAsia="Times New Roman" w:cs="Times New Roman"/>
          <w:color w:val="000000"/>
          <w:sz w:val="28"/>
          <w:szCs w:val="28"/>
          <w:b w:val="0"/>
          <w:bCs w:val="0"/>
        </w:rPr>
        <w:t xml:space="preserve">прямой ввод информации в АПИ СРНС</w:t>
      </w:r>
    </w:p>
    <w:p>
      <w:pPr>
        <w:numPr>
          <w:ilvl w:val="0"/>
          <w:numId w:val="3"/>
        </w:numPr>
      </w:pPr>
      <w:r>
        <w:rPr>
          <w:rFonts w:ascii="Times New Roman" w:hAnsi="Times New Roman" w:eastAsia="Times New Roman" w:cs="Times New Roman"/>
          <w:color w:val="000000"/>
          <w:sz w:val="28"/>
          <w:szCs w:val="28"/>
          <w:b w:val="0"/>
          <w:bCs w:val="0"/>
        </w:rPr>
        <w:t xml:space="preserve">все перечисленное</w:t>
      </w:r>
    </w:p>
    <w:p>
      <w:pPr/>
      <w:r>
        <w:rPr>
          <w:rFonts w:ascii="Times New Roman" w:hAnsi="Times New Roman" w:eastAsia="Times New Roman" w:cs="Times New Roman"/>
          <w:color w:val="000000"/>
          <w:sz w:val="28"/>
          <w:szCs w:val="28"/>
          <w:b w:val="0"/>
          <w:bCs w:val="0"/>
        </w:rPr>
        <w:t xml:space="preserve">244) Как называется автоматически управляемое безэкипажное судно, которое совершило первый международный рейс?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SEA-KIT</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West Mersea</w:t>
      </w:r>
    </w:p>
    <w:p>
      <w:pPr>
        <w:numPr>
          <w:ilvl w:val="0"/>
          <w:numId w:val="3"/>
        </w:numPr>
      </w:pPr>
      <w:r>
        <w:rPr>
          <w:rFonts w:ascii="Times New Roman" w:hAnsi="Times New Roman" w:eastAsia="Times New Roman" w:cs="Times New Roman"/>
          <w:color w:val="000000"/>
          <w:sz w:val="28"/>
          <w:szCs w:val="28"/>
          <w:b w:val="0"/>
          <w:bCs w:val="0"/>
        </w:rPr>
        <w:t xml:space="preserve">Росморпорт</w:t>
      </w:r>
    </w:p>
    <w:p>
      <w:pPr/>
      <w:r>
        <w:rPr>
          <w:rFonts w:ascii="Times New Roman" w:hAnsi="Times New Roman" w:eastAsia="Times New Roman" w:cs="Times New Roman"/>
          <w:color w:val="000000"/>
          <w:sz w:val="28"/>
          <w:szCs w:val="28"/>
          <w:b w:val="0"/>
          <w:bCs w:val="0"/>
        </w:rPr>
        <w:t xml:space="preserve">245) Что позволяют цифровые методы гидрометеорологического прогнозирования?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определить оптимальный маршрут</w:t>
      </w:r>
    </w:p>
    <w:p>
      <w:pPr>
        <w:numPr>
          <w:ilvl w:val="0"/>
          <w:numId w:val="3"/>
        </w:numPr>
      </w:pPr>
      <w:r>
        <w:rPr>
          <w:rFonts w:ascii="Times New Roman" w:hAnsi="Times New Roman" w:eastAsia="Times New Roman" w:cs="Times New Roman"/>
          <w:color w:val="000000"/>
          <w:sz w:val="28"/>
          <w:szCs w:val="28"/>
          <w:b w:val="0"/>
          <w:bCs w:val="0"/>
        </w:rPr>
        <w:t xml:space="preserve">связаться с береговыми центрами</w:t>
      </w:r>
    </w:p>
    <w:p>
      <w:pPr>
        <w:numPr>
          <w:ilvl w:val="0"/>
          <w:numId w:val="3"/>
        </w:numPr>
      </w:pPr>
      <w:r>
        <w:rPr>
          <w:rFonts w:ascii="Times New Roman" w:hAnsi="Times New Roman" w:eastAsia="Times New Roman" w:cs="Times New Roman"/>
          <w:color w:val="000000"/>
          <w:sz w:val="28"/>
          <w:szCs w:val="28"/>
          <w:b w:val="0"/>
          <w:bCs w:val="0"/>
        </w:rPr>
        <w:t xml:space="preserve">(+) сделать комплексный прогноз погоды</w:t>
      </w:r>
    </w:p>
    <w:p>
      <w:pPr>
        <w:numPr>
          <w:ilvl w:val="0"/>
          <w:numId w:val="3"/>
        </w:numPr>
      </w:pPr>
      <w:r>
        <w:rPr>
          <w:rFonts w:ascii="Times New Roman" w:hAnsi="Times New Roman" w:eastAsia="Times New Roman" w:cs="Times New Roman"/>
          <w:color w:val="000000"/>
          <w:sz w:val="28"/>
          <w:szCs w:val="28"/>
          <w:b w:val="0"/>
          <w:bCs w:val="0"/>
        </w:rPr>
        <w:t xml:space="preserve">осуществлять прямой ввод информации в АПИ СРНС</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CDE374D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2023-12-27T07:47:11+00:00</dcterms:created>
  <dcterms:modified xsi:type="dcterms:W3CDTF">2023-12-27T07:47:11+00:00</dcterms:modified>
</cp:coreProperties>
</file>

<file path=docProps/custom.xml><?xml version="1.0" encoding="utf-8"?>
<Properties xmlns="http://schemas.openxmlformats.org/officeDocument/2006/custom-properties" xmlns:vt="http://schemas.openxmlformats.org/officeDocument/2006/docPropsVTypes"/>
</file>