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5_document.png" ContentType="image/png"/>
  <Override PartName="/word/media/image_rId16_document.png" ContentType="image/png"/>
  <Override PartName="/word/media/image_rId17_document.png" ContentType="image/png"/>
  <Override PartName="/word/media/image_rId18_document.png" ContentType="image/png"/>
  <Default Extension="gif" ContentType="image/gif"> </Default>
  <Default Extension="jpg" ContentType="image/jpg"> </Default>
  <Default Extension="png" ContentType="image/png"> </Default>
  <Default Extension="jpeg" ContentType="image/jpeg"> </Default>
  <Default Extension="bmp" ContentType="image/bmp"> </Default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5FB415" w14:textId="77777777" w:rsidR="002B1C80" w:rsidRPr="005F373B" w:rsidRDefault="002B1C80" w:rsidP="00DF3739">
      <w:pPr>
        <w:keepNext/>
        <w:spacing w:after="240" w:line="240" w:lineRule="auto"/>
        <w:ind w:firstLine="0"/>
        <w:jc w:val="center"/>
        <w:rPr>
          <w:rFonts w:eastAsia="Times New Roman" w:cs="Times New Roman"/>
          <w:b/>
          <w:sz w:val="22"/>
          <w:lang w:eastAsia="ru-RU"/>
        </w:rPr>
      </w:pPr>
      <w:bookmarkStart w:id="0" w:name="_Ref30408924"/>
      <w:r w:rsidRPr="005F373B">
        <w:rPr>
          <w:rFonts w:eastAsia="Times New Roman" w:cs="Times New Roman"/>
          <w:b/>
          <w:sz w:val="22"/>
          <w:lang w:eastAsia="ru-RU"/>
        </w:rPr>
        <w:t>Приложение А</w:t>
      </w:r>
    </w:p>
    <w:p w14:paraId="39AD24E8" w14:textId="77777777" w:rsidR="004E09DA" w:rsidRPr="005F373B" w:rsidRDefault="004E09DA" w:rsidP="00DF3739">
      <w:pPr>
        <w:tabs>
          <w:tab w:val="left" w:pos="1230"/>
          <w:tab w:val="center" w:pos="4679"/>
        </w:tabs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5F373B">
        <w:rPr>
          <w:rFonts w:eastAsia="Times New Roman" w:cs="Times New Roman"/>
          <w:b/>
          <w:szCs w:val="28"/>
          <w:lang w:eastAsia="ru-RU"/>
        </w:rPr>
        <w:t>МИНИСТЕРСТВО ТРАНСПОРТА РОССИЙСКОЙ ФЕДЕРАЦИИ</w:t>
      </w:r>
    </w:p>
    <w:p w14:paraId="426D9C8B" w14:textId="77777777" w:rsidR="004E09DA" w:rsidRPr="005F373B" w:rsidRDefault="004E09DA" w:rsidP="00DF3739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021B462F" w14:textId="77777777" w:rsidR="004E09DA" w:rsidRPr="005F373B" w:rsidRDefault="004E09DA" w:rsidP="00DF3739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  <w:lang w:eastAsia="ru-RU"/>
        </w:rPr>
      </w:pPr>
      <w:r w:rsidRPr="005F373B">
        <w:rPr>
          <w:rFonts w:eastAsia="Times New Roman" w:cs="Times New Roman"/>
          <w:b/>
          <w:sz w:val="20"/>
          <w:szCs w:val="20"/>
          <w:lang w:eastAsia="ru-RU"/>
        </w:rPr>
        <w:t xml:space="preserve">ФЕДЕРАЛЬНОЕ ГОСУДАРСТВЕННОЕ АВТОНОМНОЕ ОБРАЗОВАТЕЛЬНОЕ </w:t>
      </w:r>
      <w:r w:rsidRPr="005F373B">
        <w:rPr>
          <w:rFonts w:eastAsia="Times New Roman" w:cs="Times New Roman"/>
          <w:b/>
          <w:sz w:val="20"/>
          <w:szCs w:val="20"/>
          <w:lang w:eastAsia="ru-RU"/>
        </w:rPr>
        <w:br/>
        <w:t>УЧРЕЖДЕНИЕ ВЫСШЕГО ОБРАЗОВАНИЯ</w:t>
      </w:r>
    </w:p>
    <w:p w14:paraId="6B6029B3" w14:textId="77777777" w:rsidR="004E09DA" w:rsidRPr="005F373B" w:rsidRDefault="004E09DA" w:rsidP="00DF3739">
      <w:pPr>
        <w:tabs>
          <w:tab w:val="left" w:pos="1230"/>
          <w:tab w:val="center" w:pos="4679"/>
        </w:tabs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5F373B">
        <w:rPr>
          <w:rFonts w:eastAsia="Times New Roman" w:cs="Times New Roman"/>
          <w:b/>
          <w:szCs w:val="28"/>
          <w:lang w:eastAsia="ru-RU"/>
        </w:rPr>
        <w:t>«РОССИЙСКИЙ УНИВЕРСИТЕТ ТРАНСПОРТА»</w:t>
      </w:r>
    </w:p>
    <w:p w14:paraId="632CB3CF" w14:textId="77777777" w:rsidR="004E09DA" w:rsidRPr="005F373B" w:rsidRDefault="004E09DA" w:rsidP="00DF3739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5F373B">
        <w:rPr>
          <w:rFonts w:eastAsia="Times New Roman" w:cs="Times New Roman"/>
          <w:b/>
          <w:szCs w:val="28"/>
          <w:lang w:eastAsia="ru-RU"/>
        </w:rPr>
        <w:t>(РУТ (МИИТ)</w:t>
      </w:r>
    </w:p>
    <w:p w14:paraId="49A58608" w14:textId="77777777" w:rsidR="002B1C80" w:rsidRPr="005F373B" w:rsidRDefault="002B1C80" w:rsidP="00DF3739">
      <w:pPr>
        <w:autoSpaceDE w:val="0"/>
        <w:autoSpaceDN w:val="0"/>
        <w:spacing w:line="240" w:lineRule="auto"/>
        <w:ind w:left="113" w:firstLine="0"/>
        <w:jc w:val="left"/>
        <w:rPr>
          <w:rFonts w:eastAsia="Times New Roman" w:cs="Times New Roman"/>
          <w:b/>
          <w:szCs w:val="28"/>
        </w:rPr>
      </w:pPr>
    </w:p>
    <w:p w14:paraId="6E13CC33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088DC4EE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41C89070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4659F872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049D0C81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17F5513C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393A3042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085A1611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2F33B3A2" w14:textId="2ADB075D" w:rsidR="002B1C80" w:rsidRPr="002827D5" w:rsidRDefault="002B1C80" w:rsidP="002827D5">
      <w:pPr>
        <w:autoSpaceDE w:val="0"/>
        <w:autoSpaceDN w:val="0"/>
        <w:spacing w:line="240" w:lineRule="auto"/>
        <w:ind w:left="11" w:firstLine="0"/>
        <w:jc w:val="center"/>
        <w:rPr>
          <w:rFonts w:eastAsia="Times New Roman" w:cs="Times New Roman"/>
          <w:szCs w:val="28"/>
          <w:lang w:eastAsia="ru-RU"/>
        </w:rPr>
      </w:pPr>
      <w:r w:rsidRPr="005F373B">
        <w:rPr>
          <w:rFonts w:eastAsia="Times New Roman" w:cs="Times New Roman"/>
          <w:szCs w:val="28"/>
          <w:lang w:eastAsia="ru-RU"/>
        </w:rPr>
        <w:t>ОЦЕНОЧНЫЕ МАТЕРИАЛЫ</w:t>
      </w:r>
      <w:r w:rsidR="002827D5">
        <w:rPr>
          <w:rFonts w:eastAsia="Times New Roman" w:cs="Times New Roman"/>
          <w:szCs w:val="28"/>
          <w:lang w:eastAsia="ru-RU"/>
        </w:rPr>
        <w:t xml:space="preserve"> </w:t>
      </w:r>
      <w:r w:rsidRPr="005F373B">
        <w:rPr>
          <w:rFonts w:eastAsia="Times New Roman" w:cs="Times New Roman"/>
          <w:szCs w:val="28"/>
          <w:lang w:eastAsia="ru-RU"/>
        </w:rPr>
        <w:t xml:space="preserve">ДОПОЛНИТЕЛЬНОЙ ПРОФЕССИОНАЛЬНОЙ ПРОГРАММЫ – </w:t>
      </w:r>
      <w:r w:rsidRPr="005F373B">
        <w:rPr>
          <w:rFonts w:eastAsia="Times New Roman" w:cs="Times New Roman"/>
          <w:szCs w:val="28"/>
          <w:lang w:eastAsia="ru-RU"/>
        </w:rPr>
        <w:br/>
        <w:t>ПРОГРАММЫ</w:t>
      </w:r>
      <w:r w:rsidRPr="005F373B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5F373B">
        <w:rPr>
          <w:rFonts w:eastAsia="Times New Roman" w:cs="Times New Roman"/>
          <w:bCs/>
          <w:szCs w:val="28"/>
          <w:lang w:eastAsia="ru-RU"/>
        </w:rPr>
        <w:t>ПОВЫШЕНИЯ КВАЛИФИКАЦИИ</w:t>
      </w:r>
    </w:p>
    <w:p w14:paraId="6D7F1868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</w:p>
    <w:p w14:paraId="3FD8345C" w14:textId="54405453" w:rsidR="002B1C80" w:rsidRPr="005F373B" w:rsidRDefault="00C90631" w:rsidP="00DF3739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«Автономное судовождение. Вводный курс»</w:t>
      </w:r>
    </w:p>
    <w:p w14:paraId="71323CFF" w14:textId="77777777" w:rsidR="002B1C80" w:rsidRPr="005F373B" w:rsidRDefault="002B1C80" w:rsidP="00DF3739">
      <w:pPr>
        <w:shd w:val="clear" w:color="auto" w:fill="FFFFFF"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D38F583" w14:textId="77777777" w:rsidR="002B1C80" w:rsidRPr="005F373B" w:rsidRDefault="002B1C80" w:rsidP="00DF3739">
      <w:pPr>
        <w:shd w:val="clear" w:color="auto" w:fill="FFFFFF"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802FBA9" w14:textId="6DCB82A4" w:rsidR="0043485A" w:rsidRPr="005F373B" w:rsidRDefault="0043485A" w:rsidP="00DF3739">
      <w:pPr>
        <w:ind w:firstLine="0"/>
        <w:jc w:val="center"/>
        <w:rPr>
          <w:rFonts w:eastAsia="Times New Roman"/>
          <w:b/>
          <w:lang w:eastAsia="ru-RU"/>
        </w:rPr>
      </w:pPr>
    </w:p>
    <w:p w14:paraId="4A7D4B78" w14:textId="77777777" w:rsidR="001360C0" w:rsidRPr="005F373B" w:rsidRDefault="001360C0" w:rsidP="00DF3739">
      <w:pPr>
        <w:ind w:firstLine="0"/>
        <w:rPr>
          <w:rFonts w:eastAsia="Times New Roman"/>
          <w:lang w:eastAsia="ru-RU"/>
        </w:rPr>
        <w:sectPr w:rsidR="001360C0" w:rsidRPr="005F373B" w:rsidSect="00B65223">
          <w:headerReference w:type="even" r:id="rId8"/>
          <w:footerReference w:type="even" r:id="rId9"/>
          <w:footerReference w:type="default" r:id="rId10"/>
          <w:footerReference w:type="first" r:id="rId11"/>
          <w:footnotePr>
            <w:numRestart w:val="eachPage"/>
          </w:footnotePr>
          <w:pgSz w:w="11900" w:h="16840"/>
          <w:pgMar w:top="1134" w:right="851" w:bottom="1134" w:left="1701" w:header="0" w:footer="1134" w:gutter="0"/>
          <w:cols w:space="720"/>
          <w:noEndnote/>
          <w:titlePg/>
          <w:docGrid w:linePitch="381"/>
        </w:sectPr>
      </w:pPr>
    </w:p>
    <w:p w14:paraId="2900BDFE" w14:textId="4B8C0FA8" w:rsidR="00273078" w:rsidRPr="00C05CD0" w:rsidRDefault="00273078" w:rsidP="00963180">
      <w:pPr>
        <w:tabs>
          <w:tab w:val="left" w:pos="993"/>
        </w:tabs>
        <w:autoSpaceDE w:val="0"/>
        <w:autoSpaceDN w:val="0"/>
        <w:adjustRightInd w:val="0"/>
        <w:spacing w:after="240"/>
        <w:ind w:firstLine="0"/>
        <w:jc w:val="center"/>
        <w:rPr>
          <w:b/>
          <w:szCs w:val="24"/>
          <w:lang w:eastAsia="ru-RU"/>
        </w:rPr>
      </w:pPr>
      <w:bookmarkStart w:id="1" w:name="_Toc317462899"/>
      <w:bookmarkStart w:id="2" w:name="_Toc332622678"/>
      <w:bookmarkStart w:id="3" w:name="_Toc332623356"/>
      <w:bookmarkStart w:id="4" w:name="_Toc332624032"/>
      <w:bookmarkStart w:id="5" w:name="_Toc332624370"/>
      <w:bookmarkStart w:id="6" w:name="_Toc360378406"/>
      <w:bookmarkStart w:id="7" w:name="_Toc360378640"/>
      <w:bookmarkStart w:id="8" w:name="_Toc360434214"/>
      <w:r w:rsidRPr="00C05CD0">
        <w:rPr>
          <w:b/>
          <w:szCs w:val="24"/>
          <w:lang w:eastAsia="ru-RU"/>
        </w:rPr>
        <w:lastRenderedPageBreak/>
        <w:t>Содержание</w:t>
      </w:r>
    </w:p>
    <w:sdt>
      <w:sdtPr>
        <w:id w:val="330544028"/>
        <w:docPartObj>
          <w:docPartGallery w:val="Table of Contents"/>
          <w:docPartUnique/>
        </w:docPartObj>
      </w:sdtPr>
      <w:sdtContent>
        <w:p>
          <w:pPr>
            <w:rPr>
              <w:color w:val="000000"/>
              <w:sz w:val="28"/>
              <w:szCs w:val="28"/>
            </w:rPr>
          </w:pPr>
          <w:fldSimple w:instr="TOC \o &quot;1-4&quot; \h \z \u">
            <w:r>
              <w:rPr>
                <w:sz w:val="28"/>
                <w:szCs w:val="28"/>
                <w:color w:val="000000"/>
              </w:rPr>
              <w:t xml:space="preserve">Щелкните здесь, чтобы обновить содержание</w:t>
            </w:r>
          </w:fldSimple>
        </w:p>
      </w:sdtContent>
    </w:sdt>
    <w:p w14:paraId="55384DA4" w14:textId="3420DFC5" w:rsidR="00C05CD0" w:rsidRPr="00220001" w:rsidRDefault="00C05CD0">
      <w:pPr>
        <w:spacing w:after="160" w:line="259" w:lineRule="auto"/>
        <w:ind w:firstLine="0"/>
        <w:jc w:val="left"/>
        <w:rPr>
          <w:szCs w:val="24"/>
          <w:lang w:eastAsia="ru-RU"/>
        </w:rPr>
      </w:pPr>
      <w:r w:rsidRPr="00220001">
        <w:rPr>
          <w:szCs w:val="24"/>
          <w:lang w:eastAsia="ru-RU"/>
        </w:rPr>
        <w:br w:type="page"/>
      </w:r>
    </w:p>
    <w:p w14:paraId="3973E611" w14:textId="5127312E" w:rsidR="0061027C" w:rsidRPr="00574DB8" w:rsidRDefault="0061027C" w:rsidP="00574DB8">
      <w:pPr>
        <w:pStyle w:val="1"/>
      </w:pPr>
      <w:bookmarkStart w:id="9" w:name="_Toc130547453"/>
      <w:r w:rsidRPr="00574DB8">
        <w:lastRenderedPageBreak/>
        <w:t>1 Исходные данные</w:t>
      </w:r>
      <w:bookmarkEnd w:id="9"/>
    </w:p>
    <w:p w14:paraId="37CC92C3" w14:textId="24C6B93A" w:rsidR="0043485A" w:rsidRPr="005F373B" w:rsidRDefault="0043485A" w:rsidP="004E1BF6">
      <w:pPr>
        <w:pStyle w:val="2"/>
        <w:rPr>
          <w:highlight w:val="yellow"/>
        </w:rPr>
      </w:pPr>
      <w:r w:rsidRPr="005F373B">
        <w:t xml:space="preserve">1.1 </w:t>
      </w:r>
      <w:r w:rsidR="003B3DB6" w:rsidRPr="005F373B">
        <w:tab/>
        <w:t xml:space="preserve">Перечень учебно-методической документации, нормативных правовых актов, нормативной технической документации, иной документации, учебной литературы и иных изданий, информационных ресурсов, использованных при </w:t>
      </w:r>
      <w:r w:rsidR="004E1BF6">
        <w:t>подготовке оценочных материалов</w:t>
      </w:r>
    </w:p>
    <w:p w14:paraId="3E2703E1" w14:textId="46C0BB66" w:rsidR="0043485A" w:rsidRPr="005F373B" w:rsidRDefault="00551977" w:rsidP="00DF3739">
      <w:pPr>
        <w:pStyle w:val="13"/>
        <w:spacing w:line="240" w:lineRule="auto"/>
      </w:pPr>
      <w:r w:rsidRPr="005F373B">
        <w:t xml:space="preserve">Таблица </w:t>
      </w:r>
      <w:r w:rsidR="00981A88" w:rsidRPr="005F373B">
        <w:t>1</w:t>
      </w:r>
      <w:r w:rsidR="0043485A" w:rsidRPr="005F373B">
        <w:t xml:space="preserve"> – </w:t>
      </w:r>
      <w:r w:rsidR="003B3DB6" w:rsidRPr="005F373B">
        <w:t>Учебно-методическая документация, нормативные правовые акты, нормативная техническая документация, иная документация, учебная литература и иные издания, информационные ресурсы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Вид информационного и учебно-методического обеспечения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Список используемых источников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Международная конвенция о подготовке и дипломировании моряков и несении вахты (ПДМНВ-78/95) : Международная морская организация (ИМО), 1978 г. с поправками 1995 г. // https://www.imo.org/en/ourwork/humanelement/pages/stcw-conv-link.aspx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 Международная конвенция по охране человеческой жизни на море (СОЛАС-74) : Лондон, 01.11.1974 г.  // https://docs.cntd.ru/document/901765675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2.3 Конвенция о Международных правилах предупреждения столкновений судов в море (МППСС-72) : Лондон, 20.10.1972 г. // https://docs.cntd.ru/document/1901005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2.4 Международная конвенция по предотвращению загрязнения с судов (МАРПОЛ-73/78) : Лондон, 02.11.1973 г.  // https://base.garant.ru/2540818/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2.5 Кодекс торгового мореплавания Российской Федерации кодекс Российской Федерации от 30 апреля 1999 № 81-ФЗ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2.6 Федеральный закон от 8 ноября 2007 г. №      261-ФЗ  «О морских портах в Российской Федерации и о внесении изменений в отдельные законодательные акты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2.7 Федеральный закон от 10 июля 2023 г. №      294-ФЗ (вступает в силу с 1 марта 2024 г.)  «О внесении изменений в отдельные законодательные акты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2.8 Федеральный закон от 31 июля 1998 г. №      155-ФЗ  «О внутренних морских водах, территориальном море и прилежащей зоне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2.9 Федеральный закон от 9 февраля 2007 г. №     16-ФЗ  «О транспортной безопасности»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2.10 Постановление Правительства Российской Федерации от 8 октября 2020 г. № 1637  «Об утверждении требований по обеспечению транспортной безопасности, учитывающих уровни безопасности для транспортных средств морского и внутреннего водного транспорта»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2.11 Постановление Правительства Российской Федерации от 25 августа 2008 г. № 641  «Об оснащении транспортных, технических средств и систем аппаратурой спутниковой навигации ГЛОНАСС или ГЛОНАСС/GPS»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2.12 Постановление Правительства Российской Федерации от 12 августа 2010 г. № 620  «Об утверждении технического регламента о безопасности объектов морского транспорта»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2.13 Постановление Правительства Российской Федерации от 5 декабря 2020 г. № 2031  «О проведении эксперимента по опытной эксплуатации автономных судов под Государственным флагом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2.14 Приказ Минтранса России от 23 июля 2015 г. № 226 «Об утверждении Требований к радиолокационным системам управления движением судов, объектам инфраструктуры морского порта, необходимым для функционирования Глобальной морской системы связи при бедствии и для обеспечения безопасности, объектам и средствам автоматической информационной системы, службе контроля судоходства и управления судоходством»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2.15 Приказ Минтранса России от 9 июля 2014 г. № 182 «Об утверждении Правил оказания услуг по перевалке грузов в морском порту»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2.16 Приказ Минтранса России от 12 ноября 2021 г. № 395 «Об утверждении Общих правил плавания и стоянки судов в морских портах Российской Федерации и на подходах к ним»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2.17 ГОСТ Р 55108-2016. «Глобальная навигационная спутниковая система. Морская дифференциальная подсистема. Контрольно-корректирующая станция. Общие требования, методы и требуемые результаты испытаний»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2.18 ГОСТ Р 55109-2012. «Глобальные навигационные спутниковые системы. Морские дифференциальные подсистемы. Система дистанционного контроля и управления. Общие требования, методы и требуемые результаты испытаний»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2.19 ГОСТ Р МЭК 61174-2009. «Морское навигационное оборудование и средства радиосвязи. Электронная картографическая навигационная информационная система (ЭКНИС). Эксплуатационные и технические требования, методы и требуемые результаты испытаний»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2.20 ГОСТ 32455-2013. «Глобальная навигационная спутниковая система. Морская навигационная аппаратура потребителей. Приемные устройства. Общие требования, методы и требуемые результаты испытаний»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2.21 Рекомендации ФАМРТ по применению Международных правил предотвращения столкновения судов 1972 года (МППСС-72) автономными судами, 2021 г. URL: https://goo.su/CZGxWz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2.22 Руководство по кибербезопасности НД №2-030101-040 Российского морского регистра судоходства, 2021 г. URL: https://clck.ru/37KMLa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2.23 Положения по классификации морских автономных и дистанционно управляемых надводных судов (МАНС) НД №2-030101-037 Российского морского регистра судоходства, 2020 г. URL: https://clck.ru/37KL8A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2.24 РД 31.6.02-01. Инструкция по несению радиовахты на судах Российской Федерации в системе ГМССБ обеспечивающей безопасность на море (утв. и введен приказом Минтранс России от 08.06.2001 г. N ВР-55-р)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2.25 Свод правил СП 444.1326000.2019 Нормы проектирования морских каналов, фарватеров и зон маневрирования (утв. приказом Министерства транспорта РФ от 30.05.2019 г. № 159)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2.26 Рекомендации по внедрению служб движения судов Международной Ассоциации Маячных Служб (IALA Recommendation V-119, декабрь 2009 г.) URL: https://goo.su/bKIjvu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2.27 Состояние дел в автономном судоходстве. Дайджест - 2022.  Якунчиков В.В., Куприяновский В.П., Володин А.Б. Российский университет транспорта, 2022 г.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2.28 Состояние дел и перспективы автономного судоходства. Дайджест. Якунчиков В.В., Алферов В.В., Ходько С.Н.  Российский университет транспорта, 2021 г.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2.29 РД 52-013-01. Руководящий документ. Системы отображения электронных навигационных карт и информации для внутренних водных путей. Общие технические требования (утв. и введен в действие распоряжением Минтранса России от 02.07.2001 № НС-72-р)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Информационное обеспечение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http://library.miit.ru/ </w:t>
            </w:r>
          </w:p>
        </w:tc>
      </w:tr>
    </w:tbl>
    <w:p w14:paraId="4D942B4B" w14:textId="5F136D49" w:rsidR="00C26211" w:rsidRPr="005F373B" w:rsidRDefault="00C26211" w:rsidP="00DF3739">
      <w:pPr>
        <w:ind w:firstLine="0"/>
        <w:rPr>
          <w:lang w:eastAsia="ru-RU"/>
        </w:rPr>
      </w:pPr>
    </w:p>
    <w:p w14:paraId="51103862" w14:textId="701BA164" w:rsidR="0043485A" w:rsidRPr="005F373B" w:rsidRDefault="0043485A" w:rsidP="004E1BF6">
      <w:pPr>
        <w:pStyle w:val="2"/>
      </w:pPr>
      <w:r w:rsidRPr="005F373B">
        <w:t xml:space="preserve">1.2 </w:t>
      </w:r>
      <w:r w:rsidR="003B3DB6" w:rsidRPr="005F373B">
        <w:t>Планируемые результаты освоения, соотнесенные с результатами обучения по дополнительной профессиональной программе – программе повышения к</w:t>
      </w:r>
      <w:r w:rsidR="004E1BF6">
        <w:t>валификации (далее – программа)</w:t>
      </w:r>
    </w:p>
    <w:p w14:paraId="764FE423" w14:textId="4E2E150C" w:rsidR="0043485A" w:rsidRPr="005F373B" w:rsidRDefault="00551977" w:rsidP="00DF3739">
      <w:pPr>
        <w:pStyle w:val="13"/>
        <w:spacing w:line="240" w:lineRule="auto"/>
      </w:pPr>
      <w:r w:rsidRPr="005F373B">
        <w:t xml:space="preserve">Таблица </w:t>
      </w:r>
      <w:r w:rsidR="00981A88" w:rsidRPr="005F373B">
        <w:t>2</w:t>
      </w:r>
      <w:r w:rsidR="0043485A" w:rsidRPr="005F373B">
        <w:t xml:space="preserve"> – Планируемые результаты освоения, соотнесенные с результатами обучения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3"/>
        <w:gridCol w:w="4825"/>
      </w:tblGrid>
      <w:tr w:rsidR="00295661" w:rsidRPr="005F373B" w14:paraId="4880FC1B" w14:textId="77777777" w:rsidTr="00FC48C6">
        <w:trPr>
          <w:tblHeader/>
        </w:trPr>
        <w:tc>
          <w:tcPr>
            <w:tcW w:w="4513" w:type="dxa"/>
          </w:tcPr>
          <w:p w14:paraId="1E32DFAA" w14:textId="77777777" w:rsidR="00295661" w:rsidRPr="005F373B" w:rsidRDefault="00295661" w:rsidP="00DF3739">
            <w:pPr>
              <w:pStyle w:val="af4"/>
              <w:rPr>
                <w:lang w:eastAsia="x-none"/>
              </w:rPr>
            </w:pPr>
            <w:r w:rsidRPr="005F373B">
              <w:t xml:space="preserve">Планируемые результаты освоения </w:t>
            </w:r>
          </w:p>
        </w:tc>
        <w:tc>
          <w:tcPr>
            <w:tcW w:w="4825" w:type="dxa"/>
          </w:tcPr>
          <w:p w14:paraId="20BB322F" w14:textId="77777777" w:rsidR="00295661" w:rsidRPr="005F373B" w:rsidRDefault="00295661" w:rsidP="00DF3739">
            <w:pPr>
              <w:pStyle w:val="af4"/>
              <w:rPr>
                <w:lang w:eastAsia="x-none"/>
              </w:rPr>
            </w:pPr>
            <w:r w:rsidRPr="005F373B">
              <w:t>Планируемые результаты обучения</w:t>
            </w:r>
          </w:p>
        </w:tc>
      </w:tr>
      <w:tr w:rsidR="00295661" w:rsidRPr="005F373B" w14:paraId="26C53655" w14:textId="77777777" w:rsidTr="00FC48C6">
        <w:tc>
          <w:tcPr>
            <w:tcW w:w="4513" w:type="dxa"/>
          </w:tcPr>
          <w:p w14:paraId="1EB8320C" w14:textId="08140B87" w:rsidR="00FC48C6" w:rsidRPr="005F373B" w:rsidRDefault="00FC48C6" w:rsidP="00BC7BEF">
            <w:pPr>
              <w:pStyle w:val="afe"/>
            </w:pPr>
            <w:r w:rsidRPr="005F373B">
              <w:t>Способен ориентироваться в технологиях автономных (безэкипажных) судов самостоятельно на базе знаний об общепринятых решениях (эталонах) в области автономного судовождения</w:t>
            </w:r>
          </w:p>
          <w:p w14:paraId="636EBF55" w14:textId="77777777" w:rsidR="00295661" w:rsidRPr="005F373B" w:rsidRDefault="00295661" w:rsidP="00DF3739">
            <w:pPr>
              <w:rPr>
                <w:lang w:eastAsia="ru-RU"/>
              </w:rPr>
            </w:pPr>
          </w:p>
        </w:tc>
        <w:tc>
          <w:tcPr>
            <w:tcW w:w="4825" w:type="dxa"/>
          </w:tcPr>
          <w:p w14:paraId="1B64B347" w14:textId="7526C6C8" w:rsidR="00295661" w:rsidRPr="005F373B" w:rsidRDefault="00FC48C6" w:rsidP="00BC7BEF">
            <w:pPr>
              <w:pStyle w:val="afe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Знания: 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примеры разработки и применения полуавтономных и автономных судов в России и за рубежом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международные конвенции, регулирующие эксплуатацию морских судов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глобальную навигационную спутниковую систему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морские суда с разными уровнями автономности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морские коридоры и маршруты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морскую навигационную обстановку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принципы электронной картографии и прокладки курса (ЭКНИС)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состав экипажа морских судов с разными уровнями автономности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организационную схему морского порта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системы управления движением судов (СУДС)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правила погрузки - выгрузки в порту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организацию техобслуживания судна в порту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информацию, необходимую для осуществления дистанционного управления судном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судостроительные и судоремонтные предприятия России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нормативную базу автономного судовождения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проекты требований к перспективным технологиям широкополосной связи дальней зоны: морская связь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технологии морских автономных и дистанционно управляемых надводных судов (МАНС)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оборудование МАНС с разными уровнями автономности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«умные» порты для обслуживания МАНС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требования к системе управления движением МАНС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требования к информационной безопасности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пример «умного» порта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требования к разработке концепции автошвартовки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технологии дистанционного управления и искусственного интеллекта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требования к разработке технологии борьбы за живучесть судна в автоматическом / дистанционном режиме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Знать, что такое водный транспорт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Знать, что и как везут по морю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действующую схему работы морского флота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схему работы автономного морского флота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особенности МАНС в сегменте «море - судно»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особенности МАНС в сегменте «берег - порт»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особенности МАНС в сегменте «берег - центр дистанционного управления»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.</w:t>
            </w:r>
          </w:p>
          <w:p w14:paraId="013E7820" w14:textId="7353E937" w:rsidR="00295661" w:rsidRPr="005F373B" w:rsidRDefault="00FC48C6" w:rsidP="00BC7BEF">
            <w:pPr>
              <w:pStyle w:val="afe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Умения: 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ориентироваться в технологиях автономных (безэкипажных) судов самостоятельно на базе знаний об общепринятых решениях (эталонах) в области автономного судовождения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.</w:t>
            </w:r>
          </w:p>
          <w:p w14:paraId="5493021F" w14:textId="3793B09F" w:rsidR="00295661" w:rsidRPr="005F373B" w:rsidRDefault="00FC48C6" w:rsidP="00BC7BEF">
            <w:pPr>
              <w:pStyle w:val="afe"/>
            </w:pPr>
          </w:p>
        </w:tc>
      </w:tr>
    </w:tbl>
    <w:p w14:paraId="642B91D4" w14:textId="77777777" w:rsidR="00976B06" w:rsidRPr="005F373B" w:rsidRDefault="00976B06" w:rsidP="00DF3739">
      <w:pPr>
        <w:rPr>
          <w:b/>
        </w:rPr>
      </w:pPr>
      <w:bookmarkStart w:id="10" w:name="_Toc33036836"/>
      <w:bookmarkStart w:id="11" w:name="_Toc78533452"/>
    </w:p>
    <w:p w14:paraId="57A30365" w14:textId="7884B3D0" w:rsidR="0043485A" w:rsidRPr="005F373B" w:rsidRDefault="0043485A" w:rsidP="00574DB8">
      <w:pPr>
        <w:pStyle w:val="1"/>
      </w:pPr>
      <w:bookmarkStart w:id="12" w:name="_Toc94019587"/>
      <w:bookmarkStart w:id="13" w:name="_Toc130546231"/>
      <w:bookmarkStart w:id="14" w:name="_Toc130547454"/>
      <w:r w:rsidRPr="005F373B">
        <w:t>2 Спецификация заданий для п</w:t>
      </w:r>
      <w:r w:rsidR="00DF7528" w:rsidRPr="005F373B">
        <w:t>р</w:t>
      </w:r>
      <w:r w:rsidRPr="005F373B">
        <w:t>оверки знаний</w:t>
      </w:r>
      <w:bookmarkEnd w:id="10"/>
      <w:bookmarkEnd w:id="11"/>
      <w:bookmarkEnd w:id="12"/>
      <w:bookmarkEnd w:id="13"/>
      <w:bookmarkEnd w:id="14"/>
    </w:p>
    <w:p w14:paraId="43F5EC0D" w14:textId="15F32AFA" w:rsidR="0005112F" w:rsidRPr="005F373B" w:rsidRDefault="00551977" w:rsidP="00724412">
      <w:pPr>
        <w:pStyle w:val="13"/>
        <w:spacing w:line="240" w:lineRule="auto"/>
      </w:pPr>
      <w:bookmarkStart w:id="15" w:name="ПрВт3"/>
      <w:r w:rsidRPr="005F373B">
        <w:t xml:space="preserve">Таблица </w:t>
      </w:r>
      <w:r w:rsidR="00981A88" w:rsidRPr="005F373B">
        <w:t>3</w:t>
      </w:r>
      <w:bookmarkEnd w:id="15"/>
      <w:r w:rsidR="0043485A" w:rsidRPr="005F373B">
        <w:t xml:space="preserve"> – Спецификация заданий для п</w:t>
      </w:r>
      <w:r w:rsidR="00DF7528" w:rsidRPr="005F373B">
        <w:t>р</w:t>
      </w:r>
      <w:r w:rsidR="0043485A" w:rsidRPr="005F373B">
        <w:t>оверки знаний</w:t>
      </w:r>
    </w:p>
    <w:tbl>
      <w:tblPr>
        <w:tblStyle w:val="affe"/>
        <w:tblW w:w="9634" w:type="dxa"/>
        <w:tblLook w:val="04A0" w:firstRow="1" w:lastRow="0" w:firstColumn="1" w:lastColumn="0" w:noHBand="0" w:noVBand="1"/>
      </w:tblPr>
      <w:tblGrid>
        <w:gridCol w:w="2405"/>
        <w:gridCol w:w="2178"/>
        <w:gridCol w:w="2201"/>
        <w:gridCol w:w="2850"/>
      </w:tblGrid>
      <w:tr w:rsidR="00760AF0" w:rsidRPr="005F373B" w14:paraId="45E1BECD" w14:textId="77777777" w:rsidTr="00A85762">
        <w:trPr>
          <w:trHeight w:val="499"/>
          <w:tblHeader/>
        </w:trPr>
        <w:tc>
          <w:tcPr>
            <w:tcW w:w="2405" w:type="dxa"/>
          </w:tcPr>
          <w:p w14:paraId="18C67345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>Предмет оценки (знание)</w:t>
            </w:r>
          </w:p>
        </w:tc>
        <w:tc>
          <w:tcPr>
            <w:tcW w:w="2178" w:type="dxa"/>
          </w:tcPr>
          <w:p w14:paraId="1040DEA8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>Критерии оценки</w:t>
            </w:r>
          </w:p>
        </w:tc>
        <w:tc>
          <w:tcPr>
            <w:tcW w:w="2201" w:type="dxa"/>
          </w:tcPr>
          <w:p w14:paraId="23AA9C8A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>Шкала оценки</w:t>
            </w:r>
          </w:p>
        </w:tc>
        <w:tc>
          <w:tcPr>
            <w:tcW w:w="2850" w:type="dxa"/>
          </w:tcPr>
          <w:p w14:paraId="634414E0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 xml:space="preserve">Тип и </w:t>
            </w:r>
            <w:r w:rsidRPr="005F373B">
              <w:rPr>
                <w:b/>
              </w:rPr>
              <w:br/>
              <w:t>№ задания</w:t>
            </w: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примеры разработки и применения полуавтономных и автономных судов в России и за рубежом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1, 2, 3, 4, 5, 6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международные конвенции, регулирующие эксплуатацию морских судов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7, 8, 9, 10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11, 12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глобальную навигационную спутниковую систему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13, 14, 15, 16, 17, 18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морские суда с разными уровнями автономности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19, 20, 21, 22, 23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24, 25, 26, 27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морские коридоры и маршруты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28, 29, 30, 31, 32, 33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морскую навигационную обстановку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34, 35, 36, 37, 38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39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принципы электронной картографии и прокладки курса (ЭКНИС)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40, 41, 42, 43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44, 45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состав экипажа морских судов с разными уровнями автономности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46, 47, 48, 49, 50, 51, 52, 53, 54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организационную схему морского порта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55, 56, 57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58, 59, 60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системы управления движением судов (СУДС)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61, 62, 63, 64, 65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66, 67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68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правила погрузки - выгрузки в порту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69, 70, 71, 72, 73, 74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организацию техобслуживания судна в порту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75, 76, 77, 78, 79, 80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информацию, необходимую для осуществления дистанционного управления судном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81, 82, 83, 84, 85, 86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судостроительные и судоремонтные предприятия России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87, 88, 89, 90, 91, 92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нормативную базу автономного судовождения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93, 94, 95, 96, 97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98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проекты требований к перспективным технологиям широкополосной связи дальней зоны: морская связь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99, 100, 101, 102, 103, 104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технологии морских автономных и дистанционно управляемых надводных судов (МАНС)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на установление последовательности: </w:t>
            </w:r>
            <w:r>
              <w:rPr/>
              <w:t xml:space="preserve">105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106, 107, 108, 109, 110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оборудование МАНС с разными уровнями автономности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111, 112, 113, 114, 115, 116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«умные» порты для обслуживания МАНС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117, 118, 119, 120, 121, 122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требования к системе управления движением МАНС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123, 124, 125, 126, 127, 128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требования к информационной безопасности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129, 130, 131, 132, 133, 134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пример «умного» порта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135, 136, 137, 138, 139, 140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требования к разработке концепции автошвартовки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141, 142, 143, 144, 145, 146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технологии дистанционного управления и искусственного интеллекта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147, 148, 149, 150, 151, 152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требования к разработке технологии борьбы за живучесть судна в автоматическом / дистанционном режиме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153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154, 155, 156, 157, 158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Знать, что такое водный транспорт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159, 160, 161, 162, 163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164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Знать, что и как везут по морю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165, 166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167, 168, 169, 170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действующую схему работы морского флота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171, 172, 173, 174, 175, 176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схему работы автономного морского флота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177, 178, 179, 180, 181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182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особенности МАНС в сегменте «море - судно»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183, 184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185, 186, 187, 188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особенности МАНС в сегменте «берег - порт»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189, 190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191, 192, 193, 194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особенности МАНС в сегменте «берег - центр дистанционного управления»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195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196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197, 198, 199, 200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</w:tbl>
    <w:p w14:paraId="3381664E" w14:textId="3922BC3C" w:rsidR="00C26211" w:rsidRPr="005F373B" w:rsidRDefault="00C26211" w:rsidP="00DF3739">
      <w:pPr>
        <w:tabs>
          <w:tab w:val="left" w:pos="993"/>
        </w:tabs>
        <w:autoSpaceDE w:val="0"/>
        <w:autoSpaceDN w:val="0"/>
        <w:adjustRightInd w:val="0"/>
        <w:ind w:firstLine="0"/>
        <w:rPr>
          <w:szCs w:val="24"/>
          <w:lang w:eastAsia="ru-RU"/>
        </w:rPr>
      </w:pPr>
    </w:p>
    <w:p w14:paraId="30E1D903" w14:textId="20D55743" w:rsidR="0043485A" w:rsidRPr="005F373B" w:rsidRDefault="0043485A" w:rsidP="00DF3739">
      <w:pPr>
        <w:tabs>
          <w:tab w:val="left" w:pos="993"/>
        </w:tabs>
        <w:autoSpaceDE w:val="0"/>
        <w:autoSpaceDN w:val="0"/>
        <w:adjustRightInd w:val="0"/>
        <w:rPr>
          <w:szCs w:val="24"/>
          <w:lang w:eastAsia="ru-RU"/>
        </w:rPr>
      </w:pPr>
      <w:r w:rsidRPr="005F373B">
        <w:rPr>
          <w:szCs w:val="24"/>
          <w:lang w:eastAsia="ru-RU"/>
        </w:rPr>
        <w:t>Общая информация по структуре заданий для проверки знаний:</w:t>
      </w:r>
    </w:p>
    <w:p w14:paraId="634F2320" w14:textId="486C15EB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с выбором ответа: </w:t>
      </w:r>
      <w:r w:rsidR="00D963D7" w:rsidRPr="005F373B">
        <w:rPr>
          <w:lang w:eastAsia="ru-RU"/>
        </w:rPr>
        <w:t>154</w:t>
      </w:r>
      <w:r w:rsidRPr="005F373B">
        <w:rPr>
          <w:lang w:eastAsia="ru-RU"/>
        </w:rPr>
        <w:t>;</w:t>
      </w:r>
    </w:p>
    <w:p w14:paraId="6E037710" w14:textId="495639AC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на установление последовательности: </w:t>
      </w:r>
      <w:r w:rsidR="00760AF0" w:rsidRPr="005F373B">
        <w:rPr>
          <w:lang w:eastAsia="ru-RU"/>
        </w:rPr>
        <w:t>2</w:t>
      </w:r>
      <w:r w:rsidRPr="005F373B">
        <w:rPr>
          <w:lang w:eastAsia="ru-RU"/>
        </w:rPr>
        <w:t xml:space="preserve">; </w:t>
      </w:r>
    </w:p>
    <w:p w14:paraId="15FB84FF" w14:textId="0CDF2562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на установление соответствия: </w:t>
      </w:r>
      <w:r w:rsidR="00760AF0" w:rsidRPr="005F373B">
        <w:rPr>
          <w:lang w:eastAsia="ru-RU"/>
        </w:rPr>
        <w:t>35</w:t>
      </w:r>
      <w:r w:rsidRPr="005F373B">
        <w:rPr>
          <w:lang w:eastAsia="ru-RU"/>
        </w:rPr>
        <w:t xml:space="preserve">; </w:t>
      </w:r>
    </w:p>
    <w:p w14:paraId="6D29D891" w14:textId="2C2BDD7D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с открытым ответом: </w:t>
      </w:r>
      <w:r w:rsidR="00D963D7" w:rsidRPr="005F373B">
        <w:rPr>
          <w:lang w:eastAsia="ru-RU"/>
        </w:rPr>
        <w:t>9</w:t>
      </w:r>
      <w:r w:rsidRPr="005F373B">
        <w:rPr>
          <w:lang w:eastAsia="ru-RU"/>
        </w:rPr>
        <w:t>;</w:t>
      </w:r>
    </w:p>
    <w:p w14:paraId="796619C6" w14:textId="3503C6AB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lastRenderedPageBreak/>
        <w:t xml:space="preserve">время выполнения заданий для проверки знаний: </w:t>
      </w:r>
      <w:r w:rsidR="00FE2245">
        <w:rPr>
          <w:lang w:val="en-US" w:eastAsia="ru-RU"/>
        </w:rPr>
        <w:t>0.33</w:t>
      </w:r>
      <w:r w:rsidR="00D61795" w:rsidRPr="005F373B">
        <w:rPr>
          <w:lang w:eastAsia="ru-RU"/>
        </w:rPr>
        <w:t xml:space="preserve"> </w:t>
      </w:r>
      <w:proofErr w:type="spellStart"/>
      <w:r w:rsidR="00D61795" w:rsidRPr="005F373B">
        <w:rPr>
          <w:lang w:eastAsia="ru-RU"/>
        </w:rPr>
        <w:t>ак</w:t>
      </w:r>
      <w:proofErr w:type="spellEnd"/>
      <w:r w:rsidR="00D61795" w:rsidRPr="005F373B">
        <w:rPr>
          <w:lang w:eastAsia="ru-RU"/>
        </w:rPr>
        <w:t>.</w:t>
      </w:r>
      <w:r w:rsidRPr="005F373B">
        <w:rPr>
          <w:lang w:eastAsia="ru-RU"/>
        </w:rPr>
        <w:t xml:space="preserve"> ч.</w:t>
      </w:r>
    </w:p>
    <w:p w14:paraId="5CF7BEBC" w14:textId="77777777" w:rsidR="0043485A" w:rsidRPr="005F373B" w:rsidRDefault="0043485A" w:rsidP="00DF3739">
      <w:bookmarkStart w:id="16" w:name="_Toc33036837"/>
    </w:p>
    <w:p w14:paraId="275D0B3D" w14:textId="035F7BEA" w:rsidR="0043485A" w:rsidRPr="00D0495A" w:rsidRDefault="0043485A" w:rsidP="00574DB8">
      <w:pPr>
        <w:pStyle w:val="1"/>
        <w:rPr>
          <w:rFonts w:asciiTheme="minorHAnsi" w:hAnsiTheme="minorHAnsi"/>
          <w:lang w:val="en-US"/>
        </w:rPr>
      </w:pPr>
      <w:bookmarkStart w:id="17" w:name="_Toc78533453"/>
      <w:bookmarkStart w:id="18" w:name="_Toc94019588"/>
      <w:bookmarkStart w:id="19" w:name="_Toc130546232"/>
      <w:bookmarkStart w:id="20" w:name="_Toc130547455"/>
      <w:r w:rsidRPr="005F373B">
        <w:t xml:space="preserve">3 Спецификация заданий для проверки </w:t>
      </w:r>
      <w:bookmarkEnd w:id="16"/>
      <w:bookmarkEnd w:id="17"/>
      <w:bookmarkEnd w:id="18"/>
      <w:bookmarkEnd w:id="19"/>
      <w:bookmarkEnd w:id="20"/>
      <w:r w:rsidR="003D041B" w:rsidRPr="00D0495A">
        <w:t>умений</w:t>
      </w:r>
    </w:p>
    <w:p w14:paraId="3784EDF0" w14:textId="116C9A8E" w:rsidR="0043485A" w:rsidRPr="00D0495A" w:rsidRDefault="00551977" w:rsidP="00724412">
      <w:pPr>
        <w:pStyle w:val="13"/>
        <w:spacing w:line="240" w:lineRule="auto"/>
        <w:rPr>
          <w:lang w:val="en-US"/>
        </w:rPr>
      </w:pPr>
      <w:bookmarkStart w:id="21" w:name="ПрВт4"/>
      <w:r w:rsidRPr="005F373B">
        <w:t xml:space="preserve">Таблица </w:t>
      </w:r>
      <w:r w:rsidR="00981A88" w:rsidRPr="005F373B">
        <w:t>4</w:t>
      </w:r>
      <w:bookmarkEnd w:id="21"/>
      <w:r w:rsidR="0043485A" w:rsidRPr="005F373B">
        <w:t xml:space="preserve"> – Спецификация заданий для п</w:t>
      </w:r>
      <w:r w:rsidR="006B7A6B" w:rsidRPr="005F373B">
        <w:t>р</w:t>
      </w:r>
      <w:r w:rsidR="0043485A" w:rsidRPr="005F373B">
        <w:t xml:space="preserve">оверки </w:t>
      </w:r>
      <w:r w:rsidR="00D0495A">
        <w:rPr>
          <w:lang w:val="en-US"/>
        </w:rPr>
        <w:t>умений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4"/>
        <w:gridCol w:w="2261"/>
        <w:gridCol w:w="2160"/>
        <w:gridCol w:w="2433"/>
      </w:tblGrid>
      <w:tr w:rsidR="00B03FC9" w:rsidRPr="005F373B" w14:paraId="0CB37207" w14:textId="77777777" w:rsidTr="00B03FC9">
        <w:trPr>
          <w:tblHeader/>
        </w:trPr>
        <w:tc>
          <w:tcPr>
            <w:tcW w:w="2484" w:type="dxa"/>
          </w:tcPr>
          <w:p w14:paraId="01A8F4AC" w14:textId="61DCA3B5" w:rsidR="0043485A" w:rsidRPr="00D0495A" w:rsidRDefault="0043485A" w:rsidP="00D0495A">
            <w:pPr>
              <w:pStyle w:val="af4"/>
              <w:rPr>
                <w:lang w:val="en-US" w:eastAsia="ru-RU"/>
              </w:rPr>
            </w:pPr>
            <w:r w:rsidRPr="005F373B">
              <w:rPr>
                <w:lang w:eastAsia="ru-RU"/>
              </w:rPr>
              <w:t xml:space="preserve">Предмет оценки </w:t>
            </w:r>
            <w:r w:rsidR="00632503">
              <w:rPr>
                <w:lang w:val="en-US" w:eastAsia="ru-RU"/>
              </w:rPr>
              <w:t>(</w:t>
            </w:r>
            <w:r w:rsidR="00D0495A">
              <w:rPr>
                <w:lang w:val="en-US" w:eastAsia="ru-RU"/>
              </w:rPr>
              <w:t>умение</w:t>
            </w:r>
            <w:r w:rsidR="00632503">
              <w:rPr>
                <w:lang w:val="en-US" w:eastAsia="ru-RU"/>
              </w:rPr>
              <w:t>)</w:t>
            </w:r>
          </w:p>
        </w:tc>
        <w:tc>
          <w:tcPr>
            <w:tcW w:w="2261" w:type="dxa"/>
          </w:tcPr>
          <w:p w14:paraId="49BF0DDA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Критерии оценки</w:t>
            </w:r>
          </w:p>
        </w:tc>
        <w:tc>
          <w:tcPr>
            <w:tcW w:w="2160" w:type="dxa"/>
          </w:tcPr>
          <w:p w14:paraId="418333D8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Шкала оценки</w:t>
            </w:r>
          </w:p>
        </w:tc>
        <w:tc>
          <w:tcPr>
            <w:tcW w:w="2433" w:type="dxa"/>
          </w:tcPr>
          <w:p w14:paraId="6168CDFE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 xml:space="preserve">Тип и </w:t>
            </w:r>
            <w:r w:rsidRPr="005F373B">
              <w:rPr>
                <w:lang w:eastAsia="ru-RU"/>
              </w:rPr>
              <w:br/>
              <w:t>№ задания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ориентироваться в технологиях автономных (безэкипажных) судов самостоятельно на базе знаний об общепринятых решениях (эталонах) в области автономного судовождения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6DA1EEEE" w:rsidR="0043485A" w:rsidRPr="005F373B" w:rsidRDefault="00042A03" w:rsidP="00DF3739">
            <w:pPr>
              <w:pStyle w:val="afe"/>
            </w:pPr>
            <w:r>
              <w:t>1 балл – за правильный ответ;</w:t>
            </w:r>
            <w:r w:rsidR="0043485A" w:rsidRPr="005F373B">
              <w:t xml:space="preserve">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в модельных условиях № 1, 2</w:t>
            </w:r>
          </w:p>
        </w:tc>
      </w:tr>
    </w:tbl>
    <w:p w14:paraId="2F0C73AC" w14:textId="77777777" w:rsidR="00C26211" w:rsidRPr="005F373B" w:rsidRDefault="00C26211" w:rsidP="00DF3739"/>
    <w:p w14:paraId="29141F07" w14:textId="1793289A" w:rsidR="0043485A" w:rsidRDefault="0043485A" w:rsidP="00DF3739">
      <w:pPr>
        <w:rPr>
          <w:lang w:eastAsia="ru-RU"/>
        </w:rPr>
      </w:pPr>
      <w:r w:rsidRPr="005F373B">
        <w:t>Время выполнения практических</w:t>
      </w:r>
      <w:r w:rsidR="00E15EA8">
        <w:t xml:space="preserve"> всех практических</w:t>
      </w:r>
      <w:r w:rsidRPr="005F373B">
        <w:t xml:space="preserve"> заданий: </w:t>
      </w:r>
      <w:r w:rsidR="00CC020B" w:rsidRPr="005F373B">
        <w:t>0.67</w:t>
      </w:r>
      <w:r w:rsidRPr="005F373B">
        <w:t xml:space="preserve"> </w:t>
      </w:r>
      <w:proofErr w:type="spellStart"/>
      <w:r w:rsidR="00B87B96">
        <w:rPr>
          <w:lang w:eastAsia="ru-RU"/>
        </w:rPr>
        <w:t>ак</w:t>
      </w:r>
      <w:proofErr w:type="spellEnd"/>
      <w:r w:rsidR="00B87B96">
        <w:rPr>
          <w:lang w:eastAsia="ru-RU"/>
        </w:rPr>
        <w:t>. ч</w:t>
      </w:r>
      <w:r w:rsidR="00C237AD" w:rsidRPr="005F373B">
        <w:rPr>
          <w:lang w:eastAsia="ru-RU"/>
        </w:rPr>
        <w:t>.</w:t>
      </w:r>
    </w:p>
    <w:p w14:paraId="7B8609EE" w14:textId="1C7BB7CA" w:rsidR="00E15EA8" w:rsidRPr="005F373B" w:rsidRDefault="00E15EA8" w:rsidP="00E15EA8">
      <w:pPr>
        <w:rPr>
          <w:lang w:eastAsia="ru-RU"/>
        </w:rPr>
      </w:pPr>
      <w:r w:rsidRPr="005F373B">
        <w:t>Время выполнения практических заданий</w:t>
      </w:r>
      <w:r>
        <w:rPr>
          <w:lang w:val="en-US"/>
        </w:rPr>
        <w:t xml:space="preserve">, </w:t>
      </w:r>
      <w:r>
        <w:t>необходимых для прохождения итоговой аттестации</w:t>
      </w:r>
      <w:r w:rsidRPr="005F373B">
        <w:t>: 0.67</w:t>
      </w:r>
      <w:r w:rsidR="007F76BD">
        <w:t xml:space="preserve"> </w:t>
      </w:r>
      <w:proofErr w:type="spellStart"/>
      <w:r>
        <w:rPr>
          <w:lang w:eastAsia="ru-RU"/>
        </w:rPr>
        <w:t>ак</w:t>
      </w:r>
      <w:proofErr w:type="spellEnd"/>
      <w:r>
        <w:rPr>
          <w:lang w:eastAsia="ru-RU"/>
        </w:rPr>
        <w:t>. ч</w:t>
      </w:r>
      <w:r w:rsidRPr="005F373B">
        <w:rPr>
          <w:lang w:eastAsia="ru-RU"/>
        </w:rPr>
        <w:t>.</w:t>
      </w:r>
    </w:p>
    <w:p w14:paraId="1DA8E75A" w14:textId="77777777" w:rsidR="00FF129C" w:rsidRPr="005F373B" w:rsidRDefault="00FF129C" w:rsidP="00DF3739">
      <w:pPr>
        <w:spacing w:before="240"/>
      </w:pPr>
    </w:p>
    <w:p w14:paraId="39A2A14E" w14:textId="38D27E39" w:rsidR="0043485A" w:rsidRPr="005F373B" w:rsidRDefault="0043485A" w:rsidP="00574DB8">
      <w:pPr>
        <w:pStyle w:val="1"/>
      </w:pPr>
      <w:bookmarkStart w:id="22" w:name="_Toc94019589"/>
      <w:bookmarkStart w:id="23" w:name="_Toc130546233"/>
      <w:bookmarkStart w:id="24" w:name="_Toc130547456"/>
      <w:bookmarkStart w:id="25" w:name="_Toc33036838"/>
      <w:bookmarkStart w:id="26" w:name="_Toc78533454"/>
      <w:r w:rsidRPr="005F373B">
        <w:t>4 Требования безопасности к проведению оценочных мероприятий</w:t>
      </w:r>
      <w:bookmarkEnd w:id="22"/>
      <w:bookmarkEnd w:id="23"/>
      <w:bookmarkEnd w:id="24"/>
      <w:r w:rsidRPr="005F373B">
        <w:t xml:space="preserve"> </w:t>
      </w:r>
      <w:bookmarkEnd w:id="25"/>
      <w:bookmarkEnd w:id="26"/>
    </w:p>
    <w:p w14:paraId="3102706F" w14:textId="26EF8D3E" w:rsidR="002221B6" w:rsidRPr="005F373B" w:rsidRDefault="0078169D" w:rsidP="00DF3739">
      <w:r w:rsidRPr="005F373B">
        <w:t>Стандартные требования безопасности при проведении работ за компьютером.</w:t>
      </w:r>
    </w:p>
    <w:p w14:paraId="4F0A56B1" w14:textId="77777777" w:rsidR="0078169D" w:rsidRPr="005F373B" w:rsidRDefault="0078169D" w:rsidP="00DF3739">
      <w:pPr>
        <w:rPr>
          <w:i/>
          <w:sz w:val="24"/>
          <w:lang w:eastAsia="ru-RU"/>
        </w:rPr>
      </w:pPr>
    </w:p>
    <w:p w14:paraId="5B00CE6B" w14:textId="3888C827" w:rsidR="00661C77" w:rsidRPr="005F373B" w:rsidRDefault="0043485A" w:rsidP="00574DB8">
      <w:pPr>
        <w:pStyle w:val="1"/>
      </w:pPr>
      <w:bookmarkStart w:id="27" w:name="_Toc33036839"/>
      <w:bookmarkStart w:id="28" w:name="_Toc78533455"/>
      <w:bookmarkStart w:id="29" w:name="_Toc94019590"/>
      <w:bookmarkStart w:id="30" w:name="_Toc130546234"/>
      <w:bookmarkStart w:id="31" w:name="_Toc130547457"/>
      <w:r w:rsidRPr="005F373B">
        <w:t>5 Задания для проверки знаний</w:t>
      </w:r>
      <w:bookmarkEnd w:id="27"/>
      <w:bookmarkEnd w:id="28"/>
      <w:bookmarkEnd w:id="29"/>
      <w:bookmarkEnd w:id="30"/>
      <w:bookmarkEnd w:id="31"/>
    </w:p>
    <w:p w14:paraId="7C8ED29B" w14:textId="59926A20" w:rsidR="0043485A" w:rsidRPr="00574DB8" w:rsidRDefault="0043485A" w:rsidP="00574DB8">
      <w:pPr>
        <w:pStyle w:val="2"/>
      </w:pPr>
      <w:bookmarkStart w:id="32" w:name="_Toc78533456"/>
      <w:bookmarkStart w:id="33" w:name="_Toc94019591"/>
      <w:bookmarkStart w:id="34" w:name="_Toc130546235"/>
      <w:bookmarkStart w:id="35" w:name="_Toc130547458"/>
      <w:r w:rsidRPr="00574DB8">
        <w:t>5.1</w:t>
      </w:r>
      <w:r w:rsidR="007C0C25" w:rsidRPr="00574DB8">
        <w:t> </w:t>
      </w:r>
      <w:r w:rsidRPr="00574DB8">
        <w:t>Материально-техническое обеспечение (далее – МТО) для проведения итоговой аттестации на проверку знаний</w:t>
      </w:r>
      <w:bookmarkEnd w:id="32"/>
      <w:bookmarkEnd w:id="33"/>
      <w:bookmarkEnd w:id="34"/>
      <w:bookmarkEnd w:id="35"/>
    </w:p>
    <w:p w14:paraId="0E328377" w14:textId="6C9B3EF3" w:rsidR="0043485A" w:rsidRPr="005F373B" w:rsidRDefault="00551977" w:rsidP="00724412">
      <w:pPr>
        <w:pStyle w:val="13"/>
        <w:spacing w:line="240" w:lineRule="auto"/>
      </w:pPr>
      <w:r w:rsidRPr="005F373B">
        <w:t xml:space="preserve">Таблица </w:t>
      </w:r>
      <w:bookmarkStart w:id="36" w:name="ПрВт5"/>
      <w:r w:rsidR="00981A88" w:rsidRPr="005F373B">
        <w:t>5</w:t>
      </w:r>
      <w:bookmarkEnd w:id="36"/>
      <w:r w:rsidR="0043485A" w:rsidRPr="005F373B">
        <w:t xml:space="preserve"> – Состав МТО</w:t>
      </w:r>
    </w:p>
    <w:tbl>
      <w:tblGrid>
        <w:gridCol w:w="2976" w:type="dxa"/>
        <w:gridCol w:w="1133" w:type="dxa"/>
        <w:gridCol w:w="1133" w:type="dxa"/>
        <w:gridCol w:w="428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2976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Наименование</w:t>
            </w:r>
          </w:p>
        </w:tc>
        <w:tc>
          <w:tcPr>
            <w:tcW w:w="1133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Кол-во</w:t>
            </w:r>
          </w:p>
        </w:tc>
        <w:tc>
          <w:tcPr>
            <w:tcW w:w="1133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Ед. изм.</w:t>
            </w:r>
          </w:p>
        </w:tc>
        <w:tc>
          <w:tcPr>
            <w:tcW w:w="428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Примечание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Для лекционных занятий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Лекционная аудитория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Учебных аудиторий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575F4D4E" w14:textId="774BC7AF" w:rsidR="00BB608D" w:rsidRPr="005F373B" w:rsidRDefault="00BB608D" w:rsidP="00DF3739">
      <w:pPr>
        <w:keepNext/>
        <w:autoSpaceDE w:val="0"/>
        <w:autoSpaceDN w:val="0"/>
        <w:adjustRightInd w:val="0"/>
        <w:ind w:firstLine="0"/>
        <w:rPr>
          <w:b/>
          <w:szCs w:val="24"/>
          <w:lang w:eastAsia="ru-RU"/>
        </w:rPr>
      </w:pPr>
      <w:bookmarkStart w:id="37" w:name="_Toc78533457"/>
    </w:p>
    <w:p w14:paraId="369D7A42" w14:textId="11FFB7AF" w:rsidR="0043485A" w:rsidRPr="005F373B" w:rsidRDefault="0043485A" w:rsidP="00574DB8">
      <w:pPr>
        <w:pStyle w:val="2"/>
      </w:pPr>
      <w:bookmarkStart w:id="38" w:name="_Toc94019592"/>
      <w:bookmarkStart w:id="39" w:name="_Toc130546236"/>
      <w:bookmarkStart w:id="40" w:name="_Toc130547459"/>
      <w:r w:rsidRPr="005F373B">
        <w:t>5.2 Тестовые задания</w:t>
      </w:r>
      <w:bookmarkEnd w:id="37"/>
      <w:bookmarkEnd w:id="38"/>
      <w:bookmarkEnd w:id="39"/>
      <w:bookmarkEnd w:id="40"/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 Верны ли следующие утверждения?
(А) не менее 50 % инцидентов на море могут быть предотвращены благодаря использованию а-Навигации и е-Навигации
(В) в 2020 г. стартовал эксперимент по испытанию автономных судов, создана тестовая акватория на Неве и Ладожском озере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 Российская компания, создающая решения для автономного судовождения в рамках платформы «а-Навигация»: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Sitronics KT;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Fesco;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Yandex;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Ростех.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 В каком году Росморпорт зарегистрировал первые в России беспилотные паромы «Маршал Рокоссовский» и «Генерал Черняховский»?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 2023 г.;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 2022 г.;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 2021 г.;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 2020 г..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 Три судна-участники проекта опытной эксплуатации автономной навигационной системы: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сухогруз «Пола Анфиса»;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грунтоотвозная баржа «Рабочая»;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земснаряд «Редут»;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сухогруз «Фаворит».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 Основные проблемы, ограничивающие широкое коммерческое использование пульта дистанционного управления: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вопросы надежности широкополосного канала связи;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существующие задержки на спутниковом канале;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обеспечение ночного видения;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удаленный оператор может обеспечить несение вахты с тем же уровнем безопасности, что и с экипажем на борту.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 Какие суда получили удостоверения морских автономных и дистанционно управляемых надводных судов (МАНС)?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земснаряд «Редут»;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грунтоотвозная баржа «Рабочая»;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автомобильно-железнодорожный паром «Генерал Черняховский»;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автомобильно-железнодорожный паром «Маршал Рокоссовский» и «Генерал Черняховский»;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сухогруз «Пола Анфиса».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 В какой форме передается международный сигнал бедствия «Mayday» в радиотелефонной связи?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дважды повторяется: «Mayday, Mayday»;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трижды повторяется: «Mayday, Mayday, Mayday»;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один раз: «Mayday»;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четырежды повторяется: «Mayday, Mayday, Mayday, Mayday».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 Верны ли следующие утверждения?
(А) эксплуатацию морских судов регулируют международные конвенции
(В) эксплуатацию морских судов регулируют национальные правила и законы государств, включая правила плавания по внутренним водным путям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 В каком году состоялась Первая конференция по безопасности мореплавания?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1889;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1912;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1848;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1934.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 Какие меры были предприняты на Второй конференции по безопасности мореплавания после трагедии «Титаника» в 1912 году?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введение международных сигналов бедствия;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нормы обеспечения судов спасательными средствами;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правила по разделению судов на водонепроницаемые отсеки;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единые положения о радиосвязи.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 Укажите пропущенное слово: «ГМССБ – это Глобальная морская система связи при _____________»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Вопрос с открытым ответом</w:t>
      </w:r>
    </w:p>
    <w:p w14:paraId="479146D7" w14:textId="1940D1C7" w:rsidR="00AA1634" w:rsidRPr="00220001" w:rsidRDefault="00AA1634" w:rsidP="00F375A1">
      <w:pPr>
        <w:keepNext/>
        <w:rPr>
          <w:lang w:val="en-US" w:eastAsia="ru-RU"/>
        </w:rPr>
      </w:pPr>
      <w:r w:rsidRPr="00220001">
        <w:rPr>
          <w:lang w:val="en-US" w:eastAsia="ru-RU"/>
        </w:rPr>
        <w:lastRenderedPageBreak/>
        <w:t> </w:t>
      </w:r>
    </w:p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 Укажите пропущенное слово: «Нормы обеспечения судов спасательными средствами и Правила по разделению судов на водонепроницаемые отсеки были приняты в 1912 году после катастрофы «_____________».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Вопрос с открытым ответом</w:t>
      </w:r>
    </w:p>
    <w:p w14:paraId="479146D7" w14:textId="1940D1C7" w:rsidR="00AA1634" w:rsidRPr="00220001" w:rsidRDefault="00AA1634" w:rsidP="00F375A1">
      <w:pPr>
        <w:keepNext/>
        <w:rPr>
          <w:lang w:val="en-US" w:eastAsia="ru-RU"/>
        </w:rPr>
      </w:pPr>
      <w:r w:rsidRPr="00220001">
        <w:rPr>
          <w:lang w:val="en-US" w:eastAsia="ru-RU"/>
        </w:rPr>
        <w:lastRenderedPageBreak/>
        <w:t> </w:t>
      </w:r>
    </w:p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 Характеристика «покрытие полное» относится: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только к системе GPS;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только к системе ГЛОНАСС/ГНСС;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 системам GPS и ГЛОНАСС/ГНСС;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нет верного ответа.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 Характеристика «только позиционирование, ничего передать/принять нельзя» относится: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только к системе GPS;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только к системе ГЛОНАСС/ГНСС;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 системам GPS и ГЛОНАСС/ГНСС;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нет верного ответа.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 Существующий сегодня барьер для внедрения беспилотной технологии управления на современных судах: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радиоканал имеет существенные ограничения по дальности действия и пропускной способности;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на мостиках современных судов многие задачи уже сегодня полностью автоматизированы;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автопилот может установить курс;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круиз-контроль может поддерживать скорость.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 Дальность распространения радиосигнала зависит от высоты судовой ____________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антенны;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энергетической установки;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БИНС;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АИС.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 Верны ли следующие утверждения?
(А) радиоканал имеет существенные ограничения по дальности действия и пропускной способности
(В) все испытания с автономными судами пока проводились вблизи берега на отдалении не более 10-20 морских миль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 Какая связь будет являться основным видом связи при управлении МАНС?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спутниковая связь;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узкополосный радиоканал;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широкополосный радиоканал;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сотовая связь.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 Укажите уровень автономности судна, если оно дистанционно управляется без моряков на борту (судно управляется из другого места)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А-1 Направляемое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А-2 Делегирование функций;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А-3 Контролируемое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А-4 Полностью автономное.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 Укажите уровень автономности судна, если оно дистанционно управляется с моряками на борту (судно управляется из другого места, моряки при необходимости могут взять под контроль системы и функции судна)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А-1 Направляемое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А-2 Делегирование функций;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А-3 Контролируемое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А-4 Полностью автономное.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 Укажите уровень автономности судна с автоматизированными процессами и поддержкой принятия решений (управление системами и функциями судна выполняется моряками на борту)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А-1 Направляемое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А-2 Делегирование функций;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А-3 Контролируемое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А-4 Полностью автономное.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 Укажите уровень автономности судна, судовые системы которого в состоянии получать необходимую информацию, анализировать, предлагать решения и предпринимать действия самостоятельно в независимости от преобладающих условий и обстоятельств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А-1 Направляемое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А-2 Делегирование функций;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А-3 Контролируемое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А-4 Полностью автономное.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 При управлении судном уровня автономности А-4 персонал, находящийся в береговом Центре дистанционного управления: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имеет право в любой момент взять управление на себя;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управляет судном без моряков на борту в штатном режиме;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управляет судном с моряками на борту;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осуществляет контроль за исполнением основных судовых функций в автономном режиме.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 Установите соответствие степени автономности судов и их описания: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А-1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Сокращенный экипаж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А-2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Управление судном с берега, на судне аварийный экипаж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А-3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Управление судном с берега, на судне нет экипажа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А-4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Управление судном с помощью искусственного интеллекта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 Установите соответствие степени автономности судов и их описания: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А-0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Управление осуществляется исключительно судовым персоналом на борту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А-1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Судно с автоматизированными процессами и поддержкой принятия решений: моряки находятся на борту, чтобы управлять системами и функциями судна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А-2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Судно управляется дистанционно, моряки находятся на борту, чтобы взять управление под контроль в случае необходимости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А-4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Судовые системы в состоянии предлагать решения и предпринимать действия самостоятельно в независимости от преобладающих условий и обстоятельств, без необходимости человеческого вмешательства за исключением аварийных ситуаций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 Установите соответствие степени автономности судов и их описания: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А-1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Направляемое человеком судно с автоматизированными процессами и поддержкой принятия решений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А-2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Судовые системы в состоянии получать необходимую информацию, анализировать, предлагать решения и предпринимать действия только после подтверждения человеком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А-3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Дистанционно управляемое судно без моряков на борту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А-4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Персонал, находящийся в береговом Центре дистанционного управления, имеет право в любой момент взять управление на себя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27 Установите соответствие степени автономности судов и их описания: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А-0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Управляемое человеком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А-1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Направляемое человеком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А-2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Делегирование функций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А-3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Контролируемое человеком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А-4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Полностью автономное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28 Что такое ортодромия в морской практике?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прямые линии на карте;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дуга большого круга между двумя точками на поверхности вращения;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линии, проведенные между двумя точками, пересекающие экватор;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замкнутая линия вдоль береговой зоны.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29 Что является частными случаями ортодромии?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линии, проведенные между двумя точками, пересекающие экватор;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дуги большого круга, которые не проходят через полюса;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меридианы и единственная параллель – экватор;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замкнутая линия вдоль береговой зоны.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30 Что происходит при переносе изображения Земли на плоскую карту?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искажения одинаковы по всей поверхности карты;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искажения усиливаются вблизи экватора;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искажения усиливаются вблизи полюсов;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кратчайшие расстояния становятся прямыми отрезками.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31 Верны ли следующие утверждения?
(А) судовождение всегда происходит вдоль морских путей, нанесенных на морские навигационные карты, в определенных границах
(В) границы морских путей зависят от гидрометеорологических условий, оживленности движения на маршрутах, времени года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32 Какие факторы влияют на границы морских путей, нанесенных на навигационные карты?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гидрометеорологические условия (штормы, циклоны, ураганы);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оживленность движения;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время года;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геологические особенности дна океанов;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наличие спутниковой связи.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33 Укажите частные случаи ортодромии: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линии, проведенные между двумя точками, пересекающие экватор;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дуги большого круга, которые не проходят через полюса;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меридианы;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единственная параллель – экватор.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34 Районы, ограниченные в навигационном отношении различными опасностями (рифами, мелями, банками, камнями и т.п.), лежащими в непосредственной близости от фарватеров и рекомендованных курсов – это ...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узкости;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красные зоны;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зоны особого внимания;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изобаты.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35 Почему плавание судна в узкостях затруднено?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низкая видимость;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стесненные пути;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сильные течения;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высокая степень волнения.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36 Что такое береговые средства навигационного оборудования?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сооружения, жестко связанные с берегом или грунтом (маяки, створы);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сооружения, приспособленные держаться на плаву и связанные с грунтом при помощи якорного устройства (буи, бакены, бочки);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сооружения, жестко связанные с берегом или грунтом (маяки, створы) и сооружения, приспособленные держаться на плаву и связанные с грунтом при помощи якорного устройства (буи, бакены, бочки);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перегораживающие сооружения и сооружения, жестко связанные с берегом или грунтом (маяки, створы).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37 Какие сооружения считаются плавучими средствами навигационного оборудования?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маяки;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створы;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буи;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бакены;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перегораживающие сооружения.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38 Какие сооружения считаются береговыми средствами навигационного оборудования?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маяки;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створы;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буи;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бакены;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бочки.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39 Укажите термин: «Линия на карте, соединяющая точки одинаковых глубин – это ...»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Вопрос с открытым ответом</w:t>
      </w:r>
    </w:p>
    <w:p w14:paraId="479146D7" w14:textId="1940D1C7" w:rsidR="00AA1634" w:rsidRPr="00220001" w:rsidRDefault="00AA1634" w:rsidP="00F375A1">
      <w:pPr>
        <w:keepNext/>
        <w:rPr>
          <w:lang w:val="en-US" w:eastAsia="ru-RU"/>
        </w:rPr>
      </w:pPr>
      <w:r w:rsidRPr="00220001">
        <w:rPr>
          <w:lang w:val="en-US" w:eastAsia="ru-RU"/>
        </w:rPr>
        <w:lastRenderedPageBreak/>
        <w:t> </w:t>
      </w:r>
    </w:p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40 Какие данные интегрирует ЭКНИС?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только данные о метеорологии;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информацию от электронных навигационных карт, GPS, радаров, систем автоматической идентификации судов, лага, эхолота;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информацию о состоянии судна;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данные для контроля экологии внутренних водных путей.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41 Возможно ли обновление (корректура) электронной карты прямо во время плавания?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нет, это противоречит требованиям безопасности плавания;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да, регулярное обновление карт во время плавания 
предусмотрено международными требованиями IEC-61174 Ed.3.0 − 2008;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да, если есть возможность подключения ЭКНИС к сети Интернет;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нет, это невозможно технически.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42 Компьютерная навигационная система на основе информации, которая соответствует требованиям Международной морской организации, обеспечивает безопасность судовождения и может служить альтернативой традиционным бумажным картам – это ...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ЭКНИС;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СОЭНКИ;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ГЛОНАСС;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GPRS.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43 Система может считаться ЭКНИС или СОЭНКИ, если она ...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удовлетворяет требованиям российского морского регистра судоходства и на ней установлены откорректированные официальные электронные карты;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поддерживает возможность обновления электронных карт;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регулярно используется в качестве вспомогательной информационной системы;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синхронизирована с системой поддержки принятия решений.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44 Укажите пропущенное слово: «ЭКНИС – ______________ картографическая навигационно-информационная система»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Вопрос с открытым ответом</w:t>
      </w:r>
    </w:p>
    <w:p w14:paraId="479146D7" w14:textId="1940D1C7" w:rsidR="00AA1634" w:rsidRPr="00220001" w:rsidRDefault="00AA1634" w:rsidP="00F375A1">
      <w:pPr>
        <w:keepNext/>
        <w:rPr>
          <w:lang w:val="en-US" w:eastAsia="ru-RU"/>
        </w:rPr>
      </w:pPr>
      <w:r w:rsidRPr="00220001">
        <w:rPr>
          <w:lang w:val="en-US" w:eastAsia="ru-RU"/>
        </w:rPr>
        <w:lastRenderedPageBreak/>
        <w:t> </w:t>
      </w:r>
    </w:p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45 Укажите пропущенное слово: «ЭКНИС – Электронная картографическая ______________-информационная система»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Вопрос с открытым ответом</w:t>
      </w:r>
    </w:p>
    <w:p w14:paraId="479146D7" w14:textId="1940D1C7" w:rsidR="00AA1634" w:rsidRPr="00220001" w:rsidRDefault="00AA1634" w:rsidP="00F375A1">
      <w:pPr>
        <w:keepNext/>
        <w:rPr>
          <w:lang w:val="en-US" w:eastAsia="ru-RU"/>
        </w:rPr>
      </w:pPr>
      <w:r w:rsidRPr="00220001">
        <w:rPr>
          <w:lang w:val="en-US" w:eastAsia="ru-RU"/>
        </w:rPr>
        <w:lastRenderedPageBreak/>
        <w:t> </w:t>
      </w:r>
    </w:p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46 Верны ли следующие утверждения?
(А) появление автономных судов повлечет необходимость пересмотра норм, устанавливающих требования к экипажу
(В) появление безэкипажных судов явится предпосылкой для изменения нормативно-правового регулирования трудовых правоотношений в судоходстве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47 В состав сокращенного берегового экипажа НЕ входит: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штурман на борту;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штурман в ЦДУ;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инженер-судомеханик в составе сервис-бригад;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судовой электрик в составе сервис-бригад.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48 В состав сокращенного судового экипажа НЕ входит: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штурман на борту;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инженер-судомеханик;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судовой электрик;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палубная команда в составе сервис-бригад.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49 Укажите, к какому уровню автономности судна относится следующее описание вахтенного офицера ЦДУ: «Оператор круглосуточно несет вахту в режиме постоянного наблюдения у дисплеев визуального обзора без воздействия на органы управления и в постоянной готовности к перехвату управления»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A-1 Направляемое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A-2 Делегирование функций;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A-3 Контролируемое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A-4 Полностью автономное.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50 Укажите, к какому уровню автономности судна относится следующее описание вахтенного офицера ЦДУ: «Оператор круглосуточно несет вахту в режиме постоянного наблюдения у дисплеев визуального обзора и управляет судном удаленно»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A-1 Направляемое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A-0 Управляемое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A-3 Контролируемое человеком;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A-4 Полностью автономное.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51 В состав сокращенного судового экипажа входят: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штурман на борту;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штурман в ЦДУ;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инженер-судомеханик;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судовой электрик в составе сервис-бригад;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палубная команда в составе сервис-бригад.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52 В состав сокращенного берегового экипажа входят: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штурман на борту;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штурман в ЦДУ;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инженер-судомеханик на борту;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судовой электрик в составе сервис-бригад;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палубная команда в составе сервис-бригад.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53 В состав сокращенного судового экипажа входят: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штурман на борту;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штурман в ЦДУ;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инженер-судомеханик;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судовой электрик;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палубная команда в составе сервис-бригад.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54 В состав сокращенного берегового экипажа входят: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штурман на борту;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штурман в ЦДУ;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инженер-судомеханик в составе сервис-бригад;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судовой электрик в составе сервис-бригад;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палубная команда в составе сервис-бригад.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55 Служба, не входящие в состав порта, но неразрывно с ним связанная: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эксплуатационная служба;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служба механизации и технологии;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служба технической эксплуатации и развития порта;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служба информационных технологий;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система управления движением судов (СУДС).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56 В организационно-производственной структуре порта выделяются: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эксплуатационная служба;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служба механизации и технологии;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служба технической эксплуатации и развития порта;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служба информационных технологий;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система управления движением судов (СУДС).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57 Службы, не входящие в состав порта, но неразрывно с ним связанные: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служба кадров и безопасности;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служба механизации и технологии;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таможенная служба и пограничная служба ФСБ России;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лоцманская служба;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система управления движением судов (СУДС).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58 Установите соответствие служб порта и их руководителей: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эксплуатационная служба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заместитель генерального директора по эксплуатации или по производству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служба механизации и технологии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заместитель генерального директора по механизации и технологии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служба технической эксплуатации и развития порта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главный инженер или технический директор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служба кадров и безопасности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заместитель генерального директора по кадрам и безопасности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59 Установите соответствие служб порта и их руководителей: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служба технической эксплуатации и развития порта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главный инженер или технический директор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служба информационных технологий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директор ИВЦ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служба экономики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главный экономист порта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эксплуатационная служба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заместитель генерального директора по эксплуатации или по производству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60 Установите соответствие служб порта и их структуры: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эксплуатационная служба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подразделения управления (главная диспетчерская, коммерческая дирекция) и производственные подразделения (производственные перегрузочные комплексы, портовый флот, морской вокзал, бункеровочная нефтебаза)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служба технической эксплуатации и развития порта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подразделения управления (отдел гидротехнических и инженерных сооружений, отдел главного энергетика, отдел материально-технического снабжения – МТС) и производственные подразделения (склады МТС, котельно-тепловое хозяйство, энергетическое хозяйство и др.)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служба механизации и технологии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подразделения управления (отдел механизации и отдел главного технолога) и производственные подразделения (комплексы крановой механизации, комплексы малой механизации (гаражи авто- и электропогрузчиков, гаражи специальных машин) и др.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служба экономики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подразделения управления (дирекция по стратегическому развития, дирекция по маркетингу, дирекция по планированию, валютно-финансовый отдел)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61 Является ли проведению поисково-спасательных операций и операций по борьбе с разливами нефтепродуктов функцией СУДС?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оговаривается отдельно с судовладельцем;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 зависимости от требований администрации.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62 Верны ли следующие утверждения?
(А) СУДС создаются в соответствии с международными нормами и правилами, подготавливаемыми в рамках Международной морской организации (ИМО/IMO)
(В) СУДС функционируют исключительно в соответствии с национальными законами стран, в которых они расположены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63 Современный инструментарий для эффективного управления судоходством в портах и на подходах к ним, а также снижения рисков от возможных негативных последствий судоходства за счет недопущения возникновения нештатных ситуаций – это...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Система управления движением судов;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Центр дистанционного управления;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Система поддержки принятий решений;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Система машинного зрения.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64 Каковы основные функции СУДС?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обеспечение безопасности мореплавания в сложной навигационной, метеорологической и гидрологической обстановке;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организация и регулирование судоходства на акваториях портов, на подходах к ним, а также в стесненных водах;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контроль за соблюдением правил и режимов плавания;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оказание помощи капитану судна дельными рекомендациями и советами.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65 Каковы основные функции СУДС?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содействие работе портовых служб (лоцманских, буксирных, диспетчерских и т. д.);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организация и регулирование судоходства на акваториях портов, на подходах к ним, а также в стесненных водах;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контроль за судоходством в прибрежных водах в интересах государства, информационное обеспечение пограничных и таможенных режимов;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оказание помощи капитану судна дельными рекомендациями и советами.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66 Вставьте пропущенное слово: «СУДС – Система ____________ движением судов»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Вопрос с открытым ответом</w:t>
      </w:r>
    </w:p>
    <w:p w14:paraId="479146D7" w14:textId="1940D1C7" w:rsidR="00AA1634" w:rsidRPr="00220001" w:rsidRDefault="00AA1634" w:rsidP="00F375A1">
      <w:pPr>
        <w:keepNext/>
        <w:rPr>
          <w:lang w:val="en-US" w:eastAsia="ru-RU"/>
        </w:rPr>
      </w:pPr>
      <w:r w:rsidRPr="00220001">
        <w:rPr>
          <w:lang w:val="en-US" w:eastAsia="ru-RU"/>
        </w:rPr>
        <w:lastRenderedPageBreak/>
        <w:t> </w:t>
      </w:r>
    </w:p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67 Вставьте пропущенное слово: «СУДС – _________ управления движением судов»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Вопрос с открытым ответом</w:t>
      </w:r>
    </w:p>
    <w:p w14:paraId="479146D7" w14:textId="1940D1C7" w:rsidR="00AA1634" w:rsidRPr="00220001" w:rsidRDefault="00AA1634" w:rsidP="00F375A1">
      <w:pPr>
        <w:keepNext/>
        <w:rPr>
          <w:lang w:val="en-US" w:eastAsia="ru-RU"/>
        </w:rPr>
      </w:pPr>
      <w:r w:rsidRPr="00220001">
        <w:rPr>
          <w:lang w:val="en-US" w:eastAsia="ru-RU"/>
        </w:rPr>
        <w:lastRenderedPageBreak/>
        <w:t> </w:t>
      </w:r>
    </w:p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68 Установите соответствие категорий СУДС и их описания: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портовые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действующие на акваториях портов и на подходах к ним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речные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действующие на подходах к портам, расположенным на внутренних водных путях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прибрежные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действующие в территориальных водах прибрежных государств или в международных проливах, а также в районах добычи углеводородного сырья на шельфе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локальные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обслуживающие ограниченные акватории, небольшие участки побережья или внутренних водных путей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региональные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обслуживающие акватории протяженностью в десятки и сотни миль, образуемые посредством информационной интеграции и координированной деятельности нескольких локальных СУДС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69 Какие технологии станут возможными с ростом грузоподъемности портовой техники?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подъем грузов на большие высоты;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модульные технологии погрузо-разгрузочных работ;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ручное управление кранами;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магнитные краны.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70 Сколько единиц 40-футовых контейнеров при их размещении на модульном поддоне сможет поднимать крупный портовый перегружатель при увеличении грузоподъемности до 800 т с учетом веса поддона около 80 т?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10;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16;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20;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40.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71 Основное преимущество увеличения грузоподъемности портовой техники: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системы не требуют постоянного мониторинга после их настройки;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простота в эксплуатации;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повышение безопасности персонала судов и портов;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рост скорости обработки судна в порту.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72 Что является приоритетным фактором при разработке роботизированного оборудования для транспортировки грузов?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скорость движения;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безопасность;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грузоподъемность;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экономичность.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73 Что увеличится в несколько раз при использовании модульных технологий погрузо-разгрузочных работ?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скорость подъема груза;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время обработки судна;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время подъема груза;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скорость обработки судна.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74 Модульные технологии погрузо-разгрузочных работ станут возможными: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 ростом грузоподъемности портовой техники;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при оптимизации движение грузов;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при отсутствии разногласий в нескольких портовых операциях;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при разработке роботизированного оборудования для помощи в транспортировке грузов.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75 Какие функции выполняют береговые сервисные структуры для обслуживания безэкипажного флота?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погрузка и разгрузка судов;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техническое обслуживание, текущий, плановый, внеочередной и средний ремонт;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управление логистикой;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обеспечение безопасности порта.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76 Каким образом обеспечивается доставка сервис-команд на суда на маршрутах с высокой плотностью?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 воздуху или по воде;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только по воздуху;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только по воде;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сервис-команды поднимаются на борт судна только в порту.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77 Что создано на базе специализированных модулей в габаритах 40 и 20 футовых морских контейнеров?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контейнеры для перевозки крупногабаритных грузов;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мобильные комплексы для ремонта судов;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береговые сервисные структуры;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учебно-тренажерные комплексы для обучения моряков.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78 Какие службы порта должны быть переподготовлены для обработки автономного флота?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бухгалтерия и кадры;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сюрвейерская служба;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офисные службы;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служба кейтеринга.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79 Каким образом должны быть производимы средние и аварийные ремонты судов с автономным флотом?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 использованием стандартных доков;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 использованием автоматизированных доков;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 модульному принципу;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нет верного ответа.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80 Мобильные комплексы для ремонта судов созданы на базе ...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судов типа Flo-Flo;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специализированных модулей в габаритах 40 и 20 футовых морских контейнеров;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береговых сервисных центров;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малогабаритных судов.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81 Какие данные включаются в навигационную информацию судна?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только данные GPS;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данные о состоянии машины и системах судна;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данные внутренней и внешней системы видеонаблюдения;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данные о счислении пути судна, данные от АИС, радара и другие.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82 Какие требования предъявляются к навигационным камерам для визуального удаленного управления?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хорошая оптика для работы ночью, система очистки объектива и круглосуточная работа;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максимальный объем передаваемого видеопотока, эффективная система очистки объектива от морской соли;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широкополосный канал связи и система машинного зрения;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мощный процессор для обработки навигационных данных.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83 При необходимости поддержки канала 300 Мбит (37,5 Мб/с) в сутки одно судно будет генерировать только видеотраффика на 3,2 Тб, что потребует ...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широкополосного канала связи;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установки новых датчиков и приборов;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обновления аппаратуры ГМССБ;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установки камер, имеющих хорошую оптику для работы ночью и систему очистки объектива от морской соли и пыли..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84 Верны ли следующие утверждения?
(А) Связь с другими судами, с береговыми станциями, автономное судно, как и обычное, пока осуществляет через аппаратуру ГМССБ (Глобальная морская система связи при бедствии)
(В) Для визуального удаленного управления необходимо наличие широкополосного канала связи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85 Связь с другими судами, с береговыми станциями, автономное судно, как и обычное, пока осуществляет через аппаратуру: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ГМССБ (Глобальная морская система связи при бедствии);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СССМ (Система спутниковой связи на море);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ЕМСС (Единая морская система связи);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Спутниковой связи.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86 Помимо навигационной информации оператор должен: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получать информацию из машинного отделения о работе важных механизмов;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знать о состоянии корпуса, крышек трюмов, клапанов, контролировать судовые системы;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видеть, что происходит на судне;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получать видеоинформацию со всех камер на берег единомоментно.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87 Назовите возможную причину роста среднего возраста флота: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устаревшие технологии;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высокие цены на топливо;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неуверенность судовладельцев в будущих технологических разработках;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низкие цены на энергоносители.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88 Какой завод специализируется на строительстве атомных ледоколов и плавучих атомных электростанций?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Выборгский судостроительный завод;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Балтийский завод;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Судостроительный завод «Залив»;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Прибалтийский судостроительный завод «Янтарь».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89 Какой завод способен производить суда дейдвейтом до 15 тыс. тонн и специализируется преимущественно на строительстве морских платформ и дизельных ледоколов?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Выборгский судостроительный завод;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Балтийский завод;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Судостроительный завод «Залив»;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Прибалтийский судостроительный завод «Янтарь».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90 Какой комплекс провел уникальную операцию по выводу из сухого дока одновременно двух судов?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Судостроительный завод «Залив»;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Северная верфь;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Судостроительный комплекс «Звезда»;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Адмиралтейские верфи.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91 Какие требования предъявляются к судам нового поколения?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меньшие размеры;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использование наиболее экономичных видов топлива;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интеграция с цифровыми системами;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увеличение числа пассажирских мест.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92 Что НЕ относится к требованиям, предъявляемым к судам нового поколения?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меньшие размеры;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использование наиболее экономичных видов топлива;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интеграция с цифровыми системами;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увеличение числа пассажирских мест.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93 Какие понятия вводит Федеральный закон № 294-ФЗ от 10.07.2023 «О внесении изменений в отдельные законодательные акты Российской Федерации»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аварийное судоходство, аварийная ситуация, безопасность мореплавания;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полуавтономное судно, полностью автономное судно, внешний экипаж;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национальная технологическая инициатива, рабочая группа «Маринет»;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судовладелец, капитан, член экипажа.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94 Вправе ли представитель судовладельца полностью автономного судна отказаться от услуг лоцмана?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да, но если лоцманская проводка автономного судна является обязательной, представитель судовладельца должен потребовать заменить лоцмана;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да, но не позднее чем за 24 часа до выхода судна из порта.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95 Верны ли следующие утверждения?
(А) судовладелец автономного судна должен обеспечить на автономном судне безопасные условия посадки и высадки лоцмана
(В) присутствие на полностью автономном судне лоцмана освобождает судовладельца от ответственности за безопасное управление полностью автономным судном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96 Судовладелец автономного судна, если иное не предусмотрено договором морской перевозки или Кодексом торгового мореплавания Российской Федерации, НЕ несет ответственность за: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мореходное состояние судна;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безопасную перевозку груза в соответствии с договором морской перевозки;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защиту окружающей среды;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соблюдение сроков выполнения работ по погрузке/выгрузке грузов в порту.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97 Судовладелец автономного судна, если иное не предусмотрено договором морской перевозки или Кодексом торгового мореплавания Российской Федерации, несет ответственность за: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мореходное состояние судна;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безопасную перевозку груза в соответствии с договором морской перевозки;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защиту окружающей среды;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соблюдение сроков выполнения работ по погрузке/выгрузке грузов в порту.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98 Установите соответствие терминов и их определений: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автономное судно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самоходное судно, процессы управления которым в зависимости от наличия или отсутствия экипажа на борту судна частично (полуавтономное судно) или полностью (полностью автономное судно) осуществляются в автоматическом режиме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полуавтономное судно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судно с экипажем на борту, способное осуществлять плавание без непрерывного несения ходовой вахты экипажем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полностью автономное судно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судно, способное осуществлять плавание без экипажа на борту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99 Какие факторы могут повлиять на качество связи в спутниковой системе?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скорость передачи данных;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влияние космического мусора;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метеозависимость и искажения радиосигналов от наземных станций;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тип используемых солнечных батарей.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100 Что является одним из узких мест спутниковой связи?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система машинного зрения;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затраты времени на шифрование данных и кибербезопасность;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долгий срок службы спутников;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тип используемых солнечных батарей.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101 Что является одним из узких мест спутниковой связи?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форма спутников – в виде плоской панели;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искажения радиосигналов от наземных станций, работающих на соседних частотах;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долгий срок службы спутников;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тип используемых солнечных батарей.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102 Что является одним из узких мест спутниковой связи?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нестабильная скорость передачи данных;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политические и юридические барьеры;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малое количество действующих спутников;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тип используемых солнечных батарей.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103 Что является одним из узких мест спутниковой связи?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масса каждого спутника около 260 кг;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затраты времени на предотвращение возможности перехвата данных станциями, не являющимися получателями этих данных;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столкновения с космическим мусором;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тип используемых солнечных батарей.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104 Верны ли следующие утверждения? (А) спутниковая связь будет являться основным видом связи при управлении МАНС (В) из-за возникающих помех в прибрежном плавании не может использоваться мобильная связь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105 Установите последовательность операций в процессе функционирования МАНС для решения задачи предупреждения столкновения судов: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идентификация судов, находящихся в зоне возможного столкновения;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мониторинг параметров движения судов и динамики их изменения;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оценка погрешности получаемых параметров движения;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формирование множества возможных сценариев (стратегий) движения судов;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определение стратегий движения, отвечающих заданным критериям безопасности.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106 Установите соответствие ключевых систем в архитектуре решений для автономных судов и их описания: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система машинного зрения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позволит в автоматическом режиме обнаруживать и идентифицировать объекты вокруг судна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система автоматического судовождения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позволит в автоматическом режиме изменять курс и маневрировать в зависимости от окружающей обстановки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система связи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обеспечивает двустороннюю телеметрию и передачу данных видео на дистанционный пульт управления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система контроля технических средств и регистрации данных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будет собирать все технические и навигационные телеметрические данные, данные видеонаблюдения вокруг и внутри судна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107 Установите соответствие ключевых систем в архитектуре решений для автономных судов и их описания: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дистанционный пульт управления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позволяет оператору, при необходимости, брать управление судном на себя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система автоматического судовождения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позволит в автоматическом режиме изменять курс и маневрировать в зависимости от окружающей обстановки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система связи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обеспечивает двустороннюю телеметрию и передачу данных видео на дистанционный пульт управления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система контроля технических средств и регистрации данных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будет собирать все технические и навигационные телеметрические данные, данные видеонаблюдения вокруг и внутри судна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108 Установите соответствие процессов и элементов (систем), формирующих технологии МАНС: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широкополосная связь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спутниковый приемопередатчик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мониторинг технического состояния судна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датчики механизмов и систем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автоматическая навигация судна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штатные судовые системы (GPS, АИС, РЛС, ЭКНИС, ГМССБ, курсовой сонар)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обеспечение живучести судна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автоматическая система закрытия водонепроницаемых переборок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109 Установите соответствие процессов и элементов (систем), формирующих технологии МАНС: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автоматизированное управление винто-рулевым комплексом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контроллеры управления рулями и двигателями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обеспечение кибербезопасности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программное обеспечение (шифрование каналов)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автоматическая навигация судна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БИНС
(бортовая инерционная система)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мониторинг технического состояния судна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датчики механизмов и систем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110 Установите соответствие технологии МАНС области их применения: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судно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спутниковый приемопередатчик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порт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пневматическая / магнитная система удержания судна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центр дистанционного управления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антенна дальней спутниковой связи,
спутник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111 Какие характеристики относятся к судам первого уровня автономности?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частичная автоматизация, система поддержки принятия решений и возможность удаленного контроля;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полная автоматизация, автономное управление, датчики теплового обзора;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частичное дистанционное управление, включая управление движением судна, широкополосная связь;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автономное управление, принятие решений береговым персоналом, автоматическая навигационная система.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112 Какие характеристики относятся к судам второго уровня автономности?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автономное управление, полный отказ от обслуживания механизмов в период рейса;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частичное дистанционное управление – управление судовыми процессами удаленно, включая управление движением судна и принятия решений по изменению режимов движения;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дублирование всех судовых систем, система видеонаблюдения кругового обзора, судовой искусственный интеллект;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автономное управление, принятие решений береговым персоналом, автоматическая навигационная система.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113 Какие характеристики относятся к судам четвертого уровня автономности?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частичная автоматизация и возможность удаленного контроля;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частичное дистанционное управление – управление судовыми процессами удаленно;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полная автоматизация, самостоятельные управленческие решения, отсутствие участия судового и берегового персонала;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автономное управление, принятие решений береговым персоналом, автоматическая навигационная система.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114 Какие характеристики относятся к судам третьего уровня автономности?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частичная автоматизация и возможность удаленного контроля;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частичное дистанционное управление – управление судовыми процессами удаленно;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полная автоматизация, самостоятельные управленческие решения, отсутствие участия судового и берегового персонала;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автономное управление, принятие решений береговым персоналом, полный отказ от обслуживания механизмов и систем судна в период рейса.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115 Требования, предъявляемые к автоматической навигационной системе судов четвертого уровня автономности, НЕ включают: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устойчивость к киберугрозам;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наличие системы технического зрения, распознающей окружающую обстановку с точностью, не ниже человеческой;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наличие судового искусственного интеллекта на базе обучающейся нейронной сети;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возможность движения независимо от других участников движения.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116 Требования, предъявляемые к автоматической навигационной системе судов четвертого уровня автономности, включают: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наличие системы технического зрения, распознающей окружающую обстановку с точностью, не ниже человеческой;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наличие судового искусственного интеллекта на базе обучающейся нейронной сети;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устойчивость к киберугрозам;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возможность движения независимо от других участников движения.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117 Какие новые обязанности предполагается возложить на бункеровочную нефтебазу в рамках модернизации портов для эксплуатации МАНС?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заправка автономных судов автоматическими заправщиками;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проводка автономных судов на акватории портов для заправки;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внедрение новой концепции швартовки автономного флота для заправки;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организация грузоперевозок в порту.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118 Какие новые функции предполагается возложить на службу информационных технологий при модернизации портов для эксплуатации МАНС?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обеспечение берегового сегмента в сфере кибербезопасности;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контроль проводки автономных судов на акватории портов;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внедрение новой концепции информационного сопровождения деятельности порта;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организация грузоперевозок в порту.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119 Какие изменения предполагается внести в систему управления движением судов (СУДС) с учетом эксплуатации МАНС?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уменьшение роли технологий в управлении;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технологическая модернизация и повышение квалификации сотрудников СУДС;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внедрение новой концепции информационного сопровождения деятельности порта;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отказ от использования СУДС.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120 Какую роль предполагается отводить новой службе – береговой службе судовладельца?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проведение внутреннего аудита портовых служб;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снабжение автономных судов топливом и маслом, техническое обслуживание;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управление СУДС;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организация таможенных процедур.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121 В концепции «умного» порта заправку автономных судов с помощью автоматических (полуавтоматических) заправщиков осуществляет: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бункеровочная нефтебаза;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служба механизации и технологии;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служба технического обслуживания и ремонта;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сервисные центры.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122 Каким образом может осуществляться погрузка-выгрузка автономного судна в рамках модернизации портов для эксплуатации МАНС?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 автоматическом режиме (должен быть предусмотрен доступ экспедитора (сюрвейера) и портовых бригад);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 использованием пилотируемой погрузочно-разгрузочной техники;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 автоматическом режиме без участия экспедитора (сюрвейера) и портовых бригад;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силами команды МАНС.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123 Что является целесообразным для функционирования автономного флота?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применение аналоговых карт;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создание специальной «цифровой» акватории, которая позволит совместить все зоны действия е-Навигации в регионе;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отказ от использования систем управления движением;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разделение зон действия е-Навигации в регионе.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124 На каком уровне автономности следует предусмотреть вмешательство в управление МАНС в случае сложной навигационной обстановки?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А-1;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А-2 и А-3;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А-3  и А-4;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А-4.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125 Что должны иметь операторы СУДС для оперативного вмешательства в процесс управления МАНС?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полномочия на автоматическое управление;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допуск от судовладельца МАНС;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надежную связь с экипажами (операторами) автономных судов;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допуск от администрации СУДС в отношении конкретного судна.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126 Что должна отображать информационная система СУДС по МАНС?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только текущее положение МАНС;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планируемую траекторию движения МАНС;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только возможные аварийные ситуации;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только навигационную обстановку в акватории порта.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127 Какой компанией подписан контракт на оснащение морского порта Сочи системой управления движением судов (СУДС) на отечественном программном обеспечении?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Ситроникс KT;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Fesco;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Yandex;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Ростех.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128 На каком уровне автономности следует предусмотреть вмешательство в управление МАНС при создании аварийных ситуаций?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А-1, А-2 и А-3;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А-2, А-3  и А-4;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только А-3 и А-4;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только А-4.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129 По какой причине сфера морской кибербезопасности остается отчасти латентной?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ущерб от кибератак зачастую минимальный;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владельцы бизнеса часто скрывают информацию о проведенных в отношении них кибератаках, опасаясь потери имиджа;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лиц, совершивших кибератаку, практически невозможно найти;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ответственность за такие правонарушения не установлена.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130 Что не является признаком того, что система заражена вирусами, вредоносными программами и троянскими программами?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неожиданные всплывающие окна;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медленный запуск и низкая производительность;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подозрительная активность жесткого диска;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отсутствие сообщений об ошибках.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131 К внешним угрозам информационной безопасности относят: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DoS/DDoSатаки;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хищение мобильных устройств;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фишинг;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сбой программного обеспечения;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некомпетентность персонала МАНС.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132 К внешним угрозам информационной безопасности относят: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вирусы;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спам;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удаленный взлом;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сбой программного обеспечения;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некомпетентность персонала МАНС.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133 Назовите признаки того, что система заражена вирусами, вредоносными программами и троянскими программами: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неожиданные всплывающие окна;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медленный запуск и низкая производительность;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подозрительная активность жесткого диска;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отсутствие места для хранения;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отсутствие сообщений об ошибках.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134 Назовите признаки компрометации навигационных данных: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невозможность применения автоматического режима для дальнейшего управления автономным судном;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некорректная работа интерфейсов Клиента АНС;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прерывание канала связи с судном;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несоответствие виртуальной модели окружающей обстановке действительности;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отсутствие сообщений об ошибках.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135 Какую проблему решает система видеоаналитики в обеспечении безопасности труда?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автоматическое распределение очереди грузовиков;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онлайн-мониторинг таможенной зоны;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автоматизация медосмотра и контроль за средствами защиты;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контроль сохранности грузов.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136 Укажите преимущества автоматизации портов: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лучший контроль над выбросами в порту;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экономия времени и ресурсов;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повышенная стабильность за счет использования цифрового оборудования при планировании портовых операций;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высокие капиталовложения.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137 Укажите преимущества автоматизации портов: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автоматизированные процессы быстрее, чем традиционные потоки процессов;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системы не требуют постоянного мониторинга после их настройки;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повышенная стабильность за счет использования цифрового оборудования при планировании портовых операций;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реакция профсоюзов.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138 Укажите преимущества автоматизации портов: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автоматизированные процессы безопаснее, чем традиционные потоки процессов;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экономия времени и ресурсов;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системы не требуют постоянного мониторинга после их настройки;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риски кибербезопасности.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139 Укажите недостатки автоматизации портов: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риски кибербезопасности;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реакция профсоюзов;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использование цифрового оборудования при планировании портовых операций;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высокие капиталовложения.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140 Укажите недостатки автоматизации портов: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высокие затраты на техническое обслуживание;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реакция профсоюзов;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системы не требуют постоянного мониторинга после их настройки;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высокие капиталовложения.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141 Что включает в себя автоматика причалов в системах поддержки швартовки (СПШ)?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вакуумные подушки;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датчики и информационные табло;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магнитные подушки;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канаты для швартовки.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142 Что является преимуществом системы швартовки с магнитными подушками?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низкое энергопотребление;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простота в эксплуатации;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быстрая замена лопнувших тросов;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сокращение вредных выбросов.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143 В чем общее преимущество систем поддержки швартовки?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снижение нагрузки на корпус;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повышение безопасности персонала судов и портов;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экономия ресурсов;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максимальное использование двигателей.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144 Почему приобретение систем поддержки швартовки (вместо разработки отечественного прототипа) для российских морских портов на первом этапе возможно, но на перспективу экономически нецелесообразно?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высокие капиталовложения;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незначительные затраты на техническое обслуживание;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риски кибербезопасности;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сложность совместимости систем с действующими технологиями порта.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145 Какие ограничения есть у систем поддержки швартовки с магнитными подушками?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дорогая в эксплуатации;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для крупных судов дает существенную нагрузку на корпус;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надежность ниже – лопнувший трос можно быстро заменить, а вышедшую из строя подушку – нет;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минимальное использование двигателей.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146 Системы поддержки швартовки включает: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автоматику причалов (датчики и информационные табло);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системы автоматической швартовки (удержания судна у причала);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онлайн-мониторинг территории причала и контроль допуска;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системы оптимизации автомобильного грузопотока.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147 Что включает в себя система машинного зрения на судне?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оптические бинокли и детекторы свой/чужой;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цифровые камеры и программное обеспечение для обработки изображений;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радары и аналоговые камеры;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аудиосистемы и процессоры для обработки видео.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148 Каковы преимущества систем машинного зрения на судне?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эквивалентность фотокамер системе зрения человека;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отсутствие утомляемости, болезней или невнимательности;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использование вероятностного подхода при обработке изображений;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применение тепловых детекторов и радаров.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149 Какую работу требуется провести для подготовки наборов данных для систем распознавания изображений на судне?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создание массивов фотоинформации по областям применения;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разработка сверхчувствительных детекторов света;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создание специализированных датчиков для обучения;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тренировки для каждой новой задачи.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150 Применение компьютерного зрения для распознавания окружающей обстановки на судне – это...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судовое машинное зрение;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судовая система идентификации;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система обмена визуальной информацией судно-ЦДУ;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нет верного варианта ответа.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151 Какие компоненты включаются в систему машинного зрения на судне?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комплект цифровых или аналоговых камер;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процессор;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программное обеспечение машинного зрения;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оборудование ввода-вывода или каналы связи для доклада о полученных результатах;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радары.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152 Какие задачи решают сверточные нейронные сети в системах машинного зрения?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передача данных между устройствами;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выделение охватывающей рамки для каждого из объектов указанных классов;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создание трехмерных моделей объектов;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классификация изображения по типу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обнаружение всех объектов указанных классов.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153 Большинство крупных аварий и катастроф на судах происходит: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под воздействием сил стихии (ураганы, штормы, туманы, льды);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под воздействием техногенных факторов, не зависящих от людей;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 вине экипажа в ходе эксплуатации судна;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по вине людей, из-за ошибок, допущенных при проектировании и строительстве судна и в ходе его эксплуатации.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154 Установите соответствие общесудовых сигналов тревоги и процедур реагирования экипажа полуавтономного судна: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при пожаре (взрыве)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борьба с пожаром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при пробоине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борьба с водой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при возникновении возможности радиоактивного, химического или бактериологического заражения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эвакуация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тревога «Человек за бортом» – при обнаружении человека за бортом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спасание на водах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155 Установите соответствие общесудовых сигналов тревоги и процедур реагирования автоматики автономного судна: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при пожаре (взрыве)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переход в аварийный режим с оповещением ЦДУ, включение автоматической системы пожаротушения. 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при пробоине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переход в аварийный режим с оповещением ЦДУ, при наличии – включение автоматической системы перекрытия водонепроницаемых переборок.
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при возникновении возможности радиоактивного, химического или бактериологического заражения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оповещение ЦДУ, включение спецсигнала «Опасность на борту». Следование в направлении порта до особых распоряжений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выход из строя некритических систем (АПС, датчики, части видеокамер и т.п.)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оповещение ЦДУ, продолжение движения предпринимая меры предосторожности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156 Установите соответствие общесудовых сигналов тревоги и процедур реагирования автоматики автономного судна: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при пробоине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переход в аварийный режим с оповещением ЦДУ, при наличии – включение автоматической системы перекрытия водонепроницаемых переборок.
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потеря сигнала связи и/или видеосвязи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попытки связи с ЦДУ в течение заданного отрезка времени, при невозможности – остановка судна с сигналом «не могу управляться»
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выход из строя критических систем (навигации, органов управления / движения и т.п.)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оповещение ЦДУ, попытки перезапуска систем в течение заданного отрезка времени, при неудаче – остановка судна с сигналом «не могу управляться»
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угроза несанкционированного доступа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оповещение ЦДУ, Оператор ЦДУ вызывает мобильную группу оперативного реагирования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157 Установите соответствие общесудовых сигналов тревоги и процедур реагирования автоматики автономного судна: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нештатные действия судового ИИ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оповещение ЦДУ, передача управления в ЦДУ, при невозможности – остановка судна с сигналом «не могу управляться»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потеря сигнала связи и/или видеосвязи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попытки связи с ЦДУ в течение заданного отрезка времени, при невозможности – остановка судна с сигналом «не могу управляться»
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при пожаре (взрыве)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переход в аварийный режим с оповещением ЦДУ, включение автоматической системы пожаротушения. 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угроза несанкционированного доступа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оповещение ЦДУ, Оператор ЦДУ вызывает мобильную группу оперативного реагирования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158 Установите соответствие терминов и их определений: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кораблекрушение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гибель судна или его полное конструктивное разрушение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авария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повреждение судна или его нахождение на мели не менее 40 часов (для пассажирского – 12 часов)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катастрофа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все инциденты, повлекшие за собой человеческие жертвы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159 Верны ли следующие утверждения?
(А) Транспорт обеспечивает преодоление территориального разрыва между производством и потреблением товаров
(В) Транспортная отрасль составляет около 25% мирового ВВП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160 Какая доля мирового грузооборота приходится на морской транспорт?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62%;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45%;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35%;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50%.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161 Укажите преимущество морского транспорта, благодаря которому на его долю приходится практически 100% грузооборота между континентами: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дешевизна;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скорость;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прослеживаемость;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безопасность.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162 С 2022 года подавляющая доля в общем морском контейнерообороте России приходится на: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дальневосточные порты;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порт Новороссийск;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порт Санкт-Петербург;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порт Усть-Луга.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163 Какая доля перевозок грузов между континентами приходится на морской транспорт?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100%;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50%;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65%;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80%.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164 Вставьте пропущенное слово: «1 TEU – это объем, занимаемый 20-футовым _____________»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Вопрос с открытым ответом</w:t>
      </w:r>
    </w:p>
    <w:p w14:paraId="479146D7" w14:textId="1940D1C7" w:rsidR="00AA1634" w:rsidRPr="00220001" w:rsidRDefault="00AA1634" w:rsidP="00F375A1">
      <w:pPr>
        <w:keepNext/>
        <w:rPr>
          <w:lang w:val="en-US" w:eastAsia="ru-RU"/>
        </w:rPr>
      </w:pPr>
      <w:r w:rsidRPr="00220001">
        <w:rPr>
          <w:lang w:val="en-US" w:eastAsia="ru-RU"/>
        </w:rPr>
        <w:lastRenderedPageBreak/>
        <w:t> </w:t>
      </w:r>
    </w:p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165 Какой фактор способствовал значительному снижению стоимости грузоперевозок?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развитие автотранспорта;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внедрение логистического метода «сборные грузы»;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моделирование маршрутов;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специализация судов.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166 Укажите преимущества контейнерных перевозок: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оптимальная цена: чем крупнее партия, тем дешевле обходится перевозка;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повышенные требования к портовой инфраструктуре;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простота перегрузки с одного вида транспорта на другой;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увеличение валовой вместимости судна.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167 Установите соответствие типов судов и перевозимых грузов: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FLO/FLO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грузы, размер и масса которых не дает поднять их кранам даже с самой высокой грузоподъемностью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ролкер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автомобили и другая колёсная техника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сухогруз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жидкие грузы в таре (кислоты, красители и др.)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контейнеровоз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бытовая техника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168 Установите соответствие типов судов и перевозимых грузов: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газовоз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пропан, бутан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балкер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зерно, уголь, руда, цемент и другие сыпучие грузы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ролкер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железнодорожные вагоны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танкер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жидкие грузы (нефть, кислоты и др.)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169 Установите соответствие типов судов и перевозимых грузов: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ролкер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автомобили и другая колёсная техника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сухогруз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жидкие грузы в таре (кислоты, красители и др.)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танкер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жидкие грузы (нефть, кислоты и др.)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контейнеровоз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потребительские товары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170 Установите соответствие типов судов и перевозимых грузов: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FLO/FLO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грузы, размер и масса которых не дает поднять их кранам даже с самой высокой грузоподъемностью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балкер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зерно, уголь, руда, цемент и другие сыпучие грузы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ролкер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железнодорожные вагоны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контейнеровоз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продукты питания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171 Верны ли следующие утверждения?
(А) «человеческий фактор» обуславливает около 20% навигационных аварий
(В) не менее 50% инцидентов могут быть предотвращены благодаря использованию е-Навигации и а-Навигации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172 Мероприятия по сбору, интеграции, обмену, представлению и анализу касающейся судоходства информации на судах и в береговых службах посредством электронных технологий для повышения уровня безопасности мореплавания, качества и эффективности работы соответствующих служб ее обеспечения, охраны на море и защиты окружающей среды – это ....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е-Навигация;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а-Навигация;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система внутреннего контроля;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ГМССБ.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173 Автоматическое и дистанционное управление судами, подразумевающее исключение человеческого фактора из процессов навигации судна за счет применения автоматического управления и организации постоянного дистанционного мониторинга и контроля – это ...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е-Навигация;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а-Навигация;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система внутреннего контроля;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ГМССБ.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174 На рисунке изображена: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 w:rsidRPr="00220001">
        <w:rPr>
          <w:lang w:val="en-US" w:eastAsia="ru-RU"/>
        </w:rPr>
        <w:t/>
        <w:pict>
          <v:shape type="#_x0000_t75" style="width:200px;height:139.73710819009px">
            <v:imagedata r:id="rId15" o:title=""/>
          </v:shape>
        </w:pict>
        <w:t/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действующая схема работы флота;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схема работы флота пилотного проекта БЭС-КФ;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схема работы автономного флота (на основе а-Навигации);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схема работы автономного флота (на основе е-Навигации).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175 Что из перечисленного НЕ является причиной ошибок при принятии решений судоводителем?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перегруженность информацией;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ошибки личного суждения;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физиологическое и нервно-психическое состояние;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дистанционное управление судном.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176 Из-за чего происходят ошибки при принятии решений судоводителем?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перегруженность информацией;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ошибки личного суждения;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физиологическое и нервно-психическое состояние;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дистанционное управление судном.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177 На рисунке изображена: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 w:rsidRPr="00220001">
        <w:rPr>
          <w:lang w:val="en-US" w:eastAsia="ru-RU"/>
        </w:rPr>
        <w:t/>
        <w:pict>
          <v:shape type="#_x0000_t75" style="width:200px;height:137.30158730159px">
            <v:imagedata r:id="rId16" o:title=""/>
          </v:shape>
        </w:pict>
        <w:t/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действующая схема работы флота;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схема работы автономного флота;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схема эксплуатации полуавтономных судов;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Система Orca AI.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178 На рисунке изображена: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 w:rsidRPr="00220001">
        <w:rPr>
          <w:lang w:val="en-US" w:eastAsia="ru-RU"/>
        </w:rPr>
        <w:t/>
        <w:pict>
          <v:shape type="#_x0000_t75" style="width:200px;height:107.52688172043px">
            <v:imagedata r:id="rId17" o:title=""/>
          </v:shape>
        </w:pict>
        <w:t/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система навигации обычного судна;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система навигации автономного судна;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бесплатформенная инерциальная навигационная система;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система Orca AI.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179 На рисунке изображена: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 w:rsidRPr="00220001">
        <w:rPr>
          <w:lang w:val="en-US" w:eastAsia="ru-RU"/>
        </w:rPr>
        <w:t/>
        <w:pict>
          <v:shape type="#_x0000_t75" style="width:200px;height:106.60486674392px">
            <v:imagedata r:id="rId18" o:title=""/>
          </v:shape>
        </w:pict>
        <w:t/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система навигации обычного судна;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система навигации автономного судна;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система навигации Conventional Ship;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система Orca AI.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180 Верны ли следующие утверждения?
(А) МАНС характеризуются большим числом элементов и более высоким уровнем организации
(В) МАНС должно работать без присмотра и ТО по несколько суток / недель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181 Укажите отличительную особенность автоматизированных судов: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специализация отдельных функций, выполняемых отдельными активными системами или элементам;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отсутствие повышенных требований к надежности;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необходимость технического осмотра не реже 1 раза в неделю;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невысокий уровень организации.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182 Установите последовательность выполнения задач специализированными системами автоматизированных судов: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получить множество сигналов о судне и об окружающей среде;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из совокупности всех сигналов распознать опасности;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спрогнозировать развитие ситуации;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принять решение и осуществить безопасное действие.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183 Верны ли следующие утверждения?
(А) Систему позиционирования и электронной картографии только предстоит создать
(В) Практически все новые суда оборудуются машинно-котельными отделениями (МКО) со степенью автоматизации А1 (безвахтенные МКО)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184 Верны ли следующие утверждения?
(А) Технология 5G разрабатывается и для устойчивого функционирования требует больших спутниковых группировок
(В) Систему обеспечения живучести судна
только предстоит создать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185 Установите соответствие процессов (оборудования), необходимых МАНС, и степень их разработки: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обеспечение
точной навигации
(ГНСС) и электронной картографии (ЭКНИС)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уже существующие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обеспечение отправки данных для надежного мониторинга автономного судна с берега (система объективного контроля судна)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экспериментальные разработки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обеспечение
широкополосной связи (в т.ч. видео) в отдалённой от берега зоне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только предстоит создать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186 Установите соответствие процессов (оборудования), необходимых МАНС, и степень их разработки: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обеспечение
надежной работы машин и систем
(системы автоматики)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уже существующие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обеспечение
автоматической навигации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экспериментальные разработки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обеспечение
живучести судна
(системы автоматики)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только предстоит создать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187 Установите соответствие процессов (оборудования), необходимых МАНС, и степень их разработки: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обеспечение
точной навигации
(ГНСС) и электронной картографии (ЭКНИС)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уже существующие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обеспечение
кибербезопасности
(специальное ПО)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экспериментальные разработки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обеспечение
широкополосной связи (в т.ч. видео) в отдалённой от берега зоне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только предстоит создать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188 Установите соответствие процессов (оборудования), необходимых МАНС, и степень их разработки: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обеспечение
надежной работы машин и систем
(системы автоматики)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уже существующие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обеспечение
автоматической навигации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экспериментальные разработки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обеспечение
широкополосной связи (в т.ч. видео) в отдалённой от берега зоне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только предстоит создать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189 Верны ли следующие утверждения?
(А) Процесс погрузки-выгрузки и учета груза
не требует изменений на первом этапе автоматизации судов
(В) Концепция обслуживания судна береговым экипажем находится на этапе разработки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190 Какую информацию порт предоставляет автономному судну?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 специфике навигационной обстановки в каждой точке заданной акватории в каждый момент времени;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 специфике навигационной обстановки в каждой точке заданной акватории в каждый момент времени, в том числе с прогнозом в будущее;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данные для сервисов а-Навигации о технологической сцепке с буксирами-автоматами;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данные для сервисов а-Навигации о системе удержания судна у причала.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191 Установите соответствие процессов (оборудования), необходимых для обслуживания МАНС в порту, и степень их разработки: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погрузка-выгрузка и учет груза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уже существующие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охрана судов
(система видеонаблюдения)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экспериментальные разработки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проводка в порт и из порта (автономные буксиры)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только предстоит создать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192 Установите соответствие процессов (оборудования), необходимых для обслуживания МАНС в порту, и степень их разработки: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обеспечение судна гидрометеоданными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уже существующие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охрана судов
(система видеонаблюдения)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экспериментальные разработки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бункеровка и снабжение МАНС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только предстоит создать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193 Установите соответствие процессов (оборудования), необходимых для обслуживания МАНС в порту, и степень их разработки: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проводка в порт и из порта (обычными судами)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уже существующие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охрана судов
(система видеонаблюдения)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экспериментальные разработки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техобслуживание и диагностика машин и механизмов МАНС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только предстоит создать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194 Установите соответствие процессов (оборудования), необходимых для обслуживания МАНС в порту, и степень их разработки: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погрузка-выгрузка и учет груза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уже существующие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охрана судов
(система видеонаблюдения)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экспериментальные разработки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бункеровка и снабжение МАНС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только предстоит создать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195 Верны ли следующие утверждения?
(А) В случае аварии возможен вылет аварийной бригады на борт судна
(В) С одного поста управления в каждый момент времени можно управлять одним МАНС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оба верны;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 только (А);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верно только (В);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оба неверны.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196 Укажите пропущенное слово: «Подразделение СУДС МАНС функционирует на основе гидрометеорологического, информационного и картографического сервисов а-____________»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Вопрос с открытым ответом</w:t>
      </w:r>
    </w:p>
    <w:p w14:paraId="479146D7" w14:textId="1940D1C7" w:rsidR="00AA1634" w:rsidRPr="00220001" w:rsidRDefault="00AA1634" w:rsidP="00F375A1">
      <w:pPr>
        <w:keepNext/>
        <w:rPr>
          <w:lang w:val="en-US" w:eastAsia="ru-RU"/>
        </w:rPr>
      </w:pPr>
      <w:r w:rsidRPr="00220001">
        <w:rPr>
          <w:lang w:val="en-US" w:eastAsia="ru-RU"/>
        </w:rPr>
        <w:lastRenderedPageBreak/>
        <w:t> </w:t>
      </w:r>
    </w:p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197 Установите соответствие процессов (оборудования), необходимых для удаленного управления МАНС, и степень их разработки: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обеспечение надежной связи (прибрежная)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уже существующие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обеспечение сервисами а-Навигации (пульт ЦДУ)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экспериментальные разработки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подразделение СУДС МАНС (в составе СУДС или ЦДУ)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только предстоит создать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198 Установите соответствие процессов (оборудования), необходимых для удаленного управления МАНС, и степень их разработки: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обеспечение вызова аварийной бригады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уже существующие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обеспечение сервисами а-Навигации
(пульт ЦДУ)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экспериментальные разработки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обеспечение широкополосной связи (в т.ч. видео) в отдалённой от берега зоне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только предстоит создать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199 Установите соответствие сервисов а-Навигации и их описания: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сервис диагностики систем автономного судовождения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предназначен для непрерывного диагностирования работы всех систем автономного судовождения, а также каналов обмена данными между системами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гидрометеорологический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предназначен для построения трех дополнительных слоев электронной карты – поля ветра, волнения и течения для заданной акватории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картографический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предназначен для отображения, корректуры и обновления электронных морских навигационных карт, а также передача поправок ГНСС в режиме онлайн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информационный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предназначен для предоставления доступа онлайн к базе данных о конструктивных особенностях корпуса соответствующего судна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200 Установите соответствие процессов (оборудования), необходимых для удаленного управления МАНС, и степень их разработки:</w:t>
      </w:r>
    </w:p>
    <w:p w14:paraId="642D48C1" w14:textId="6EF9A3FC" w:rsidR="00521770" w:rsidRPr="00220001" w:rsidRDefault="00521770" w:rsidP="00F375A1">
      <w:pPr>
        <w:keepNext/>
        <w:spacing w:before="120"/>
        <w:rPr>
          <w:lang w:val="en-US"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220001" w:rsidRDefault="00AA1634" w:rsidP="00F375A1">
      <w:pPr>
        <w:rPr>
          <w:lang w:val="en-US" w:eastAsia="ru-RU"/>
        </w:rPr>
      </w:pPr>
      <w:r w:rsidRPr="00220001">
        <w:rPr>
          <w:lang w:val="en-US"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обеспечение вызова аварийной бригады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уже существующие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обеспечение сервисами а-Навигации (пульт ЦДУ)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экспериментальные разработки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подразделение СУДС МАНС (в составе СУДС или ЦДУ)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только предстоит создать</w:t>
            </w:r>
          </w:p>
        </w:tc>
      </w:tr>
    </w:tbl>
    <w:p w14:paraId="0A23287E" w14:textId="77777777" w:rsidR="00D43675" w:rsidRPr="00220001" w:rsidRDefault="00D43675" w:rsidP="00DF3739">
      <w:pPr>
        <w:rPr>
          <w:lang w:val="en-US" w:eastAsia="ru-RU"/>
        </w:rPr>
      </w:pPr>
    </w:p>
    <w:p w14:paraId="613116DB" w14:textId="77777777" w:rsidR="0091117B" w:rsidRPr="00220001" w:rsidRDefault="0091117B" w:rsidP="00DF3739">
      <w:pPr>
        <w:rPr>
          <w:lang w:val="en-US" w:eastAsia="ru-RU"/>
        </w:rPr>
      </w:pPr>
      <w:bookmarkStart w:id="41" w:name="_Toc78533458"/>
    </w:p>
    <w:p w14:paraId="092F9077" w14:textId="5E2F8C95" w:rsidR="0043485A" w:rsidRPr="005F373B" w:rsidRDefault="0043485A" w:rsidP="00574DB8">
      <w:pPr>
        <w:pStyle w:val="2"/>
      </w:pPr>
      <w:bookmarkStart w:id="42" w:name="_Toc94019593"/>
      <w:bookmarkStart w:id="43" w:name="_Toc130546237"/>
      <w:bookmarkStart w:id="44" w:name="_Toc130547460"/>
      <w:r w:rsidRPr="005F373B">
        <w:t>5.3 Критерии и шкала оценки (ключи к заданиям), правила обработки результатов теста</w:t>
      </w:r>
      <w:bookmarkEnd w:id="41"/>
      <w:bookmarkEnd w:id="42"/>
      <w:bookmarkEnd w:id="43"/>
      <w:bookmarkEnd w:id="44"/>
    </w:p>
    <w:p w14:paraId="00C5D557" w14:textId="1C22C622" w:rsidR="0043485A" w:rsidRPr="005F373B" w:rsidRDefault="00551977" w:rsidP="00724412">
      <w:pPr>
        <w:pStyle w:val="13"/>
        <w:spacing w:line="240" w:lineRule="auto"/>
      </w:pPr>
      <w:r w:rsidRPr="005F373B">
        <w:t xml:space="preserve">Таблица </w:t>
      </w:r>
      <w:r w:rsidR="00981A88" w:rsidRPr="005F373B">
        <w:t>6</w:t>
      </w:r>
      <w:r w:rsidRPr="005F373B">
        <w:t xml:space="preserve"> </w:t>
      </w:r>
      <w:r w:rsidR="0043485A" w:rsidRPr="005F373B">
        <w:t xml:space="preserve">– </w:t>
      </w:r>
      <w:r w:rsidR="001B2AF9" w:rsidRPr="005F373B">
        <w:t>Критерии и шкала оценки (ключи к заданиям)</w:t>
      </w:r>
    </w:p>
    <w:tbl>
      <w:tblPr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9"/>
        <w:gridCol w:w="4926"/>
        <w:gridCol w:w="3309"/>
      </w:tblGrid>
      <w:tr w:rsidR="0043485A" w:rsidRPr="005F373B" w14:paraId="1C9CFE14" w14:textId="77777777" w:rsidTr="004D3E65">
        <w:trPr>
          <w:tblHeader/>
        </w:trPr>
        <w:tc>
          <w:tcPr>
            <w:tcW w:w="1109" w:type="dxa"/>
            <w:hideMark/>
          </w:tcPr>
          <w:p w14:paraId="40960F3F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№ задания</w:t>
            </w:r>
          </w:p>
        </w:tc>
        <w:tc>
          <w:tcPr>
            <w:tcW w:w="4926" w:type="dxa"/>
            <w:hideMark/>
          </w:tcPr>
          <w:p w14:paraId="57D3B6E8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Правильные варианты ответа, модельные ответы</w:t>
            </w:r>
          </w:p>
        </w:tc>
        <w:tc>
          <w:tcPr>
            <w:tcW w:w="3309" w:type="dxa"/>
            <w:hideMark/>
          </w:tcPr>
          <w:p w14:paraId="701CD179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Шкала оценки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бедствии; Бедствии; бедствиях; Бедствиях; бедствие; Бедствие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«титаника»; «Титаника»; «титаник»; «Титаник»; «титаника»; «Титаника»; «титаник»; «Титаник»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Изобата; изобата; Изобаты; изобаты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Электронная; электронная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Навигационно; навигационно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управления; Управления; управление; Управление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Система; система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контейнером; Контейнером; контейнер; Контейнер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Навигации; навигации; Навигация; навигация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</w:tbl>
    <w:p w14:paraId="741B0A60" w14:textId="77777777" w:rsidR="00C26211" w:rsidRPr="005F373B" w:rsidRDefault="00C26211" w:rsidP="00DF3739">
      <w:pPr>
        <w:rPr>
          <w:lang w:eastAsia="ru-RU"/>
        </w:rPr>
      </w:pPr>
    </w:p>
    <w:p w14:paraId="1961F479" w14:textId="5972B10F" w:rsidR="0043485A" w:rsidRPr="005F373B" w:rsidRDefault="0043485A" w:rsidP="00DF3739">
      <w:pPr>
        <w:rPr>
          <w:lang w:eastAsia="ru-RU"/>
        </w:rPr>
      </w:pPr>
      <w:r w:rsidRPr="005F373B">
        <w:rPr>
          <w:lang w:eastAsia="ru-RU"/>
        </w:rPr>
        <w:t xml:space="preserve">Правила обработки результатов теста: тест считается выполненным при правильном выполнении обучающимся не менее </w:t>
      </w:r>
      <w:r w:rsidR="003914B1">
        <w:rPr>
          <w:lang w:val="en-US" w:eastAsia="ru-RU"/>
        </w:rPr>
        <w:t>70</w:t>
      </w:r>
      <w:r w:rsidRPr="005F373B">
        <w:rPr>
          <w:lang w:eastAsia="ru-RU"/>
        </w:rPr>
        <w:t xml:space="preserve"> % заданий.</w:t>
      </w:r>
    </w:p>
    <w:p w14:paraId="5DEC892B" w14:textId="77777777" w:rsidR="0043485A" w:rsidRPr="005F373B" w:rsidRDefault="0043485A" w:rsidP="00DF3739">
      <w:pPr>
        <w:rPr>
          <w:b/>
        </w:rPr>
      </w:pPr>
      <w:bookmarkStart w:id="45" w:name="_Toc33036840"/>
    </w:p>
    <w:p w14:paraId="56570DD6" w14:textId="4EB005CC" w:rsidR="0043485A" w:rsidRPr="00CE3A74" w:rsidRDefault="0043485A" w:rsidP="00574DB8">
      <w:pPr>
        <w:pStyle w:val="1"/>
        <w:rPr>
          <w:rFonts w:asciiTheme="minorHAnsi" w:hAnsiTheme="minorHAnsi"/>
          <w:lang w:val="en-US"/>
        </w:rPr>
      </w:pPr>
      <w:bookmarkStart w:id="46" w:name="_Toc78533459"/>
      <w:bookmarkStart w:id="47" w:name="_Toc94019594"/>
      <w:bookmarkStart w:id="48" w:name="_Toc130546238"/>
      <w:bookmarkStart w:id="49" w:name="_Toc130547461"/>
      <w:r w:rsidRPr="005F373B">
        <w:t>6 Задания для проверки</w:t>
      </w:r>
      <w:r w:rsidR="00CE3A74">
        <w:rPr>
          <w:rFonts w:asciiTheme="minorHAnsi" w:hAnsiTheme="minorHAnsi"/>
          <w:lang w:val="en-US"/>
        </w:rPr>
        <w:t xml:space="preserve"> </w:t>
      </w:r>
      <w:r w:rsidR="00CE3A74" w:rsidRPr="00CE3A74">
        <w:t>умений</w:t>
      </w:r>
      <w:r w:rsidRPr="005F373B">
        <w:t xml:space="preserve"> </w:t>
      </w:r>
      <w:bookmarkEnd w:id="45"/>
      <w:bookmarkEnd w:id="46"/>
      <w:bookmarkEnd w:id="47"/>
      <w:bookmarkEnd w:id="48"/>
      <w:bookmarkEnd w:id="49"/>
    </w:p>
    <w:bookmarkEnd w:id="1"/>
    <w:bookmarkEnd w:id="2"/>
    <w:bookmarkEnd w:id="3"/>
    <w:bookmarkEnd w:id="4"/>
    <w:bookmarkEnd w:id="5"/>
    <w:bookmarkEnd w:id="6"/>
    <w:bookmarkEnd w:id="7"/>
    <w:bookmarkEnd w:id="8"/>
    <w:p w14:paraId="4E045A9A" w14:textId="234F362F" w:rsidR="004C3998" w:rsidRDefault="004C3998" w:rsidP="00DF3739">
      <w:pPr>
        <w:keepNext/>
        <w:ind w:firstLine="0"/>
        <w:jc w:val="center"/>
        <w:rPr>
          <w:b/>
          <w:szCs w:val="24"/>
          <w:lang w:val="en-US" w:eastAsia="ru-RU"/>
        </w:rPr>
      </w:pPr>
      <w:r w:rsidRPr="005F373B">
        <w:rPr>
          <w:b/>
          <w:szCs w:val="24"/>
          <w:lang w:eastAsia="ru-RU"/>
        </w:rPr>
        <w:t>Задание</w:t>
      </w:r>
      <w:r w:rsidRPr="00220001">
        <w:rPr>
          <w:b/>
          <w:szCs w:val="24"/>
          <w:lang w:val="en-US" w:eastAsia="ru-RU"/>
        </w:rPr>
        <w:t xml:space="preserve"> № 1</w:t>
      </w:r>
    </w:p>
    <w:p w14:paraId="1A09501C" w14:textId="202FF038" w:rsidR="00F33EB7" w:rsidRPr="00220001" w:rsidRDefault="00F33EB7" w:rsidP="00DF3739">
      <w:pPr>
        <w:keepNext/>
        <w:ind w:firstLine="0"/>
        <w:jc w:val="center"/>
        <w:rPr>
          <w:b/>
          <w:szCs w:val="24"/>
          <w:lang w:val="en-US" w:eastAsia="ru-RU"/>
        </w:rPr>
      </w:pPr>
      <w:r>
        <w:rPr>
          <w:b/>
          <w:szCs w:val="24"/>
          <w:lang w:val="en-US" w:eastAsia="ru-RU"/>
        </w:rPr>
        <w:t>(обязательное)</w:t>
      </w:r>
    </w:p>
    <w:p w14:paraId="30DE77E6" w14:textId="02E67502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</w:t>
      </w:r>
      <w:r w:rsidR="00CE3A74">
        <w:rPr>
          <w:lang w:val="en-US" w:eastAsia="ru-RU"/>
        </w:rPr>
        <w:t>умение</w:t>
      </w:r>
      <w:r w:rsidRPr="005F373B">
        <w:rPr>
          <w:lang w:eastAsia="ru-RU"/>
        </w:rPr>
        <w:t>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ориентироваться в технологиях автономных (безэкипажных) судов самостоятельно на базе знаний об общепринятых решениях (эталонах) в области автономного судовождения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ЗАДАНИЕ: Спланировать рейс полуавтономного судна.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Компания-судовладелец получила заказ на перевозку бытовой техники и промышленных товаров из Китая и Индии в Санкт-Петербург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1. Планирование маршрута.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 35 дней судно посетит 5 китайских портов: Ричжао, Ляньюньган, Шанхай, Нинбо-Чжоушань и Яньтянь и индийский порт Мундра через Суэцкий канал без трансшипмента (судозахода) в портах Европы. 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2. Выбор судна: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а. Контейнеровоз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б. Балкер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в. Лихтеровоз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г. Ролкер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3. Оборудование полуавтономного судна (дистанционно управляемое, уровня автономности А2)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Выберите устройства, которыми необходимо дооснастить полуавтономное судно.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Выбор устройств: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а. Спутниковый приемопередатчик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б. Контроллеры управления рулями и двигателями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в. Круговая система видеонаблюдения в трех диапазонах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г. БИНС (бортовая инерционная система)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4. Подбор экипажа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Определите, кто входит в состав экипажа судна уровня автономности А2 на борту и на берегу: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а. Штурман на борту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б. Штурман в береговом ЦДУ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в. Инженер-судомеханик на борту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г. Инженер-судомеханик в составе сервис-бригад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д. Судовой электрик на борту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е. Судовой электрик в составе сервис-бригад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ж. Палубная команда на борту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з. Палубная команда в составе сервис-бригад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5. Процесс управления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Выберите описание принципа управления полуавтономным судном: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А. Данные от датчиков и камер передаются через антенну и спутник в береговой ЦДУ, обратно возвращается сигнал управления на рули и двигатели от оператора ЦДУ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Б. Данные от датчиков и камер передаются через антенну и спутник в береговой ЦДУ и на бортовой сервер; Рулями и двигателями управляет ИИ, находящийся на бортовом сервере; При необходимости возможен перехват управления из ЦДУ оператором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6. Аварийные ситуации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Установите соответствие действий экипажа полуавтономного судна и процедур реагирования автоматики на общесудовые сигналы тревоги при аварийных ситуациях.</w:t>
      </w:r>
    </w:p>
    <w:p>
      <w:pPr>
        <w:widowControl w:val="on"/>
        <w:pBdr/>
        <w:spacing w:before="280" w:after="280" w:line="300" w:lineRule="auto"/>
        <w:ind w:left="60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Общесудовые тревоги: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А. при пожаре (взрыве)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Б. при пробоине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В. при возникновении возможности радиоактивного, химического или бактериологического заражения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С. тревога «Человек за бортом» – при обнаружении человека за бортом</w:t>
      </w:r>
    </w:p>
    <w:p>
      <w:pPr>
        <w:widowControl w:val="on"/>
        <w:pBdr/>
        <w:spacing w:before="280" w:after="280" w:line="300" w:lineRule="auto"/>
        <w:ind w:left="60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Действия экипажа: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1. борьба с пожаром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2. спасание на водах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3. эвакуация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4. борьба с водой</w:t>
      </w:r>
    </w:p>
    <w:p>
      <w:pPr>
        <w:widowControl w:val="on"/>
        <w:pBdr/>
        <w:spacing w:before="280" w:after="280" w:line="300" w:lineRule="auto"/>
        <w:ind w:left="60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Процедуры реагирования автоматики: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1. оповещение ЦДУ, включение спецсигнала «Опасность на борту». Следование в направлении порта до особых распоряжений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2. оповещение ЦДУ. Оператор ЦДУ вызывает мобильную группу оперативного реагирования или связывается с ближайшими судами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3. переход в аварийный режим с оповещением ЦДУ, включение автоматической системы пожаротушения. Оператор ЦДУ вызывает мобильную группу оперативного реагирования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4. переход в аварийный режим с оповещением ЦДУ, при наличии – включение автоматической системы перекрытия водонепроницаемых переборок. Оператор ЦДУ вызывает мобильную группу оперативного реагирования</w:t>
      </w:r>
    </w:p>
    <w:p w14:paraId="6DD0B461" w14:textId="75395109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портал РУТ (МИИТ)</w:t>
      </w:r>
      <w:r w:rsidRPr="005F373B">
        <w:t>.</w:t>
      </w:r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7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Список используемых источников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Нормативные правовые акты, нормативная техническая документация, иная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Международная конвенция о подготовке и дипломировании моряков и несении вахты (ПДМНВ-78/95) : Международная морская организация (ИМО), 1978 г. с поправками 1995 г. // https://www.imo.org/en/ourwork/humanelement/pages/stcw-conv-link.aspx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Международная конвенция по охране человеческой жизни на море (СОЛАС-74) : Лондон, 01.11.1974 г.  // https://docs.cntd.ru/document/901765675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2.1.3 Конвенция о Международных правилах предупреждения столкновений судов в море (МППСС-72) : Лондон, 20.10.1972 г. // https://docs.cntd.ru/document/1901005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2.1.4 Международная конвенция по предотвращению загрязнения с судов (МАРПОЛ-73/78) : Лондон, 02.11.1973 г.  // https://base.garant.ru/2540818/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2.1.5 Кодекс торгового мореплавания Российской Федерации кодекс Российской Федерации от 30 апреля 1999 № 81-ФЗ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2.1.6 Федеральный закон от 8 ноября 2007 г. №      261-ФЗ  «О морских портах в Российской Федерации и о внесении изменений в отдельные законодательные акты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2.1.7 Федеральный закон от 10 июля 2023 г. №      294-ФЗ (вступает в силу с 1 марта 2024 г.)  «О внесении изменений в отдельные законодательные акты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2.1.8 Федеральный закон от 31 июля 1998 г. №      155-ФЗ  «О внутренних морских водах, территориальном море и прилежащей зоне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2.1.9 Федеральный закон от 9 февраля 2007 г. №     16-ФЗ  «О транспортной безопасности»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2.1.10 Постановление Правительства Российской Федерации от 8 октября 2020 г. № 1637  «Об утверждении требований по обеспечению транспортной безопасности, учитывающих уровни безопасности для транспортных средств морского и внутреннего водного транспорта»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2.1.11 Постановление Правительства Российской Федерации от 25 августа 2008 г. № 641  «Об оснащении транспортных, технических средств и систем аппаратурой спутниковой навигации ГЛОНАСС или ГЛОНАСС/GPS»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2.1.12 Постановление Правительства Российской Федерации от 12 августа 2010 г. № 620  «Об утверждении технического регламента о безопасности объектов морского транспорта»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2.1.13 Постановление Правительства Российской Федерации от 5 декабря 2020 г. № 2031  «О проведении эксперимента по опытной эксплуатации автономных судов под Государственным флагом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2.1.14 Положения по классификации морских автономных и дистанционно управляемых надводных судов (МАНС) НД №2-030101-037 Российского морского регистра судоходства, 2020 г. URL: https://clck.ru/37KL8A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Информационное обеспечение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http://library.miit.ru/</w:t>
            </w:r>
          </w:p>
        </w:tc>
      </w:tr>
    </w:tbl>
    <w:p>
      <w:pPr>
        <w:jc w:val="left"/>
        <w:spacing w:after="0" w:line="360" w:lineRule="auto"/>
      </w:pPr>
      <w:br/>
      <w:r>
        <w:rPr/>
        <w:t xml:space="preserve">Дополнительные материалы:</w:t>
      </w:r>
      <w:br/>
      <w:r>
        <w:rPr/>
        <w:t xml:space="preserve">1. рисунок 1,</w:t>
      </w:r>
      <w:br/>
      <w:r>
        <w:rPr/>
        <w:t xml:space="preserve">URL: https://constructor-api.emiit.ru/tasks/278/additional_files/137/download</w:t>
      </w:r>
      <w:br/>
      <w:r>
        <w:rPr/>
        <w:t xml:space="preserve">2. рисунок 2,</w:t>
      </w:r>
      <w:br/>
      <w:r>
        <w:rPr/>
        <w:t xml:space="preserve">URL: https://constructor-api.emiit.ru/tasks/278/additional_files/138/download</w:t>
      </w:r>
      <w:br/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15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8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Для практических занятий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Учебных аудиторий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9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ориентироваться в технологиях автономных (безэкипажных) судов самостоятельно на базе знаний об общепринятых решениях (эталонах) в области автономного судовождения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Корректность определения базовых параметров рейса полуавтономного судна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10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Корректность определения базовых параметров рейса полуавтономного судна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 Ричжао, Ляньюньган, Шанхай, Нинбо-Чжоушань, Яньтянь, Мундра, Санкт-Петербург
2. а
3. а, б, в
4. судно: а, в, д; берег: б, г, е, з
5. А
6. А-1-3; Б-4-4; В-3-1; С-2-2</w:t>
            </w:r>
          </w:p>
        </w:tc>
      </w:tr>
    </w:tbl>
    <w:p w14:paraId="72756C22" w14:textId="77777777" w:rsidR="007A2399" w:rsidRPr="005F373B" w:rsidRDefault="007A2399" w:rsidP="00DF3739">
      <w:pPr>
        <w:pStyle w:val="13"/>
      </w:pPr>
    </w:p>
    <w:p w14:paraId="4E045A9A" w14:textId="234F362F" w:rsidR="004C3998" w:rsidRDefault="004C3998" w:rsidP="00DF3739">
      <w:pPr>
        <w:keepNext/>
        <w:ind w:firstLine="0"/>
        <w:jc w:val="center"/>
        <w:rPr>
          <w:b/>
          <w:szCs w:val="24"/>
          <w:lang w:val="en-US" w:eastAsia="ru-RU"/>
        </w:rPr>
      </w:pPr>
      <w:r w:rsidRPr="005F373B">
        <w:rPr>
          <w:b/>
          <w:szCs w:val="24"/>
          <w:lang w:eastAsia="ru-RU"/>
        </w:rPr>
        <w:t>Задание</w:t>
      </w:r>
      <w:r w:rsidRPr="00220001">
        <w:rPr>
          <w:b/>
          <w:szCs w:val="24"/>
          <w:lang w:val="en-US" w:eastAsia="ru-RU"/>
        </w:rPr>
        <w:t xml:space="preserve"> № 2</w:t>
      </w:r>
    </w:p>
    <w:p w14:paraId="1A09501C" w14:textId="202FF038" w:rsidR="00F33EB7" w:rsidRPr="00220001" w:rsidRDefault="00F33EB7" w:rsidP="00DF3739">
      <w:pPr>
        <w:keepNext/>
        <w:ind w:firstLine="0"/>
        <w:jc w:val="center"/>
        <w:rPr>
          <w:b/>
          <w:szCs w:val="24"/>
          <w:lang w:val="en-US" w:eastAsia="ru-RU"/>
        </w:rPr>
      </w:pPr>
      <w:r>
        <w:rPr>
          <w:b/>
          <w:szCs w:val="24"/>
          <w:lang w:val="en-US" w:eastAsia="ru-RU"/>
        </w:rPr>
        <w:t>(обязательное)</w:t>
      </w:r>
    </w:p>
    <w:p w14:paraId="30DE77E6" w14:textId="02E67502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</w:t>
      </w:r>
      <w:r w:rsidR="00CE3A74">
        <w:rPr>
          <w:lang w:val="en-US" w:eastAsia="ru-RU"/>
        </w:rPr>
        <w:t>умение</w:t>
      </w:r>
      <w:r w:rsidRPr="005F373B">
        <w:rPr>
          <w:lang w:eastAsia="ru-RU"/>
        </w:rPr>
        <w:t>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ориентироваться в технологиях автономных (безэкипажных) судов самостоятельно на базе знаний об общепринятых решениях (эталонах) в области автономного судовождения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ЗАДАНИЕ: Спланировать рейс автономного судна.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1. Планирование маршрута.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Компания-судовладелец получила заказ на перевозку химических грузов и товаров, требующих температурного режима из порта Санкт-Петербург в китайский порт Шанхай.</w:t>
      </w: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 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2. Оборудование автономного судна (управляемое с помощью искусственного интеллекта, дистанционное управление – опционально)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Выберите устройства, которыми необходимо дооснастить полуавтономное судно: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Выбор устройств: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а. Радиолокационная станция (РЛС)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б. Эхолот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в. ИИ судна на сервере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г. БИНС (бортовая инерционная система)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3. Подбор экипажа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Определите, кто входит в состав экипажа судна уровня автономности А4: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а. Штурман на борту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б. Штурман в береговом ЦДУ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в. Инженер-судомеханик на борту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г. Инженер-судомеханик в составе сервис-бригад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д. Судовой электрик на борту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е. Судовой электрик в составе сервис-бригад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ж. Палубная команда на борту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з. Палубная команда в составе сервис-бригад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4. Процесс управления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Выберите описание принципа управления полуавтономным судном: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А. Данные от датчиков и камер передаются через антенну и спутник в береговой ЦДУ и на бортовой сервер; Рулями и двигателями управляет ИИ, находящийся на бортовом сервере; При необходимости возможен перехват управления из ЦДУ оператором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Б. Данные от датчиков и камер передаются через антенну и спутник в береговой ЦДУ, обратно возвращается сигнал управления на рули и двигатели от оператора ЦДУ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5. Аварийные ситуации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Установите соответствие процедур реагирования автоматики на общесудовые сигналы тревоги при аварийных ситуациях.</w:t>
      </w:r>
    </w:p>
    <w:p>
      <w:pPr>
        <w:widowControl w:val="on"/>
        <w:pBdr/>
        <w:spacing w:before="280" w:after="280" w:line="300" w:lineRule="auto"/>
        <w:ind w:left="60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Общесудовые тревоги: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А. потеря сигнала связи и/или видеосвязи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Б. при пробоине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В. выход из строя критических систем (навигации, органов управления / движения и т.п.)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С. выход из строя некритических систем (АПС, датчики, части видеокамер и т.п.)</w:t>
      </w:r>
    </w:p>
    <w:p>
      <w:pPr>
        <w:widowControl w:val="on"/>
        <w:pBdr/>
        <w:spacing w:before="280" w:after="280" w:line="300" w:lineRule="auto"/>
        <w:ind w:left="60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Процедуры реагирования автоматики: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1. попытки связи с ЦДУ в течение заданного отрезка времени, при невозможности – остановка судна с сигналом «не могу управляться». Оператор ЦДУ вызывает мобильную группу оперативного реагирования.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2. оповещение ЦДУ, попытки перезапуска систем в течение заданного отрезка времени, при неудаче – остановка судна с сигналом «не могу управляться». Оператор ЦДУ вызывает мобильную группу оперативного реагирования.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3. оповещение ЦДУ, продолжение движения предпринимая меры предосторожности.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4. переход в аварийный режим с оповещением ЦДУ, при наличии – включение автоматической системы перекрытия водонепроницаемых переборок. Оператор ЦДУ вызывает мобильную группу оперативного реагирования.</w:t>
      </w:r>
    </w:p>
    <w:p w14:paraId="6DD0B461" w14:textId="75395109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портал РУТ (МИИТ)</w:t>
      </w:r>
      <w:r w:rsidRPr="005F373B">
        <w:t>.</w:t>
      </w:r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11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Список используемых источников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Нормативные правовые акты, нормативная техническая документация, иная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Международная конвенция о подготовке и дипломировании моряков и несении вахты (ПДМНВ-78/95) : Международная морская организация (ИМО), 1978 г. с поправками 1995 г. // https://www.imo.org/en/ourwork/humanelement/pages/stcw-conv-link.aspx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Международная конвенция по охране человеческой жизни на море (СОЛАС-74) : Лондон, 01.11.1974 г.  // https://docs.cntd.ru/document/901765675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2.1.3 Конвенция о Международных правилах предупреждения столкновений судов в море (МППСС-72) : Лондон, 20.10.1972 г. // https://docs.cntd.ru/document/1901005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2.1.4 Международная конвенция по предотвращению загрязнения с судов (МАРПОЛ-73/78) : Лондон, 02.11.1973 г.  // https://base.garant.ru/2540818/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2.1.5 Кодекс торгового мореплавания Российской Федерации кодекс Российской Федерации от 30 апреля 1999 № 81-ФЗ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2.1.6 Федеральный закон от 8 ноября 2007 г. №      261-ФЗ  «О морских портах в Российской Федерации и о внесении изменений в отдельные законодательные акты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2.1.7 Федеральный закон от 10 июля 2023 г. №      294-ФЗ (вступает в силу с 1 марта 2024 г.)  «О внесении изменений в отдельные законодательные акты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2.1.8 Федеральный закон от 31 июля 1998 г. №      155-ФЗ  «О внутренних морских водах, территориальном море и прилежащей зоне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2.1.9 Федеральный закон от 9 февраля 2007 г. №     16-ФЗ  «О транспортной безопасности»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2.1.10 Постановление Правительства Российской Федерации от 8 октября 2020 г. № 1637  «Об утверждении требований по обеспечению транспортной безопасности, учитывающих уровни безопасности для транспортных средств морского и внутреннего водного транспорта»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2.1.11 Постановление Правительства Российской Федерации от 25 августа 2008 г. № 641  «Об оснащении транспортных, технических средств и систем аппаратурой спутниковой навигации ГЛОНАСС или ГЛОНАСС/GPS»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2.1.12 Постановление Правительства Российской Федерации от 12 августа 2010 г. № 620  «Об утверждении технического регламента о безопасности объектов морского транспорта»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2.1.13 Постановление Правительства Российской Федерации от 5 декабря 2020 г. № 2031  «О проведении эксперимента по опытной эксплуатации автономных судов под Государственным флагом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2.1.14 Положения по классификации морских автономных и дистанционно управляемых надводных судов (МАНС) НД №2-030101-037 Российского морского регистра судоходства, 2020 г. URL: https://clck.ru/37KL8A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Информационное обеспечение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http://library.miit.ru/</w:t>
            </w:r>
          </w:p>
        </w:tc>
      </w:tr>
    </w:tbl>
    <w:p>
      <w:pPr>
        <w:jc w:val="left"/>
        <w:spacing w:after="0" w:line="360" w:lineRule="auto"/>
      </w:pPr>
      <w:br/>
      <w:r>
        <w:rPr/>
        <w:t xml:space="preserve">Дополнительные материалы:</w:t>
      </w:r>
      <w:br/>
      <w:r>
        <w:rPr/>
        <w:t xml:space="preserve">1. рисунок 1,</w:t>
      </w:r>
      <w:br/>
      <w:r>
        <w:rPr/>
        <w:t xml:space="preserve">URL: https://constructor-api.emiit.ru/tasks/279/additional_files/139/download</w:t>
      </w:r>
      <w:br/>
      <w:r>
        <w:rPr/>
        <w:t xml:space="preserve">2. рисунок 2,</w:t>
      </w:r>
      <w:br/>
      <w:r>
        <w:rPr/>
        <w:t xml:space="preserve">URL: https://constructor-api.emiit.ru/tasks/279/additional_files/142/download</w:t>
      </w:r>
      <w:br/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15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12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Для практических занятий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Учебных аудиторий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13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ориентироваться в технологиях автономных (безэкипажных) судов самостоятельно на базе знаний об общепринятых решениях (эталонах) в области автономного судовождения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Корректность определения базовых параметров рейса автономного судна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14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Корректность определения базовых параметров рейса автономного судна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 Санкт-Петербург – Шанхай
2. а, б, в, г
3. берег: б, г, е, з
4. А
5. А-1; Б-4; В-2; С-3</w:t>
            </w:r>
          </w:p>
        </w:tc>
      </w:tr>
    </w:tbl>
    <w:p w14:paraId="72756C22" w14:textId="77777777" w:rsidR="007A2399" w:rsidRPr="005F373B" w:rsidRDefault="007A2399" w:rsidP="00DF3739">
      <w:pPr>
        <w:pStyle w:val="13"/>
      </w:pPr>
    </w:p>
    <w:p w14:paraId="39097E9C" w14:textId="775ACB1E" w:rsidR="0043485A" w:rsidRPr="00922A02" w:rsidRDefault="003B3DB6" w:rsidP="00DF3739">
      <w:pPr>
        <w:rPr>
          <w:lang w:val="en-US" w:eastAsia="ru-RU"/>
        </w:rPr>
      </w:pPr>
      <w:bookmarkStart w:id="50" w:name="_Toc33036841"/>
      <w:bookmarkStart w:id="51" w:name="_GoBack"/>
      <w:bookmarkEnd w:id="51"/>
      <w:r w:rsidRPr="005F373B">
        <w:t xml:space="preserve">Правила обработки результатов итоговой аттестации на проверку </w:t>
      </w:r>
      <w:r w:rsidR="00980E8B">
        <w:rPr>
          <w:lang w:val="en-US"/>
        </w:rPr>
        <w:t>умений</w:t>
      </w:r>
      <w:r w:rsidRPr="005F373B">
        <w:t xml:space="preserve">: аттестация на проверку </w:t>
      </w:r>
      <w:r w:rsidR="00980E8B">
        <w:rPr>
          <w:lang w:val="en-US"/>
        </w:rPr>
        <w:t>умений</w:t>
      </w:r>
      <w:r w:rsidRPr="005F373B">
        <w:t xml:space="preserve"> включает решение практических заданий и считается пройденной при правильном выполнении обучающимся </w:t>
      </w:r>
      <w:r w:rsidR="00922A02" w:rsidRPr="00B11397">
        <w:t>2</w:t>
      </w:r>
      <w:r w:rsidR="00922A02" w:rsidRPr="00834B6A">
        <w:t xml:space="preserve"> (из 2)</w:t>
      </w:r>
      <w:r w:rsidR="00922A02">
        <w:t xml:space="preserve"> практических заданий.</w:t>
      </w:r>
    </w:p>
    <w:bookmarkEnd w:id="0"/>
    <w:bookmarkEnd w:id="50"/>
    <w:p w14:paraId="4304E0A2" w14:textId="77777777" w:rsidR="0043485A" w:rsidRPr="005F373B" w:rsidRDefault="0043485A" w:rsidP="00DF3739">
      <w:pPr>
        <w:rPr>
          <w:sz w:val="2"/>
          <w:szCs w:val="2"/>
        </w:rPr>
      </w:pPr>
    </w:p>
    <w:sectPr xmlns:w="http://schemas.openxmlformats.org/wordprocessingml/2006/main" xmlns:r="http://schemas.openxmlformats.org/officeDocument/2006/relationships" w:rsidR="0043485A" w:rsidRPr="005F373B" w:rsidSect="001360C0">
      <w:footerReference w:type="first" r:id="rId12"/>
      <w:footnotePr>
        <w:numRestart w:val="eachPage"/>
      </w:footnotePr>
      <w:pgSz w:w="11900" w:h="16840"/>
      <w:pgMar w:top="1134" w:right="851" w:bottom="1134" w:left="1701" w:header="709" w:footer="709" w:gutter="0"/>
      <w:cols w:space="720"/>
      <w:noEndnote/>
      <w:docGrid w:linePitch="381"/>
    </w:sectPr>
  </w:body>
</w:document>
</file>

<file path=word/comments.xml><?xml version="1.0" encoding="utf-8"?>
<w:comments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                                  </w:comments>
</file>

<file path=word/commentsExtended.xml><?xml version="1.0" encoding="utf-8"?>
<w15:commentsEx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                                  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FA8FDF" w14:textId="77777777" w:rsidR="003E3911" w:rsidRDefault="003E3911" w:rsidP="00802646">
      <w:pPr>
        <w:spacing w:line="240" w:lineRule="auto"/>
      </w:pPr>
      <w:r>
        <w:separator/>
      </w:r>
    </w:p>
  </w:endnote>
  <w:endnote w:type="continuationSeparator" w:id="0">
    <w:p w14:paraId="41F598DD" w14:textId="77777777" w:rsidR="003E3911" w:rsidRDefault="003E3911" w:rsidP="008026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Sans-Regular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AR PL SungtiL GB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813CB" w14:textId="77777777" w:rsidR="00112DB5" w:rsidRDefault="00112DB5" w:rsidP="00FA49B0">
    <w:pPr>
      <w:pStyle w:val="a9"/>
      <w:framePr w:wrap="around" w:vAnchor="text" w:hAnchor="margin" w:xAlign="center" w:y="1"/>
      <w:ind w:firstLine="0"/>
    </w:pPr>
    <w:r>
      <w:fldChar w:fldCharType="begin"/>
    </w:r>
    <w:r>
      <w:instrText xml:space="preserve">PAGE  </w:instrText>
    </w:r>
    <w:r>
      <w:fldChar w:fldCharType="end"/>
    </w:r>
  </w:p>
  <w:p w14:paraId="2FFC2BFD" w14:textId="77777777" w:rsidR="00112DB5" w:rsidRDefault="00112DB5">
    <w:pPr>
      <w:pStyle w:val="a9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2095162"/>
      <w:docPartObj>
        <w:docPartGallery w:val="Page Numbers (Bottom of Page)"/>
        <w:docPartUnique/>
      </w:docPartObj>
    </w:sdtPr>
    <w:sdtEndPr>
      <w:rPr>
        <w:sz w:val="24"/>
        <w:szCs w:val="20"/>
      </w:rPr>
    </w:sdtEndPr>
    <w:sdtContent>
      <w:p w14:paraId="19740A6C" w14:textId="60027F26" w:rsidR="002C617B" w:rsidRPr="000A1716" w:rsidRDefault="00496B8B" w:rsidP="005F373B">
        <w:pPr>
          <w:pStyle w:val="a9"/>
          <w:ind w:firstLine="0"/>
          <w:jc w:val="center"/>
          <w:rPr>
            <w:sz w:val="24"/>
            <w:szCs w:val="20"/>
          </w:rPr>
        </w:pPr>
        <w:r w:rsidRPr="000A1716">
          <w:rPr>
            <w:sz w:val="24"/>
            <w:szCs w:val="20"/>
          </w:rPr>
          <w:fldChar w:fldCharType="begin"/>
        </w:r>
        <w:r w:rsidRPr="000A1716">
          <w:rPr>
            <w:sz w:val="24"/>
            <w:szCs w:val="20"/>
          </w:rPr>
          <w:instrText>PAGE   \* MERGEFORMAT</w:instrText>
        </w:r>
        <w:r w:rsidRPr="000A1716">
          <w:rPr>
            <w:sz w:val="24"/>
            <w:szCs w:val="20"/>
          </w:rPr>
          <w:fldChar w:fldCharType="separate"/>
        </w:r>
        <w:r w:rsidR="00E17EA0">
          <w:rPr>
            <w:noProof/>
            <w:sz w:val="24"/>
            <w:szCs w:val="20"/>
          </w:rPr>
          <w:t>5</w:t>
        </w:r>
        <w:r w:rsidRPr="000A1716">
          <w:rPr>
            <w:sz w:val="24"/>
            <w:szCs w:val="20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71B083" w14:textId="0F85E99B" w:rsidR="001360C0" w:rsidRPr="008E7DAB" w:rsidRDefault="005F373B" w:rsidP="008E7DAB">
    <w:pPr>
      <w:widowControl w:val="0"/>
      <w:tabs>
        <w:tab w:val="left" w:pos="160"/>
      </w:tabs>
      <w:spacing w:line="240" w:lineRule="auto"/>
      <w:ind w:firstLine="0"/>
      <w:jc w:val="center"/>
      <w:rPr>
        <w:rFonts w:eastAsia="Times New Roman"/>
        <w:lang w:val="en-US" w:eastAsia="ru-RU"/>
      </w:rPr>
    </w:pPr>
    <w:r>
      <w:rPr>
        <w:rFonts w:eastAsia="Times New Roman"/>
        <w:lang w:eastAsia="ru-RU"/>
      </w:rPr>
      <w:t>Москва</w:t>
    </w:r>
    <w:r w:rsidR="001360C0" w:rsidRPr="008E7DAB">
      <w:rPr>
        <w:rFonts w:eastAsia="Times New Roman"/>
        <w:lang w:eastAsia="ru-RU"/>
      </w:rPr>
      <w:t xml:space="preserve"> </w:t>
    </w:r>
    <w:r w:rsidR="00FC48C6" w:rsidRPr="008E7DAB">
      <w:rPr>
        <w:rFonts w:eastAsia="Times New Roman"/>
        <w:lang w:val="en-US" w:eastAsia="ru-RU"/>
      </w:rPr>
      <w:t>2023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4253F5" w14:textId="77777777" w:rsidR="001360C0" w:rsidRPr="001360C0" w:rsidRDefault="001360C0" w:rsidP="001360C0">
    <w:pPr>
      <w:widowControl w:val="0"/>
      <w:tabs>
        <w:tab w:val="left" w:pos="160"/>
      </w:tabs>
      <w:ind w:firstLine="0"/>
      <w:jc w:val="center"/>
      <w:rPr>
        <w:rFonts w:eastAsia="Times New Roman"/>
        <w:b/>
        <w:lang w:val="en-US" w:eastAsia="ru-RU"/>
      </w:rPr>
    </w:pPr>
    <w:r w:rsidRPr="006612E1">
      <w:rPr>
        <w:rFonts w:eastAsia="Times New Roman"/>
        <w:b/>
        <w:lang w:eastAsia="ru-RU"/>
      </w:rPr>
      <w:t>Москва</w:t>
    </w:r>
    <w:r>
      <w:rPr>
        <w:rFonts w:eastAsia="Times New Roman"/>
        <w:b/>
        <w:lang w:eastAsia="ru-RU"/>
      </w:rPr>
      <w:t xml:space="preserve"> </w:t>
    </w:r>
    <w:r>
      <w:rPr>
        <w:rFonts w:eastAsia="Times New Roman"/>
        <w:b/>
        <w:lang w:val="en-US" w:eastAsia="ru-RU"/>
      </w:rPr>
      <w:t>{year}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573C54" w14:textId="77777777" w:rsidR="003E3911" w:rsidRDefault="003E3911" w:rsidP="00802646">
      <w:pPr>
        <w:spacing w:line="240" w:lineRule="auto"/>
      </w:pPr>
      <w:r>
        <w:separator/>
      </w:r>
    </w:p>
  </w:footnote>
  <w:footnote w:type="continuationSeparator" w:id="0">
    <w:p w14:paraId="473EB4B8" w14:textId="77777777" w:rsidR="003E3911" w:rsidRDefault="003E3911" w:rsidP="008026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38B9A6" w14:textId="77777777" w:rsidR="00112DB5" w:rsidRDefault="00112DB5" w:rsidP="00FA49B0">
    <w:pPr>
      <w:pStyle w:val="a7"/>
      <w:framePr w:wrap="around" w:vAnchor="text" w:hAnchor="margin" w:xAlign="center" w:y="1"/>
      <w:rPr>
        <w:rFonts w:eastAsia="Calibri"/>
      </w:rPr>
    </w:pPr>
    <w:r>
      <w:rPr>
        <w:rFonts w:eastAsia="Calibri"/>
      </w:rPr>
      <w:fldChar w:fldCharType="begin"/>
    </w:r>
    <w:r>
      <w:rPr>
        <w:rFonts w:eastAsia="Calibri"/>
      </w:rPr>
      <w:instrText xml:space="preserve">PAGE  </w:instrText>
    </w:r>
    <w:r>
      <w:rPr>
        <w:rFonts w:eastAsia="Calibri"/>
      </w:rPr>
      <w:fldChar w:fldCharType="end"/>
    </w:r>
  </w:p>
  <w:p w14:paraId="2836F72A" w14:textId="77777777" w:rsidR="00112DB5" w:rsidRDefault="00112DB5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20122" w15:restartNumberingAfterBreak="0">
    <w:nsid w:val="52E4298D"/>
    <w:multiLevelType w:val="hybridMultilevel"/>
    <w:tmpl w:val="A4B40D02"/>
    <w:lvl w:ilvl="0" w:tplc="593601A0">
      <w:start w:val="1"/>
      <w:numFmt w:val="bullet"/>
      <w:pStyle w:val="a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350" w15:restartNumberingAfterBreak="0">
    <w:nsid w:val="242D7ED8"/>
    <w:multiLevelType w:val="hybridMultilevel"/>
    <w:tmpl w:val="43407EF8"/>
    <w:lvl w:ilvl="0" w:tplc="7B0E6860">
      <w:start w:val="1"/>
      <w:numFmt w:val="bullet"/>
      <w:pStyle w:val="a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3776" w15:restartNumberingAfterBreak="0">
    <w:nsid w:val="41017B0D"/>
    <w:multiLevelType w:val="hybridMultilevel"/>
    <w:tmpl w:val="6A800B20"/>
    <w:lvl w:ilvl="0" w:tplc="8AC29B68">
      <w:start w:val="1"/>
      <w:numFmt w:val="bullet"/>
      <w:pStyle w:val="a0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85" w15:restartNumberingAfterBreak="0">
    <w:nsid w:val="6C345F04"/>
    <w:multiLevelType w:val="hybridMultilevel"/>
    <w:tmpl w:val="2CCCDBD2"/>
    <w:lvl w:ilvl="0" w:tplc="88BC1DA4">
      <w:start w:val="1"/>
      <w:numFmt w:val="decimal"/>
      <w:pStyle w:val="a2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827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3876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420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092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169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455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666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204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3665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37">
    <w:multiLevelType w:val="hybridMultilevel"/>
    <w:lvl w:ilvl="0" w:tplc="96272850">
      <w:start w:val="1"/>
      <w:numFmt w:val="decimal"/>
      <w:lvlText w:val="%1."/>
      <w:lvlJc w:val="left"/>
      <w:pPr>
        <w:ind w:left="720" w:hanging="360"/>
      </w:pPr>
    </w:lvl>
    <w:lvl w:ilvl="1" w:tplc="96272850" w:tentative="1">
      <w:start w:val="1"/>
      <w:numFmt w:val="lowerLetter"/>
      <w:lvlText w:val="%2."/>
      <w:lvlJc w:val="left"/>
      <w:pPr>
        <w:ind w:left="1440" w:hanging="360"/>
      </w:pPr>
    </w:lvl>
    <w:lvl w:ilvl="2" w:tplc="96272850" w:tentative="1">
      <w:start w:val="1"/>
      <w:numFmt w:val="lowerRoman"/>
      <w:lvlText w:val="%3."/>
      <w:lvlJc w:val="right"/>
      <w:pPr>
        <w:ind w:left="2160" w:hanging="180"/>
      </w:pPr>
    </w:lvl>
    <w:lvl w:ilvl="3" w:tplc="96272850" w:tentative="1">
      <w:start w:val="1"/>
      <w:numFmt w:val="decimal"/>
      <w:lvlText w:val="%4."/>
      <w:lvlJc w:val="left"/>
      <w:pPr>
        <w:ind w:left="2880" w:hanging="360"/>
      </w:pPr>
    </w:lvl>
    <w:lvl w:ilvl="4" w:tplc="96272850" w:tentative="1">
      <w:start w:val="1"/>
      <w:numFmt w:val="lowerLetter"/>
      <w:lvlText w:val="%5."/>
      <w:lvlJc w:val="left"/>
      <w:pPr>
        <w:ind w:left="3600" w:hanging="360"/>
      </w:pPr>
    </w:lvl>
    <w:lvl w:ilvl="5" w:tplc="96272850" w:tentative="1">
      <w:start w:val="1"/>
      <w:numFmt w:val="lowerRoman"/>
      <w:lvlText w:val="%6."/>
      <w:lvlJc w:val="right"/>
      <w:pPr>
        <w:ind w:left="4320" w:hanging="180"/>
      </w:pPr>
    </w:lvl>
    <w:lvl w:ilvl="6" w:tplc="96272850" w:tentative="1">
      <w:start w:val="1"/>
      <w:numFmt w:val="decimal"/>
      <w:lvlText w:val="%7."/>
      <w:lvlJc w:val="left"/>
      <w:pPr>
        <w:ind w:left="5040" w:hanging="360"/>
      </w:pPr>
    </w:lvl>
    <w:lvl w:ilvl="7" w:tplc="96272850" w:tentative="1">
      <w:start w:val="1"/>
      <w:numFmt w:val="lowerLetter"/>
      <w:lvlText w:val="%8."/>
      <w:lvlJc w:val="left"/>
      <w:pPr>
        <w:ind w:left="5760" w:hanging="360"/>
      </w:pPr>
    </w:lvl>
    <w:lvl w:ilvl="8" w:tplc="9627285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6">
    <w:multiLevelType w:val="hybridMultilevel"/>
    <w:lvl w:ilvl="0" w:tplc="985650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65" w15:restartNumberingAfterBreak="0">
    <w:nsid w:val="03090EBB"/>
    <w:multiLevelType w:val="hybridMultilevel"/>
    <w:tmpl w:val="97D2F922"/>
    <w:lvl w:ilvl="0" w:tplc="32067D18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66E8D"/>
    <w:multiLevelType w:val="hybridMultilevel"/>
    <w:tmpl w:val="AC0E34B4"/>
    <w:lvl w:ilvl="0" w:tplc="5088F026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A53309"/>
    <w:multiLevelType w:val="hybridMultilevel"/>
    <w:tmpl w:val="8A22B1DA"/>
    <w:lvl w:ilvl="0" w:tplc="ABF6872C">
      <w:start w:val="1"/>
      <w:numFmt w:val="upperRoman"/>
      <w:lvlText w:val="%1."/>
      <w:lvlJc w:val="left"/>
      <w:pPr>
        <w:ind w:left="4206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379" w:hanging="360"/>
      </w:pPr>
    </w:lvl>
    <w:lvl w:ilvl="2" w:tplc="0419001B">
      <w:start w:val="1"/>
      <w:numFmt w:val="lowerRoman"/>
      <w:lvlText w:val="%3."/>
      <w:lvlJc w:val="right"/>
      <w:pPr>
        <w:ind w:left="3099" w:hanging="180"/>
      </w:pPr>
    </w:lvl>
    <w:lvl w:ilvl="3" w:tplc="0419000F" w:tentative="1">
      <w:start w:val="1"/>
      <w:numFmt w:val="decimal"/>
      <w:lvlText w:val="%4."/>
      <w:lvlJc w:val="left"/>
      <w:pPr>
        <w:ind w:left="3819" w:hanging="360"/>
      </w:pPr>
    </w:lvl>
    <w:lvl w:ilvl="4" w:tplc="04190019" w:tentative="1">
      <w:start w:val="1"/>
      <w:numFmt w:val="lowerLetter"/>
      <w:lvlText w:val="%5."/>
      <w:lvlJc w:val="left"/>
      <w:pPr>
        <w:ind w:left="4539" w:hanging="360"/>
      </w:pPr>
    </w:lvl>
    <w:lvl w:ilvl="5" w:tplc="0419001B" w:tentative="1">
      <w:start w:val="1"/>
      <w:numFmt w:val="lowerRoman"/>
      <w:lvlText w:val="%6."/>
      <w:lvlJc w:val="right"/>
      <w:pPr>
        <w:ind w:left="5259" w:hanging="180"/>
      </w:pPr>
    </w:lvl>
    <w:lvl w:ilvl="6" w:tplc="0419000F" w:tentative="1">
      <w:start w:val="1"/>
      <w:numFmt w:val="decimal"/>
      <w:lvlText w:val="%7."/>
      <w:lvlJc w:val="left"/>
      <w:pPr>
        <w:ind w:left="5979" w:hanging="360"/>
      </w:pPr>
    </w:lvl>
    <w:lvl w:ilvl="7" w:tplc="04190019" w:tentative="1">
      <w:start w:val="1"/>
      <w:numFmt w:val="lowerLetter"/>
      <w:lvlText w:val="%8."/>
      <w:lvlJc w:val="left"/>
      <w:pPr>
        <w:ind w:left="6699" w:hanging="360"/>
      </w:pPr>
    </w:lvl>
    <w:lvl w:ilvl="8" w:tplc="0419001B" w:tentative="1">
      <w:start w:val="1"/>
      <w:numFmt w:val="lowerRoman"/>
      <w:lvlText w:val="%9."/>
      <w:lvlJc w:val="right"/>
      <w:pPr>
        <w:ind w:left="7419" w:hanging="180"/>
      </w:pPr>
    </w:lvl>
  </w:abstractNum>
  <w:abstractNum w:abstractNumId="3" w15:restartNumberingAfterBreak="0">
    <w:nsid w:val="0B364DE1"/>
    <w:multiLevelType w:val="hybridMultilevel"/>
    <w:tmpl w:val="F3B02BDE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0180D"/>
    <w:multiLevelType w:val="hybridMultilevel"/>
    <w:tmpl w:val="B4A84576"/>
    <w:lvl w:ilvl="0" w:tplc="32067D18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578EA"/>
    <w:multiLevelType w:val="hybridMultilevel"/>
    <w:tmpl w:val="06AAFAB6"/>
    <w:lvl w:ilvl="0" w:tplc="FB4673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7B0826"/>
    <w:multiLevelType w:val="hybridMultilevel"/>
    <w:tmpl w:val="84787CF2"/>
    <w:lvl w:ilvl="0" w:tplc="04190011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FA7C9B"/>
    <w:multiLevelType w:val="hybridMultilevel"/>
    <w:tmpl w:val="D4287A82"/>
    <w:lvl w:ilvl="0" w:tplc="B41E62CE">
      <w:start w:val="1"/>
      <w:numFmt w:val="decimal"/>
      <w:lvlText w:val="%1"/>
      <w:lvlJc w:val="left"/>
      <w:pPr>
        <w:ind w:left="1287" w:hanging="360"/>
      </w:pPr>
      <w:rPr>
        <w:rFonts w:ascii="Times New Roman CYR" w:eastAsia="Calibri" w:hAnsi="Times New Roman CYR" w:cs="Times New Roman CYR" w:hint="default"/>
        <w:b w:val="0"/>
        <w:color w:val="auto"/>
        <w:sz w:val="24"/>
        <w:szCs w:val="24"/>
        <w:vertAlign w:val="baseline"/>
      </w:r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4B788F30">
      <w:start w:val="1"/>
      <w:numFmt w:val="upperRoman"/>
      <w:lvlText w:val="%3."/>
      <w:lvlJc w:val="left"/>
      <w:pPr>
        <w:ind w:left="3267" w:hanging="72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03F4783"/>
    <w:multiLevelType w:val="multilevel"/>
    <w:tmpl w:val="CBC6F764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3367E01"/>
    <w:multiLevelType w:val="hybridMultilevel"/>
    <w:tmpl w:val="80BAED6E"/>
    <w:lvl w:ilvl="0" w:tplc="CBE6CEB0">
      <w:start w:val="1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2D7ED8"/>
    <w:multiLevelType w:val="hybridMultilevel"/>
    <w:tmpl w:val="43407EF8"/>
    <w:lvl w:ilvl="0" w:tplc="7B0E6860">
      <w:start w:val="1"/>
      <w:numFmt w:val="bullet"/>
      <w:pStyle w:val="a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1" w15:restartNumberingAfterBreak="0">
    <w:nsid w:val="2779175E"/>
    <w:multiLevelType w:val="hybridMultilevel"/>
    <w:tmpl w:val="1A5EE046"/>
    <w:lvl w:ilvl="0" w:tplc="69FA14A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D42A25"/>
    <w:multiLevelType w:val="hybridMultilevel"/>
    <w:tmpl w:val="EC949A7A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4C3A96"/>
    <w:multiLevelType w:val="hybridMultilevel"/>
    <w:tmpl w:val="AE06B476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017B0D"/>
    <w:multiLevelType w:val="hybridMultilevel"/>
    <w:tmpl w:val="6A800B20"/>
    <w:lvl w:ilvl="0" w:tplc="8AC29B68">
      <w:start w:val="1"/>
      <w:numFmt w:val="bullet"/>
      <w:pStyle w:val="a0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05460E"/>
    <w:multiLevelType w:val="hybridMultilevel"/>
    <w:tmpl w:val="8DC42284"/>
    <w:lvl w:ilvl="0" w:tplc="FB467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F02BDD"/>
    <w:multiLevelType w:val="hybridMultilevel"/>
    <w:tmpl w:val="76A043C4"/>
    <w:lvl w:ilvl="0" w:tplc="FB467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456048"/>
    <w:multiLevelType w:val="hybridMultilevel"/>
    <w:tmpl w:val="E8F0046E"/>
    <w:lvl w:ilvl="0" w:tplc="3A74CB7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0F45FA"/>
    <w:multiLevelType w:val="hybridMultilevel"/>
    <w:tmpl w:val="9940D69A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0917E92"/>
    <w:multiLevelType w:val="hybridMultilevel"/>
    <w:tmpl w:val="DAA44F1E"/>
    <w:lvl w:ilvl="0" w:tplc="FB467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532C0"/>
    <w:multiLevelType w:val="hybridMultilevel"/>
    <w:tmpl w:val="6DF856A2"/>
    <w:lvl w:ilvl="0" w:tplc="CBE6CEB0">
      <w:start w:val="1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E4298D"/>
    <w:multiLevelType w:val="hybridMultilevel"/>
    <w:tmpl w:val="A4B40D02"/>
    <w:lvl w:ilvl="0" w:tplc="593601A0">
      <w:start w:val="1"/>
      <w:numFmt w:val="bullet"/>
      <w:pStyle w:val="a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B00F2C"/>
    <w:multiLevelType w:val="hybridMultilevel"/>
    <w:tmpl w:val="D02489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0043D"/>
    <w:multiLevelType w:val="hybridMultilevel"/>
    <w:tmpl w:val="9C9E0046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345F04"/>
    <w:multiLevelType w:val="hybridMultilevel"/>
    <w:tmpl w:val="2CCCDBD2"/>
    <w:lvl w:ilvl="0" w:tplc="88BC1DA4">
      <w:start w:val="1"/>
      <w:numFmt w:val="decimal"/>
      <w:pStyle w:val="a2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EA909D1"/>
    <w:multiLevelType w:val="hybridMultilevel"/>
    <w:tmpl w:val="97D8D7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A4391D"/>
    <w:multiLevelType w:val="hybridMultilevel"/>
    <w:tmpl w:val="802698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32067D18">
      <w:start w:val="1"/>
      <w:numFmt w:val="bullet"/>
      <w:lvlText w:val="˗"/>
      <w:lvlJc w:val="left"/>
      <w:pPr>
        <w:ind w:left="1440" w:hanging="360"/>
      </w:pPr>
      <w:rPr>
        <w:rFonts w:ascii="Times New Roman" w:hAnsi="Times New Roman" w:cs="Times New Roman" w:hint="default"/>
        <w:color w:val="auto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E279E8"/>
    <w:multiLevelType w:val="hybridMultilevel"/>
    <w:tmpl w:val="1B0C1E82"/>
    <w:lvl w:ilvl="0" w:tplc="6A5CD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1952A5"/>
    <w:multiLevelType w:val="hybridMultilevel"/>
    <w:tmpl w:val="E17865C4"/>
    <w:lvl w:ilvl="0" w:tplc="04190011">
      <w:start w:val="1"/>
      <w:numFmt w:val="decimal"/>
      <w:lvlText w:val="%1)"/>
      <w:lvlJc w:val="left"/>
      <w:pPr>
        <w:ind w:left="2607" w:hanging="9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6F53B5"/>
    <w:multiLevelType w:val="hybridMultilevel"/>
    <w:tmpl w:val="35E28B64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DC11C9A"/>
    <w:multiLevelType w:val="hybridMultilevel"/>
    <w:tmpl w:val="6066AD7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8"/>
  </w:num>
  <w:num w:numId="3">
    <w:abstractNumId w:val="14"/>
  </w:num>
  <w:num w:numId="4">
    <w:abstractNumId w:val="24"/>
  </w:num>
  <w:num w:numId="5">
    <w:abstractNumId w:val="10"/>
  </w:num>
  <w:num w:numId="6">
    <w:abstractNumId w:val="1"/>
  </w:num>
  <w:num w:numId="7">
    <w:abstractNumId w:val="17"/>
  </w:num>
  <w:num w:numId="8">
    <w:abstractNumId w:val="18"/>
  </w:num>
  <w:num w:numId="9">
    <w:abstractNumId w:val="19"/>
  </w:num>
  <w:num w:numId="10">
    <w:abstractNumId w:val="16"/>
  </w:num>
  <w:num w:numId="11">
    <w:abstractNumId w:val="15"/>
  </w:num>
  <w:num w:numId="12">
    <w:abstractNumId w:val="22"/>
  </w:num>
  <w:num w:numId="13">
    <w:abstractNumId w:val="0"/>
  </w:num>
  <w:num w:numId="14">
    <w:abstractNumId w:val="7"/>
  </w:num>
  <w:num w:numId="15">
    <w:abstractNumId w:val="28"/>
  </w:num>
  <w:num w:numId="16">
    <w:abstractNumId w:val="2"/>
  </w:num>
  <w:num w:numId="17">
    <w:abstractNumId w:val="30"/>
  </w:num>
  <w:num w:numId="18">
    <w:abstractNumId w:val="27"/>
  </w:num>
  <w:num w:numId="19">
    <w:abstractNumId w:val="6"/>
  </w:num>
  <w:num w:numId="20">
    <w:abstractNumId w:val="5"/>
  </w:num>
  <w:num w:numId="21">
    <w:abstractNumId w:val="21"/>
  </w:num>
  <w:num w:numId="22">
    <w:abstractNumId w:val="9"/>
  </w:num>
  <w:num w:numId="23">
    <w:abstractNumId w:val="20"/>
  </w:num>
  <w:num w:numId="24">
    <w:abstractNumId w:val="25"/>
  </w:num>
  <w:num w:numId="25">
    <w:abstractNumId w:val="8"/>
  </w:num>
  <w:num w:numId="26">
    <w:abstractNumId w:val="26"/>
  </w:num>
  <w:num w:numId="27">
    <w:abstractNumId w:val="13"/>
  </w:num>
  <w:num w:numId="28">
    <w:abstractNumId w:val="3"/>
  </w:num>
  <w:num w:numId="29">
    <w:abstractNumId w:val="4"/>
  </w:num>
  <w:num w:numId="30">
    <w:abstractNumId w:val="23"/>
  </w:num>
  <w:num w:numId="31">
    <w:abstractNumId w:val="12"/>
  </w:num>
  <w:num w:numId="32">
    <w:abstractNumId w:val="29"/>
  </w:num>
  <w:num w:numId="1236">
    <w:abstractNumId w:val="1236"/>
  </w:num>
  <w:num w:numId="1237">
    <w:abstractNumId w:val="1237"/>
  </w:num>
  <w:num w:numId="23665">
    <w:abstractNumId w:val="23665"/>
  </w:num>
  <w:num w:numId="11204">
    <w:abstractNumId w:val="11204"/>
  </w:num>
  <w:num w:numId="8666">
    <w:abstractNumId w:val="8666"/>
  </w:num>
  <w:num w:numId="8455">
    <w:abstractNumId w:val="8455"/>
  </w:num>
  <w:num w:numId="5169">
    <w:abstractNumId w:val="5169"/>
  </w:num>
  <w:num w:numId="26092">
    <w:abstractNumId w:val="26092"/>
  </w:num>
  <w:num w:numId="13420">
    <w:abstractNumId w:val="13420"/>
  </w:num>
  <w:num w:numId="23876">
    <w:abstractNumId w:val="23876"/>
  </w:num>
  <w:num w:numId="30827">
    <w:abstractNumId w:val="30827"/>
  </w:num>
  <w:num w:numId="4785">
    <w:abstractNumId w:val="4785"/>
  </w:num>
  <w:num w:numId="13776">
    <w:abstractNumId w:val="13776"/>
  </w:num>
  <w:num w:numId="27350">
    <w:abstractNumId w:val="27350"/>
  </w:num>
  <w:num w:numId="20122">
    <w:abstractNumId w:val="201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updateFields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8D5"/>
    <w:rsid w:val="00002B10"/>
    <w:rsid w:val="00003BC2"/>
    <w:rsid w:val="00004ED6"/>
    <w:rsid w:val="00005707"/>
    <w:rsid w:val="00005ABB"/>
    <w:rsid w:val="0000655A"/>
    <w:rsid w:val="000071CC"/>
    <w:rsid w:val="00010B64"/>
    <w:rsid w:val="000114B1"/>
    <w:rsid w:val="00012186"/>
    <w:rsid w:val="00012882"/>
    <w:rsid w:val="00012AB2"/>
    <w:rsid w:val="000137AC"/>
    <w:rsid w:val="00013ABB"/>
    <w:rsid w:val="00014098"/>
    <w:rsid w:val="0001497A"/>
    <w:rsid w:val="0001563F"/>
    <w:rsid w:val="00015BDC"/>
    <w:rsid w:val="0001645A"/>
    <w:rsid w:val="00016DA2"/>
    <w:rsid w:val="000173A3"/>
    <w:rsid w:val="000175A5"/>
    <w:rsid w:val="00020925"/>
    <w:rsid w:val="00022339"/>
    <w:rsid w:val="00022CF7"/>
    <w:rsid w:val="00023476"/>
    <w:rsid w:val="000241B5"/>
    <w:rsid w:val="000245A4"/>
    <w:rsid w:val="000248EC"/>
    <w:rsid w:val="00024DC3"/>
    <w:rsid w:val="00025388"/>
    <w:rsid w:val="00025BE0"/>
    <w:rsid w:val="000268F3"/>
    <w:rsid w:val="00026F65"/>
    <w:rsid w:val="00030663"/>
    <w:rsid w:val="00032827"/>
    <w:rsid w:val="0003339D"/>
    <w:rsid w:val="00033A74"/>
    <w:rsid w:val="000345DB"/>
    <w:rsid w:val="00035C00"/>
    <w:rsid w:val="000363D5"/>
    <w:rsid w:val="00036440"/>
    <w:rsid w:val="00036C89"/>
    <w:rsid w:val="00041CEE"/>
    <w:rsid w:val="000421AD"/>
    <w:rsid w:val="0004292A"/>
    <w:rsid w:val="00042A03"/>
    <w:rsid w:val="00043411"/>
    <w:rsid w:val="00044EDD"/>
    <w:rsid w:val="000451B2"/>
    <w:rsid w:val="00045305"/>
    <w:rsid w:val="000459FF"/>
    <w:rsid w:val="00045ADD"/>
    <w:rsid w:val="00051038"/>
    <w:rsid w:val="0005112F"/>
    <w:rsid w:val="000514F5"/>
    <w:rsid w:val="000531D5"/>
    <w:rsid w:val="00055762"/>
    <w:rsid w:val="00055B69"/>
    <w:rsid w:val="0005638F"/>
    <w:rsid w:val="0005665B"/>
    <w:rsid w:val="00057395"/>
    <w:rsid w:val="00057C50"/>
    <w:rsid w:val="00060B93"/>
    <w:rsid w:val="000621A6"/>
    <w:rsid w:val="00062A4E"/>
    <w:rsid w:val="00062A5F"/>
    <w:rsid w:val="000643D2"/>
    <w:rsid w:val="00064C66"/>
    <w:rsid w:val="000653AB"/>
    <w:rsid w:val="00066133"/>
    <w:rsid w:val="00066578"/>
    <w:rsid w:val="00066F92"/>
    <w:rsid w:val="00067270"/>
    <w:rsid w:val="00067ECE"/>
    <w:rsid w:val="0007144E"/>
    <w:rsid w:val="00072D87"/>
    <w:rsid w:val="00072FB5"/>
    <w:rsid w:val="00074645"/>
    <w:rsid w:val="0007575F"/>
    <w:rsid w:val="0007666B"/>
    <w:rsid w:val="000802BF"/>
    <w:rsid w:val="00081320"/>
    <w:rsid w:val="00084D68"/>
    <w:rsid w:val="000856B4"/>
    <w:rsid w:val="00085D8B"/>
    <w:rsid w:val="0008612E"/>
    <w:rsid w:val="000908C0"/>
    <w:rsid w:val="00090EEB"/>
    <w:rsid w:val="00092134"/>
    <w:rsid w:val="00092862"/>
    <w:rsid w:val="0009304B"/>
    <w:rsid w:val="0009346A"/>
    <w:rsid w:val="00093CC1"/>
    <w:rsid w:val="00094476"/>
    <w:rsid w:val="0009454E"/>
    <w:rsid w:val="00094B0B"/>
    <w:rsid w:val="000963B9"/>
    <w:rsid w:val="00096DC5"/>
    <w:rsid w:val="00096F8C"/>
    <w:rsid w:val="000A0094"/>
    <w:rsid w:val="000A0398"/>
    <w:rsid w:val="000A06E3"/>
    <w:rsid w:val="000A0864"/>
    <w:rsid w:val="000A12D3"/>
    <w:rsid w:val="000A1716"/>
    <w:rsid w:val="000A23A3"/>
    <w:rsid w:val="000A3B4B"/>
    <w:rsid w:val="000A5651"/>
    <w:rsid w:val="000A6E96"/>
    <w:rsid w:val="000A7626"/>
    <w:rsid w:val="000B181D"/>
    <w:rsid w:val="000B2C4F"/>
    <w:rsid w:val="000B2DF6"/>
    <w:rsid w:val="000B3094"/>
    <w:rsid w:val="000B33DB"/>
    <w:rsid w:val="000B347A"/>
    <w:rsid w:val="000B402C"/>
    <w:rsid w:val="000B537E"/>
    <w:rsid w:val="000B695B"/>
    <w:rsid w:val="000B6FD8"/>
    <w:rsid w:val="000B7638"/>
    <w:rsid w:val="000C0F20"/>
    <w:rsid w:val="000C2D7A"/>
    <w:rsid w:val="000C34F9"/>
    <w:rsid w:val="000C35D7"/>
    <w:rsid w:val="000C3DB8"/>
    <w:rsid w:val="000C40B3"/>
    <w:rsid w:val="000C4C07"/>
    <w:rsid w:val="000C6222"/>
    <w:rsid w:val="000C6368"/>
    <w:rsid w:val="000C6C1F"/>
    <w:rsid w:val="000C6CBA"/>
    <w:rsid w:val="000C742C"/>
    <w:rsid w:val="000D15E1"/>
    <w:rsid w:val="000D3260"/>
    <w:rsid w:val="000D33E1"/>
    <w:rsid w:val="000D3E61"/>
    <w:rsid w:val="000D412B"/>
    <w:rsid w:val="000D4EB5"/>
    <w:rsid w:val="000D5766"/>
    <w:rsid w:val="000D57AE"/>
    <w:rsid w:val="000D5818"/>
    <w:rsid w:val="000D6F76"/>
    <w:rsid w:val="000E061D"/>
    <w:rsid w:val="000E2D73"/>
    <w:rsid w:val="000E5429"/>
    <w:rsid w:val="000E7564"/>
    <w:rsid w:val="000E7CDD"/>
    <w:rsid w:val="000F00EE"/>
    <w:rsid w:val="000F065C"/>
    <w:rsid w:val="000F09EF"/>
    <w:rsid w:val="000F25BB"/>
    <w:rsid w:val="000F2DE0"/>
    <w:rsid w:val="000F34FF"/>
    <w:rsid w:val="000F35F1"/>
    <w:rsid w:val="000F4F8A"/>
    <w:rsid w:val="000F60A0"/>
    <w:rsid w:val="000F6993"/>
    <w:rsid w:val="000F73FD"/>
    <w:rsid w:val="001000B7"/>
    <w:rsid w:val="00101B60"/>
    <w:rsid w:val="00101BC0"/>
    <w:rsid w:val="00102B60"/>
    <w:rsid w:val="00102E33"/>
    <w:rsid w:val="00103A5E"/>
    <w:rsid w:val="00103C4C"/>
    <w:rsid w:val="0010431E"/>
    <w:rsid w:val="001049B0"/>
    <w:rsid w:val="00105FAA"/>
    <w:rsid w:val="00106448"/>
    <w:rsid w:val="00110158"/>
    <w:rsid w:val="00110274"/>
    <w:rsid w:val="0011079D"/>
    <w:rsid w:val="001112B3"/>
    <w:rsid w:val="00112DB5"/>
    <w:rsid w:val="00113108"/>
    <w:rsid w:val="00115205"/>
    <w:rsid w:val="001156E5"/>
    <w:rsid w:val="001157AA"/>
    <w:rsid w:val="001164AD"/>
    <w:rsid w:val="00116812"/>
    <w:rsid w:val="00116B7B"/>
    <w:rsid w:val="00117761"/>
    <w:rsid w:val="0011784E"/>
    <w:rsid w:val="00120728"/>
    <w:rsid w:val="00120953"/>
    <w:rsid w:val="00120CD2"/>
    <w:rsid w:val="001244F6"/>
    <w:rsid w:val="001246BF"/>
    <w:rsid w:val="00124BD8"/>
    <w:rsid w:val="00125A06"/>
    <w:rsid w:val="00125C30"/>
    <w:rsid w:val="0012699B"/>
    <w:rsid w:val="001269EE"/>
    <w:rsid w:val="0012705D"/>
    <w:rsid w:val="00127E05"/>
    <w:rsid w:val="00130644"/>
    <w:rsid w:val="00130D5A"/>
    <w:rsid w:val="001312F3"/>
    <w:rsid w:val="00131566"/>
    <w:rsid w:val="00133511"/>
    <w:rsid w:val="00133A3C"/>
    <w:rsid w:val="00133FE8"/>
    <w:rsid w:val="00135DC4"/>
    <w:rsid w:val="001360C0"/>
    <w:rsid w:val="00137042"/>
    <w:rsid w:val="00137761"/>
    <w:rsid w:val="001400F5"/>
    <w:rsid w:val="00140479"/>
    <w:rsid w:val="00140734"/>
    <w:rsid w:val="00144901"/>
    <w:rsid w:val="00146DC2"/>
    <w:rsid w:val="001478D7"/>
    <w:rsid w:val="00150D19"/>
    <w:rsid w:val="001515E6"/>
    <w:rsid w:val="00151CFA"/>
    <w:rsid w:val="001521CA"/>
    <w:rsid w:val="001537BD"/>
    <w:rsid w:val="00153872"/>
    <w:rsid w:val="00153C5F"/>
    <w:rsid w:val="0015577A"/>
    <w:rsid w:val="00155EDC"/>
    <w:rsid w:val="00157C52"/>
    <w:rsid w:val="00157E7E"/>
    <w:rsid w:val="001615A7"/>
    <w:rsid w:val="0016213B"/>
    <w:rsid w:val="00162808"/>
    <w:rsid w:val="00163560"/>
    <w:rsid w:val="001650B5"/>
    <w:rsid w:val="001666E6"/>
    <w:rsid w:val="001668D5"/>
    <w:rsid w:val="0017021F"/>
    <w:rsid w:val="00170243"/>
    <w:rsid w:val="001704A3"/>
    <w:rsid w:val="0017120D"/>
    <w:rsid w:val="00173058"/>
    <w:rsid w:val="00175C4D"/>
    <w:rsid w:val="00176F75"/>
    <w:rsid w:val="001772E6"/>
    <w:rsid w:val="0017750B"/>
    <w:rsid w:val="00177636"/>
    <w:rsid w:val="00177AC9"/>
    <w:rsid w:val="00180397"/>
    <w:rsid w:val="001810C4"/>
    <w:rsid w:val="00182CCC"/>
    <w:rsid w:val="00183B29"/>
    <w:rsid w:val="00184385"/>
    <w:rsid w:val="00185519"/>
    <w:rsid w:val="001857CD"/>
    <w:rsid w:val="00185BD1"/>
    <w:rsid w:val="00187095"/>
    <w:rsid w:val="00187838"/>
    <w:rsid w:val="001901BF"/>
    <w:rsid w:val="0019104A"/>
    <w:rsid w:val="00192727"/>
    <w:rsid w:val="001929C0"/>
    <w:rsid w:val="00192E1A"/>
    <w:rsid w:val="00193D8C"/>
    <w:rsid w:val="00194313"/>
    <w:rsid w:val="001945C9"/>
    <w:rsid w:val="00195134"/>
    <w:rsid w:val="0019571A"/>
    <w:rsid w:val="00195C6D"/>
    <w:rsid w:val="00195CE2"/>
    <w:rsid w:val="00196937"/>
    <w:rsid w:val="00197493"/>
    <w:rsid w:val="00197746"/>
    <w:rsid w:val="00197DDA"/>
    <w:rsid w:val="001A0189"/>
    <w:rsid w:val="001A299F"/>
    <w:rsid w:val="001A399E"/>
    <w:rsid w:val="001A3C67"/>
    <w:rsid w:val="001A3EBA"/>
    <w:rsid w:val="001A7246"/>
    <w:rsid w:val="001A7350"/>
    <w:rsid w:val="001A7B58"/>
    <w:rsid w:val="001B035A"/>
    <w:rsid w:val="001B0DE4"/>
    <w:rsid w:val="001B2549"/>
    <w:rsid w:val="001B2AF9"/>
    <w:rsid w:val="001B5434"/>
    <w:rsid w:val="001B5543"/>
    <w:rsid w:val="001B7090"/>
    <w:rsid w:val="001B79AB"/>
    <w:rsid w:val="001C0536"/>
    <w:rsid w:val="001C0D5D"/>
    <w:rsid w:val="001C2149"/>
    <w:rsid w:val="001C2F6A"/>
    <w:rsid w:val="001C30A7"/>
    <w:rsid w:val="001C39C5"/>
    <w:rsid w:val="001C4001"/>
    <w:rsid w:val="001C517B"/>
    <w:rsid w:val="001C5453"/>
    <w:rsid w:val="001C62A3"/>
    <w:rsid w:val="001C6E08"/>
    <w:rsid w:val="001C7074"/>
    <w:rsid w:val="001C784D"/>
    <w:rsid w:val="001C7D3C"/>
    <w:rsid w:val="001D02A2"/>
    <w:rsid w:val="001D080E"/>
    <w:rsid w:val="001D198A"/>
    <w:rsid w:val="001D2061"/>
    <w:rsid w:val="001D2927"/>
    <w:rsid w:val="001D48F5"/>
    <w:rsid w:val="001D4B79"/>
    <w:rsid w:val="001D4BAF"/>
    <w:rsid w:val="001D50BB"/>
    <w:rsid w:val="001D5B34"/>
    <w:rsid w:val="001D627A"/>
    <w:rsid w:val="001D68B5"/>
    <w:rsid w:val="001E16F3"/>
    <w:rsid w:val="001E29B8"/>
    <w:rsid w:val="001E2C1F"/>
    <w:rsid w:val="001E3850"/>
    <w:rsid w:val="001E7539"/>
    <w:rsid w:val="001E779C"/>
    <w:rsid w:val="001E77D5"/>
    <w:rsid w:val="001F0C98"/>
    <w:rsid w:val="001F209C"/>
    <w:rsid w:val="001F4C00"/>
    <w:rsid w:val="001F7629"/>
    <w:rsid w:val="001F7CFC"/>
    <w:rsid w:val="00200DAD"/>
    <w:rsid w:val="002015B0"/>
    <w:rsid w:val="00201689"/>
    <w:rsid w:val="0020254F"/>
    <w:rsid w:val="00202EF6"/>
    <w:rsid w:val="002031E5"/>
    <w:rsid w:val="00204D7D"/>
    <w:rsid w:val="00205603"/>
    <w:rsid w:val="00207677"/>
    <w:rsid w:val="00207E71"/>
    <w:rsid w:val="0021283B"/>
    <w:rsid w:val="00213860"/>
    <w:rsid w:val="00213BE9"/>
    <w:rsid w:val="00216C30"/>
    <w:rsid w:val="00220001"/>
    <w:rsid w:val="002204B2"/>
    <w:rsid w:val="002213F7"/>
    <w:rsid w:val="002221B6"/>
    <w:rsid w:val="002222E1"/>
    <w:rsid w:val="00222C4B"/>
    <w:rsid w:val="002235B6"/>
    <w:rsid w:val="00224CAB"/>
    <w:rsid w:val="00224E87"/>
    <w:rsid w:val="00225752"/>
    <w:rsid w:val="00225E6C"/>
    <w:rsid w:val="00225F91"/>
    <w:rsid w:val="00226067"/>
    <w:rsid w:val="00226893"/>
    <w:rsid w:val="00226B29"/>
    <w:rsid w:val="00227176"/>
    <w:rsid w:val="00227A2D"/>
    <w:rsid w:val="00230036"/>
    <w:rsid w:val="002304F8"/>
    <w:rsid w:val="00231013"/>
    <w:rsid w:val="002310A3"/>
    <w:rsid w:val="002332A7"/>
    <w:rsid w:val="00233664"/>
    <w:rsid w:val="00233E2C"/>
    <w:rsid w:val="002345BA"/>
    <w:rsid w:val="00234B6A"/>
    <w:rsid w:val="00234BDD"/>
    <w:rsid w:val="00235B9A"/>
    <w:rsid w:val="00241268"/>
    <w:rsid w:val="00241871"/>
    <w:rsid w:val="00241AF5"/>
    <w:rsid w:val="00241BC4"/>
    <w:rsid w:val="00242470"/>
    <w:rsid w:val="00242717"/>
    <w:rsid w:val="00242FE9"/>
    <w:rsid w:val="00243C32"/>
    <w:rsid w:val="00243E77"/>
    <w:rsid w:val="00243FE7"/>
    <w:rsid w:val="00243FF1"/>
    <w:rsid w:val="00244A03"/>
    <w:rsid w:val="00245DE4"/>
    <w:rsid w:val="00246C20"/>
    <w:rsid w:val="00247A83"/>
    <w:rsid w:val="002503AA"/>
    <w:rsid w:val="00250C3D"/>
    <w:rsid w:val="0025175E"/>
    <w:rsid w:val="00251F5C"/>
    <w:rsid w:val="00252303"/>
    <w:rsid w:val="002527F3"/>
    <w:rsid w:val="00254BED"/>
    <w:rsid w:val="002557A9"/>
    <w:rsid w:val="0025649C"/>
    <w:rsid w:val="00257225"/>
    <w:rsid w:val="00257709"/>
    <w:rsid w:val="002602A6"/>
    <w:rsid w:val="00262288"/>
    <w:rsid w:val="002625BD"/>
    <w:rsid w:val="00262C29"/>
    <w:rsid w:val="00263DCC"/>
    <w:rsid w:val="002645B3"/>
    <w:rsid w:val="002656F0"/>
    <w:rsid w:val="0026766D"/>
    <w:rsid w:val="00267ED6"/>
    <w:rsid w:val="00270EC7"/>
    <w:rsid w:val="00271007"/>
    <w:rsid w:val="0027288C"/>
    <w:rsid w:val="00273078"/>
    <w:rsid w:val="0027348F"/>
    <w:rsid w:val="00273570"/>
    <w:rsid w:val="002745BE"/>
    <w:rsid w:val="00274AE6"/>
    <w:rsid w:val="002761D8"/>
    <w:rsid w:val="002762BC"/>
    <w:rsid w:val="00276334"/>
    <w:rsid w:val="00276653"/>
    <w:rsid w:val="00277FF3"/>
    <w:rsid w:val="00282284"/>
    <w:rsid w:val="002827D5"/>
    <w:rsid w:val="00282B3B"/>
    <w:rsid w:val="00283971"/>
    <w:rsid w:val="00284177"/>
    <w:rsid w:val="002848F7"/>
    <w:rsid w:val="00284A4D"/>
    <w:rsid w:val="00284BE0"/>
    <w:rsid w:val="00284C67"/>
    <w:rsid w:val="002852F1"/>
    <w:rsid w:val="00286078"/>
    <w:rsid w:val="0029042B"/>
    <w:rsid w:val="00290676"/>
    <w:rsid w:val="00290F3A"/>
    <w:rsid w:val="0029101D"/>
    <w:rsid w:val="0029199D"/>
    <w:rsid w:val="00293353"/>
    <w:rsid w:val="00293897"/>
    <w:rsid w:val="00295415"/>
    <w:rsid w:val="00295661"/>
    <w:rsid w:val="00295E66"/>
    <w:rsid w:val="00296B6A"/>
    <w:rsid w:val="00296CD1"/>
    <w:rsid w:val="00297A6E"/>
    <w:rsid w:val="002A01BA"/>
    <w:rsid w:val="002A08A5"/>
    <w:rsid w:val="002A093D"/>
    <w:rsid w:val="002A11C3"/>
    <w:rsid w:val="002A138D"/>
    <w:rsid w:val="002A1D6D"/>
    <w:rsid w:val="002A2222"/>
    <w:rsid w:val="002A3011"/>
    <w:rsid w:val="002A3345"/>
    <w:rsid w:val="002A3739"/>
    <w:rsid w:val="002A4B63"/>
    <w:rsid w:val="002A4E0E"/>
    <w:rsid w:val="002A59F8"/>
    <w:rsid w:val="002A6EDF"/>
    <w:rsid w:val="002A726F"/>
    <w:rsid w:val="002B0B89"/>
    <w:rsid w:val="002B1B4C"/>
    <w:rsid w:val="002B1C80"/>
    <w:rsid w:val="002B1D5D"/>
    <w:rsid w:val="002B1D91"/>
    <w:rsid w:val="002B254F"/>
    <w:rsid w:val="002B2B93"/>
    <w:rsid w:val="002B3FC6"/>
    <w:rsid w:val="002B448E"/>
    <w:rsid w:val="002B4B36"/>
    <w:rsid w:val="002B518C"/>
    <w:rsid w:val="002B5270"/>
    <w:rsid w:val="002B6DE4"/>
    <w:rsid w:val="002B745F"/>
    <w:rsid w:val="002B76F2"/>
    <w:rsid w:val="002C05CD"/>
    <w:rsid w:val="002C137A"/>
    <w:rsid w:val="002C1409"/>
    <w:rsid w:val="002C1949"/>
    <w:rsid w:val="002C1A57"/>
    <w:rsid w:val="002C390D"/>
    <w:rsid w:val="002C617B"/>
    <w:rsid w:val="002C6D96"/>
    <w:rsid w:val="002C7A61"/>
    <w:rsid w:val="002D0BCD"/>
    <w:rsid w:val="002D14C8"/>
    <w:rsid w:val="002D1516"/>
    <w:rsid w:val="002D17B6"/>
    <w:rsid w:val="002D286C"/>
    <w:rsid w:val="002D2E15"/>
    <w:rsid w:val="002D2FAD"/>
    <w:rsid w:val="002D3906"/>
    <w:rsid w:val="002D4747"/>
    <w:rsid w:val="002D4CE6"/>
    <w:rsid w:val="002D5779"/>
    <w:rsid w:val="002D70C8"/>
    <w:rsid w:val="002D71F1"/>
    <w:rsid w:val="002D7574"/>
    <w:rsid w:val="002E2CD5"/>
    <w:rsid w:val="002E39C5"/>
    <w:rsid w:val="002E3F82"/>
    <w:rsid w:val="002E4106"/>
    <w:rsid w:val="002E42C1"/>
    <w:rsid w:val="002E454F"/>
    <w:rsid w:val="002E4750"/>
    <w:rsid w:val="002E47EE"/>
    <w:rsid w:val="002E577D"/>
    <w:rsid w:val="002E6A13"/>
    <w:rsid w:val="002E6B94"/>
    <w:rsid w:val="002E7047"/>
    <w:rsid w:val="002E7957"/>
    <w:rsid w:val="002E7DEB"/>
    <w:rsid w:val="002F235E"/>
    <w:rsid w:val="002F2A96"/>
    <w:rsid w:val="002F2FBD"/>
    <w:rsid w:val="002F3996"/>
    <w:rsid w:val="002F43F3"/>
    <w:rsid w:val="002F4DF9"/>
    <w:rsid w:val="002F6127"/>
    <w:rsid w:val="002F76EC"/>
    <w:rsid w:val="003013EF"/>
    <w:rsid w:val="00302C9C"/>
    <w:rsid w:val="00303AB7"/>
    <w:rsid w:val="00304342"/>
    <w:rsid w:val="00305A36"/>
    <w:rsid w:val="00305C2A"/>
    <w:rsid w:val="00306321"/>
    <w:rsid w:val="0030697F"/>
    <w:rsid w:val="00306C95"/>
    <w:rsid w:val="00310E0D"/>
    <w:rsid w:val="00312DB2"/>
    <w:rsid w:val="00313A59"/>
    <w:rsid w:val="00314CD7"/>
    <w:rsid w:val="003158C6"/>
    <w:rsid w:val="00315952"/>
    <w:rsid w:val="00315A33"/>
    <w:rsid w:val="00317973"/>
    <w:rsid w:val="00321D95"/>
    <w:rsid w:val="00322E2C"/>
    <w:rsid w:val="00322F35"/>
    <w:rsid w:val="0032405A"/>
    <w:rsid w:val="00324395"/>
    <w:rsid w:val="00324EA7"/>
    <w:rsid w:val="00326713"/>
    <w:rsid w:val="003269FE"/>
    <w:rsid w:val="00327957"/>
    <w:rsid w:val="00330A67"/>
    <w:rsid w:val="00330E25"/>
    <w:rsid w:val="00330F19"/>
    <w:rsid w:val="00333526"/>
    <w:rsid w:val="00337933"/>
    <w:rsid w:val="003400D3"/>
    <w:rsid w:val="003400D6"/>
    <w:rsid w:val="0034172E"/>
    <w:rsid w:val="003417F7"/>
    <w:rsid w:val="0034280F"/>
    <w:rsid w:val="00343D6C"/>
    <w:rsid w:val="003449BC"/>
    <w:rsid w:val="00344F62"/>
    <w:rsid w:val="00345497"/>
    <w:rsid w:val="003456D8"/>
    <w:rsid w:val="003468EB"/>
    <w:rsid w:val="00347F66"/>
    <w:rsid w:val="00351B9B"/>
    <w:rsid w:val="00355066"/>
    <w:rsid w:val="003563B2"/>
    <w:rsid w:val="00356418"/>
    <w:rsid w:val="00356812"/>
    <w:rsid w:val="00357937"/>
    <w:rsid w:val="0036072A"/>
    <w:rsid w:val="003617F4"/>
    <w:rsid w:val="00361B08"/>
    <w:rsid w:val="0036384C"/>
    <w:rsid w:val="00364BBC"/>
    <w:rsid w:val="00366C92"/>
    <w:rsid w:val="0037115D"/>
    <w:rsid w:val="003731A2"/>
    <w:rsid w:val="00373B5B"/>
    <w:rsid w:val="003742AF"/>
    <w:rsid w:val="003743B7"/>
    <w:rsid w:val="003756ED"/>
    <w:rsid w:val="003759B8"/>
    <w:rsid w:val="00376507"/>
    <w:rsid w:val="00376ADD"/>
    <w:rsid w:val="00377403"/>
    <w:rsid w:val="00381FCD"/>
    <w:rsid w:val="003820B3"/>
    <w:rsid w:val="003824A5"/>
    <w:rsid w:val="003835E8"/>
    <w:rsid w:val="003847F5"/>
    <w:rsid w:val="00385457"/>
    <w:rsid w:val="00385F40"/>
    <w:rsid w:val="003875A5"/>
    <w:rsid w:val="00387BCB"/>
    <w:rsid w:val="003902FB"/>
    <w:rsid w:val="003914B1"/>
    <w:rsid w:val="00391CA1"/>
    <w:rsid w:val="00394273"/>
    <w:rsid w:val="00394C66"/>
    <w:rsid w:val="00394F0C"/>
    <w:rsid w:val="00395133"/>
    <w:rsid w:val="00395620"/>
    <w:rsid w:val="0039698F"/>
    <w:rsid w:val="00397D78"/>
    <w:rsid w:val="003A18CC"/>
    <w:rsid w:val="003A1A35"/>
    <w:rsid w:val="003A270F"/>
    <w:rsid w:val="003A2E3A"/>
    <w:rsid w:val="003A5877"/>
    <w:rsid w:val="003A7CEA"/>
    <w:rsid w:val="003B04C3"/>
    <w:rsid w:val="003B082C"/>
    <w:rsid w:val="003B11E9"/>
    <w:rsid w:val="003B208E"/>
    <w:rsid w:val="003B3808"/>
    <w:rsid w:val="003B3D69"/>
    <w:rsid w:val="003B3DB6"/>
    <w:rsid w:val="003B52D4"/>
    <w:rsid w:val="003B5D72"/>
    <w:rsid w:val="003B601C"/>
    <w:rsid w:val="003B6CB8"/>
    <w:rsid w:val="003B6CEF"/>
    <w:rsid w:val="003B71A9"/>
    <w:rsid w:val="003B751A"/>
    <w:rsid w:val="003B7B59"/>
    <w:rsid w:val="003C00B8"/>
    <w:rsid w:val="003C0E32"/>
    <w:rsid w:val="003C105B"/>
    <w:rsid w:val="003C188E"/>
    <w:rsid w:val="003C27A9"/>
    <w:rsid w:val="003C3588"/>
    <w:rsid w:val="003C35CA"/>
    <w:rsid w:val="003C3C77"/>
    <w:rsid w:val="003C52F7"/>
    <w:rsid w:val="003C5778"/>
    <w:rsid w:val="003C59D0"/>
    <w:rsid w:val="003C5BA0"/>
    <w:rsid w:val="003C5F17"/>
    <w:rsid w:val="003C7D48"/>
    <w:rsid w:val="003D041B"/>
    <w:rsid w:val="003D046C"/>
    <w:rsid w:val="003D09B1"/>
    <w:rsid w:val="003D0DA2"/>
    <w:rsid w:val="003D2240"/>
    <w:rsid w:val="003D2294"/>
    <w:rsid w:val="003D2D01"/>
    <w:rsid w:val="003D336D"/>
    <w:rsid w:val="003D35CD"/>
    <w:rsid w:val="003D3722"/>
    <w:rsid w:val="003D5F78"/>
    <w:rsid w:val="003D6C5C"/>
    <w:rsid w:val="003D6D60"/>
    <w:rsid w:val="003D78A8"/>
    <w:rsid w:val="003E0420"/>
    <w:rsid w:val="003E074D"/>
    <w:rsid w:val="003E16D4"/>
    <w:rsid w:val="003E2686"/>
    <w:rsid w:val="003E2F90"/>
    <w:rsid w:val="003E3911"/>
    <w:rsid w:val="003E405B"/>
    <w:rsid w:val="003E60F2"/>
    <w:rsid w:val="003E654D"/>
    <w:rsid w:val="003E671B"/>
    <w:rsid w:val="003E6729"/>
    <w:rsid w:val="003E6EB1"/>
    <w:rsid w:val="003F056C"/>
    <w:rsid w:val="003F0EE9"/>
    <w:rsid w:val="003F294B"/>
    <w:rsid w:val="003F2AD7"/>
    <w:rsid w:val="003F3856"/>
    <w:rsid w:val="003F38D8"/>
    <w:rsid w:val="003F4313"/>
    <w:rsid w:val="003F56D8"/>
    <w:rsid w:val="00400510"/>
    <w:rsid w:val="00402699"/>
    <w:rsid w:val="00403EB5"/>
    <w:rsid w:val="00404503"/>
    <w:rsid w:val="00404556"/>
    <w:rsid w:val="00404BB9"/>
    <w:rsid w:val="00405615"/>
    <w:rsid w:val="004062C4"/>
    <w:rsid w:val="0040735C"/>
    <w:rsid w:val="00411082"/>
    <w:rsid w:val="004111C5"/>
    <w:rsid w:val="004112A8"/>
    <w:rsid w:val="00412A28"/>
    <w:rsid w:val="00414908"/>
    <w:rsid w:val="00415571"/>
    <w:rsid w:val="00415A11"/>
    <w:rsid w:val="00415DF0"/>
    <w:rsid w:val="00415EA7"/>
    <w:rsid w:val="00416613"/>
    <w:rsid w:val="00416A99"/>
    <w:rsid w:val="00416E2C"/>
    <w:rsid w:val="0041701A"/>
    <w:rsid w:val="0041742F"/>
    <w:rsid w:val="004212FE"/>
    <w:rsid w:val="00421488"/>
    <w:rsid w:val="00425107"/>
    <w:rsid w:val="00425EA3"/>
    <w:rsid w:val="00426661"/>
    <w:rsid w:val="00430311"/>
    <w:rsid w:val="0043297E"/>
    <w:rsid w:val="00432BED"/>
    <w:rsid w:val="00432DCB"/>
    <w:rsid w:val="004339EE"/>
    <w:rsid w:val="0043485A"/>
    <w:rsid w:val="00435DC7"/>
    <w:rsid w:val="0043735B"/>
    <w:rsid w:val="00437560"/>
    <w:rsid w:val="00437BD3"/>
    <w:rsid w:val="004400C7"/>
    <w:rsid w:val="00442343"/>
    <w:rsid w:val="004432B8"/>
    <w:rsid w:val="00443C42"/>
    <w:rsid w:val="004444A5"/>
    <w:rsid w:val="004445CD"/>
    <w:rsid w:val="00444E13"/>
    <w:rsid w:val="004463F7"/>
    <w:rsid w:val="0044691E"/>
    <w:rsid w:val="00446E49"/>
    <w:rsid w:val="00452370"/>
    <w:rsid w:val="004545DA"/>
    <w:rsid w:val="0045462A"/>
    <w:rsid w:val="00454DF1"/>
    <w:rsid w:val="00454F2A"/>
    <w:rsid w:val="00456BC7"/>
    <w:rsid w:val="00456FE5"/>
    <w:rsid w:val="00457250"/>
    <w:rsid w:val="004607E1"/>
    <w:rsid w:val="00461205"/>
    <w:rsid w:val="00461DD1"/>
    <w:rsid w:val="0046283E"/>
    <w:rsid w:val="00463D0B"/>
    <w:rsid w:val="00467811"/>
    <w:rsid w:val="0047090E"/>
    <w:rsid w:val="0047178E"/>
    <w:rsid w:val="00471A45"/>
    <w:rsid w:val="00471A70"/>
    <w:rsid w:val="00473136"/>
    <w:rsid w:val="0047487A"/>
    <w:rsid w:val="0047562F"/>
    <w:rsid w:val="00475E88"/>
    <w:rsid w:val="00475FBF"/>
    <w:rsid w:val="00476964"/>
    <w:rsid w:val="00482492"/>
    <w:rsid w:val="00482569"/>
    <w:rsid w:val="0048269A"/>
    <w:rsid w:val="00483A69"/>
    <w:rsid w:val="004849A0"/>
    <w:rsid w:val="00485351"/>
    <w:rsid w:val="004857C3"/>
    <w:rsid w:val="00485AB6"/>
    <w:rsid w:val="00486AAD"/>
    <w:rsid w:val="00486B9B"/>
    <w:rsid w:val="004915D9"/>
    <w:rsid w:val="00492E80"/>
    <w:rsid w:val="00493A22"/>
    <w:rsid w:val="004968F6"/>
    <w:rsid w:val="00496AA6"/>
    <w:rsid w:val="00496B5C"/>
    <w:rsid w:val="00496B8B"/>
    <w:rsid w:val="0049787A"/>
    <w:rsid w:val="004A3F60"/>
    <w:rsid w:val="004A4151"/>
    <w:rsid w:val="004A51D6"/>
    <w:rsid w:val="004A5BBA"/>
    <w:rsid w:val="004B0E9E"/>
    <w:rsid w:val="004B12DB"/>
    <w:rsid w:val="004B1CDD"/>
    <w:rsid w:val="004B3AE4"/>
    <w:rsid w:val="004B448E"/>
    <w:rsid w:val="004B5651"/>
    <w:rsid w:val="004B5BBA"/>
    <w:rsid w:val="004B5DA6"/>
    <w:rsid w:val="004B5DE2"/>
    <w:rsid w:val="004B6308"/>
    <w:rsid w:val="004B6311"/>
    <w:rsid w:val="004B6743"/>
    <w:rsid w:val="004C00C5"/>
    <w:rsid w:val="004C0674"/>
    <w:rsid w:val="004C1254"/>
    <w:rsid w:val="004C15F4"/>
    <w:rsid w:val="004C1649"/>
    <w:rsid w:val="004C175F"/>
    <w:rsid w:val="004C1A90"/>
    <w:rsid w:val="004C3998"/>
    <w:rsid w:val="004C3F93"/>
    <w:rsid w:val="004C449F"/>
    <w:rsid w:val="004C4B54"/>
    <w:rsid w:val="004C4D7E"/>
    <w:rsid w:val="004C4FB8"/>
    <w:rsid w:val="004C53D6"/>
    <w:rsid w:val="004C631F"/>
    <w:rsid w:val="004C6466"/>
    <w:rsid w:val="004C68F7"/>
    <w:rsid w:val="004C6F18"/>
    <w:rsid w:val="004C70F4"/>
    <w:rsid w:val="004C7CE5"/>
    <w:rsid w:val="004D0444"/>
    <w:rsid w:val="004D052E"/>
    <w:rsid w:val="004D123B"/>
    <w:rsid w:val="004D13BC"/>
    <w:rsid w:val="004D1A19"/>
    <w:rsid w:val="004D1A61"/>
    <w:rsid w:val="004D1DE9"/>
    <w:rsid w:val="004D32EB"/>
    <w:rsid w:val="004D38CB"/>
    <w:rsid w:val="004D3C97"/>
    <w:rsid w:val="004D3D06"/>
    <w:rsid w:val="004D3E65"/>
    <w:rsid w:val="004D499A"/>
    <w:rsid w:val="004D56C8"/>
    <w:rsid w:val="004D577D"/>
    <w:rsid w:val="004D6FE4"/>
    <w:rsid w:val="004E09DA"/>
    <w:rsid w:val="004E14BB"/>
    <w:rsid w:val="004E153B"/>
    <w:rsid w:val="004E1BF6"/>
    <w:rsid w:val="004E1CD3"/>
    <w:rsid w:val="004E1F5A"/>
    <w:rsid w:val="004E20D4"/>
    <w:rsid w:val="004E2297"/>
    <w:rsid w:val="004E42DF"/>
    <w:rsid w:val="004E465F"/>
    <w:rsid w:val="004E49AE"/>
    <w:rsid w:val="004E6B8F"/>
    <w:rsid w:val="004F0302"/>
    <w:rsid w:val="004F0332"/>
    <w:rsid w:val="004F0EA8"/>
    <w:rsid w:val="004F15AB"/>
    <w:rsid w:val="004F2388"/>
    <w:rsid w:val="004F2BEB"/>
    <w:rsid w:val="004F30D4"/>
    <w:rsid w:val="004F30DE"/>
    <w:rsid w:val="004F3269"/>
    <w:rsid w:val="004F3BFD"/>
    <w:rsid w:val="004F4EC2"/>
    <w:rsid w:val="0050032A"/>
    <w:rsid w:val="0050045C"/>
    <w:rsid w:val="00500D8F"/>
    <w:rsid w:val="005017D2"/>
    <w:rsid w:val="00503136"/>
    <w:rsid w:val="005031F8"/>
    <w:rsid w:val="005033CE"/>
    <w:rsid w:val="00503B81"/>
    <w:rsid w:val="00503C46"/>
    <w:rsid w:val="00505FE1"/>
    <w:rsid w:val="00507366"/>
    <w:rsid w:val="005117C3"/>
    <w:rsid w:val="00512E4A"/>
    <w:rsid w:val="00512F3C"/>
    <w:rsid w:val="0051340E"/>
    <w:rsid w:val="005139DF"/>
    <w:rsid w:val="00514906"/>
    <w:rsid w:val="005152DB"/>
    <w:rsid w:val="0051749A"/>
    <w:rsid w:val="005206B7"/>
    <w:rsid w:val="00520C44"/>
    <w:rsid w:val="00521770"/>
    <w:rsid w:val="00521DAD"/>
    <w:rsid w:val="00521ECB"/>
    <w:rsid w:val="00522B55"/>
    <w:rsid w:val="00522FB2"/>
    <w:rsid w:val="00523B19"/>
    <w:rsid w:val="00524147"/>
    <w:rsid w:val="005256B3"/>
    <w:rsid w:val="005257BB"/>
    <w:rsid w:val="00527356"/>
    <w:rsid w:val="00530F11"/>
    <w:rsid w:val="0053348D"/>
    <w:rsid w:val="005351A4"/>
    <w:rsid w:val="005355CD"/>
    <w:rsid w:val="00535C92"/>
    <w:rsid w:val="005364FF"/>
    <w:rsid w:val="005369A1"/>
    <w:rsid w:val="00537304"/>
    <w:rsid w:val="00537AC5"/>
    <w:rsid w:val="0054013B"/>
    <w:rsid w:val="005407E3"/>
    <w:rsid w:val="0054124F"/>
    <w:rsid w:val="00541714"/>
    <w:rsid w:val="005418F3"/>
    <w:rsid w:val="00543AB3"/>
    <w:rsid w:val="00543E67"/>
    <w:rsid w:val="00545006"/>
    <w:rsid w:val="00547093"/>
    <w:rsid w:val="005472E4"/>
    <w:rsid w:val="00551977"/>
    <w:rsid w:val="00551D2B"/>
    <w:rsid w:val="00551D71"/>
    <w:rsid w:val="0055317C"/>
    <w:rsid w:val="00553ECD"/>
    <w:rsid w:val="005540AB"/>
    <w:rsid w:val="00554BCD"/>
    <w:rsid w:val="00555B57"/>
    <w:rsid w:val="005563AE"/>
    <w:rsid w:val="00557D75"/>
    <w:rsid w:val="0056007E"/>
    <w:rsid w:val="0056025F"/>
    <w:rsid w:val="005616CF"/>
    <w:rsid w:val="00563638"/>
    <w:rsid w:val="00563A12"/>
    <w:rsid w:val="00564716"/>
    <w:rsid w:val="00566AE6"/>
    <w:rsid w:val="00567267"/>
    <w:rsid w:val="00567CBC"/>
    <w:rsid w:val="005726D2"/>
    <w:rsid w:val="00572E57"/>
    <w:rsid w:val="00574153"/>
    <w:rsid w:val="00574DB8"/>
    <w:rsid w:val="005750DA"/>
    <w:rsid w:val="00576C9E"/>
    <w:rsid w:val="00577295"/>
    <w:rsid w:val="005778AC"/>
    <w:rsid w:val="00580C5A"/>
    <w:rsid w:val="00581CB0"/>
    <w:rsid w:val="005825E4"/>
    <w:rsid w:val="005827E7"/>
    <w:rsid w:val="00582ED9"/>
    <w:rsid w:val="005845A3"/>
    <w:rsid w:val="005858AC"/>
    <w:rsid w:val="00585F5A"/>
    <w:rsid w:val="005860BF"/>
    <w:rsid w:val="005865A3"/>
    <w:rsid w:val="005873A4"/>
    <w:rsid w:val="00587857"/>
    <w:rsid w:val="00590459"/>
    <w:rsid w:val="0059065D"/>
    <w:rsid w:val="005922B8"/>
    <w:rsid w:val="0059360C"/>
    <w:rsid w:val="00594EA1"/>
    <w:rsid w:val="0059526C"/>
    <w:rsid w:val="00595851"/>
    <w:rsid w:val="00596E16"/>
    <w:rsid w:val="005A00C7"/>
    <w:rsid w:val="005A0FDC"/>
    <w:rsid w:val="005A3EC7"/>
    <w:rsid w:val="005A5010"/>
    <w:rsid w:val="005A5C06"/>
    <w:rsid w:val="005A5E68"/>
    <w:rsid w:val="005A6DDC"/>
    <w:rsid w:val="005A74E9"/>
    <w:rsid w:val="005B096A"/>
    <w:rsid w:val="005B0CB7"/>
    <w:rsid w:val="005B1498"/>
    <w:rsid w:val="005B18A6"/>
    <w:rsid w:val="005B3935"/>
    <w:rsid w:val="005B3A47"/>
    <w:rsid w:val="005B3E9E"/>
    <w:rsid w:val="005B6E95"/>
    <w:rsid w:val="005B6FD1"/>
    <w:rsid w:val="005B753C"/>
    <w:rsid w:val="005C0A0A"/>
    <w:rsid w:val="005C3A3B"/>
    <w:rsid w:val="005C59E3"/>
    <w:rsid w:val="005C6943"/>
    <w:rsid w:val="005C727E"/>
    <w:rsid w:val="005C7321"/>
    <w:rsid w:val="005C7537"/>
    <w:rsid w:val="005D0101"/>
    <w:rsid w:val="005D0111"/>
    <w:rsid w:val="005D09C8"/>
    <w:rsid w:val="005D278C"/>
    <w:rsid w:val="005D33D2"/>
    <w:rsid w:val="005D4452"/>
    <w:rsid w:val="005D5997"/>
    <w:rsid w:val="005D62D8"/>
    <w:rsid w:val="005D6C21"/>
    <w:rsid w:val="005D7A41"/>
    <w:rsid w:val="005D7E2F"/>
    <w:rsid w:val="005E0DEB"/>
    <w:rsid w:val="005E134E"/>
    <w:rsid w:val="005E19D0"/>
    <w:rsid w:val="005E200F"/>
    <w:rsid w:val="005E30F5"/>
    <w:rsid w:val="005E6890"/>
    <w:rsid w:val="005E7199"/>
    <w:rsid w:val="005E75BA"/>
    <w:rsid w:val="005F137E"/>
    <w:rsid w:val="005F1492"/>
    <w:rsid w:val="005F1D8C"/>
    <w:rsid w:val="005F20A1"/>
    <w:rsid w:val="005F2580"/>
    <w:rsid w:val="005F2748"/>
    <w:rsid w:val="005F31E2"/>
    <w:rsid w:val="005F373B"/>
    <w:rsid w:val="005F410D"/>
    <w:rsid w:val="005F44DC"/>
    <w:rsid w:val="005F48A0"/>
    <w:rsid w:val="005F4E0A"/>
    <w:rsid w:val="005F54FF"/>
    <w:rsid w:val="005F5A2F"/>
    <w:rsid w:val="005F5D24"/>
    <w:rsid w:val="005F64FE"/>
    <w:rsid w:val="005F66F6"/>
    <w:rsid w:val="005F7122"/>
    <w:rsid w:val="005F7976"/>
    <w:rsid w:val="005F79DA"/>
    <w:rsid w:val="006008ED"/>
    <w:rsid w:val="006015BE"/>
    <w:rsid w:val="00601706"/>
    <w:rsid w:val="00601EAA"/>
    <w:rsid w:val="00606C13"/>
    <w:rsid w:val="00606E50"/>
    <w:rsid w:val="006071EC"/>
    <w:rsid w:val="0061027C"/>
    <w:rsid w:val="006122FD"/>
    <w:rsid w:val="0061311A"/>
    <w:rsid w:val="00613585"/>
    <w:rsid w:val="006137A8"/>
    <w:rsid w:val="00615EB0"/>
    <w:rsid w:val="00616243"/>
    <w:rsid w:val="00617BE4"/>
    <w:rsid w:val="00617C35"/>
    <w:rsid w:val="00621CF1"/>
    <w:rsid w:val="00622EA9"/>
    <w:rsid w:val="00623249"/>
    <w:rsid w:val="006240B2"/>
    <w:rsid w:val="00625304"/>
    <w:rsid w:val="006255F5"/>
    <w:rsid w:val="00625AB8"/>
    <w:rsid w:val="00625BC2"/>
    <w:rsid w:val="00626058"/>
    <w:rsid w:val="0062715B"/>
    <w:rsid w:val="0063039E"/>
    <w:rsid w:val="00630C97"/>
    <w:rsid w:val="00631572"/>
    <w:rsid w:val="0063231E"/>
    <w:rsid w:val="0063232A"/>
    <w:rsid w:val="00632503"/>
    <w:rsid w:val="00633DBB"/>
    <w:rsid w:val="00636D98"/>
    <w:rsid w:val="00640616"/>
    <w:rsid w:val="00640BA6"/>
    <w:rsid w:val="00640ECE"/>
    <w:rsid w:val="00641A56"/>
    <w:rsid w:val="00641D0D"/>
    <w:rsid w:val="0064226E"/>
    <w:rsid w:val="00644769"/>
    <w:rsid w:val="00645711"/>
    <w:rsid w:val="00646B74"/>
    <w:rsid w:val="0064752A"/>
    <w:rsid w:val="00647690"/>
    <w:rsid w:val="006505A8"/>
    <w:rsid w:val="00650783"/>
    <w:rsid w:val="00650B41"/>
    <w:rsid w:val="006514D3"/>
    <w:rsid w:val="00651E53"/>
    <w:rsid w:val="0065242B"/>
    <w:rsid w:val="00652B1A"/>
    <w:rsid w:val="00652CF5"/>
    <w:rsid w:val="006534C3"/>
    <w:rsid w:val="006547A3"/>
    <w:rsid w:val="00654A2D"/>
    <w:rsid w:val="00654E2A"/>
    <w:rsid w:val="00655228"/>
    <w:rsid w:val="00655485"/>
    <w:rsid w:val="00656102"/>
    <w:rsid w:val="00656DE5"/>
    <w:rsid w:val="00661C77"/>
    <w:rsid w:val="00662294"/>
    <w:rsid w:val="00663B14"/>
    <w:rsid w:val="00663BD6"/>
    <w:rsid w:val="006641DF"/>
    <w:rsid w:val="00666A74"/>
    <w:rsid w:val="00666E49"/>
    <w:rsid w:val="00667D75"/>
    <w:rsid w:val="00670072"/>
    <w:rsid w:val="00671A5A"/>
    <w:rsid w:val="00671BA0"/>
    <w:rsid w:val="006722A4"/>
    <w:rsid w:val="00672C46"/>
    <w:rsid w:val="006743B2"/>
    <w:rsid w:val="00674406"/>
    <w:rsid w:val="00674D7C"/>
    <w:rsid w:val="00674E5E"/>
    <w:rsid w:val="00675B3F"/>
    <w:rsid w:val="00675BF3"/>
    <w:rsid w:val="00676187"/>
    <w:rsid w:val="006775F0"/>
    <w:rsid w:val="00680168"/>
    <w:rsid w:val="006809DB"/>
    <w:rsid w:val="006817F4"/>
    <w:rsid w:val="006823D9"/>
    <w:rsid w:val="006842AC"/>
    <w:rsid w:val="00684B04"/>
    <w:rsid w:val="006855B6"/>
    <w:rsid w:val="00690690"/>
    <w:rsid w:val="00690B21"/>
    <w:rsid w:val="00691ADE"/>
    <w:rsid w:val="00692430"/>
    <w:rsid w:val="00692E02"/>
    <w:rsid w:val="006932FE"/>
    <w:rsid w:val="0069442D"/>
    <w:rsid w:val="006949FD"/>
    <w:rsid w:val="00695292"/>
    <w:rsid w:val="006959F0"/>
    <w:rsid w:val="006960DA"/>
    <w:rsid w:val="006972E8"/>
    <w:rsid w:val="00697C1E"/>
    <w:rsid w:val="006A0FEF"/>
    <w:rsid w:val="006A11B9"/>
    <w:rsid w:val="006A504F"/>
    <w:rsid w:val="006A532E"/>
    <w:rsid w:val="006A70DF"/>
    <w:rsid w:val="006A7280"/>
    <w:rsid w:val="006B000F"/>
    <w:rsid w:val="006B127C"/>
    <w:rsid w:val="006B2B81"/>
    <w:rsid w:val="006B2B94"/>
    <w:rsid w:val="006B2FC4"/>
    <w:rsid w:val="006B475D"/>
    <w:rsid w:val="006B4BE7"/>
    <w:rsid w:val="006B662A"/>
    <w:rsid w:val="006B6722"/>
    <w:rsid w:val="006B77D5"/>
    <w:rsid w:val="006B7A6B"/>
    <w:rsid w:val="006C08D9"/>
    <w:rsid w:val="006C1FCB"/>
    <w:rsid w:val="006C2DF1"/>
    <w:rsid w:val="006C388E"/>
    <w:rsid w:val="006C4117"/>
    <w:rsid w:val="006C4357"/>
    <w:rsid w:val="006C50ED"/>
    <w:rsid w:val="006C59E6"/>
    <w:rsid w:val="006C60CE"/>
    <w:rsid w:val="006C7721"/>
    <w:rsid w:val="006C7888"/>
    <w:rsid w:val="006C7D9E"/>
    <w:rsid w:val="006D0E81"/>
    <w:rsid w:val="006D212B"/>
    <w:rsid w:val="006D3965"/>
    <w:rsid w:val="006D4965"/>
    <w:rsid w:val="006D4E5B"/>
    <w:rsid w:val="006D4F8F"/>
    <w:rsid w:val="006D5242"/>
    <w:rsid w:val="006D5BE5"/>
    <w:rsid w:val="006D6059"/>
    <w:rsid w:val="006D68EF"/>
    <w:rsid w:val="006E04BE"/>
    <w:rsid w:val="006E2380"/>
    <w:rsid w:val="006E26F1"/>
    <w:rsid w:val="006E2909"/>
    <w:rsid w:val="006E3308"/>
    <w:rsid w:val="006E40E0"/>
    <w:rsid w:val="006E461A"/>
    <w:rsid w:val="006E69A7"/>
    <w:rsid w:val="006E6A19"/>
    <w:rsid w:val="006E6E11"/>
    <w:rsid w:val="006E6F90"/>
    <w:rsid w:val="006E734C"/>
    <w:rsid w:val="006E7410"/>
    <w:rsid w:val="006F1B53"/>
    <w:rsid w:val="006F22BE"/>
    <w:rsid w:val="006F3DE3"/>
    <w:rsid w:val="006F4AA5"/>
    <w:rsid w:val="006F500E"/>
    <w:rsid w:val="006F5324"/>
    <w:rsid w:val="006F567C"/>
    <w:rsid w:val="006F78FF"/>
    <w:rsid w:val="00700829"/>
    <w:rsid w:val="00700D28"/>
    <w:rsid w:val="0070148E"/>
    <w:rsid w:val="00701B23"/>
    <w:rsid w:val="00701EAB"/>
    <w:rsid w:val="007026DE"/>
    <w:rsid w:val="00702C4D"/>
    <w:rsid w:val="007036E7"/>
    <w:rsid w:val="0070403E"/>
    <w:rsid w:val="0070454D"/>
    <w:rsid w:val="00705347"/>
    <w:rsid w:val="0070763E"/>
    <w:rsid w:val="00707CCD"/>
    <w:rsid w:val="0071001C"/>
    <w:rsid w:val="00710053"/>
    <w:rsid w:val="00710D87"/>
    <w:rsid w:val="007112E8"/>
    <w:rsid w:val="00713039"/>
    <w:rsid w:val="00713090"/>
    <w:rsid w:val="007135A8"/>
    <w:rsid w:val="007143C4"/>
    <w:rsid w:val="00715E90"/>
    <w:rsid w:val="00716715"/>
    <w:rsid w:val="00721D22"/>
    <w:rsid w:val="00722E6E"/>
    <w:rsid w:val="0072327D"/>
    <w:rsid w:val="00723FF0"/>
    <w:rsid w:val="007241ED"/>
    <w:rsid w:val="00724412"/>
    <w:rsid w:val="0072550E"/>
    <w:rsid w:val="00725E68"/>
    <w:rsid w:val="0072671F"/>
    <w:rsid w:val="00727B79"/>
    <w:rsid w:val="007320AB"/>
    <w:rsid w:val="007335A5"/>
    <w:rsid w:val="0073380F"/>
    <w:rsid w:val="007345D1"/>
    <w:rsid w:val="00734B4A"/>
    <w:rsid w:val="00734E0F"/>
    <w:rsid w:val="007353B1"/>
    <w:rsid w:val="00735840"/>
    <w:rsid w:val="007405EF"/>
    <w:rsid w:val="00740F7E"/>
    <w:rsid w:val="007410E5"/>
    <w:rsid w:val="0074115E"/>
    <w:rsid w:val="00741B94"/>
    <w:rsid w:val="00741F84"/>
    <w:rsid w:val="007444E2"/>
    <w:rsid w:val="007445BE"/>
    <w:rsid w:val="0074487B"/>
    <w:rsid w:val="0074510A"/>
    <w:rsid w:val="00745293"/>
    <w:rsid w:val="0074606B"/>
    <w:rsid w:val="00746EE3"/>
    <w:rsid w:val="0075002B"/>
    <w:rsid w:val="00752181"/>
    <w:rsid w:val="00752B39"/>
    <w:rsid w:val="007535D6"/>
    <w:rsid w:val="00754435"/>
    <w:rsid w:val="007548EF"/>
    <w:rsid w:val="00755218"/>
    <w:rsid w:val="0075531B"/>
    <w:rsid w:val="00755A3C"/>
    <w:rsid w:val="00757A87"/>
    <w:rsid w:val="00760AF0"/>
    <w:rsid w:val="00760D15"/>
    <w:rsid w:val="00762279"/>
    <w:rsid w:val="0076268E"/>
    <w:rsid w:val="00764C55"/>
    <w:rsid w:val="0076551D"/>
    <w:rsid w:val="00765802"/>
    <w:rsid w:val="0076658E"/>
    <w:rsid w:val="00767750"/>
    <w:rsid w:val="00770FDB"/>
    <w:rsid w:val="00771616"/>
    <w:rsid w:val="007716D1"/>
    <w:rsid w:val="00771AF9"/>
    <w:rsid w:val="00772532"/>
    <w:rsid w:val="00772ABB"/>
    <w:rsid w:val="00773971"/>
    <w:rsid w:val="00773A37"/>
    <w:rsid w:val="00774DAD"/>
    <w:rsid w:val="00775490"/>
    <w:rsid w:val="00777503"/>
    <w:rsid w:val="00777BAD"/>
    <w:rsid w:val="00780FE2"/>
    <w:rsid w:val="00781261"/>
    <w:rsid w:val="0078169D"/>
    <w:rsid w:val="0078250D"/>
    <w:rsid w:val="00782DB0"/>
    <w:rsid w:val="00785BFA"/>
    <w:rsid w:val="0078603B"/>
    <w:rsid w:val="00786160"/>
    <w:rsid w:val="00787F33"/>
    <w:rsid w:val="007905FD"/>
    <w:rsid w:val="00791AB6"/>
    <w:rsid w:val="00792167"/>
    <w:rsid w:val="00792341"/>
    <w:rsid w:val="00794AD0"/>
    <w:rsid w:val="00796C8A"/>
    <w:rsid w:val="00796CC8"/>
    <w:rsid w:val="007A16D6"/>
    <w:rsid w:val="007A2399"/>
    <w:rsid w:val="007A25E1"/>
    <w:rsid w:val="007A3A1F"/>
    <w:rsid w:val="007A70C0"/>
    <w:rsid w:val="007A7A67"/>
    <w:rsid w:val="007A7E7F"/>
    <w:rsid w:val="007B0C82"/>
    <w:rsid w:val="007B29FA"/>
    <w:rsid w:val="007B3377"/>
    <w:rsid w:val="007B3AA9"/>
    <w:rsid w:val="007B4350"/>
    <w:rsid w:val="007B6D26"/>
    <w:rsid w:val="007B6DA6"/>
    <w:rsid w:val="007C0B6A"/>
    <w:rsid w:val="007C0BD8"/>
    <w:rsid w:val="007C0C25"/>
    <w:rsid w:val="007C1F15"/>
    <w:rsid w:val="007C2A86"/>
    <w:rsid w:val="007C3359"/>
    <w:rsid w:val="007C39B3"/>
    <w:rsid w:val="007C3DC0"/>
    <w:rsid w:val="007C41C9"/>
    <w:rsid w:val="007C4FB6"/>
    <w:rsid w:val="007C53F0"/>
    <w:rsid w:val="007C6175"/>
    <w:rsid w:val="007D175D"/>
    <w:rsid w:val="007D1B82"/>
    <w:rsid w:val="007D5C94"/>
    <w:rsid w:val="007D61DB"/>
    <w:rsid w:val="007D6A64"/>
    <w:rsid w:val="007D6F64"/>
    <w:rsid w:val="007E06EB"/>
    <w:rsid w:val="007E16BC"/>
    <w:rsid w:val="007E17EC"/>
    <w:rsid w:val="007E214B"/>
    <w:rsid w:val="007E2D5C"/>
    <w:rsid w:val="007E2D9E"/>
    <w:rsid w:val="007E2F84"/>
    <w:rsid w:val="007E49F6"/>
    <w:rsid w:val="007E567C"/>
    <w:rsid w:val="007E6731"/>
    <w:rsid w:val="007E6D07"/>
    <w:rsid w:val="007E787D"/>
    <w:rsid w:val="007E7DCA"/>
    <w:rsid w:val="007F1FBB"/>
    <w:rsid w:val="007F2136"/>
    <w:rsid w:val="007F2246"/>
    <w:rsid w:val="007F25F7"/>
    <w:rsid w:val="007F2802"/>
    <w:rsid w:val="007F28FC"/>
    <w:rsid w:val="007F299E"/>
    <w:rsid w:val="007F3536"/>
    <w:rsid w:val="007F37AB"/>
    <w:rsid w:val="007F482A"/>
    <w:rsid w:val="007F4FCE"/>
    <w:rsid w:val="007F569E"/>
    <w:rsid w:val="007F65BC"/>
    <w:rsid w:val="007F6867"/>
    <w:rsid w:val="007F6DB8"/>
    <w:rsid w:val="007F76BD"/>
    <w:rsid w:val="008016FB"/>
    <w:rsid w:val="00802646"/>
    <w:rsid w:val="00802B98"/>
    <w:rsid w:val="00803BD8"/>
    <w:rsid w:val="00805A26"/>
    <w:rsid w:val="00810C35"/>
    <w:rsid w:val="00813688"/>
    <w:rsid w:val="0081446A"/>
    <w:rsid w:val="00814D3D"/>
    <w:rsid w:val="0081537C"/>
    <w:rsid w:val="00820AC3"/>
    <w:rsid w:val="00820C79"/>
    <w:rsid w:val="00821970"/>
    <w:rsid w:val="00822F06"/>
    <w:rsid w:val="00823CDD"/>
    <w:rsid w:val="00826F7B"/>
    <w:rsid w:val="00827433"/>
    <w:rsid w:val="0083008A"/>
    <w:rsid w:val="00830876"/>
    <w:rsid w:val="00831DF4"/>
    <w:rsid w:val="008326E2"/>
    <w:rsid w:val="00832C37"/>
    <w:rsid w:val="00834272"/>
    <w:rsid w:val="00834626"/>
    <w:rsid w:val="00837C06"/>
    <w:rsid w:val="00840CA2"/>
    <w:rsid w:val="00840E4E"/>
    <w:rsid w:val="00841053"/>
    <w:rsid w:val="008413C4"/>
    <w:rsid w:val="0084324C"/>
    <w:rsid w:val="008444EF"/>
    <w:rsid w:val="00844718"/>
    <w:rsid w:val="00846221"/>
    <w:rsid w:val="00846D0D"/>
    <w:rsid w:val="0084754C"/>
    <w:rsid w:val="00847907"/>
    <w:rsid w:val="00847BA8"/>
    <w:rsid w:val="00847D2E"/>
    <w:rsid w:val="00853301"/>
    <w:rsid w:val="00856488"/>
    <w:rsid w:val="00857D8B"/>
    <w:rsid w:val="008600BA"/>
    <w:rsid w:val="00860F36"/>
    <w:rsid w:val="008613C2"/>
    <w:rsid w:val="00862DDA"/>
    <w:rsid w:val="00863068"/>
    <w:rsid w:val="0086306C"/>
    <w:rsid w:val="00863450"/>
    <w:rsid w:val="0086365C"/>
    <w:rsid w:val="00864CA1"/>
    <w:rsid w:val="00864E4B"/>
    <w:rsid w:val="00865B41"/>
    <w:rsid w:val="008663B0"/>
    <w:rsid w:val="00866AEF"/>
    <w:rsid w:val="008670F4"/>
    <w:rsid w:val="00867246"/>
    <w:rsid w:val="008702B7"/>
    <w:rsid w:val="00870E1F"/>
    <w:rsid w:val="00870EFD"/>
    <w:rsid w:val="00871DCD"/>
    <w:rsid w:val="00872187"/>
    <w:rsid w:val="00875429"/>
    <w:rsid w:val="00877801"/>
    <w:rsid w:val="00881117"/>
    <w:rsid w:val="008812F3"/>
    <w:rsid w:val="008816CC"/>
    <w:rsid w:val="00881AA8"/>
    <w:rsid w:val="00884EA6"/>
    <w:rsid w:val="008855C6"/>
    <w:rsid w:val="008855D3"/>
    <w:rsid w:val="00886242"/>
    <w:rsid w:val="008868BF"/>
    <w:rsid w:val="00886D49"/>
    <w:rsid w:val="00887D1D"/>
    <w:rsid w:val="00891A59"/>
    <w:rsid w:val="0089369E"/>
    <w:rsid w:val="00893829"/>
    <w:rsid w:val="00894273"/>
    <w:rsid w:val="00894BC2"/>
    <w:rsid w:val="00896F3B"/>
    <w:rsid w:val="008972AC"/>
    <w:rsid w:val="00897C3D"/>
    <w:rsid w:val="008A2671"/>
    <w:rsid w:val="008A2880"/>
    <w:rsid w:val="008A4757"/>
    <w:rsid w:val="008A49F7"/>
    <w:rsid w:val="008A5103"/>
    <w:rsid w:val="008A58F0"/>
    <w:rsid w:val="008A6FAF"/>
    <w:rsid w:val="008B37B4"/>
    <w:rsid w:val="008B37DD"/>
    <w:rsid w:val="008B406F"/>
    <w:rsid w:val="008B52B6"/>
    <w:rsid w:val="008B6732"/>
    <w:rsid w:val="008B721A"/>
    <w:rsid w:val="008B77B3"/>
    <w:rsid w:val="008C0B24"/>
    <w:rsid w:val="008C0C05"/>
    <w:rsid w:val="008C0CDF"/>
    <w:rsid w:val="008C1315"/>
    <w:rsid w:val="008C16C3"/>
    <w:rsid w:val="008C36A8"/>
    <w:rsid w:val="008C5182"/>
    <w:rsid w:val="008C7191"/>
    <w:rsid w:val="008C7388"/>
    <w:rsid w:val="008C74DA"/>
    <w:rsid w:val="008C7AA9"/>
    <w:rsid w:val="008C7B32"/>
    <w:rsid w:val="008C7D13"/>
    <w:rsid w:val="008C7D97"/>
    <w:rsid w:val="008D0949"/>
    <w:rsid w:val="008D2C21"/>
    <w:rsid w:val="008D35A7"/>
    <w:rsid w:val="008D4018"/>
    <w:rsid w:val="008D40BC"/>
    <w:rsid w:val="008D5940"/>
    <w:rsid w:val="008D6494"/>
    <w:rsid w:val="008D6A4C"/>
    <w:rsid w:val="008E114E"/>
    <w:rsid w:val="008E188B"/>
    <w:rsid w:val="008E1B2F"/>
    <w:rsid w:val="008E2834"/>
    <w:rsid w:val="008E2985"/>
    <w:rsid w:val="008E4617"/>
    <w:rsid w:val="008E49FB"/>
    <w:rsid w:val="008E4FEB"/>
    <w:rsid w:val="008E68D8"/>
    <w:rsid w:val="008E765E"/>
    <w:rsid w:val="008E7DAB"/>
    <w:rsid w:val="008F0FCC"/>
    <w:rsid w:val="008F1D3C"/>
    <w:rsid w:val="008F5360"/>
    <w:rsid w:val="008F652D"/>
    <w:rsid w:val="008F7B26"/>
    <w:rsid w:val="00900295"/>
    <w:rsid w:val="009013E0"/>
    <w:rsid w:val="00901F94"/>
    <w:rsid w:val="00902435"/>
    <w:rsid w:val="00902C5D"/>
    <w:rsid w:val="00903C98"/>
    <w:rsid w:val="0090436E"/>
    <w:rsid w:val="009052B0"/>
    <w:rsid w:val="00905B1E"/>
    <w:rsid w:val="00906470"/>
    <w:rsid w:val="00906710"/>
    <w:rsid w:val="00907813"/>
    <w:rsid w:val="00907B4A"/>
    <w:rsid w:val="00910655"/>
    <w:rsid w:val="0091117B"/>
    <w:rsid w:val="0091305E"/>
    <w:rsid w:val="009131AA"/>
    <w:rsid w:val="009133A9"/>
    <w:rsid w:val="009136C7"/>
    <w:rsid w:val="00913730"/>
    <w:rsid w:val="00914657"/>
    <w:rsid w:val="0091574D"/>
    <w:rsid w:val="00920662"/>
    <w:rsid w:val="00921C29"/>
    <w:rsid w:val="00921C6F"/>
    <w:rsid w:val="00922A02"/>
    <w:rsid w:val="00925B69"/>
    <w:rsid w:val="00926048"/>
    <w:rsid w:val="00926897"/>
    <w:rsid w:val="00926B83"/>
    <w:rsid w:val="00926BC3"/>
    <w:rsid w:val="00930AF7"/>
    <w:rsid w:val="00932F44"/>
    <w:rsid w:val="00933D5F"/>
    <w:rsid w:val="009347BF"/>
    <w:rsid w:val="009354E9"/>
    <w:rsid w:val="00936092"/>
    <w:rsid w:val="009372A8"/>
    <w:rsid w:val="00940066"/>
    <w:rsid w:val="00941AAA"/>
    <w:rsid w:val="00942BF5"/>
    <w:rsid w:val="00944288"/>
    <w:rsid w:val="009459D7"/>
    <w:rsid w:val="00946086"/>
    <w:rsid w:val="009466D4"/>
    <w:rsid w:val="009468D2"/>
    <w:rsid w:val="00947B39"/>
    <w:rsid w:val="00947C12"/>
    <w:rsid w:val="00950195"/>
    <w:rsid w:val="00951133"/>
    <w:rsid w:val="00952943"/>
    <w:rsid w:val="00952EEA"/>
    <w:rsid w:val="009539F6"/>
    <w:rsid w:val="0095401A"/>
    <w:rsid w:val="009547ED"/>
    <w:rsid w:val="009553B7"/>
    <w:rsid w:val="0095615B"/>
    <w:rsid w:val="009565D0"/>
    <w:rsid w:val="0095768B"/>
    <w:rsid w:val="00957BBD"/>
    <w:rsid w:val="009609AC"/>
    <w:rsid w:val="009618FD"/>
    <w:rsid w:val="0096195D"/>
    <w:rsid w:val="009627D1"/>
    <w:rsid w:val="00963180"/>
    <w:rsid w:val="00963540"/>
    <w:rsid w:val="00963760"/>
    <w:rsid w:val="00963778"/>
    <w:rsid w:val="009644A2"/>
    <w:rsid w:val="00965FEB"/>
    <w:rsid w:val="00966714"/>
    <w:rsid w:val="00966DED"/>
    <w:rsid w:val="00967D35"/>
    <w:rsid w:val="00967D3A"/>
    <w:rsid w:val="00971887"/>
    <w:rsid w:val="00971C9D"/>
    <w:rsid w:val="00972107"/>
    <w:rsid w:val="00973ADB"/>
    <w:rsid w:val="00974BAC"/>
    <w:rsid w:val="00974BFB"/>
    <w:rsid w:val="00975165"/>
    <w:rsid w:val="00976430"/>
    <w:rsid w:val="00976B06"/>
    <w:rsid w:val="00980E8B"/>
    <w:rsid w:val="00981A88"/>
    <w:rsid w:val="00984AB5"/>
    <w:rsid w:val="009851BF"/>
    <w:rsid w:val="00985F8A"/>
    <w:rsid w:val="0098640E"/>
    <w:rsid w:val="00986BBB"/>
    <w:rsid w:val="00987964"/>
    <w:rsid w:val="00990252"/>
    <w:rsid w:val="009904B7"/>
    <w:rsid w:val="009915B6"/>
    <w:rsid w:val="00993F30"/>
    <w:rsid w:val="00995EAC"/>
    <w:rsid w:val="00996035"/>
    <w:rsid w:val="00997E39"/>
    <w:rsid w:val="009A0BEC"/>
    <w:rsid w:val="009A2667"/>
    <w:rsid w:val="009A267F"/>
    <w:rsid w:val="009A289F"/>
    <w:rsid w:val="009A3F9B"/>
    <w:rsid w:val="009A50FC"/>
    <w:rsid w:val="009A5AB1"/>
    <w:rsid w:val="009A6FE4"/>
    <w:rsid w:val="009A7535"/>
    <w:rsid w:val="009A7E2E"/>
    <w:rsid w:val="009B0509"/>
    <w:rsid w:val="009B0919"/>
    <w:rsid w:val="009B50A3"/>
    <w:rsid w:val="009B531F"/>
    <w:rsid w:val="009B5451"/>
    <w:rsid w:val="009B5573"/>
    <w:rsid w:val="009B6477"/>
    <w:rsid w:val="009B67BF"/>
    <w:rsid w:val="009B7132"/>
    <w:rsid w:val="009B7232"/>
    <w:rsid w:val="009C0579"/>
    <w:rsid w:val="009C213B"/>
    <w:rsid w:val="009C3645"/>
    <w:rsid w:val="009C39F0"/>
    <w:rsid w:val="009C3BA5"/>
    <w:rsid w:val="009C4194"/>
    <w:rsid w:val="009C4521"/>
    <w:rsid w:val="009C503F"/>
    <w:rsid w:val="009C5A7A"/>
    <w:rsid w:val="009C5FCF"/>
    <w:rsid w:val="009C63CF"/>
    <w:rsid w:val="009C66F2"/>
    <w:rsid w:val="009C6FEE"/>
    <w:rsid w:val="009C7002"/>
    <w:rsid w:val="009C7579"/>
    <w:rsid w:val="009D0065"/>
    <w:rsid w:val="009D02DE"/>
    <w:rsid w:val="009D0B4F"/>
    <w:rsid w:val="009D0D66"/>
    <w:rsid w:val="009D107D"/>
    <w:rsid w:val="009D10E2"/>
    <w:rsid w:val="009D1179"/>
    <w:rsid w:val="009D138B"/>
    <w:rsid w:val="009D1DB2"/>
    <w:rsid w:val="009D6E8B"/>
    <w:rsid w:val="009D6FE9"/>
    <w:rsid w:val="009D71EB"/>
    <w:rsid w:val="009D7314"/>
    <w:rsid w:val="009E15FC"/>
    <w:rsid w:val="009E1AA0"/>
    <w:rsid w:val="009E3CA3"/>
    <w:rsid w:val="009E4CE7"/>
    <w:rsid w:val="009E4D97"/>
    <w:rsid w:val="009E505F"/>
    <w:rsid w:val="009E758B"/>
    <w:rsid w:val="009F04AA"/>
    <w:rsid w:val="009F14F9"/>
    <w:rsid w:val="009F28A9"/>
    <w:rsid w:val="009F3684"/>
    <w:rsid w:val="009F4C64"/>
    <w:rsid w:val="009F52DB"/>
    <w:rsid w:val="009F6B3B"/>
    <w:rsid w:val="009F7879"/>
    <w:rsid w:val="00A006F1"/>
    <w:rsid w:val="00A00E3A"/>
    <w:rsid w:val="00A0120E"/>
    <w:rsid w:val="00A0158D"/>
    <w:rsid w:val="00A040AB"/>
    <w:rsid w:val="00A047BA"/>
    <w:rsid w:val="00A055D2"/>
    <w:rsid w:val="00A0630D"/>
    <w:rsid w:val="00A10088"/>
    <w:rsid w:val="00A10D15"/>
    <w:rsid w:val="00A13F04"/>
    <w:rsid w:val="00A13F74"/>
    <w:rsid w:val="00A15BF3"/>
    <w:rsid w:val="00A162F3"/>
    <w:rsid w:val="00A1688F"/>
    <w:rsid w:val="00A16B12"/>
    <w:rsid w:val="00A16CF1"/>
    <w:rsid w:val="00A16D76"/>
    <w:rsid w:val="00A1712E"/>
    <w:rsid w:val="00A17A00"/>
    <w:rsid w:val="00A17BB8"/>
    <w:rsid w:val="00A204CF"/>
    <w:rsid w:val="00A221D1"/>
    <w:rsid w:val="00A22E91"/>
    <w:rsid w:val="00A232FE"/>
    <w:rsid w:val="00A23308"/>
    <w:rsid w:val="00A2354F"/>
    <w:rsid w:val="00A239B1"/>
    <w:rsid w:val="00A23CD0"/>
    <w:rsid w:val="00A2428F"/>
    <w:rsid w:val="00A244F2"/>
    <w:rsid w:val="00A266B6"/>
    <w:rsid w:val="00A26FC1"/>
    <w:rsid w:val="00A2709C"/>
    <w:rsid w:val="00A27E77"/>
    <w:rsid w:val="00A31743"/>
    <w:rsid w:val="00A32055"/>
    <w:rsid w:val="00A32AA5"/>
    <w:rsid w:val="00A34DBD"/>
    <w:rsid w:val="00A353FB"/>
    <w:rsid w:val="00A363FE"/>
    <w:rsid w:val="00A374D4"/>
    <w:rsid w:val="00A3750B"/>
    <w:rsid w:val="00A376D0"/>
    <w:rsid w:val="00A4016B"/>
    <w:rsid w:val="00A40B03"/>
    <w:rsid w:val="00A43551"/>
    <w:rsid w:val="00A43A58"/>
    <w:rsid w:val="00A441BE"/>
    <w:rsid w:val="00A44818"/>
    <w:rsid w:val="00A4502E"/>
    <w:rsid w:val="00A453FA"/>
    <w:rsid w:val="00A50163"/>
    <w:rsid w:val="00A5042D"/>
    <w:rsid w:val="00A51438"/>
    <w:rsid w:val="00A5162B"/>
    <w:rsid w:val="00A5224A"/>
    <w:rsid w:val="00A522DC"/>
    <w:rsid w:val="00A532D6"/>
    <w:rsid w:val="00A54EE6"/>
    <w:rsid w:val="00A55337"/>
    <w:rsid w:val="00A55B0C"/>
    <w:rsid w:val="00A56AFA"/>
    <w:rsid w:val="00A57EED"/>
    <w:rsid w:val="00A6034A"/>
    <w:rsid w:val="00A6090D"/>
    <w:rsid w:val="00A619C5"/>
    <w:rsid w:val="00A62CEE"/>
    <w:rsid w:val="00A62D22"/>
    <w:rsid w:val="00A63926"/>
    <w:rsid w:val="00A64870"/>
    <w:rsid w:val="00A64EE2"/>
    <w:rsid w:val="00A651A2"/>
    <w:rsid w:val="00A658C6"/>
    <w:rsid w:val="00A6676D"/>
    <w:rsid w:val="00A66841"/>
    <w:rsid w:val="00A67557"/>
    <w:rsid w:val="00A71603"/>
    <w:rsid w:val="00A72013"/>
    <w:rsid w:val="00A72FB6"/>
    <w:rsid w:val="00A7317B"/>
    <w:rsid w:val="00A73851"/>
    <w:rsid w:val="00A73E0D"/>
    <w:rsid w:val="00A74845"/>
    <w:rsid w:val="00A76AC6"/>
    <w:rsid w:val="00A77749"/>
    <w:rsid w:val="00A77801"/>
    <w:rsid w:val="00A81582"/>
    <w:rsid w:val="00A81A42"/>
    <w:rsid w:val="00A82410"/>
    <w:rsid w:val="00A84159"/>
    <w:rsid w:val="00A84EC4"/>
    <w:rsid w:val="00A85751"/>
    <w:rsid w:val="00A85762"/>
    <w:rsid w:val="00A90D6D"/>
    <w:rsid w:val="00A91912"/>
    <w:rsid w:val="00A919BA"/>
    <w:rsid w:val="00A91AC1"/>
    <w:rsid w:val="00A91E48"/>
    <w:rsid w:val="00A92A48"/>
    <w:rsid w:val="00A92EF5"/>
    <w:rsid w:val="00A93644"/>
    <w:rsid w:val="00A938BC"/>
    <w:rsid w:val="00A94851"/>
    <w:rsid w:val="00A94BA6"/>
    <w:rsid w:val="00A95346"/>
    <w:rsid w:val="00A96831"/>
    <w:rsid w:val="00A9762A"/>
    <w:rsid w:val="00AA0836"/>
    <w:rsid w:val="00AA1634"/>
    <w:rsid w:val="00AA16C6"/>
    <w:rsid w:val="00AA1A24"/>
    <w:rsid w:val="00AA1AC3"/>
    <w:rsid w:val="00AA1CB7"/>
    <w:rsid w:val="00AA2C98"/>
    <w:rsid w:val="00AA3A41"/>
    <w:rsid w:val="00AA3C93"/>
    <w:rsid w:val="00AA4178"/>
    <w:rsid w:val="00AA46E5"/>
    <w:rsid w:val="00AA52CB"/>
    <w:rsid w:val="00AA623B"/>
    <w:rsid w:val="00AA683F"/>
    <w:rsid w:val="00AB0BD7"/>
    <w:rsid w:val="00AB0CBA"/>
    <w:rsid w:val="00AB2B7B"/>
    <w:rsid w:val="00AB2C59"/>
    <w:rsid w:val="00AB3118"/>
    <w:rsid w:val="00AB626C"/>
    <w:rsid w:val="00AB6569"/>
    <w:rsid w:val="00AB65D3"/>
    <w:rsid w:val="00AB6DC1"/>
    <w:rsid w:val="00AB723E"/>
    <w:rsid w:val="00AB72E5"/>
    <w:rsid w:val="00AB753F"/>
    <w:rsid w:val="00AB781B"/>
    <w:rsid w:val="00AB7D5D"/>
    <w:rsid w:val="00AC141F"/>
    <w:rsid w:val="00AC307E"/>
    <w:rsid w:val="00AC45D6"/>
    <w:rsid w:val="00AC4D25"/>
    <w:rsid w:val="00AC504C"/>
    <w:rsid w:val="00AC5D84"/>
    <w:rsid w:val="00AC6106"/>
    <w:rsid w:val="00AC6DE7"/>
    <w:rsid w:val="00AC75A5"/>
    <w:rsid w:val="00AC7BF8"/>
    <w:rsid w:val="00AD05BB"/>
    <w:rsid w:val="00AD10B4"/>
    <w:rsid w:val="00AD225C"/>
    <w:rsid w:val="00AD22BA"/>
    <w:rsid w:val="00AD29D8"/>
    <w:rsid w:val="00AD3199"/>
    <w:rsid w:val="00AD48CA"/>
    <w:rsid w:val="00AD506B"/>
    <w:rsid w:val="00AD6776"/>
    <w:rsid w:val="00AD716A"/>
    <w:rsid w:val="00AE0173"/>
    <w:rsid w:val="00AE0DD5"/>
    <w:rsid w:val="00AE1177"/>
    <w:rsid w:val="00AE21B0"/>
    <w:rsid w:val="00AE2FA3"/>
    <w:rsid w:val="00AE37E1"/>
    <w:rsid w:val="00AE3D75"/>
    <w:rsid w:val="00AE3FD4"/>
    <w:rsid w:val="00AE507E"/>
    <w:rsid w:val="00AE5410"/>
    <w:rsid w:val="00AF0440"/>
    <w:rsid w:val="00AF04BB"/>
    <w:rsid w:val="00AF0847"/>
    <w:rsid w:val="00AF14D0"/>
    <w:rsid w:val="00AF2AA3"/>
    <w:rsid w:val="00AF3A4F"/>
    <w:rsid w:val="00AF3A79"/>
    <w:rsid w:val="00AF66A3"/>
    <w:rsid w:val="00AF6F6D"/>
    <w:rsid w:val="00AF7763"/>
    <w:rsid w:val="00AF77BC"/>
    <w:rsid w:val="00B00266"/>
    <w:rsid w:val="00B0085E"/>
    <w:rsid w:val="00B01648"/>
    <w:rsid w:val="00B0172E"/>
    <w:rsid w:val="00B01FA3"/>
    <w:rsid w:val="00B03FC9"/>
    <w:rsid w:val="00B04DEC"/>
    <w:rsid w:val="00B06628"/>
    <w:rsid w:val="00B067DE"/>
    <w:rsid w:val="00B07954"/>
    <w:rsid w:val="00B1064B"/>
    <w:rsid w:val="00B149F2"/>
    <w:rsid w:val="00B14CDB"/>
    <w:rsid w:val="00B20227"/>
    <w:rsid w:val="00B20A45"/>
    <w:rsid w:val="00B2105E"/>
    <w:rsid w:val="00B21677"/>
    <w:rsid w:val="00B219BA"/>
    <w:rsid w:val="00B23300"/>
    <w:rsid w:val="00B23BB2"/>
    <w:rsid w:val="00B2425A"/>
    <w:rsid w:val="00B246FD"/>
    <w:rsid w:val="00B24D72"/>
    <w:rsid w:val="00B2550A"/>
    <w:rsid w:val="00B26B3F"/>
    <w:rsid w:val="00B26CB2"/>
    <w:rsid w:val="00B2718A"/>
    <w:rsid w:val="00B27861"/>
    <w:rsid w:val="00B27DCF"/>
    <w:rsid w:val="00B30A9C"/>
    <w:rsid w:val="00B31E60"/>
    <w:rsid w:val="00B33728"/>
    <w:rsid w:val="00B33BF9"/>
    <w:rsid w:val="00B34A60"/>
    <w:rsid w:val="00B34C62"/>
    <w:rsid w:val="00B35215"/>
    <w:rsid w:val="00B37055"/>
    <w:rsid w:val="00B41419"/>
    <w:rsid w:val="00B41D50"/>
    <w:rsid w:val="00B42B34"/>
    <w:rsid w:val="00B42C51"/>
    <w:rsid w:val="00B4419A"/>
    <w:rsid w:val="00B45427"/>
    <w:rsid w:val="00B457B9"/>
    <w:rsid w:val="00B47318"/>
    <w:rsid w:val="00B47589"/>
    <w:rsid w:val="00B56091"/>
    <w:rsid w:val="00B57627"/>
    <w:rsid w:val="00B600E3"/>
    <w:rsid w:val="00B60526"/>
    <w:rsid w:val="00B61024"/>
    <w:rsid w:val="00B62338"/>
    <w:rsid w:val="00B6277D"/>
    <w:rsid w:val="00B63EC3"/>
    <w:rsid w:val="00B64026"/>
    <w:rsid w:val="00B6492E"/>
    <w:rsid w:val="00B65223"/>
    <w:rsid w:val="00B6676D"/>
    <w:rsid w:val="00B66D8F"/>
    <w:rsid w:val="00B672BF"/>
    <w:rsid w:val="00B70934"/>
    <w:rsid w:val="00B71DD1"/>
    <w:rsid w:val="00B71E79"/>
    <w:rsid w:val="00B72FED"/>
    <w:rsid w:val="00B7319A"/>
    <w:rsid w:val="00B73CF2"/>
    <w:rsid w:val="00B75DBD"/>
    <w:rsid w:val="00B7648D"/>
    <w:rsid w:val="00B76B06"/>
    <w:rsid w:val="00B777E5"/>
    <w:rsid w:val="00B77AF4"/>
    <w:rsid w:val="00B804A8"/>
    <w:rsid w:val="00B810B9"/>
    <w:rsid w:val="00B813A8"/>
    <w:rsid w:val="00B8169A"/>
    <w:rsid w:val="00B82019"/>
    <w:rsid w:val="00B82089"/>
    <w:rsid w:val="00B8246D"/>
    <w:rsid w:val="00B82B29"/>
    <w:rsid w:val="00B82F0B"/>
    <w:rsid w:val="00B84768"/>
    <w:rsid w:val="00B857F3"/>
    <w:rsid w:val="00B86794"/>
    <w:rsid w:val="00B879DD"/>
    <w:rsid w:val="00B87A0A"/>
    <w:rsid w:val="00B87B96"/>
    <w:rsid w:val="00B906C7"/>
    <w:rsid w:val="00B90F68"/>
    <w:rsid w:val="00B91B93"/>
    <w:rsid w:val="00B922A0"/>
    <w:rsid w:val="00B92352"/>
    <w:rsid w:val="00B9257B"/>
    <w:rsid w:val="00B93549"/>
    <w:rsid w:val="00B93698"/>
    <w:rsid w:val="00B93D96"/>
    <w:rsid w:val="00B94961"/>
    <w:rsid w:val="00B94B90"/>
    <w:rsid w:val="00B9520D"/>
    <w:rsid w:val="00B95530"/>
    <w:rsid w:val="00B95F68"/>
    <w:rsid w:val="00B96402"/>
    <w:rsid w:val="00B97B6E"/>
    <w:rsid w:val="00BA0FEC"/>
    <w:rsid w:val="00BA1743"/>
    <w:rsid w:val="00BA225E"/>
    <w:rsid w:val="00BA2735"/>
    <w:rsid w:val="00BA3307"/>
    <w:rsid w:val="00BA44AA"/>
    <w:rsid w:val="00BA46BB"/>
    <w:rsid w:val="00BA6300"/>
    <w:rsid w:val="00BA72F7"/>
    <w:rsid w:val="00BA7EB6"/>
    <w:rsid w:val="00BB0012"/>
    <w:rsid w:val="00BB13DD"/>
    <w:rsid w:val="00BB152E"/>
    <w:rsid w:val="00BB1BF6"/>
    <w:rsid w:val="00BB1DBB"/>
    <w:rsid w:val="00BB53CA"/>
    <w:rsid w:val="00BB557D"/>
    <w:rsid w:val="00BB608D"/>
    <w:rsid w:val="00BB625A"/>
    <w:rsid w:val="00BB6384"/>
    <w:rsid w:val="00BB6491"/>
    <w:rsid w:val="00BB6A04"/>
    <w:rsid w:val="00BC20A6"/>
    <w:rsid w:val="00BC31E0"/>
    <w:rsid w:val="00BC3C69"/>
    <w:rsid w:val="00BC41DF"/>
    <w:rsid w:val="00BC61CB"/>
    <w:rsid w:val="00BC63EA"/>
    <w:rsid w:val="00BC7BEF"/>
    <w:rsid w:val="00BD0D60"/>
    <w:rsid w:val="00BD229F"/>
    <w:rsid w:val="00BD2ABA"/>
    <w:rsid w:val="00BD2D2B"/>
    <w:rsid w:val="00BD2E8E"/>
    <w:rsid w:val="00BD728B"/>
    <w:rsid w:val="00BD7921"/>
    <w:rsid w:val="00BD7CB4"/>
    <w:rsid w:val="00BE012E"/>
    <w:rsid w:val="00BE1A18"/>
    <w:rsid w:val="00BE1AC4"/>
    <w:rsid w:val="00BE1B8B"/>
    <w:rsid w:val="00BE313D"/>
    <w:rsid w:val="00BE40D0"/>
    <w:rsid w:val="00BE4A19"/>
    <w:rsid w:val="00BE6C46"/>
    <w:rsid w:val="00BF0FC6"/>
    <w:rsid w:val="00BF1321"/>
    <w:rsid w:val="00BF1686"/>
    <w:rsid w:val="00BF1E62"/>
    <w:rsid w:val="00BF1EC3"/>
    <w:rsid w:val="00BF2DCF"/>
    <w:rsid w:val="00BF4882"/>
    <w:rsid w:val="00BF5B3C"/>
    <w:rsid w:val="00BF6B5B"/>
    <w:rsid w:val="00BF7840"/>
    <w:rsid w:val="00C0186A"/>
    <w:rsid w:val="00C02547"/>
    <w:rsid w:val="00C0402E"/>
    <w:rsid w:val="00C04101"/>
    <w:rsid w:val="00C04A3E"/>
    <w:rsid w:val="00C04F11"/>
    <w:rsid w:val="00C04F4A"/>
    <w:rsid w:val="00C05392"/>
    <w:rsid w:val="00C05CD0"/>
    <w:rsid w:val="00C05F52"/>
    <w:rsid w:val="00C065D7"/>
    <w:rsid w:val="00C06B10"/>
    <w:rsid w:val="00C06E16"/>
    <w:rsid w:val="00C07189"/>
    <w:rsid w:val="00C0769B"/>
    <w:rsid w:val="00C077F6"/>
    <w:rsid w:val="00C108A3"/>
    <w:rsid w:val="00C11804"/>
    <w:rsid w:val="00C11A9E"/>
    <w:rsid w:val="00C12A02"/>
    <w:rsid w:val="00C12F9C"/>
    <w:rsid w:val="00C13530"/>
    <w:rsid w:val="00C13AB1"/>
    <w:rsid w:val="00C1518D"/>
    <w:rsid w:val="00C15E27"/>
    <w:rsid w:val="00C16140"/>
    <w:rsid w:val="00C1618B"/>
    <w:rsid w:val="00C16908"/>
    <w:rsid w:val="00C16B5B"/>
    <w:rsid w:val="00C16D78"/>
    <w:rsid w:val="00C20B5B"/>
    <w:rsid w:val="00C21597"/>
    <w:rsid w:val="00C22971"/>
    <w:rsid w:val="00C237AD"/>
    <w:rsid w:val="00C23A87"/>
    <w:rsid w:val="00C23B35"/>
    <w:rsid w:val="00C23C28"/>
    <w:rsid w:val="00C2463D"/>
    <w:rsid w:val="00C250EA"/>
    <w:rsid w:val="00C25E8E"/>
    <w:rsid w:val="00C260B3"/>
    <w:rsid w:val="00C26211"/>
    <w:rsid w:val="00C30304"/>
    <w:rsid w:val="00C312A4"/>
    <w:rsid w:val="00C316AA"/>
    <w:rsid w:val="00C33D07"/>
    <w:rsid w:val="00C35354"/>
    <w:rsid w:val="00C35583"/>
    <w:rsid w:val="00C35905"/>
    <w:rsid w:val="00C36118"/>
    <w:rsid w:val="00C36AFB"/>
    <w:rsid w:val="00C36EEE"/>
    <w:rsid w:val="00C37FC2"/>
    <w:rsid w:val="00C40455"/>
    <w:rsid w:val="00C411BD"/>
    <w:rsid w:val="00C4169C"/>
    <w:rsid w:val="00C42486"/>
    <w:rsid w:val="00C45241"/>
    <w:rsid w:val="00C45266"/>
    <w:rsid w:val="00C45667"/>
    <w:rsid w:val="00C458F9"/>
    <w:rsid w:val="00C470B0"/>
    <w:rsid w:val="00C473FD"/>
    <w:rsid w:val="00C47EB2"/>
    <w:rsid w:val="00C50E92"/>
    <w:rsid w:val="00C51176"/>
    <w:rsid w:val="00C51225"/>
    <w:rsid w:val="00C51699"/>
    <w:rsid w:val="00C51B8B"/>
    <w:rsid w:val="00C521AF"/>
    <w:rsid w:val="00C52408"/>
    <w:rsid w:val="00C52BA7"/>
    <w:rsid w:val="00C54207"/>
    <w:rsid w:val="00C5420B"/>
    <w:rsid w:val="00C54797"/>
    <w:rsid w:val="00C54939"/>
    <w:rsid w:val="00C54CC0"/>
    <w:rsid w:val="00C57F7A"/>
    <w:rsid w:val="00C60A76"/>
    <w:rsid w:val="00C612E7"/>
    <w:rsid w:val="00C62791"/>
    <w:rsid w:val="00C62921"/>
    <w:rsid w:val="00C62A5B"/>
    <w:rsid w:val="00C62B74"/>
    <w:rsid w:val="00C634D0"/>
    <w:rsid w:val="00C65319"/>
    <w:rsid w:val="00C65B4A"/>
    <w:rsid w:val="00C67023"/>
    <w:rsid w:val="00C67285"/>
    <w:rsid w:val="00C70BBA"/>
    <w:rsid w:val="00C715AF"/>
    <w:rsid w:val="00C73AB0"/>
    <w:rsid w:val="00C74CD9"/>
    <w:rsid w:val="00C7754D"/>
    <w:rsid w:val="00C77637"/>
    <w:rsid w:val="00C806B2"/>
    <w:rsid w:val="00C814F6"/>
    <w:rsid w:val="00C816FB"/>
    <w:rsid w:val="00C82401"/>
    <w:rsid w:val="00C82840"/>
    <w:rsid w:val="00C82B26"/>
    <w:rsid w:val="00C82E63"/>
    <w:rsid w:val="00C83728"/>
    <w:rsid w:val="00C867FE"/>
    <w:rsid w:val="00C8710A"/>
    <w:rsid w:val="00C8723E"/>
    <w:rsid w:val="00C87244"/>
    <w:rsid w:val="00C87389"/>
    <w:rsid w:val="00C90631"/>
    <w:rsid w:val="00C90CD2"/>
    <w:rsid w:val="00C92270"/>
    <w:rsid w:val="00C92770"/>
    <w:rsid w:val="00C940E6"/>
    <w:rsid w:val="00C95380"/>
    <w:rsid w:val="00C9575F"/>
    <w:rsid w:val="00C95923"/>
    <w:rsid w:val="00C95BE6"/>
    <w:rsid w:val="00CA060A"/>
    <w:rsid w:val="00CA1397"/>
    <w:rsid w:val="00CA1903"/>
    <w:rsid w:val="00CA3166"/>
    <w:rsid w:val="00CA3C84"/>
    <w:rsid w:val="00CA43DE"/>
    <w:rsid w:val="00CA44C0"/>
    <w:rsid w:val="00CA4699"/>
    <w:rsid w:val="00CA58D9"/>
    <w:rsid w:val="00CA5916"/>
    <w:rsid w:val="00CA5C83"/>
    <w:rsid w:val="00CA5E92"/>
    <w:rsid w:val="00CA640E"/>
    <w:rsid w:val="00CA656D"/>
    <w:rsid w:val="00CA728D"/>
    <w:rsid w:val="00CA769A"/>
    <w:rsid w:val="00CA7737"/>
    <w:rsid w:val="00CB16C4"/>
    <w:rsid w:val="00CC020B"/>
    <w:rsid w:val="00CC0A69"/>
    <w:rsid w:val="00CC4D22"/>
    <w:rsid w:val="00CC4D53"/>
    <w:rsid w:val="00CC53D5"/>
    <w:rsid w:val="00CC5409"/>
    <w:rsid w:val="00CC56B0"/>
    <w:rsid w:val="00CC5CA8"/>
    <w:rsid w:val="00CD027D"/>
    <w:rsid w:val="00CD13DB"/>
    <w:rsid w:val="00CD2F1E"/>
    <w:rsid w:val="00CD2FAF"/>
    <w:rsid w:val="00CD3097"/>
    <w:rsid w:val="00CD47AB"/>
    <w:rsid w:val="00CD48BA"/>
    <w:rsid w:val="00CD6740"/>
    <w:rsid w:val="00CD6CD4"/>
    <w:rsid w:val="00CE0189"/>
    <w:rsid w:val="00CE031F"/>
    <w:rsid w:val="00CE24F1"/>
    <w:rsid w:val="00CE3A74"/>
    <w:rsid w:val="00CE3AAC"/>
    <w:rsid w:val="00CE5487"/>
    <w:rsid w:val="00CE56D9"/>
    <w:rsid w:val="00CE605A"/>
    <w:rsid w:val="00CE63C5"/>
    <w:rsid w:val="00CE691F"/>
    <w:rsid w:val="00CE6F48"/>
    <w:rsid w:val="00CE6FB4"/>
    <w:rsid w:val="00CE7B85"/>
    <w:rsid w:val="00CF1593"/>
    <w:rsid w:val="00CF1D43"/>
    <w:rsid w:val="00CF22AA"/>
    <w:rsid w:val="00CF24DA"/>
    <w:rsid w:val="00CF336E"/>
    <w:rsid w:val="00CF3F5C"/>
    <w:rsid w:val="00CF6E1C"/>
    <w:rsid w:val="00CF706A"/>
    <w:rsid w:val="00D00053"/>
    <w:rsid w:val="00D00F6A"/>
    <w:rsid w:val="00D00F7A"/>
    <w:rsid w:val="00D015E6"/>
    <w:rsid w:val="00D01B40"/>
    <w:rsid w:val="00D02540"/>
    <w:rsid w:val="00D02733"/>
    <w:rsid w:val="00D02F6A"/>
    <w:rsid w:val="00D038AC"/>
    <w:rsid w:val="00D03C16"/>
    <w:rsid w:val="00D0455A"/>
    <w:rsid w:val="00D04791"/>
    <w:rsid w:val="00D0495A"/>
    <w:rsid w:val="00D058D5"/>
    <w:rsid w:val="00D05AA7"/>
    <w:rsid w:val="00D061D5"/>
    <w:rsid w:val="00D061DE"/>
    <w:rsid w:val="00D06564"/>
    <w:rsid w:val="00D06E36"/>
    <w:rsid w:val="00D07C93"/>
    <w:rsid w:val="00D1052E"/>
    <w:rsid w:val="00D10788"/>
    <w:rsid w:val="00D11817"/>
    <w:rsid w:val="00D11BD2"/>
    <w:rsid w:val="00D129F7"/>
    <w:rsid w:val="00D138A1"/>
    <w:rsid w:val="00D14405"/>
    <w:rsid w:val="00D16038"/>
    <w:rsid w:val="00D204AC"/>
    <w:rsid w:val="00D214F8"/>
    <w:rsid w:val="00D21878"/>
    <w:rsid w:val="00D22494"/>
    <w:rsid w:val="00D22B3A"/>
    <w:rsid w:val="00D22D35"/>
    <w:rsid w:val="00D24057"/>
    <w:rsid w:val="00D246CF"/>
    <w:rsid w:val="00D24869"/>
    <w:rsid w:val="00D24AF0"/>
    <w:rsid w:val="00D25615"/>
    <w:rsid w:val="00D26247"/>
    <w:rsid w:val="00D271B7"/>
    <w:rsid w:val="00D27419"/>
    <w:rsid w:val="00D30AD7"/>
    <w:rsid w:val="00D32746"/>
    <w:rsid w:val="00D330F7"/>
    <w:rsid w:val="00D33265"/>
    <w:rsid w:val="00D33E6B"/>
    <w:rsid w:val="00D34E6E"/>
    <w:rsid w:val="00D35C6C"/>
    <w:rsid w:val="00D36716"/>
    <w:rsid w:val="00D37F93"/>
    <w:rsid w:val="00D40517"/>
    <w:rsid w:val="00D40630"/>
    <w:rsid w:val="00D412A9"/>
    <w:rsid w:val="00D412F4"/>
    <w:rsid w:val="00D42AAD"/>
    <w:rsid w:val="00D4329D"/>
    <w:rsid w:val="00D43675"/>
    <w:rsid w:val="00D44341"/>
    <w:rsid w:val="00D4448A"/>
    <w:rsid w:val="00D455E6"/>
    <w:rsid w:val="00D45691"/>
    <w:rsid w:val="00D459CD"/>
    <w:rsid w:val="00D46334"/>
    <w:rsid w:val="00D465AC"/>
    <w:rsid w:val="00D46A55"/>
    <w:rsid w:val="00D47051"/>
    <w:rsid w:val="00D4734C"/>
    <w:rsid w:val="00D47EAB"/>
    <w:rsid w:val="00D50792"/>
    <w:rsid w:val="00D515BA"/>
    <w:rsid w:val="00D52422"/>
    <w:rsid w:val="00D52BEA"/>
    <w:rsid w:val="00D52F81"/>
    <w:rsid w:val="00D53419"/>
    <w:rsid w:val="00D53E0E"/>
    <w:rsid w:val="00D544B6"/>
    <w:rsid w:val="00D545EC"/>
    <w:rsid w:val="00D54F12"/>
    <w:rsid w:val="00D55528"/>
    <w:rsid w:val="00D559FC"/>
    <w:rsid w:val="00D5722E"/>
    <w:rsid w:val="00D60B81"/>
    <w:rsid w:val="00D60D7B"/>
    <w:rsid w:val="00D60F01"/>
    <w:rsid w:val="00D60FB9"/>
    <w:rsid w:val="00D61795"/>
    <w:rsid w:val="00D62DB6"/>
    <w:rsid w:val="00D64408"/>
    <w:rsid w:val="00D670FC"/>
    <w:rsid w:val="00D67F8C"/>
    <w:rsid w:val="00D703F8"/>
    <w:rsid w:val="00D70D88"/>
    <w:rsid w:val="00D7162B"/>
    <w:rsid w:val="00D7249C"/>
    <w:rsid w:val="00D73A10"/>
    <w:rsid w:val="00D74B81"/>
    <w:rsid w:val="00D767D9"/>
    <w:rsid w:val="00D768D3"/>
    <w:rsid w:val="00D808EC"/>
    <w:rsid w:val="00D8107B"/>
    <w:rsid w:val="00D81A26"/>
    <w:rsid w:val="00D82B38"/>
    <w:rsid w:val="00D86965"/>
    <w:rsid w:val="00D8703E"/>
    <w:rsid w:val="00D876E7"/>
    <w:rsid w:val="00D87C0D"/>
    <w:rsid w:val="00D916B8"/>
    <w:rsid w:val="00D91A01"/>
    <w:rsid w:val="00D9280D"/>
    <w:rsid w:val="00D937A3"/>
    <w:rsid w:val="00D93BF9"/>
    <w:rsid w:val="00D93C49"/>
    <w:rsid w:val="00D94343"/>
    <w:rsid w:val="00D94AE6"/>
    <w:rsid w:val="00D95577"/>
    <w:rsid w:val="00D963D7"/>
    <w:rsid w:val="00D9704D"/>
    <w:rsid w:val="00D97797"/>
    <w:rsid w:val="00D97E6E"/>
    <w:rsid w:val="00DA2740"/>
    <w:rsid w:val="00DA358A"/>
    <w:rsid w:val="00DA3608"/>
    <w:rsid w:val="00DA379A"/>
    <w:rsid w:val="00DA4457"/>
    <w:rsid w:val="00DA5ABA"/>
    <w:rsid w:val="00DA77C3"/>
    <w:rsid w:val="00DB046E"/>
    <w:rsid w:val="00DB068A"/>
    <w:rsid w:val="00DB1324"/>
    <w:rsid w:val="00DB3134"/>
    <w:rsid w:val="00DB36F5"/>
    <w:rsid w:val="00DB3D8C"/>
    <w:rsid w:val="00DB4310"/>
    <w:rsid w:val="00DB46E5"/>
    <w:rsid w:val="00DB47D5"/>
    <w:rsid w:val="00DB4D84"/>
    <w:rsid w:val="00DB586C"/>
    <w:rsid w:val="00DB5B60"/>
    <w:rsid w:val="00DB6826"/>
    <w:rsid w:val="00DC3055"/>
    <w:rsid w:val="00DC34CB"/>
    <w:rsid w:val="00DC41A3"/>
    <w:rsid w:val="00DC578B"/>
    <w:rsid w:val="00DC58C3"/>
    <w:rsid w:val="00DC6075"/>
    <w:rsid w:val="00DC69CB"/>
    <w:rsid w:val="00DC764B"/>
    <w:rsid w:val="00DD0032"/>
    <w:rsid w:val="00DD0639"/>
    <w:rsid w:val="00DD0958"/>
    <w:rsid w:val="00DD09EA"/>
    <w:rsid w:val="00DD1C82"/>
    <w:rsid w:val="00DD1D8A"/>
    <w:rsid w:val="00DD1FCA"/>
    <w:rsid w:val="00DD2385"/>
    <w:rsid w:val="00DD25FA"/>
    <w:rsid w:val="00DD26A0"/>
    <w:rsid w:val="00DD4271"/>
    <w:rsid w:val="00DD4618"/>
    <w:rsid w:val="00DD57AC"/>
    <w:rsid w:val="00DD6D29"/>
    <w:rsid w:val="00DD6D48"/>
    <w:rsid w:val="00DD7951"/>
    <w:rsid w:val="00DD7F70"/>
    <w:rsid w:val="00DE087A"/>
    <w:rsid w:val="00DE0CEE"/>
    <w:rsid w:val="00DE140D"/>
    <w:rsid w:val="00DE190D"/>
    <w:rsid w:val="00DE2A73"/>
    <w:rsid w:val="00DE3DAE"/>
    <w:rsid w:val="00DE3FF6"/>
    <w:rsid w:val="00DE46DD"/>
    <w:rsid w:val="00DE60B2"/>
    <w:rsid w:val="00DE695A"/>
    <w:rsid w:val="00DF22C9"/>
    <w:rsid w:val="00DF2820"/>
    <w:rsid w:val="00DF2F99"/>
    <w:rsid w:val="00DF3739"/>
    <w:rsid w:val="00DF3841"/>
    <w:rsid w:val="00DF38E8"/>
    <w:rsid w:val="00DF5C32"/>
    <w:rsid w:val="00DF7155"/>
    <w:rsid w:val="00DF7180"/>
    <w:rsid w:val="00DF71BE"/>
    <w:rsid w:val="00DF7425"/>
    <w:rsid w:val="00DF74C3"/>
    <w:rsid w:val="00DF7528"/>
    <w:rsid w:val="00E00FE5"/>
    <w:rsid w:val="00E03FA4"/>
    <w:rsid w:val="00E05ADA"/>
    <w:rsid w:val="00E0604A"/>
    <w:rsid w:val="00E060EB"/>
    <w:rsid w:val="00E06380"/>
    <w:rsid w:val="00E06D49"/>
    <w:rsid w:val="00E07454"/>
    <w:rsid w:val="00E07F3A"/>
    <w:rsid w:val="00E10BDC"/>
    <w:rsid w:val="00E119EA"/>
    <w:rsid w:val="00E11FB0"/>
    <w:rsid w:val="00E121AC"/>
    <w:rsid w:val="00E14A7C"/>
    <w:rsid w:val="00E15BF7"/>
    <w:rsid w:val="00E15EA8"/>
    <w:rsid w:val="00E16A08"/>
    <w:rsid w:val="00E16F08"/>
    <w:rsid w:val="00E17EA0"/>
    <w:rsid w:val="00E2023A"/>
    <w:rsid w:val="00E21D9B"/>
    <w:rsid w:val="00E2267D"/>
    <w:rsid w:val="00E23DCA"/>
    <w:rsid w:val="00E245E5"/>
    <w:rsid w:val="00E25257"/>
    <w:rsid w:val="00E25746"/>
    <w:rsid w:val="00E26945"/>
    <w:rsid w:val="00E26E25"/>
    <w:rsid w:val="00E27166"/>
    <w:rsid w:val="00E272EC"/>
    <w:rsid w:val="00E27AE9"/>
    <w:rsid w:val="00E27AFF"/>
    <w:rsid w:val="00E27E41"/>
    <w:rsid w:val="00E30226"/>
    <w:rsid w:val="00E30518"/>
    <w:rsid w:val="00E30BFD"/>
    <w:rsid w:val="00E31648"/>
    <w:rsid w:val="00E318B4"/>
    <w:rsid w:val="00E3277A"/>
    <w:rsid w:val="00E330CB"/>
    <w:rsid w:val="00E3328F"/>
    <w:rsid w:val="00E3390B"/>
    <w:rsid w:val="00E33F65"/>
    <w:rsid w:val="00E340D2"/>
    <w:rsid w:val="00E35416"/>
    <w:rsid w:val="00E368BD"/>
    <w:rsid w:val="00E36BD8"/>
    <w:rsid w:val="00E42B57"/>
    <w:rsid w:val="00E42ECB"/>
    <w:rsid w:val="00E45410"/>
    <w:rsid w:val="00E47FC5"/>
    <w:rsid w:val="00E5123D"/>
    <w:rsid w:val="00E5231E"/>
    <w:rsid w:val="00E52854"/>
    <w:rsid w:val="00E52D9B"/>
    <w:rsid w:val="00E531A6"/>
    <w:rsid w:val="00E537E5"/>
    <w:rsid w:val="00E53853"/>
    <w:rsid w:val="00E56813"/>
    <w:rsid w:val="00E60D2E"/>
    <w:rsid w:val="00E61200"/>
    <w:rsid w:val="00E61BB7"/>
    <w:rsid w:val="00E63570"/>
    <w:rsid w:val="00E649A1"/>
    <w:rsid w:val="00E64E29"/>
    <w:rsid w:val="00E653AA"/>
    <w:rsid w:val="00E65436"/>
    <w:rsid w:val="00E67444"/>
    <w:rsid w:val="00E67C18"/>
    <w:rsid w:val="00E71485"/>
    <w:rsid w:val="00E71DD7"/>
    <w:rsid w:val="00E71FED"/>
    <w:rsid w:val="00E72851"/>
    <w:rsid w:val="00E738A3"/>
    <w:rsid w:val="00E746AB"/>
    <w:rsid w:val="00E751BB"/>
    <w:rsid w:val="00E801FA"/>
    <w:rsid w:val="00E81225"/>
    <w:rsid w:val="00E83026"/>
    <w:rsid w:val="00E83E41"/>
    <w:rsid w:val="00E85B2A"/>
    <w:rsid w:val="00E86B94"/>
    <w:rsid w:val="00E871A8"/>
    <w:rsid w:val="00E874BE"/>
    <w:rsid w:val="00E87933"/>
    <w:rsid w:val="00E91B2A"/>
    <w:rsid w:val="00E95968"/>
    <w:rsid w:val="00E97015"/>
    <w:rsid w:val="00E97EDB"/>
    <w:rsid w:val="00EA2350"/>
    <w:rsid w:val="00EA3165"/>
    <w:rsid w:val="00EA50E5"/>
    <w:rsid w:val="00EB0014"/>
    <w:rsid w:val="00EB31C0"/>
    <w:rsid w:val="00EB344B"/>
    <w:rsid w:val="00EB6DD0"/>
    <w:rsid w:val="00EB7718"/>
    <w:rsid w:val="00EC1D16"/>
    <w:rsid w:val="00EC286E"/>
    <w:rsid w:val="00EC2E8F"/>
    <w:rsid w:val="00EC46F6"/>
    <w:rsid w:val="00EC4A17"/>
    <w:rsid w:val="00EC5ECC"/>
    <w:rsid w:val="00EC78D5"/>
    <w:rsid w:val="00ED0314"/>
    <w:rsid w:val="00ED0BA4"/>
    <w:rsid w:val="00ED1E9E"/>
    <w:rsid w:val="00ED48CF"/>
    <w:rsid w:val="00ED6676"/>
    <w:rsid w:val="00ED784F"/>
    <w:rsid w:val="00ED794F"/>
    <w:rsid w:val="00ED7C0E"/>
    <w:rsid w:val="00EE015F"/>
    <w:rsid w:val="00EE041B"/>
    <w:rsid w:val="00EE0836"/>
    <w:rsid w:val="00EE1054"/>
    <w:rsid w:val="00EE10B9"/>
    <w:rsid w:val="00EE17B9"/>
    <w:rsid w:val="00EE1DAF"/>
    <w:rsid w:val="00EE21B9"/>
    <w:rsid w:val="00EE269C"/>
    <w:rsid w:val="00EE367B"/>
    <w:rsid w:val="00EE52D9"/>
    <w:rsid w:val="00EE5375"/>
    <w:rsid w:val="00EE58F9"/>
    <w:rsid w:val="00EE62C5"/>
    <w:rsid w:val="00EE7D78"/>
    <w:rsid w:val="00EF082B"/>
    <w:rsid w:val="00EF0E6F"/>
    <w:rsid w:val="00EF1B46"/>
    <w:rsid w:val="00EF1E17"/>
    <w:rsid w:val="00EF2544"/>
    <w:rsid w:val="00EF2AFB"/>
    <w:rsid w:val="00EF3C59"/>
    <w:rsid w:val="00EF3E45"/>
    <w:rsid w:val="00EF4873"/>
    <w:rsid w:val="00EF4F8F"/>
    <w:rsid w:val="00EF5B6F"/>
    <w:rsid w:val="00EF5B92"/>
    <w:rsid w:val="00EF6CCA"/>
    <w:rsid w:val="00EF73EE"/>
    <w:rsid w:val="00F029A7"/>
    <w:rsid w:val="00F03BB7"/>
    <w:rsid w:val="00F03C8E"/>
    <w:rsid w:val="00F074FB"/>
    <w:rsid w:val="00F104B6"/>
    <w:rsid w:val="00F10A7B"/>
    <w:rsid w:val="00F121D2"/>
    <w:rsid w:val="00F125E1"/>
    <w:rsid w:val="00F131A5"/>
    <w:rsid w:val="00F1434E"/>
    <w:rsid w:val="00F1522D"/>
    <w:rsid w:val="00F160F6"/>
    <w:rsid w:val="00F16162"/>
    <w:rsid w:val="00F161C8"/>
    <w:rsid w:val="00F16556"/>
    <w:rsid w:val="00F175C9"/>
    <w:rsid w:val="00F17796"/>
    <w:rsid w:val="00F208B9"/>
    <w:rsid w:val="00F209DE"/>
    <w:rsid w:val="00F219DF"/>
    <w:rsid w:val="00F21EB2"/>
    <w:rsid w:val="00F22182"/>
    <w:rsid w:val="00F222A3"/>
    <w:rsid w:val="00F249C5"/>
    <w:rsid w:val="00F262FD"/>
    <w:rsid w:val="00F2656A"/>
    <w:rsid w:val="00F30083"/>
    <w:rsid w:val="00F30500"/>
    <w:rsid w:val="00F308D3"/>
    <w:rsid w:val="00F30D1A"/>
    <w:rsid w:val="00F331A6"/>
    <w:rsid w:val="00F33471"/>
    <w:rsid w:val="00F33EB7"/>
    <w:rsid w:val="00F3514D"/>
    <w:rsid w:val="00F35BCE"/>
    <w:rsid w:val="00F36FBC"/>
    <w:rsid w:val="00F375A1"/>
    <w:rsid w:val="00F42216"/>
    <w:rsid w:val="00F42961"/>
    <w:rsid w:val="00F46E00"/>
    <w:rsid w:val="00F512D2"/>
    <w:rsid w:val="00F51846"/>
    <w:rsid w:val="00F52FE2"/>
    <w:rsid w:val="00F54302"/>
    <w:rsid w:val="00F55220"/>
    <w:rsid w:val="00F563AF"/>
    <w:rsid w:val="00F57CFE"/>
    <w:rsid w:val="00F62785"/>
    <w:rsid w:val="00F6331A"/>
    <w:rsid w:val="00F63B2E"/>
    <w:rsid w:val="00F63C64"/>
    <w:rsid w:val="00F63D4D"/>
    <w:rsid w:val="00F63F7A"/>
    <w:rsid w:val="00F645CC"/>
    <w:rsid w:val="00F6555D"/>
    <w:rsid w:val="00F655F9"/>
    <w:rsid w:val="00F66171"/>
    <w:rsid w:val="00F66491"/>
    <w:rsid w:val="00F664D4"/>
    <w:rsid w:val="00F6661B"/>
    <w:rsid w:val="00F666A9"/>
    <w:rsid w:val="00F71382"/>
    <w:rsid w:val="00F71F17"/>
    <w:rsid w:val="00F7359D"/>
    <w:rsid w:val="00F7409A"/>
    <w:rsid w:val="00F75F25"/>
    <w:rsid w:val="00F760D3"/>
    <w:rsid w:val="00F76BA5"/>
    <w:rsid w:val="00F76F5E"/>
    <w:rsid w:val="00F77027"/>
    <w:rsid w:val="00F771F6"/>
    <w:rsid w:val="00F77A30"/>
    <w:rsid w:val="00F808AA"/>
    <w:rsid w:val="00F819A6"/>
    <w:rsid w:val="00F81EA4"/>
    <w:rsid w:val="00F820F4"/>
    <w:rsid w:val="00F825B7"/>
    <w:rsid w:val="00F82F99"/>
    <w:rsid w:val="00F830F0"/>
    <w:rsid w:val="00F840DB"/>
    <w:rsid w:val="00F84909"/>
    <w:rsid w:val="00F854D3"/>
    <w:rsid w:val="00F8556E"/>
    <w:rsid w:val="00F866C9"/>
    <w:rsid w:val="00F8725F"/>
    <w:rsid w:val="00F91195"/>
    <w:rsid w:val="00F922BA"/>
    <w:rsid w:val="00F933F9"/>
    <w:rsid w:val="00F9353D"/>
    <w:rsid w:val="00F935B0"/>
    <w:rsid w:val="00F9386E"/>
    <w:rsid w:val="00F94F77"/>
    <w:rsid w:val="00F95596"/>
    <w:rsid w:val="00FA2083"/>
    <w:rsid w:val="00FA20D7"/>
    <w:rsid w:val="00FA2E9F"/>
    <w:rsid w:val="00FA49B0"/>
    <w:rsid w:val="00FA5544"/>
    <w:rsid w:val="00FA6A42"/>
    <w:rsid w:val="00FA6C95"/>
    <w:rsid w:val="00FA6DA2"/>
    <w:rsid w:val="00FA72EC"/>
    <w:rsid w:val="00FA738F"/>
    <w:rsid w:val="00FB010F"/>
    <w:rsid w:val="00FB0357"/>
    <w:rsid w:val="00FB07E0"/>
    <w:rsid w:val="00FB0FF7"/>
    <w:rsid w:val="00FB1CE6"/>
    <w:rsid w:val="00FB1DBF"/>
    <w:rsid w:val="00FB3654"/>
    <w:rsid w:val="00FB38A0"/>
    <w:rsid w:val="00FB4AD0"/>
    <w:rsid w:val="00FB583D"/>
    <w:rsid w:val="00FB5B64"/>
    <w:rsid w:val="00FB5CA4"/>
    <w:rsid w:val="00FB5D8B"/>
    <w:rsid w:val="00FB60ED"/>
    <w:rsid w:val="00FB6491"/>
    <w:rsid w:val="00FC01A0"/>
    <w:rsid w:val="00FC116F"/>
    <w:rsid w:val="00FC16B3"/>
    <w:rsid w:val="00FC1803"/>
    <w:rsid w:val="00FC2252"/>
    <w:rsid w:val="00FC26DC"/>
    <w:rsid w:val="00FC3324"/>
    <w:rsid w:val="00FC48C6"/>
    <w:rsid w:val="00FC4DB1"/>
    <w:rsid w:val="00FC63E3"/>
    <w:rsid w:val="00FC7B7B"/>
    <w:rsid w:val="00FD0860"/>
    <w:rsid w:val="00FD1952"/>
    <w:rsid w:val="00FD1EE0"/>
    <w:rsid w:val="00FD3E79"/>
    <w:rsid w:val="00FD459C"/>
    <w:rsid w:val="00FD48F0"/>
    <w:rsid w:val="00FD5F41"/>
    <w:rsid w:val="00FD6444"/>
    <w:rsid w:val="00FD66EC"/>
    <w:rsid w:val="00FD6844"/>
    <w:rsid w:val="00FD7C05"/>
    <w:rsid w:val="00FE005B"/>
    <w:rsid w:val="00FE115B"/>
    <w:rsid w:val="00FE16F3"/>
    <w:rsid w:val="00FE1F21"/>
    <w:rsid w:val="00FE2245"/>
    <w:rsid w:val="00FE391A"/>
    <w:rsid w:val="00FE4AA6"/>
    <w:rsid w:val="00FE5B02"/>
    <w:rsid w:val="00FE631E"/>
    <w:rsid w:val="00FE68B1"/>
    <w:rsid w:val="00FE79DE"/>
    <w:rsid w:val="00FF129C"/>
    <w:rsid w:val="00FF1B41"/>
    <w:rsid w:val="00FF2613"/>
    <w:rsid w:val="00FF2ABC"/>
    <w:rsid w:val="00FF2E3E"/>
    <w:rsid w:val="00FF435F"/>
    <w:rsid w:val="00FF478B"/>
    <w:rsid w:val="00FF55AF"/>
    <w:rsid w:val="00FF5836"/>
    <w:rsid w:val="00FF7D85"/>
    <w:rsid w:val="3F29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9F26E4"/>
  <w15:docId w15:val="{21840B1F-24BE-4B17-9F4D-40BFB71C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27348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qFormat/>
    <w:rsid w:val="00574DB8"/>
    <w:pPr>
      <w:keepNext/>
      <w:keepLines/>
      <w:contextualSpacing/>
      <w:outlineLvl w:val="0"/>
    </w:pPr>
    <w:rPr>
      <w:rFonts w:ascii="Times New Roman Полужирный" w:eastAsiaTheme="majorEastAsia" w:hAnsi="Times New Roman Полужирный" w:cstheme="majorBidi"/>
      <w:b/>
      <w:szCs w:val="32"/>
      <w:lang w:eastAsia="ru-RU"/>
    </w:rPr>
  </w:style>
  <w:style w:type="paragraph" w:styleId="2">
    <w:name w:val="heading 2"/>
    <w:basedOn w:val="1"/>
    <w:next w:val="a3"/>
    <w:link w:val="20"/>
    <w:qFormat/>
    <w:rsid w:val="00574DB8"/>
    <w:pPr>
      <w:outlineLvl w:val="1"/>
    </w:pPr>
  </w:style>
  <w:style w:type="paragraph" w:styleId="3">
    <w:name w:val="heading 3"/>
    <w:basedOn w:val="a3"/>
    <w:link w:val="30"/>
    <w:qFormat/>
    <w:rsid w:val="00F76BA5"/>
    <w:pPr>
      <w:keepNext/>
      <w:numPr>
        <w:ilvl w:val="2"/>
        <w:numId w:val="2"/>
      </w:numPr>
      <w:outlineLvl w:val="2"/>
    </w:pPr>
    <w:rPr>
      <w:rFonts w:eastAsia="Times New Roman" w:cs="Times New Roman"/>
      <w:b/>
      <w:bCs/>
      <w:szCs w:val="27"/>
      <w:lang w:eastAsia="ru-RU"/>
    </w:rPr>
  </w:style>
  <w:style w:type="paragraph" w:styleId="4">
    <w:name w:val="heading 4"/>
    <w:basedOn w:val="a3"/>
    <w:next w:val="a3"/>
    <w:link w:val="40"/>
    <w:qFormat/>
    <w:rsid w:val="00FC2252"/>
    <w:pPr>
      <w:keepNext/>
      <w:keepLines/>
      <w:numPr>
        <w:ilvl w:val="3"/>
        <w:numId w:val="2"/>
      </w:numPr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3"/>
    <w:next w:val="a3"/>
    <w:link w:val="50"/>
    <w:uiPriority w:val="9"/>
    <w:qFormat/>
    <w:rsid w:val="0019571A"/>
    <w:pPr>
      <w:keepNext/>
      <w:keepLines/>
      <w:numPr>
        <w:ilvl w:val="4"/>
        <w:numId w:val="2"/>
      </w:numPr>
      <w:outlineLvl w:val="4"/>
    </w:pPr>
    <w:rPr>
      <w:rFonts w:eastAsiaTheme="majorEastAsia" w:cstheme="majorBidi"/>
      <w:b/>
    </w:rPr>
  </w:style>
  <w:style w:type="paragraph" w:styleId="6">
    <w:name w:val="heading 6"/>
    <w:basedOn w:val="a3"/>
    <w:next w:val="a3"/>
    <w:link w:val="60"/>
    <w:uiPriority w:val="9"/>
    <w:qFormat/>
    <w:rsid w:val="00547093"/>
    <w:pPr>
      <w:keepNext/>
      <w:keepLines/>
      <w:numPr>
        <w:ilvl w:val="5"/>
        <w:numId w:val="2"/>
      </w:numPr>
      <w:spacing w:before="40"/>
      <w:outlineLvl w:val="5"/>
    </w:pPr>
    <w:rPr>
      <w:rFonts w:eastAsiaTheme="majorEastAsia" w:cs="Times New Roman"/>
      <w:b/>
    </w:rPr>
  </w:style>
  <w:style w:type="paragraph" w:styleId="7">
    <w:name w:val="heading 7"/>
    <w:basedOn w:val="a3"/>
    <w:next w:val="a3"/>
    <w:link w:val="70"/>
    <w:uiPriority w:val="9"/>
    <w:qFormat/>
    <w:rsid w:val="00E16F0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qFormat/>
    <w:rsid w:val="00E16F0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qFormat/>
    <w:rsid w:val="00E16F0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574DB8"/>
    <w:rPr>
      <w:rFonts w:ascii="Times New Roman Полужирный" w:eastAsiaTheme="majorEastAsia" w:hAnsi="Times New Roman Полужирный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4"/>
    <w:link w:val="2"/>
    <w:rsid w:val="00574DB8"/>
    <w:rPr>
      <w:rFonts w:ascii="Times New Roman Полужирный" w:eastAsiaTheme="majorEastAsia" w:hAnsi="Times New Roman Полужирный" w:cstheme="majorBidi"/>
      <w:b/>
      <w:sz w:val="28"/>
      <w:szCs w:val="32"/>
      <w:lang w:eastAsia="ru-RU"/>
    </w:rPr>
  </w:style>
  <w:style w:type="character" w:customStyle="1" w:styleId="30">
    <w:name w:val="Заголовок 3 Знак"/>
    <w:basedOn w:val="a4"/>
    <w:link w:val="3"/>
    <w:rsid w:val="00F76BA5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character" w:customStyle="1" w:styleId="40">
    <w:name w:val="Заголовок 4 Знак"/>
    <w:basedOn w:val="a4"/>
    <w:link w:val="4"/>
    <w:rsid w:val="00FC2252"/>
    <w:rPr>
      <w:rFonts w:ascii="Times New Roman" w:eastAsiaTheme="majorEastAsia" w:hAnsi="Times New Roman" w:cstheme="majorBidi"/>
      <w:b/>
      <w:iCs/>
      <w:sz w:val="28"/>
    </w:rPr>
  </w:style>
  <w:style w:type="character" w:customStyle="1" w:styleId="50">
    <w:name w:val="Заголовок 5 Знак"/>
    <w:basedOn w:val="a4"/>
    <w:link w:val="5"/>
    <w:uiPriority w:val="9"/>
    <w:rsid w:val="0019571A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4"/>
    <w:link w:val="6"/>
    <w:uiPriority w:val="9"/>
    <w:rsid w:val="00547093"/>
    <w:rPr>
      <w:rFonts w:ascii="Times New Roman" w:eastAsiaTheme="majorEastAsia" w:hAnsi="Times New Roman" w:cs="Times New Roman"/>
      <w:b/>
      <w:sz w:val="28"/>
    </w:rPr>
  </w:style>
  <w:style w:type="character" w:customStyle="1" w:styleId="70">
    <w:name w:val="Заголовок 7 Знак"/>
    <w:basedOn w:val="a4"/>
    <w:link w:val="7"/>
    <w:uiPriority w:val="9"/>
    <w:rsid w:val="0027348F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4"/>
    <w:link w:val="8"/>
    <w:uiPriority w:val="9"/>
    <w:rsid w:val="0027348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rsid w:val="0027348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210pt">
    <w:name w:val="Основной текст (2) + 10 pt;Курсив"/>
    <w:basedOn w:val="a4"/>
    <w:rsid w:val="000173A3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210pt">
    <w:name w:val="Основной текст (22) + 10 pt;Не полужирный;Курсив"/>
    <w:basedOn w:val="a4"/>
    <w:rsid w:val="000173A3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7712pt">
    <w:name w:val="Основной текст (77) + 12 pt;Не курсив"/>
    <w:basedOn w:val="a4"/>
    <w:rsid w:val="000173A3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7712pt0">
    <w:name w:val="Основной текст (77) + 12 pt;Полужирный;Не курсив"/>
    <w:basedOn w:val="a4"/>
    <w:rsid w:val="000173A3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paragraph" w:styleId="a7">
    <w:name w:val="header"/>
    <w:basedOn w:val="a3"/>
    <w:link w:val="a8"/>
    <w:uiPriority w:val="99"/>
    <w:rsid w:val="001B79A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27348F"/>
    <w:rPr>
      <w:rFonts w:ascii="Times New Roman" w:hAnsi="Times New Roman"/>
      <w:sz w:val="28"/>
    </w:rPr>
  </w:style>
  <w:style w:type="paragraph" w:styleId="a9">
    <w:name w:val="footer"/>
    <w:basedOn w:val="a3"/>
    <w:link w:val="aa"/>
    <w:uiPriority w:val="99"/>
    <w:rsid w:val="001B79A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27348F"/>
    <w:rPr>
      <w:rFonts w:ascii="Times New Roman" w:hAnsi="Times New Roman"/>
      <w:sz w:val="28"/>
    </w:rPr>
  </w:style>
  <w:style w:type="table" w:customStyle="1" w:styleId="ab">
    <w:name w:val="Таблица"/>
    <w:basedOn w:val="a5"/>
    <w:uiPriority w:val="99"/>
    <w:rsid w:val="00F6661B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тиль1"/>
    <w:basedOn w:val="a5"/>
    <w:uiPriority w:val="99"/>
    <w:rsid w:val="004B6743"/>
    <w:pPr>
      <w:spacing w:after="0" w:line="240" w:lineRule="auto"/>
    </w:pPr>
    <w:rPr>
      <w:rFonts w:ascii="Times New Roman" w:hAnsi="Times New Roman"/>
      <w:sz w:val="24"/>
    </w:rPr>
    <w:tblPr/>
    <w:tcPr>
      <w:vAlign w:val="center"/>
    </w:tcPr>
  </w:style>
  <w:style w:type="table" w:customStyle="1" w:styleId="ac">
    <w:name w:val="Таблицы Заголовок"/>
    <w:basedOn w:val="a5"/>
    <w:uiPriority w:val="99"/>
    <w:rsid w:val="00AB2C59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Quote"/>
    <w:basedOn w:val="a3"/>
    <w:next w:val="a3"/>
    <w:link w:val="22"/>
    <w:uiPriority w:val="29"/>
    <w:qFormat/>
    <w:rsid w:val="0096377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4"/>
    <w:link w:val="21"/>
    <w:uiPriority w:val="29"/>
    <w:rsid w:val="0027348F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ad">
    <w:name w:val="Ссылка"/>
    <w:basedOn w:val="a3"/>
    <w:qFormat/>
    <w:rsid w:val="003468EB"/>
    <w:pPr>
      <w:spacing w:line="240" w:lineRule="auto"/>
    </w:pPr>
    <w:rPr>
      <w:i/>
      <w:color w:val="000000"/>
      <w:sz w:val="24"/>
      <w:szCs w:val="27"/>
    </w:rPr>
  </w:style>
  <w:style w:type="paragraph" w:customStyle="1" w:styleId="a2">
    <w:name w:val="Перечисления цифры"/>
    <w:basedOn w:val="a3"/>
    <w:qFormat/>
    <w:rsid w:val="00EF4F8F"/>
    <w:pPr>
      <w:numPr>
        <w:numId w:val="4"/>
      </w:numPr>
      <w:tabs>
        <w:tab w:val="left" w:pos="992"/>
      </w:tabs>
      <w:contextualSpacing/>
    </w:pPr>
    <w:rPr>
      <w:rFonts w:eastAsiaTheme="minorEastAsia" w:cs="Times New Roman"/>
      <w:color w:val="0D0D0D" w:themeColor="text1" w:themeTint="F2"/>
      <w:lang w:eastAsia="ru-RU"/>
    </w:rPr>
  </w:style>
  <w:style w:type="paragraph" w:customStyle="1" w:styleId="a0">
    <w:name w:val="Перечисления Маркер"/>
    <w:basedOn w:val="a3"/>
    <w:qFormat/>
    <w:rsid w:val="00EF4F8F"/>
    <w:pPr>
      <w:numPr>
        <w:numId w:val="3"/>
      </w:numPr>
      <w:tabs>
        <w:tab w:val="left" w:pos="284"/>
      </w:tabs>
      <w:ind w:left="0" w:firstLine="709"/>
    </w:pPr>
    <w:rPr>
      <w:rFonts w:cs="Times New Roman"/>
      <w:color w:val="0D0D0D" w:themeColor="text1" w:themeTint="F2"/>
    </w:rPr>
  </w:style>
  <w:style w:type="paragraph" w:customStyle="1" w:styleId="a">
    <w:name w:val="Перечисление"/>
    <w:basedOn w:val="a3"/>
    <w:link w:val="ae"/>
    <w:qFormat/>
    <w:rsid w:val="00F55220"/>
    <w:pPr>
      <w:numPr>
        <w:numId w:val="5"/>
      </w:numPr>
      <w:tabs>
        <w:tab w:val="left" w:pos="992"/>
      </w:tabs>
      <w:ind w:left="0" w:firstLine="709"/>
    </w:pPr>
    <w:rPr>
      <w:rFonts w:cs="Times New Roman"/>
      <w:szCs w:val="28"/>
    </w:rPr>
  </w:style>
  <w:style w:type="character" w:customStyle="1" w:styleId="ae">
    <w:name w:val="Перечисление Знак"/>
    <w:basedOn w:val="a4"/>
    <w:link w:val="a"/>
    <w:rsid w:val="00F55220"/>
    <w:rPr>
      <w:rFonts w:ascii="Times New Roman" w:hAnsi="Times New Roman" w:cs="Times New Roman"/>
      <w:sz w:val="28"/>
      <w:szCs w:val="28"/>
    </w:rPr>
  </w:style>
  <w:style w:type="paragraph" w:customStyle="1" w:styleId="af">
    <w:name w:val="Сноска"/>
    <w:basedOn w:val="a3"/>
    <w:link w:val="af0"/>
    <w:qFormat/>
    <w:rsid w:val="000A6E96"/>
    <w:pPr>
      <w:shd w:val="clear" w:color="auto" w:fill="FFFFFF" w:themeFill="background1"/>
      <w:spacing w:line="240" w:lineRule="auto"/>
    </w:pPr>
    <w:rPr>
      <w:rFonts w:cs="Times New Roman"/>
      <w:i/>
      <w:sz w:val="24"/>
      <w:szCs w:val="28"/>
    </w:rPr>
  </w:style>
  <w:style w:type="character" w:customStyle="1" w:styleId="af0">
    <w:name w:val="Сноска Знак"/>
    <w:basedOn w:val="a4"/>
    <w:link w:val="af"/>
    <w:rsid w:val="000A6E96"/>
    <w:rPr>
      <w:rFonts w:ascii="Times New Roman" w:hAnsi="Times New Roman" w:cs="Times New Roman"/>
      <w:i/>
      <w:sz w:val="24"/>
      <w:szCs w:val="28"/>
      <w:shd w:val="clear" w:color="auto" w:fill="FFFFFF" w:themeFill="background1"/>
    </w:rPr>
  </w:style>
  <w:style w:type="paragraph" w:styleId="af1">
    <w:name w:val="Balloon Text"/>
    <w:basedOn w:val="a3"/>
    <w:link w:val="af2"/>
    <w:unhideWhenUsed/>
    <w:rsid w:val="000A6E9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4"/>
    <w:link w:val="af1"/>
    <w:rsid w:val="000A6E96"/>
    <w:rPr>
      <w:rFonts w:ascii="Tahoma" w:hAnsi="Tahoma" w:cs="Tahoma"/>
      <w:sz w:val="16"/>
      <w:szCs w:val="16"/>
    </w:rPr>
  </w:style>
  <w:style w:type="paragraph" w:styleId="12">
    <w:name w:val="toc 1"/>
    <w:basedOn w:val="a3"/>
    <w:next w:val="a3"/>
    <w:autoRedefine/>
    <w:uiPriority w:val="39"/>
    <w:unhideWhenUsed/>
    <w:rsid w:val="00963180"/>
    <w:pPr>
      <w:ind w:firstLine="0"/>
      <w:jc w:val="left"/>
    </w:pPr>
    <w:rPr>
      <w:bCs/>
      <w:iCs/>
      <w:szCs w:val="24"/>
    </w:rPr>
  </w:style>
  <w:style w:type="paragraph" w:styleId="23">
    <w:name w:val="toc 2"/>
    <w:basedOn w:val="a3"/>
    <w:next w:val="a3"/>
    <w:autoRedefine/>
    <w:uiPriority w:val="39"/>
    <w:unhideWhenUsed/>
    <w:rsid w:val="00963180"/>
    <w:pPr>
      <w:ind w:left="442" w:firstLine="0"/>
      <w:jc w:val="left"/>
    </w:pPr>
    <w:rPr>
      <w:bCs/>
    </w:rPr>
  </w:style>
  <w:style w:type="paragraph" w:styleId="31">
    <w:name w:val="toc 3"/>
    <w:basedOn w:val="a3"/>
    <w:next w:val="a3"/>
    <w:autoRedefine/>
    <w:uiPriority w:val="39"/>
    <w:unhideWhenUsed/>
    <w:rsid w:val="001537BD"/>
    <w:pPr>
      <w:ind w:left="560"/>
      <w:jc w:val="left"/>
    </w:pPr>
    <w:rPr>
      <w:rFonts w:asciiTheme="minorHAnsi" w:hAnsiTheme="minorHAnsi"/>
      <w:sz w:val="20"/>
      <w:szCs w:val="20"/>
    </w:rPr>
  </w:style>
  <w:style w:type="character" w:styleId="af3">
    <w:name w:val="Hyperlink"/>
    <w:basedOn w:val="a4"/>
    <w:uiPriority w:val="99"/>
    <w:unhideWhenUsed/>
    <w:rsid w:val="000A6E96"/>
    <w:rPr>
      <w:color w:val="0563C1" w:themeColor="hyperlink"/>
      <w:u w:val="single"/>
    </w:rPr>
  </w:style>
  <w:style w:type="paragraph" w:customStyle="1" w:styleId="af4">
    <w:name w:val="Таблица заголовок"/>
    <w:basedOn w:val="a3"/>
    <w:link w:val="af5"/>
    <w:qFormat/>
    <w:rsid w:val="005B6FD1"/>
    <w:pPr>
      <w:keepNext/>
      <w:suppressAutoHyphens/>
      <w:spacing w:line="240" w:lineRule="auto"/>
      <w:ind w:firstLine="0"/>
      <w:jc w:val="center"/>
    </w:pPr>
    <w:rPr>
      <w:rFonts w:eastAsia="Times New Roman" w:cs="Times New Roman"/>
      <w:b/>
      <w:sz w:val="24"/>
      <w:szCs w:val="20"/>
    </w:rPr>
  </w:style>
  <w:style w:type="character" w:customStyle="1" w:styleId="af5">
    <w:name w:val="Таблица заголовок Знак"/>
    <w:basedOn w:val="a4"/>
    <w:link w:val="af4"/>
    <w:rsid w:val="005B6FD1"/>
    <w:rPr>
      <w:rFonts w:ascii="Times New Roman" w:eastAsia="Times New Roman" w:hAnsi="Times New Roman" w:cs="Times New Roman"/>
      <w:b/>
      <w:sz w:val="24"/>
      <w:szCs w:val="20"/>
    </w:rPr>
  </w:style>
  <w:style w:type="paragraph" w:styleId="af6">
    <w:name w:val="footnote text"/>
    <w:basedOn w:val="a3"/>
    <w:link w:val="af7"/>
    <w:uiPriority w:val="99"/>
    <w:unhideWhenUsed/>
    <w:rsid w:val="000A6E96"/>
    <w:pPr>
      <w:spacing w:line="240" w:lineRule="auto"/>
    </w:pPr>
    <w:rPr>
      <w:rFonts w:cs="Times New Roman"/>
      <w:sz w:val="20"/>
      <w:szCs w:val="20"/>
    </w:rPr>
  </w:style>
  <w:style w:type="character" w:customStyle="1" w:styleId="af7">
    <w:name w:val="Текст сноски Знак"/>
    <w:basedOn w:val="a4"/>
    <w:link w:val="af6"/>
    <w:uiPriority w:val="99"/>
    <w:rsid w:val="000A6E96"/>
    <w:rPr>
      <w:rFonts w:ascii="Times New Roman" w:hAnsi="Times New Roman" w:cs="Times New Roman"/>
      <w:sz w:val="20"/>
      <w:szCs w:val="20"/>
    </w:rPr>
  </w:style>
  <w:style w:type="character" w:styleId="af8">
    <w:name w:val="annotation reference"/>
    <w:basedOn w:val="a4"/>
    <w:uiPriority w:val="99"/>
    <w:rsid w:val="00C312A4"/>
    <w:rPr>
      <w:sz w:val="16"/>
      <w:szCs w:val="16"/>
    </w:rPr>
  </w:style>
  <w:style w:type="paragraph" w:styleId="af9">
    <w:name w:val="annotation text"/>
    <w:basedOn w:val="a3"/>
    <w:link w:val="afa"/>
    <w:rsid w:val="00C312A4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rsid w:val="00C312A4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rsid w:val="00C312A4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rsid w:val="00C312A4"/>
    <w:rPr>
      <w:rFonts w:ascii="Times New Roman" w:hAnsi="Times New Roman"/>
      <w:b/>
      <w:bCs/>
      <w:sz w:val="20"/>
      <w:szCs w:val="20"/>
    </w:rPr>
  </w:style>
  <w:style w:type="paragraph" w:styleId="afd">
    <w:name w:val="caption"/>
    <w:basedOn w:val="a3"/>
    <w:next w:val="a3"/>
    <w:uiPriority w:val="35"/>
    <w:qFormat/>
    <w:rsid w:val="002E3F82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customStyle="1" w:styleId="afe">
    <w:name w:val="Таблица текст"/>
    <w:basedOn w:val="a3"/>
    <w:link w:val="aff"/>
    <w:qFormat/>
    <w:rsid w:val="002D1516"/>
    <w:pPr>
      <w:spacing w:line="240" w:lineRule="auto"/>
      <w:ind w:firstLine="0"/>
      <w:jc w:val="left"/>
    </w:pPr>
    <w:rPr>
      <w:sz w:val="24"/>
      <w:szCs w:val="20"/>
      <w:lang w:eastAsia="ru-RU"/>
    </w:rPr>
  </w:style>
  <w:style w:type="character" w:customStyle="1" w:styleId="aff">
    <w:name w:val="Таблица текст Знак"/>
    <w:basedOn w:val="a4"/>
    <w:link w:val="afe"/>
    <w:rsid w:val="002D1516"/>
    <w:rPr>
      <w:rFonts w:ascii="Times New Roman" w:hAnsi="Times New Roman"/>
      <w:sz w:val="24"/>
      <w:szCs w:val="20"/>
      <w:lang w:eastAsia="ru-RU"/>
    </w:rPr>
  </w:style>
  <w:style w:type="paragraph" w:customStyle="1" w:styleId="aff0">
    <w:name w:val="Таблица нумерация"/>
    <w:basedOn w:val="a3"/>
    <w:link w:val="aff1"/>
    <w:qFormat/>
    <w:rsid w:val="00705347"/>
    <w:pPr>
      <w:keepNext/>
      <w:ind w:firstLine="0"/>
    </w:pPr>
  </w:style>
  <w:style w:type="character" w:customStyle="1" w:styleId="aff1">
    <w:name w:val="Таблица нумерация Знак"/>
    <w:basedOn w:val="a4"/>
    <w:link w:val="aff0"/>
    <w:rsid w:val="00705347"/>
    <w:rPr>
      <w:rFonts w:ascii="Times New Roman" w:hAnsi="Times New Roman"/>
      <w:sz w:val="28"/>
    </w:rPr>
  </w:style>
  <w:style w:type="paragraph" w:styleId="aff2">
    <w:name w:val="TOC Heading"/>
    <w:basedOn w:val="1"/>
    <w:next w:val="a3"/>
    <w:uiPriority w:val="39"/>
    <w:unhideWhenUsed/>
    <w:qFormat/>
    <w:rsid w:val="0043485A"/>
    <w:pPr>
      <w:tabs>
        <w:tab w:val="left" w:pos="992"/>
      </w:tabs>
      <w:ind w:firstLine="0"/>
      <w:contextualSpacing w:val="0"/>
      <w:jc w:val="center"/>
      <w:outlineLvl w:val="9"/>
    </w:pPr>
    <w:rPr>
      <w:bCs/>
      <w:szCs w:val="28"/>
    </w:rPr>
  </w:style>
  <w:style w:type="paragraph" w:customStyle="1" w:styleId="13">
    <w:name w:val="Таблица 1нумерация"/>
    <w:basedOn w:val="a3"/>
    <w:link w:val="14"/>
    <w:qFormat/>
    <w:rsid w:val="0043485A"/>
    <w:pPr>
      <w:keepNext/>
      <w:ind w:firstLine="0"/>
    </w:pPr>
    <w:rPr>
      <w:rFonts w:cs="Times New Roman"/>
      <w:szCs w:val="28"/>
    </w:rPr>
  </w:style>
  <w:style w:type="character" w:customStyle="1" w:styleId="14">
    <w:name w:val="Таблица 1нумерация Знак"/>
    <w:basedOn w:val="a4"/>
    <w:link w:val="13"/>
    <w:rsid w:val="0043485A"/>
    <w:rPr>
      <w:rFonts w:ascii="Times New Roman" w:hAnsi="Times New Roman" w:cs="Times New Roman"/>
      <w:sz w:val="28"/>
      <w:szCs w:val="28"/>
    </w:rPr>
  </w:style>
  <w:style w:type="character" w:styleId="aff3">
    <w:name w:val="footnote reference"/>
    <w:basedOn w:val="a4"/>
    <w:uiPriority w:val="99"/>
    <w:unhideWhenUsed/>
    <w:rsid w:val="0043485A"/>
    <w:rPr>
      <w:vertAlign w:val="superscript"/>
    </w:rPr>
  </w:style>
  <w:style w:type="paragraph" w:styleId="aff4">
    <w:name w:val="List Paragraph"/>
    <w:aliases w:val="Bullet List,FooterText,numbered,Ненумерованный список,Цветной список - Акцент 11,Список нумерованный цифры,Use Case List Paragraph,Второй абзац списка,ТЗ список,Абзац списка литеральный,Маркер,Булет1,1Булет,Варианты ответов,Абзац списка1"/>
    <w:basedOn w:val="a3"/>
    <w:link w:val="aff5"/>
    <w:qFormat/>
    <w:rsid w:val="0043485A"/>
    <w:pPr>
      <w:spacing w:after="160" w:line="259" w:lineRule="auto"/>
      <w:ind w:left="720" w:firstLine="0"/>
      <w:contextualSpacing/>
      <w:jc w:val="left"/>
    </w:pPr>
    <w:rPr>
      <w:rFonts w:cs="Times New Roman"/>
      <w:szCs w:val="28"/>
    </w:rPr>
  </w:style>
  <w:style w:type="paragraph" w:customStyle="1" w:styleId="aff6">
    <w:name w:val="Перечисления"/>
    <w:basedOn w:val="a3"/>
    <w:link w:val="aff7"/>
    <w:qFormat/>
    <w:rsid w:val="0043485A"/>
    <w:pPr>
      <w:tabs>
        <w:tab w:val="left" w:pos="992"/>
      </w:tabs>
    </w:pPr>
  </w:style>
  <w:style w:type="character" w:customStyle="1" w:styleId="aff7">
    <w:name w:val="Перечисления Знак"/>
    <w:basedOn w:val="a4"/>
    <w:link w:val="aff6"/>
    <w:rsid w:val="0043485A"/>
    <w:rPr>
      <w:rFonts w:ascii="Times New Roman" w:hAnsi="Times New Roman"/>
      <w:sz w:val="28"/>
    </w:rPr>
  </w:style>
  <w:style w:type="character" w:customStyle="1" w:styleId="fontstyle01">
    <w:name w:val="fontstyle01"/>
    <w:basedOn w:val="a4"/>
    <w:rsid w:val="0043485A"/>
    <w:rPr>
      <w:rFonts w:ascii="PTSans-Regular" w:hAnsi="PTSans-Regular" w:hint="default"/>
      <w:b w:val="0"/>
      <w:bCs w:val="0"/>
      <w:i w:val="0"/>
      <w:iCs w:val="0"/>
      <w:color w:val="231F20"/>
      <w:sz w:val="18"/>
      <w:szCs w:val="18"/>
    </w:rPr>
  </w:style>
  <w:style w:type="paragraph" w:styleId="aff8">
    <w:name w:val="Normal (Web)"/>
    <w:basedOn w:val="a3"/>
    <w:uiPriority w:val="99"/>
    <w:unhideWhenUsed/>
    <w:rsid w:val="0043485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f9">
    <w:name w:val="Сноска_"/>
    <w:basedOn w:val="a4"/>
    <w:rsid w:val="00A5042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affa">
    <w:name w:val="Заголовок Приложения Знак"/>
    <w:basedOn w:val="a4"/>
    <w:link w:val="affb"/>
    <w:rsid w:val="00A5042D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</w:rPr>
  </w:style>
  <w:style w:type="paragraph" w:customStyle="1" w:styleId="affb">
    <w:name w:val="Заголовок Приложения"/>
    <w:basedOn w:val="a3"/>
    <w:next w:val="a3"/>
    <w:link w:val="affa"/>
    <w:rsid w:val="00A5042D"/>
    <w:pPr>
      <w:shd w:val="clear" w:color="auto" w:fill="FFFFFF"/>
      <w:ind w:firstLine="0"/>
      <w:jc w:val="center"/>
    </w:pPr>
    <w:rPr>
      <w:rFonts w:eastAsia="Times New Roman" w:cs="Times New Roman"/>
      <w:b/>
      <w:color w:val="000000"/>
      <w:szCs w:val="28"/>
    </w:rPr>
  </w:style>
  <w:style w:type="character" w:customStyle="1" w:styleId="affc">
    <w:name w:val="Подпись к картинке_"/>
    <w:basedOn w:val="a4"/>
    <w:link w:val="affd"/>
    <w:rsid w:val="00A5042D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affd">
    <w:name w:val="Подпись к картинке"/>
    <w:basedOn w:val="a3"/>
    <w:link w:val="affc"/>
    <w:rsid w:val="00A5042D"/>
    <w:pPr>
      <w:shd w:val="clear" w:color="auto" w:fill="FFFFFF"/>
    </w:pPr>
    <w:rPr>
      <w:rFonts w:eastAsia="Times New Roman" w:cs="Times New Roman"/>
      <w:szCs w:val="28"/>
    </w:rPr>
  </w:style>
  <w:style w:type="character" w:customStyle="1" w:styleId="15">
    <w:name w:val="Заголовок №1_"/>
    <w:basedOn w:val="a4"/>
    <w:link w:val="16"/>
    <w:rsid w:val="00A5042D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6">
    <w:name w:val="Заголовок №1"/>
    <w:basedOn w:val="a3"/>
    <w:link w:val="15"/>
    <w:rsid w:val="00A5042D"/>
    <w:pPr>
      <w:shd w:val="clear" w:color="auto" w:fill="FFFFFF"/>
      <w:spacing w:after="300"/>
      <w:ind w:right="30"/>
      <w:jc w:val="center"/>
      <w:outlineLvl w:val="0"/>
    </w:pPr>
    <w:rPr>
      <w:rFonts w:eastAsia="Times New Roman" w:cs="Times New Roman"/>
      <w:b/>
      <w:bCs/>
      <w:szCs w:val="28"/>
    </w:rPr>
  </w:style>
  <w:style w:type="character" w:customStyle="1" w:styleId="24">
    <w:name w:val="Колонтитул (2)_"/>
    <w:basedOn w:val="a4"/>
    <w:link w:val="25"/>
    <w:rsid w:val="00A5042D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25">
    <w:name w:val="Колонтитул (2)"/>
    <w:basedOn w:val="a3"/>
    <w:link w:val="24"/>
    <w:rsid w:val="00A5042D"/>
    <w:pPr>
      <w:shd w:val="clear" w:color="auto" w:fill="FFFFFF"/>
    </w:pPr>
    <w:rPr>
      <w:rFonts w:eastAsia="Times New Roman" w:cs="Times New Roman"/>
      <w:sz w:val="20"/>
      <w:szCs w:val="20"/>
    </w:rPr>
  </w:style>
  <w:style w:type="table" w:styleId="affe">
    <w:name w:val="Table Grid"/>
    <w:aliases w:val="Table grid,КИК,Стиль 1 ТАБ"/>
    <w:basedOn w:val="a5"/>
    <w:rsid w:val="00A5042D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">
    <w:name w:val="Body Text"/>
    <w:aliases w:val="Знак Знак Знак Знак Знак Знак,Знак,Знак Знак Знак Знак Знак Знак Знак"/>
    <w:basedOn w:val="a3"/>
    <w:link w:val="afff0"/>
    <w:qFormat/>
    <w:rsid w:val="00A5042D"/>
    <w:pPr>
      <w:autoSpaceDE w:val="0"/>
      <w:autoSpaceDN w:val="0"/>
      <w:ind w:left="222"/>
    </w:pPr>
    <w:rPr>
      <w:rFonts w:eastAsia="Times New Roman" w:cs="Times New Roman"/>
      <w:szCs w:val="28"/>
      <w:lang w:eastAsia="ru-RU" w:bidi="ru-RU"/>
    </w:rPr>
  </w:style>
  <w:style w:type="character" w:customStyle="1" w:styleId="afff0">
    <w:name w:val="Основной текст Знак"/>
    <w:aliases w:val="Знак Знак Знак Знак Знак Знак Знак1,Знак Знак,Знак Знак Знак Знак Знак Знак Знак Знак"/>
    <w:basedOn w:val="a4"/>
    <w:link w:val="afff"/>
    <w:rsid w:val="00A5042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TableParagraph">
    <w:name w:val="Table Paragraph"/>
    <w:basedOn w:val="a3"/>
    <w:qFormat/>
    <w:rsid w:val="00A5042D"/>
    <w:pPr>
      <w:autoSpaceDE w:val="0"/>
      <w:autoSpaceDN w:val="0"/>
      <w:ind w:left="107"/>
    </w:pPr>
    <w:rPr>
      <w:rFonts w:eastAsia="Times New Roman" w:cs="Times New Roman"/>
      <w:sz w:val="22"/>
      <w:lang w:eastAsia="ru-RU" w:bidi="ru-RU"/>
    </w:rPr>
  </w:style>
  <w:style w:type="paragraph" w:customStyle="1" w:styleId="Default">
    <w:name w:val="Default"/>
    <w:rsid w:val="00A5042D"/>
    <w:pPr>
      <w:autoSpaceDE w:val="0"/>
      <w:autoSpaceDN w:val="0"/>
      <w:adjustRightInd w:val="0"/>
      <w:spacing w:after="0" w:line="240" w:lineRule="auto"/>
    </w:pPr>
    <w:rPr>
      <w:rFonts w:ascii="Times New Roman" w:eastAsia="Courier New" w:hAnsi="Times New Roman" w:cs="Times New Roman"/>
      <w:color w:val="000000"/>
      <w:sz w:val="24"/>
      <w:szCs w:val="24"/>
      <w:lang w:eastAsia="ru-RU"/>
    </w:rPr>
  </w:style>
  <w:style w:type="paragraph" w:customStyle="1" w:styleId="PreformattedText">
    <w:name w:val="Preformatted Text"/>
    <w:basedOn w:val="a3"/>
    <w:qFormat/>
    <w:rsid w:val="00A5042D"/>
    <w:rPr>
      <w:rFonts w:ascii="Liberation Mono" w:eastAsia="AR PL SungtiL GB" w:hAnsi="Liberation Mono" w:cs="Liberation Mono"/>
      <w:sz w:val="20"/>
      <w:szCs w:val="20"/>
      <w:lang w:val="en-US" w:eastAsia="zh-CN" w:bidi="hi-IN"/>
    </w:rPr>
  </w:style>
  <w:style w:type="paragraph" w:styleId="afff1">
    <w:name w:val="endnote text"/>
    <w:basedOn w:val="a3"/>
    <w:link w:val="afff2"/>
    <w:unhideWhenUsed/>
    <w:rsid w:val="00A5042D"/>
    <w:rPr>
      <w:rFonts w:eastAsia="Courier New" w:cs="Courier New"/>
      <w:color w:val="000000"/>
      <w:sz w:val="20"/>
      <w:szCs w:val="20"/>
      <w:lang w:eastAsia="ru-RU" w:bidi="ru-RU"/>
    </w:rPr>
  </w:style>
  <w:style w:type="character" w:customStyle="1" w:styleId="afff2">
    <w:name w:val="Текст концевой сноски Знак"/>
    <w:basedOn w:val="a4"/>
    <w:link w:val="afff1"/>
    <w:rsid w:val="00A5042D"/>
    <w:rPr>
      <w:rFonts w:ascii="Times New Roman" w:eastAsia="Courier New" w:hAnsi="Times New Roman" w:cs="Courier New"/>
      <w:color w:val="000000"/>
      <w:sz w:val="20"/>
      <w:szCs w:val="20"/>
      <w:lang w:eastAsia="ru-RU" w:bidi="ru-RU"/>
    </w:rPr>
  </w:style>
  <w:style w:type="character" w:styleId="afff3">
    <w:name w:val="endnote reference"/>
    <w:basedOn w:val="a4"/>
    <w:unhideWhenUsed/>
    <w:rsid w:val="00A5042D"/>
    <w:rPr>
      <w:vertAlign w:val="superscript"/>
    </w:rPr>
  </w:style>
  <w:style w:type="character" w:styleId="afff4">
    <w:name w:val="Placeholder Text"/>
    <w:basedOn w:val="a4"/>
    <w:uiPriority w:val="99"/>
    <w:rsid w:val="00A5042D"/>
    <w:rPr>
      <w:color w:val="808080"/>
    </w:rPr>
  </w:style>
  <w:style w:type="table" w:customStyle="1" w:styleId="17">
    <w:name w:val="Сетка таблицы1"/>
    <w:basedOn w:val="a5"/>
    <w:next w:val="affe"/>
    <w:uiPriority w:val="59"/>
    <w:rsid w:val="00A5042D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"/>
    <w:basedOn w:val="a5"/>
    <w:next w:val="affe"/>
    <w:rsid w:val="00A5042D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fe"/>
    <w:uiPriority w:val="39"/>
    <w:rsid w:val="0006727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Неразрешенное упоминание1"/>
    <w:basedOn w:val="a4"/>
    <w:uiPriority w:val="99"/>
    <w:semiHidden/>
    <w:unhideWhenUsed/>
    <w:rsid w:val="007345D1"/>
    <w:rPr>
      <w:color w:val="605E5C"/>
      <w:shd w:val="clear" w:color="auto" w:fill="E1DFDD"/>
    </w:rPr>
  </w:style>
  <w:style w:type="paragraph" w:styleId="41">
    <w:name w:val="toc 4"/>
    <w:basedOn w:val="a3"/>
    <w:next w:val="a3"/>
    <w:autoRedefine/>
    <w:uiPriority w:val="39"/>
    <w:unhideWhenUsed/>
    <w:rsid w:val="00D768D3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D768D3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D768D3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D768D3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D768D3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D768D3"/>
    <w:pPr>
      <w:ind w:left="2240"/>
      <w:jc w:val="left"/>
    </w:pPr>
    <w:rPr>
      <w:rFonts w:asciiTheme="minorHAnsi" w:hAnsiTheme="minorHAnsi"/>
      <w:sz w:val="20"/>
      <w:szCs w:val="20"/>
    </w:rPr>
  </w:style>
  <w:style w:type="character" w:customStyle="1" w:styleId="aff5">
    <w:name w:val="Абзац списка Знак"/>
    <w:aliases w:val="Bullet List Знак,FooterText Знак,numbered Знак,Ненумерованный список Знак,Цветной список - Акцент 11 Знак,Список нумерованный цифры Знак,Use Case List Paragraph Знак,Второй абзац списка Знак,ТЗ список Знак,Абзац списка литеральный Знак"/>
    <w:basedOn w:val="a4"/>
    <w:link w:val="aff4"/>
    <w:uiPriority w:val="99"/>
    <w:rsid w:val="000908C0"/>
    <w:rPr>
      <w:rFonts w:ascii="Times New Roman" w:hAnsi="Times New Roman" w:cs="Times New Roman"/>
      <w:sz w:val="28"/>
      <w:szCs w:val="28"/>
    </w:rPr>
  </w:style>
  <w:style w:type="character" w:customStyle="1" w:styleId="normaltextrun">
    <w:name w:val="normaltextrun"/>
    <w:basedOn w:val="a4"/>
    <w:rsid w:val="005A0FDC"/>
  </w:style>
  <w:style w:type="character" w:customStyle="1" w:styleId="eop">
    <w:name w:val="eop"/>
    <w:basedOn w:val="a4"/>
    <w:rsid w:val="005A0FDC"/>
  </w:style>
  <w:style w:type="paragraph" w:customStyle="1" w:styleId="ConsPlusNormal">
    <w:name w:val="ConsPlusNormal"/>
    <w:rsid w:val="00F42961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character" w:customStyle="1" w:styleId="27">
    <w:name w:val="Неразрешенное упоминание2"/>
    <w:basedOn w:val="a4"/>
    <w:uiPriority w:val="99"/>
    <w:semiHidden/>
    <w:unhideWhenUsed/>
    <w:rsid w:val="004E2297"/>
    <w:rPr>
      <w:color w:val="605E5C"/>
      <w:shd w:val="clear" w:color="auto" w:fill="E1DFDD"/>
    </w:rPr>
  </w:style>
  <w:style w:type="character" w:styleId="afff5">
    <w:name w:val="Strong"/>
    <w:basedOn w:val="a4"/>
    <w:uiPriority w:val="22"/>
    <w:qFormat/>
    <w:rsid w:val="00774DAD"/>
    <w:rPr>
      <w:b/>
      <w:bCs/>
    </w:rPr>
  </w:style>
  <w:style w:type="numbering" w:customStyle="1" w:styleId="19">
    <w:name w:val="Нет списка1"/>
    <w:next w:val="a6"/>
    <w:uiPriority w:val="99"/>
    <w:semiHidden/>
    <w:unhideWhenUsed/>
    <w:rsid w:val="00581CB0"/>
  </w:style>
  <w:style w:type="table" w:customStyle="1" w:styleId="1a">
    <w:name w:val="Таблица1"/>
    <w:basedOn w:val="a5"/>
    <w:uiPriority w:val="99"/>
    <w:rsid w:val="00581CB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">
    <w:name w:val="Стиль11"/>
    <w:basedOn w:val="a5"/>
    <w:uiPriority w:val="99"/>
    <w:rsid w:val="00581CB0"/>
    <w:pPr>
      <w:spacing w:after="0" w:line="240" w:lineRule="auto"/>
    </w:pPr>
    <w:rPr>
      <w:rFonts w:ascii="Times New Roman" w:hAnsi="Times New Roman"/>
      <w:sz w:val="24"/>
    </w:rPr>
    <w:tblPr/>
    <w:tcPr>
      <w:vAlign w:val="center"/>
    </w:tcPr>
  </w:style>
  <w:style w:type="table" w:customStyle="1" w:styleId="1b">
    <w:name w:val="Таблицы Заголовок1"/>
    <w:basedOn w:val="a5"/>
    <w:uiPriority w:val="99"/>
    <w:rsid w:val="00581CB0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fe"/>
    <w:uiPriority w:val="59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5"/>
    <w:next w:val="affe"/>
    <w:uiPriority w:val="59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5"/>
    <w:next w:val="affe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0">
    <w:name w:val="Сетка таблицы111"/>
    <w:basedOn w:val="a5"/>
    <w:next w:val="affe"/>
    <w:uiPriority w:val="39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">
    <w:name w:val="Нет списка11"/>
    <w:next w:val="a6"/>
    <w:uiPriority w:val="99"/>
    <w:semiHidden/>
    <w:unhideWhenUsed/>
    <w:rsid w:val="00581CB0"/>
  </w:style>
  <w:style w:type="table" w:customStyle="1" w:styleId="310">
    <w:name w:val="Сетка таблицы31"/>
    <w:basedOn w:val="a5"/>
    <w:next w:val="affe"/>
    <w:uiPriority w:val="59"/>
    <w:rsid w:val="00581C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перечисление"/>
    <w:basedOn w:val="a3"/>
    <w:qFormat/>
    <w:rsid w:val="00581CB0"/>
    <w:pPr>
      <w:numPr>
        <w:numId w:val="21"/>
      </w:numPr>
      <w:tabs>
        <w:tab w:val="left" w:pos="964"/>
      </w:tabs>
    </w:pPr>
    <w:rPr>
      <w:rFonts w:eastAsia="Calibri" w:cs="Times New Roman"/>
      <w:sz w:val="24"/>
    </w:rPr>
  </w:style>
  <w:style w:type="paragraph" w:customStyle="1" w:styleId="afff6">
    <w:name w:val="Название таблицы"/>
    <w:basedOn w:val="a3"/>
    <w:link w:val="afff7"/>
    <w:rsid w:val="00581CB0"/>
    <w:pPr>
      <w:keepNext/>
      <w:spacing w:before="240" w:after="240" w:line="240" w:lineRule="auto"/>
      <w:ind w:firstLine="0"/>
      <w:jc w:val="left"/>
    </w:pPr>
    <w:rPr>
      <w:rFonts w:eastAsia="Calibri" w:cs="Times New Roman"/>
      <w:sz w:val="24"/>
    </w:rPr>
  </w:style>
  <w:style w:type="character" w:customStyle="1" w:styleId="afff8">
    <w:name w:val="Таблица Знак"/>
    <w:basedOn w:val="a4"/>
    <w:locked/>
    <w:rsid w:val="00581CB0"/>
    <w:rPr>
      <w:rFonts w:ascii="Times New Roman" w:eastAsia="Times New Roman" w:hAnsi="Times New Roman"/>
      <w:sz w:val="24"/>
      <w:szCs w:val="24"/>
    </w:rPr>
  </w:style>
  <w:style w:type="paragraph" w:customStyle="1" w:styleId="afff9">
    <w:name w:val="Шапка таблицы"/>
    <w:link w:val="afffa"/>
    <w:autoRedefine/>
    <w:rsid w:val="00581CB0"/>
    <w:pPr>
      <w:spacing w:line="360" w:lineRule="auto"/>
      <w:ind w:firstLine="709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a">
    <w:name w:val="Шапка таблицы Знак"/>
    <w:basedOn w:val="afff8"/>
    <w:link w:val="afff9"/>
    <w:locked/>
    <w:rsid w:val="00581C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b">
    <w:name w:val="Для таблиц"/>
    <w:basedOn w:val="a3"/>
    <w:uiPriority w:val="99"/>
    <w:rsid w:val="00581CB0"/>
    <w:pPr>
      <w:spacing w:line="240" w:lineRule="auto"/>
      <w:ind w:firstLine="0"/>
      <w:jc w:val="left"/>
    </w:pPr>
    <w:rPr>
      <w:rFonts w:eastAsia="Calibri" w:cs="Times New Roman"/>
      <w:sz w:val="24"/>
    </w:rPr>
  </w:style>
  <w:style w:type="character" w:customStyle="1" w:styleId="afff7">
    <w:name w:val="Название таблицы Знак"/>
    <w:basedOn w:val="a4"/>
    <w:link w:val="afff6"/>
    <w:locked/>
    <w:rsid w:val="00581CB0"/>
    <w:rPr>
      <w:rFonts w:ascii="Times New Roman" w:eastAsia="Calibri" w:hAnsi="Times New Roman" w:cs="Times New Roman"/>
      <w:sz w:val="24"/>
    </w:rPr>
  </w:style>
  <w:style w:type="paragraph" w:customStyle="1" w:styleId="afffc">
    <w:name w:val="Название рисунка"/>
    <w:basedOn w:val="a3"/>
    <w:rsid w:val="00581CB0"/>
    <w:pPr>
      <w:spacing w:before="120" w:after="240" w:line="240" w:lineRule="auto"/>
      <w:ind w:firstLine="0"/>
      <w:jc w:val="center"/>
    </w:pPr>
    <w:rPr>
      <w:rFonts w:eastAsia="Calibri" w:cs="Times New Roman"/>
      <w:sz w:val="24"/>
    </w:rPr>
  </w:style>
  <w:style w:type="paragraph" w:customStyle="1" w:styleId="1c">
    <w:name w:val="Заголовок1"/>
    <w:basedOn w:val="1"/>
    <w:rsid w:val="00581CB0"/>
    <w:pPr>
      <w:keepNext w:val="0"/>
      <w:numPr>
        <w:ilvl w:val="1"/>
      </w:numPr>
      <w:tabs>
        <w:tab w:val="left" w:pos="709"/>
      </w:tabs>
      <w:suppressAutoHyphens/>
      <w:spacing w:before="240" w:line="288" w:lineRule="auto"/>
      <w:ind w:firstLine="397"/>
      <w:contextualSpacing w:val="0"/>
      <w:jc w:val="center"/>
      <w:textAlignment w:val="baseline"/>
    </w:pPr>
    <w:rPr>
      <w:rFonts w:ascii="Times New Roman" w:eastAsia="Batang" w:hAnsi="Times New Roman" w:cs="Times New Roman"/>
      <w:bCs/>
      <w:caps/>
      <w:color w:val="000000"/>
      <w:kern w:val="1"/>
      <w:sz w:val="24"/>
      <w:szCs w:val="20"/>
      <w:shd w:val="clear" w:color="auto" w:fill="FFFFFF"/>
      <w:lang w:eastAsia="ko-KR"/>
    </w:rPr>
  </w:style>
  <w:style w:type="paragraph" w:customStyle="1" w:styleId="afffd">
    <w:name w:val="Заголовок таблицы"/>
    <w:basedOn w:val="a3"/>
    <w:autoRedefine/>
    <w:rsid w:val="00581CB0"/>
    <w:rPr>
      <w:rFonts w:eastAsia="Times New Roman" w:cs="Times New Roman"/>
      <w:sz w:val="24"/>
      <w:szCs w:val="24"/>
      <w:lang w:eastAsia="ru-RU"/>
    </w:rPr>
  </w:style>
  <w:style w:type="character" w:customStyle="1" w:styleId="121">
    <w:name w:val="Заголовок 1 Знак2"/>
    <w:aliases w:val="Head 1 Знак2,????????? 1 Знак2"/>
    <w:uiPriority w:val="99"/>
    <w:rsid w:val="00581CB0"/>
    <w:rPr>
      <w:rFonts w:ascii="Cambria" w:hAnsi="Cambria"/>
      <w:b/>
      <w:noProof/>
      <w:color w:val="365F91"/>
      <w:sz w:val="28"/>
    </w:rPr>
  </w:style>
  <w:style w:type="table" w:customStyle="1" w:styleId="TableNormal1">
    <w:name w:val="Table Normal1"/>
    <w:uiPriority w:val="99"/>
    <w:semiHidden/>
    <w:rsid w:val="00581CB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Текст сноски1"/>
    <w:basedOn w:val="a3"/>
    <w:next w:val="af6"/>
    <w:uiPriority w:val="99"/>
    <w:semiHidden/>
    <w:unhideWhenUsed/>
    <w:rsid w:val="00581CB0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1e">
    <w:name w:val="Текст сноски Знак1"/>
    <w:basedOn w:val="a4"/>
    <w:uiPriority w:val="99"/>
    <w:semiHidden/>
    <w:rsid w:val="00581CB0"/>
    <w:rPr>
      <w:rFonts w:ascii="Times New Roman" w:hAnsi="Times New Roman"/>
      <w:sz w:val="20"/>
      <w:szCs w:val="20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581C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581C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ListParagraphChar">
    <w:name w:val="List Paragraph Char"/>
    <w:aliases w:val="Bullet List Char,FooterText Char,numbered Char,Заговок Марина Char,Bullet Number Char,Индексы Char,Num Bullet 1 Char,Абзац маркированнный Char,Paragraphe de liste1 Char,lp1 Char,SL_Абзац списка Char,Нумерованый список Char"/>
    <w:locked/>
    <w:rsid w:val="00581CB0"/>
    <w:rPr>
      <w:rFonts w:ascii="Times New Roman" w:eastAsia="Times New Roman" w:hAnsi="Times New Roman"/>
      <w:sz w:val="24"/>
      <w:szCs w:val="20"/>
    </w:rPr>
  </w:style>
  <w:style w:type="character" w:styleId="afffe">
    <w:name w:val="FollowedHyperlink"/>
    <w:uiPriority w:val="99"/>
    <w:unhideWhenUsed/>
    <w:rsid w:val="00581CB0"/>
    <w:rPr>
      <w:color w:val="800080"/>
      <w:u w:val="single"/>
    </w:rPr>
  </w:style>
  <w:style w:type="paragraph" w:customStyle="1" w:styleId="msonormal0">
    <w:name w:val="msonormal"/>
    <w:basedOn w:val="a3"/>
    <w:rsid w:val="00581CB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63">
    <w:name w:val="xl63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 w:cs="Times New Roman"/>
      <w:sz w:val="18"/>
      <w:szCs w:val="18"/>
      <w:lang w:eastAsia="ru-RU"/>
    </w:rPr>
  </w:style>
  <w:style w:type="paragraph" w:customStyle="1" w:styleId="xl64">
    <w:name w:val="xl64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customStyle="1" w:styleId="xl65">
    <w:name w:val="xl65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customStyle="1" w:styleId="xl66">
    <w:name w:val="xl66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3F3F3"/>
      <w:spacing w:before="100" w:beforeAutospacing="1" w:after="100" w:afterAutospacing="1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customStyle="1" w:styleId="xl67">
    <w:name w:val="xl67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styleId="affff">
    <w:name w:val="No Spacing"/>
    <w:link w:val="affff0"/>
    <w:uiPriority w:val="1"/>
    <w:qFormat/>
    <w:rsid w:val="00581CB0"/>
    <w:pPr>
      <w:spacing w:after="0" w:line="240" w:lineRule="auto"/>
    </w:pPr>
    <w:rPr>
      <w:rFonts w:eastAsiaTheme="minorEastAsia"/>
      <w:lang w:eastAsia="ru-RU"/>
    </w:rPr>
  </w:style>
  <w:style w:type="character" w:customStyle="1" w:styleId="affff0">
    <w:name w:val="Без интервала Знак"/>
    <w:basedOn w:val="a4"/>
    <w:link w:val="affff"/>
    <w:uiPriority w:val="1"/>
    <w:rsid w:val="00581CB0"/>
    <w:rPr>
      <w:rFonts w:eastAsiaTheme="minorEastAsia"/>
      <w:lang w:eastAsia="ru-RU"/>
    </w:rPr>
  </w:style>
  <w:style w:type="paragraph" w:styleId="affff1">
    <w:name w:val="Revision"/>
    <w:hidden/>
    <w:uiPriority w:val="99"/>
    <w:semiHidden/>
    <w:rsid w:val="00581CB0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table" w:customStyle="1" w:styleId="28">
    <w:name w:val="Стиль2"/>
    <w:basedOn w:val="a5"/>
    <w:uiPriority w:val="99"/>
    <w:rsid w:val="00581CB0"/>
    <w:pPr>
      <w:spacing w:after="0" w:line="240" w:lineRule="auto"/>
      <w:jc w:val="right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тиль3"/>
    <w:basedOn w:val="a5"/>
    <w:uiPriority w:val="99"/>
    <w:rsid w:val="00581CB0"/>
    <w:pPr>
      <w:spacing w:after="0" w:line="240" w:lineRule="auto"/>
      <w:jc w:val="right"/>
    </w:pPr>
    <w:rPr>
      <w:rFonts w:ascii="Times New Roman" w:hAnsi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5">
    <w:name w:val="Pa5"/>
    <w:basedOn w:val="Default"/>
    <w:next w:val="Default"/>
    <w:uiPriority w:val="99"/>
    <w:rsid w:val="00760AF0"/>
    <w:pPr>
      <w:spacing w:line="241" w:lineRule="atLeast"/>
    </w:pPr>
    <w:rPr>
      <w:rFonts w:eastAsia="Times New Roman"/>
      <w:color w:val="auto"/>
    </w:rPr>
  </w:style>
  <w:style w:type="paragraph" w:styleId="HTML">
    <w:name w:val="HTML Preformatted"/>
    <w:basedOn w:val="a3"/>
    <w:link w:val="HTML0"/>
    <w:uiPriority w:val="99"/>
    <w:semiHidden/>
    <w:unhideWhenUsed/>
    <w:rsid w:val="00146D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146DC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4"/>
    <w:rsid w:val="00146DC2"/>
  </w:style>
  <w:style w:type="character" w:customStyle="1" w:styleId="p">
    <w:name w:val="p"/>
    <w:basedOn w:val="a4"/>
    <w:rsid w:val="00146DC2"/>
  </w:style>
  <w:style w:type="character" w:customStyle="1" w:styleId="n">
    <w:name w:val="n"/>
    <w:basedOn w:val="a4"/>
    <w:rsid w:val="00146DC2"/>
  </w:style>
  <w:style w:type="character" w:styleId="DefaultParagraphFontPHPDOCX">
    <w:name w:val="Default Paragraph Font PHPDOCX"/>
    <w:uiPriority w:val="1"/>
    <w:semiHidden/>
    <w:unhideWhenUsed/>
  </w:style>
  <w:style w:type="paragraph" w:styleId="ListParagraphPHPDOCX">
    <w:name w:val="List Paragraph PHPDOCX"/>
    <w:basedOn w:val="Normal"/>
    <w:uiPriority w:val="34"/>
    <w:qFormat/>
    <w:rsid w:val="00DF064E"/>
    <w:pPr>
      <w:ind w:left="720"/>
      <w:contextualSpacing/>
    </w:pPr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arPHPDOCX">
    <w:name w:val="Title Car PHPDOCX"/>
    <w:basedOn w:val="DefaultParagraphFontPHPDOCX"/>
    <w:link w:val="TitlePHPDOCX"/>
    <w:uiPriority w:val="10"/>
    <w:rsid w:val="00DF06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arPHPDOCX">
    <w:name w:val="Subtitle Car PHPDOCX"/>
    <w:basedOn w:val="DefaultParagraphFontPHPDOCX"/>
    <w:link w:val="SubtitlePHPDOCX"/>
    <w:uiPriority w:val="11"/>
    <w:rsid w:val="00DF06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uiPriority w:val="59"/>
    <w:rsid w:val="00493A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PHPDOCX">
    <w:name w:val="annotation reference PHPDOCX"/>
    <w:basedOn w:val="DefaultParagraphFontPHPDOCX"/>
    <w:uiPriority w:val="99"/>
    <w:semiHidden/>
    <w:unhideWhenUsed/>
    <w:rsid w:val="00E139EA"/>
    <w:rPr>
      <w:sz w:val="16"/>
      <w:szCs w:val="16"/>
    </w:rPr>
  </w:style>
  <w:style w:type="paragraph" w:styleId="CommentTextPHPDOCX">
    <w:name w:val="annotation text PHPDOCX"/>
    <w:basedOn w:val="Normal"/>
    <w:link w:val="CommentTextCharPHPDOCX"/>
    <w:uiPriority w:val="99"/>
    <w:semiHidden/>
    <w:unhideWhenUsed/>
    <w:rsid w:val="00E139EA"/>
    <w:pPr>
      <w:spacing w:line="240" w:lineRule="auto"/>
    </w:pPr>
    <w:rPr>
      <w:sz w:val="20"/>
      <w:szCs w:val="20"/>
    </w:rPr>
  </w:style>
  <w:style w:type="character" w:customStyle="1" w:styleId="CommentTextCharPHPDOCX">
    <w:name w:val="Comment Text Char PHPDOCX"/>
    <w:basedOn w:val="DefaultParagraphFontPHPDOCX"/>
    <w:link w:val="CommentTextPHPDOCX"/>
    <w:uiPriority w:val="99"/>
    <w:semiHidden/>
    <w:rsid w:val="00E139EA"/>
    <w:rPr>
      <w:sz w:val="20"/>
      <w:szCs w:val="20"/>
    </w:rPr>
  </w:style>
  <w:style w:type="paragraph" w:styleId="CommentSubjectPHPDOCX">
    <w:name w:val="annotation subject PHPDOCX"/>
    <w:basedOn w:val="CommentTextPHPDOCX"/>
    <w:next w:val="CommentTextPHPDOCX"/>
    <w:link w:val="CommentSubjectCharPHPDOCX"/>
    <w:uiPriority w:val="99"/>
    <w:semiHidden/>
    <w:unhideWhenUsed/>
    <w:rsid w:val="00E139EA"/>
    <w:rPr>
      <w:b/>
      <w:bCs/>
    </w:rPr>
  </w:style>
  <w:style w:type="character" w:customStyle="1" w:styleId="CommentSubjectCharPHPDOCX">
    <w:name w:val="Comment Subject Char PHPDOCX"/>
    <w:basedOn w:val="CommentTextCharPHPDOCX"/>
    <w:link w:val="CommentSubjectPHPDOCX"/>
    <w:uiPriority w:val="99"/>
    <w:semiHidden/>
    <w:rsid w:val="00E139EA"/>
    <w:rPr>
      <w:b/>
      <w:bCs/>
      <w:sz w:val="20"/>
      <w:szCs w:val="20"/>
    </w:rPr>
  </w:style>
  <w:style w:type="paragraph" w:styleId="BalloonTextPHPDOCX">
    <w:name w:val="Balloon Text PHPDOCX"/>
    <w:basedOn w:val="Normal"/>
    <w:link w:val="BalloonTextCharPHPDOCX"/>
    <w:uiPriority w:val="99"/>
    <w:semiHidden/>
    <w:unhideWhenUsed/>
    <w:rsid w:val="00E139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PHPDOCX">
    <w:name w:val="Balloon Text Char PHPDOCX"/>
    <w:basedOn w:val="DefaultParagraphFontPHPDOCX"/>
    <w:link w:val="BalloonTextPHPDOCX"/>
    <w:uiPriority w:val="99"/>
    <w:semiHidden/>
    <w:rsid w:val="00E139EA"/>
    <w:rPr>
      <w:rFonts w:ascii="Tahoma" w:hAnsi="Tahoma" w:cs="Tahoma"/>
      <w:sz w:val="16"/>
      <w:szCs w:val="16"/>
    </w:r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footnoteTextCarPHPDOCX">
    <w:name w:val="footnote Text Car PHPDOCX"/>
    <w:basedOn w:val="DefaultParagraphFontPHPDOCX"/>
    <w:link w:val="footnoteTextPHPDOCX"/>
    <w:uiPriority w:val="99"/>
    <w:semiHidden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endnoteTextCarPHPDOCX">
    <w:name w:val="endnote Text Car PHPDOCX"/>
    <w:basedOn w:val="DefaultParagraphFontPHPDOCX"/>
    <w:link w:val="endnoteTextPHPDOCX"/>
    <w:uiPriority w:val="99"/>
    <w:semiHidden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rsid w:val="006E0FD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1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6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3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0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3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22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32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1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072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982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5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8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9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6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2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8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2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6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3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_rId15_document.png"/><Relationship Id="rId16" Type="http://schemas.openxmlformats.org/officeDocument/2006/relationships/image" Target="media/image_rId16_document.png"/><Relationship Id="rId17" Type="http://schemas.openxmlformats.org/officeDocument/2006/relationships/image" Target="media/image_rId17_document.png"/><Relationship Id="rId18" Type="http://schemas.openxmlformats.org/officeDocument/2006/relationships/image" Target="media/image_rId18_document.png"/><Relationship Id="rId604806669" Type="http://schemas.openxmlformats.org/officeDocument/2006/relationships/comments" Target="comments.xml"/><Relationship Id="rId240364825" Type="http://schemas.microsoft.com/office/2011/relationships/commentsExtended" Target="commentsExtended.xml"/></Relationships>
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A9AC9-D7F1-45E8-B47A-26C844A02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3417</TotalTime>
  <Pages>6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Елена Захаровна</dc:creator>
  <cp:lastModifiedBy>Администратор</cp:lastModifiedBy>
  <cp:revision>147</cp:revision>
  <cp:lastPrinted>2020-04-09T08:29:00Z</cp:lastPrinted>
  <dcterms:created xsi:type="dcterms:W3CDTF">2021-08-23T15:12:00Z</dcterms:created>
  <dcterms:modified xsi:type="dcterms:W3CDTF">2024-02-05T14:20:00Z</dcterms:modified>
</cp:coreProperties>
</file>