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E4354" w14:textId="14A96192" w:rsidR="00E94575" w:rsidRPr="00B11397" w:rsidRDefault="00E94575" w:rsidP="00E17C2B">
      <w:pPr>
        <w:tabs>
          <w:tab w:val="left" w:pos="1230"/>
          <w:tab w:val="center" w:pos="4679"/>
        </w:tabs>
        <w:jc w:val="center"/>
        <w:rPr>
          <w:b/>
          <w:sz w:val="28"/>
          <w:szCs w:val="28"/>
        </w:rPr>
      </w:pPr>
      <w:r w:rsidRPr="00B11397">
        <w:rPr>
          <w:b/>
          <w:sz w:val="28"/>
          <w:szCs w:val="28"/>
        </w:rPr>
        <w:t>МИНИСТЕРСТВО ТРАНСПОРТА РОССИЙСКОЙ ФЕДЕРАЦИИ</w:t>
      </w:r>
    </w:p>
    <w:p w14:paraId="30B99DB2" w14:textId="77777777" w:rsidR="00E94575" w:rsidRPr="00B11397" w:rsidRDefault="00E94575" w:rsidP="00E17C2B">
      <w:pPr>
        <w:jc w:val="center"/>
        <w:rPr>
          <w:b/>
        </w:rPr>
      </w:pPr>
    </w:p>
    <w:p w14:paraId="5BE387A2" w14:textId="77777777" w:rsidR="00E94575" w:rsidRPr="00B11397" w:rsidRDefault="00E94575" w:rsidP="00E17C2B">
      <w:pPr>
        <w:jc w:val="center"/>
        <w:rPr>
          <w:b/>
        </w:rPr>
      </w:pPr>
      <w:r w:rsidRPr="00B11397">
        <w:rPr>
          <w:b/>
        </w:rPr>
        <w:t xml:space="preserve">ФЕДЕРАЛЬНОЕ ГОСУДАРСТВЕННОЕ АВТОНОМНОЕ ОБРАЗОВАТЕЛЬНОЕ </w:t>
      </w:r>
      <w:r w:rsidRPr="00B11397">
        <w:rPr>
          <w:b/>
        </w:rPr>
        <w:br/>
        <w:t>УЧРЕЖДЕНИЕ ВЫСШЕГО ОБРАЗОВАНИЯ</w:t>
      </w:r>
    </w:p>
    <w:p w14:paraId="42D7471D" w14:textId="77777777" w:rsidR="00E94575" w:rsidRPr="00B11397" w:rsidRDefault="00E94575" w:rsidP="00E17C2B">
      <w:pPr>
        <w:tabs>
          <w:tab w:val="left" w:pos="1230"/>
          <w:tab w:val="center" w:pos="4679"/>
        </w:tabs>
        <w:jc w:val="center"/>
        <w:rPr>
          <w:b/>
          <w:sz w:val="28"/>
          <w:szCs w:val="28"/>
        </w:rPr>
      </w:pPr>
      <w:r w:rsidRPr="00B11397">
        <w:rPr>
          <w:b/>
          <w:sz w:val="28"/>
          <w:szCs w:val="28"/>
        </w:rPr>
        <w:t>«РОССИЙСКИЙ УНИВЕРСИТЕТ ТРАНСПОРТА»</w:t>
      </w:r>
    </w:p>
    <w:p w14:paraId="57D007A3" w14:textId="77777777" w:rsidR="00E94575" w:rsidRPr="00B11397" w:rsidRDefault="00E94575" w:rsidP="00E17C2B">
      <w:pPr>
        <w:jc w:val="center"/>
        <w:rPr>
          <w:b/>
          <w:sz w:val="28"/>
          <w:szCs w:val="28"/>
        </w:rPr>
      </w:pPr>
      <w:r w:rsidRPr="00B11397">
        <w:rPr>
          <w:b/>
          <w:sz w:val="28"/>
          <w:szCs w:val="28"/>
        </w:rPr>
        <w:t>(РУТ (МИИТ)</w:t>
      </w:r>
    </w:p>
    <w:p w14:paraId="1129E6ED" w14:textId="216DC5F5" w:rsidR="00893C72" w:rsidRPr="00B11397" w:rsidRDefault="00893C72" w:rsidP="00E17C2B">
      <w:pPr>
        <w:autoSpaceDE w:val="0"/>
        <w:autoSpaceDN w:val="0"/>
        <w:rPr>
          <w:sz w:val="30"/>
          <w:szCs w:val="28"/>
          <w:lang w:eastAsia="en-US"/>
        </w:rPr>
      </w:pPr>
    </w:p>
    <w:p w14:paraId="0B4FFAE2" w14:textId="16587065" w:rsidR="003F1AC7" w:rsidRPr="00B11397" w:rsidRDefault="003F1AC7" w:rsidP="00E17C2B">
      <w:pPr>
        <w:autoSpaceDE w:val="0"/>
        <w:autoSpaceDN w:val="0"/>
        <w:rPr>
          <w:sz w:val="30"/>
          <w:szCs w:val="28"/>
          <w:lang w:eastAsia="en-US"/>
        </w:rPr>
      </w:pPr>
    </w:p>
    <w:tbl>
      <w:tblPr>
        <w:tblW w:w="5000" w:type="pct"/>
        <w:tblBorders>
          <w:top w:val="nil"/>
          <w:left w:val="nil"/>
          <w:bottom w:val="nil"/>
          <w:right w:val="nil"/>
          <w:insideH w:val="nil"/>
          <w:insideV w:val="nil"/>
        </w:tblBorders>
        <w:tblLook w:val="0400" w:firstRow="0" w:lastRow="0" w:firstColumn="0" w:lastColumn="0" w:noHBand="0" w:noVBand="1"/>
      </w:tblPr>
      <w:tblGrid>
        <w:gridCol w:w="4997"/>
        <w:gridCol w:w="4351"/>
      </w:tblGrid>
      <w:tr w:rsidR="00514D65" w:rsidRPr="00B11397" w14:paraId="5D162662" w14:textId="77777777" w:rsidTr="00A61435">
        <w:tc>
          <w:tcPr>
            <w:tcW w:w="2673" w:type="pct"/>
          </w:tcPr>
          <w:p w14:paraId="05C0C633" w14:textId="77777777" w:rsidR="00514D65" w:rsidRPr="00B11397" w:rsidRDefault="00514D65" w:rsidP="00E17C2B">
            <w:pPr>
              <w:spacing w:line="360" w:lineRule="auto"/>
              <w:jc w:val="both"/>
              <w:rPr>
                <w:b/>
                <w:sz w:val="28"/>
                <w:szCs w:val="28"/>
              </w:rPr>
            </w:pPr>
          </w:p>
        </w:tc>
        <w:tc>
          <w:tcPr>
            <w:tcW w:w="2327" w:type="pct"/>
          </w:tcPr>
          <w:p w14:paraId="4F804B2C" w14:textId="77777777" w:rsidR="00514D65" w:rsidRPr="00B11397" w:rsidRDefault="00514D65" w:rsidP="00E17C2B">
            <w:pPr>
              <w:spacing w:line="360" w:lineRule="auto"/>
              <w:jc w:val="both"/>
              <w:rPr>
                <w:sz w:val="28"/>
                <w:szCs w:val="28"/>
              </w:rPr>
            </w:pPr>
            <w:r w:rsidRPr="00B11397">
              <w:rPr>
                <w:sz w:val="28"/>
                <w:szCs w:val="28"/>
              </w:rPr>
              <w:t>УТВЕРЖДАЮ</w:t>
            </w:r>
          </w:p>
          <w:p w14:paraId="07D0BD1E" w14:textId="44810845" w:rsidR="00514D65" w:rsidRPr="00B11397" w:rsidRDefault="00E94575" w:rsidP="00E17C2B">
            <w:pPr>
              <w:spacing w:line="360" w:lineRule="auto"/>
              <w:jc w:val="both"/>
              <w:rPr>
                <w:sz w:val="28"/>
                <w:szCs w:val="28"/>
              </w:rPr>
            </w:pPr>
            <w:r w:rsidRPr="00B11397">
              <w:rPr>
                <w:sz w:val="28"/>
                <w:szCs w:val="28"/>
              </w:rPr>
              <w:t>Проректор</w:t>
            </w:r>
          </w:p>
          <w:p w14:paraId="6DF3CB1D" w14:textId="77777777" w:rsidR="00514D65" w:rsidRPr="00B11397" w:rsidRDefault="00514D65" w:rsidP="00E17C2B">
            <w:pPr>
              <w:spacing w:line="360" w:lineRule="auto"/>
              <w:jc w:val="both"/>
              <w:rPr>
                <w:sz w:val="28"/>
                <w:szCs w:val="28"/>
              </w:rPr>
            </w:pPr>
          </w:p>
          <w:p w14:paraId="3CC3FF9C" w14:textId="65B9181A" w:rsidR="00514D65" w:rsidRPr="00B11397" w:rsidRDefault="00514D65" w:rsidP="00E17C2B">
            <w:pPr>
              <w:spacing w:line="360" w:lineRule="auto"/>
              <w:jc w:val="both"/>
              <w:rPr>
                <w:sz w:val="28"/>
                <w:szCs w:val="28"/>
              </w:rPr>
            </w:pPr>
            <w:r w:rsidRPr="00B11397">
              <w:rPr>
                <w:sz w:val="28"/>
                <w:szCs w:val="28"/>
              </w:rPr>
              <w:t xml:space="preserve">____________ </w:t>
            </w:r>
            <w:r w:rsidR="00E94575" w:rsidRPr="00B11397">
              <w:rPr>
                <w:sz w:val="28"/>
                <w:szCs w:val="28"/>
              </w:rPr>
              <w:t>В</w:t>
            </w:r>
            <w:r w:rsidRPr="00B11397">
              <w:rPr>
                <w:sz w:val="28"/>
                <w:szCs w:val="28"/>
              </w:rPr>
              <w:t>.</w:t>
            </w:r>
            <w:r w:rsidR="00E94575" w:rsidRPr="00B11397">
              <w:rPr>
                <w:sz w:val="28"/>
                <w:szCs w:val="28"/>
              </w:rPr>
              <w:t>В</w:t>
            </w:r>
            <w:r w:rsidRPr="00B11397">
              <w:rPr>
                <w:sz w:val="28"/>
                <w:szCs w:val="28"/>
              </w:rPr>
              <w:t xml:space="preserve">. </w:t>
            </w:r>
            <w:r w:rsidR="00E94575" w:rsidRPr="00B11397">
              <w:rPr>
                <w:sz w:val="28"/>
                <w:szCs w:val="28"/>
              </w:rPr>
              <w:t>Борщ</w:t>
            </w:r>
          </w:p>
          <w:p w14:paraId="4631E90D" w14:textId="77777777" w:rsidR="00514D65" w:rsidRPr="00B11397" w:rsidRDefault="00514D65" w:rsidP="00E17C2B">
            <w:pPr>
              <w:spacing w:line="360" w:lineRule="auto"/>
              <w:jc w:val="both"/>
              <w:rPr>
                <w:sz w:val="28"/>
                <w:szCs w:val="28"/>
              </w:rPr>
            </w:pPr>
          </w:p>
          <w:p w14:paraId="03C66859" w14:textId="4B5CF83F" w:rsidR="00514D65" w:rsidRPr="00B11397" w:rsidRDefault="00514D65" w:rsidP="00E17C2B">
            <w:pPr>
              <w:spacing w:line="360" w:lineRule="auto"/>
              <w:jc w:val="both"/>
              <w:rPr>
                <w:sz w:val="28"/>
                <w:szCs w:val="28"/>
              </w:rPr>
            </w:pPr>
            <w:r w:rsidRPr="00B11397">
              <w:rPr>
                <w:sz w:val="28"/>
                <w:szCs w:val="28"/>
              </w:rPr>
              <w:t>«____» ____________20</w:t>
            </w:r>
            <w:r w:rsidR="00A6744A" w:rsidRPr="00B11397">
              <w:rPr>
                <w:sz w:val="28"/>
                <w:szCs w:val="28"/>
              </w:rPr>
              <w:t>2</w:t>
            </w:r>
            <w:r w:rsidR="00822F13" w:rsidRPr="00B11397">
              <w:rPr>
                <w:sz w:val="28"/>
                <w:szCs w:val="28"/>
              </w:rPr>
              <w:t xml:space="preserve">2 </w:t>
            </w:r>
            <w:r w:rsidRPr="00B11397">
              <w:rPr>
                <w:sz w:val="28"/>
                <w:szCs w:val="28"/>
              </w:rPr>
              <w:t>г.</w:t>
            </w:r>
          </w:p>
          <w:p w14:paraId="6D9DE2E4" w14:textId="77777777" w:rsidR="00514D65" w:rsidRPr="00B11397" w:rsidRDefault="00514D65" w:rsidP="00E17C2B">
            <w:pPr>
              <w:spacing w:line="360" w:lineRule="auto"/>
              <w:jc w:val="both"/>
              <w:rPr>
                <w:b/>
                <w:sz w:val="28"/>
                <w:szCs w:val="28"/>
              </w:rPr>
            </w:pPr>
          </w:p>
        </w:tc>
      </w:tr>
    </w:tbl>
    <w:p w14:paraId="59DC8052" w14:textId="7B33BB61" w:rsidR="003F1AC7" w:rsidRPr="00B11397" w:rsidRDefault="003F1AC7" w:rsidP="00E17C2B">
      <w:pPr>
        <w:autoSpaceDE w:val="0"/>
        <w:autoSpaceDN w:val="0"/>
        <w:rPr>
          <w:sz w:val="30"/>
          <w:szCs w:val="28"/>
          <w:lang w:eastAsia="en-US"/>
        </w:rPr>
      </w:pPr>
    </w:p>
    <w:p w14:paraId="1D730813" w14:textId="77777777" w:rsidR="00893C72" w:rsidRPr="00B11397" w:rsidRDefault="00893C72" w:rsidP="00E17C2B">
      <w:pPr>
        <w:autoSpaceDE w:val="0"/>
        <w:autoSpaceDN w:val="0"/>
        <w:rPr>
          <w:sz w:val="25"/>
          <w:szCs w:val="28"/>
          <w:lang w:eastAsia="en-US"/>
        </w:rPr>
      </w:pPr>
    </w:p>
    <w:p w14:paraId="3E49025A" w14:textId="77777777" w:rsidR="00F670D5" w:rsidRPr="00B11397" w:rsidRDefault="00F670D5" w:rsidP="00E17C2B">
      <w:pPr>
        <w:jc w:val="center"/>
        <w:rPr>
          <w:bCs/>
          <w:sz w:val="28"/>
          <w:szCs w:val="28"/>
        </w:rPr>
      </w:pPr>
      <w:r w:rsidRPr="00B11397">
        <w:rPr>
          <w:sz w:val="28"/>
          <w:szCs w:val="28"/>
        </w:rPr>
        <w:t xml:space="preserve">ДОПОЛНИТЕЛЬНАЯ ПРОФЕССИОНАЛЬНАЯ ПРОГРАММА– </w:t>
      </w:r>
      <w:r w:rsidRPr="00B11397">
        <w:rPr>
          <w:sz w:val="28"/>
          <w:szCs w:val="28"/>
        </w:rPr>
        <w:br/>
        <w:t>ПРОГРАММА</w:t>
      </w:r>
      <w:r w:rsidRPr="00B11397">
        <w:rPr>
          <w:bCs/>
          <w:sz w:val="28"/>
          <w:szCs w:val="28"/>
        </w:rPr>
        <w:t xml:space="preserve"> ПОВЫШЕНИЯ КВАЛИФИКАЦИИ</w:t>
      </w:r>
    </w:p>
    <w:p w14:paraId="051705F5" w14:textId="77777777" w:rsidR="002C684A" w:rsidRPr="00B11397" w:rsidRDefault="002C684A" w:rsidP="00E17C2B">
      <w:pPr>
        <w:jc w:val="center"/>
        <w:rPr>
          <w:bCs/>
          <w:sz w:val="28"/>
          <w:szCs w:val="28"/>
        </w:rPr>
      </w:pPr>
    </w:p>
    <w:p w14:paraId="11EC0E97" w14:textId="52C5332A" w:rsidR="00F670D5" w:rsidRPr="00B11397" w:rsidRDefault="00F670D5" w:rsidP="00E17C2B">
      <w:pPr>
        <w:jc w:val="center"/>
        <w:rPr>
          <w:bCs/>
          <w:sz w:val="28"/>
          <w:szCs w:val="28"/>
          <w:highlight w:val="cyan"/>
        </w:rPr>
      </w:pPr>
      <w:bookmarkStart w:id="0" w:name="_Hlk122270586"/>
      <w:r w:rsidRPr="00B11397">
        <w:rPr>
          <w:bCs/>
          <w:sz w:val="28"/>
          <w:szCs w:val="28"/>
        </w:rPr>
        <w:t>«</w:t>
      </w:r>
      <w:r w:rsidR="009E760D" w:rsidRPr="00B11397">
        <w:rPr>
          <w:bCs/>
          <w:sz w:val="28"/>
          <w:szCs w:val="28"/>
        </w:rPr>
        <w:t>Повышение квалификации старшего помощника капитана в области эксплуатации полуавтономных судов</w:t>
      </w:r>
      <w:r w:rsidRPr="00B11397">
        <w:rPr>
          <w:bCs/>
          <w:sz w:val="28"/>
          <w:szCs w:val="28"/>
        </w:rPr>
        <w:t>»</w:t>
      </w:r>
    </w:p>
    <w:bookmarkEnd w:id="0"/>
    <w:p w14:paraId="053C0308" w14:textId="77777777" w:rsidR="00E41AFD" w:rsidRPr="00B11397" w:rsidRDefault="00E41AFD" w:rsidP="00E17C2B">
      <w:pPr>
        <w:shd w:val="clear" w:color="auto" w:fill="FFFFFF"/>
        <w:spacing w:line="276" w:lineRule="auto"/>
        <w:jc w:val="center"/>
        <w:rPr>
          <w:sz w:val="28"/>
          <w:szCs w:val="28"/>
        </w:rPr>
      </w:pPr>
    </w:p>
    <w:p w14:paraId="27B83DBB" w14:textId="77777777" w:rsidR="00E41AFD" w:rsidRPr="00B11397" w:rsidRDefault="00E41AFD" w:rsidP="00E17C2B">
      <w:pPr>
        <w:shd w:val="clear" w:color="auto" w:fill="FFFFFF"/>
        <w:spacing w:line="276" w:lineRule="auto"/>
        <w:jc w:val="center"/>
        <w:rPr>
          <w:sz w:val="28"/>
          <w:szCs w:val="28"/>
        </w:rPr>
      </w:pPr>
    </w:p>
    <w:p w14:paraId="182B8388" w14:textId="7248A700" w:rsidR="00893C72" w:rsidRPr="00B11397" w:rsidRDefault="00893C72" w:rsidP="00E17C2B">
      <w:pPr>
        <w:autoSpaceDE w:val="0"/>
        <w:autoSpaceDN w:val="0"/>
        <w:rPr>
          <w:i/>
          <w:szCs w:val="28"/>
          <w:lang w:eastAsia="en-US"/>
        </w:rPr>
      </w:pPr>
    </w:p>
    <w:p w14:paraId="683B958C" w14:textId="77777777" w:rsidR="009E760D" w:rsidRPr="00B11397" w:rsidRDefault="009E760D" w:rsidP="00E17C2B">
      <w:pPr>
        <w:autoSpaceDE w:val="0"/>
        <w:autoSpaceDN w:val="0"/>
        <w:rPr>
          <w:i/>
          <w:szCs w:val="28"/>
          <w:lang w:eastAsia="en-US"/>
        </w:rPr>
      </w:pPr>
    </w:p>
    <w:p w14:paraId="5861A690" w14:textId="77777777" w:rsidR="00893C72" w:rsidRPr="00B11397" w:rsidRDefault="00893C72" w:rsidP="00E17C2B">
      <w:pPr>
        <w:autoSpaceDE w:val="0"/>
        <w:autoSpaceDN w:val="0"/>
        <w:rPr>
          <w:i/>
          <w:szCs w:val="28"/>
          <w:lang w:eastAsia="en-US"/>
        </w:rPr>
      </w:pPr>
    </w:p>
    <w:p w14:paraId="353FB7F5" w14:textId="77777777" w:rsidR="00893C72" w:rsidRPr="00B11397" w:rsidRDefault="00893C72" w:rsidP="00E17C2B">
      <w:pPr>
        <w:autoSpaceDE w:val="0"/>
        <w:autoSpaceDN w:val="0"/>
        <w:rPr>
          <w:i/>
          <w:szCs w:val="28"/>
          <w:lang w:eastAsia="en-US"/>
        </w:rPr>
      </w:pPr>
    </w:p>
    <w:p w14:paraId="6880FD14" w14:textId="2DEBB915" w:rsidR="00893C72" w:rsidRPr="00B11397" w:rsidRDefault="00893C72" w:rsidP="00E17C2B">
      <w:pPr>
        <w:autoSpaceDE w:val="0"/>
        <w:autoSpaceDN w:val="0"/>
        <w:rPr>
          <w:i/>
          <w:szCs w:val="28"/>
          <w:lang w:eastAsia="en-US"/>
        </w:rPr>
      </w:pPr>
    </w:p>
    <w:p w14:paraId="384D037E" w14:textId="5EA12B8A" w:rsidR="00893C72" w:rsidRPr="00B11397" w:rsidRDefault="00893C72" w:rsidP="00E17C2B">
      <w:pPr>
        <w:autoSpaceDE w:val="0"/>
        <w:autoSpaceDN w:val="0"/>
        <w:spacing w:before="134"/>
        <w:ind w:left="13"/>
        <w:jc w:val="center"/>
        <w:rPr>
          <w:b/>
          <w:sz w:val="28"/>
          <w:szCs w:val="22"/>
          <w:lang w:eastAsia="en-US"/>
        </w:rPr>
      </w:pPr>
      <w:r w:rsidRPr="00B11397">
        <w:rPr>
          <w:b/>
          <w:bCs/>
          <w:color w:val="000000"/>
          <w:sz w:val="36"/>
          <w:szCs w:val="36"/>
        </w:rPr>
        <w:br w:type="page"/>
      </w:r>
    </w:p>
    <w:p w14:paraId="1B869224" w14:textId="77777777" w:rsidR="00893C72" w:rsidRPr="00B11397" w:rsidRDefault="00893C72" w:rsidP="00E17C2B">
      <w:pPr>
        <w:autoSpaceDE w:val="0"/>
        <w:autoSpaceDN w:val="0"/>
        <w:spacing w:before="72"/>
        <w:ind w:left="13"/>
        <w:jc w:val="center"/>
        <w:rPr>
          <w:b/>
          <w:sz w:val="28"/>
          <w:szCs w:val="22"/>
          <w:lang w:eastAsia="en-US"/>
        </w:rPr>
      </w:pPr>
      <w:r w:rsidRPr="00B11397">
        <w:rPr>
          <w:b/>
          <w:color w:val="2B2B2B"/>
          <w:sz w:val="28"/>
          <w:szCs w:val="22"/>
          <w:lang w:eastAsia="en-US"/>
        </w:rPr>
        <w:lastRenderedPageBreak/>
        <w:t>АННОТАЦИЯ</w:t>
      </w:r>
    </w:p>
    <w:p w14:paraId="14A14087" w14:textId="77777777" w:rsidR="00893C72" w:rsidRPr="00B11397" w:rsidRDefault="00893C72" w:rsidP="00E17C2B">
      <w:pPr>
        <w:autoSpaceDE w:val="0"/>
        <w:autoSpaceDN w:val="0"/>
        <w:spacing w:before="2"/>
        <w:rPr>
          <w:b/>
          <w:sz w:val="24"/>
          <w:szCs w:val="28"/>
          <w:lang w:eastAsia="en-US"/>
        </w:rPr>
      </w:pPr>
    </w:p>
    <w:p w14:paraId="0BE3ECF2" w14:textId="57935605" w:rsidR="00822F13" w:rsidRPr="00B11397" w:rsidRDefault="009E760D" w:rsidP="00E17C2B">
      <w:pPr>
        <w:autoSpaceDE w:val="0"/>
        <w:autoSpaceDN w:val="0"/>
        <w:spacing w:before="2"/>
        <w:ind w:right="125"/>
        <w:jc w:val="both"/>
        <w:rPr>
          <w:sz w:val="28"/>
          <w:szCs w:val="28"/>
          <w:lang w:eastAsia="en-US"/>
        </w:rPr>
      </w:pPr>
      <w:r w:rsidRPr="00B11397">
        <w:rPr>
          <w:b/>
          <w:sz w:val="28"/>
          <w:szCs w:val="28"/>
          <w:lang w:eastAsia="en-US"/>
        </w:rPr>
        <w:t>Повышение квалификации старшего помощника капитана в области эксплуатации полуавтономных судов</w:t>
      </w:r>
      <w:r w:rsidR="00822F13" w:rsidRPr="00B11397" w:rsidDel="00E91B91">
        <w:rPr>
          <w:b/>
          <w:sz w:val="28"/>
          <w:szCs w:val="28"/>
          <w:lang w:eastAsia="en-US"/>
        </w:rPr>
        <w:t xml:space="preserve"> </w:t>
      </w:r>
    </w:p>
    <w:p w14:paraId="5AD2F8A1" w14:textId="77777777" w:rsidR="00893C72" w:rsidRPr="00B11397" w:rsidRDefault="00893C72" w:rsidP="00E17C2B">
      <w:pPr>
        <w:autoSpaceDE w:val="0"/>
        <w:autoSpaceDN w:val="0"/>
        <w:spacing w:before="10"/>
        <w:rPr>
          <w:sz w:val="27"/>
          <w:szCs w:val="28"/>
          <w:lang w:eastAsia="en-US"/>
        </w:rPr>
      </w:pPr>
    </w:p>
    <w:p w14:paraId="6A99297A" w14:textId="377940FB" w:rsidR="00893C72" w:rsidRPr="00B11397" w:rsidRDefault="00893C72" w:rsidP="00E17C2B">
      <w:pPr>
        <w:autoSpaceDE w:val="0"/>
        <w:autoSpaceDN w:val="0"/>
        <w:spacing w:after="120" w:line="322" w:lineRule="exact"/>
        <w:ind w:firstLine="709"/>
        <w:jc w:val="both"/>
        <w:rPr>
          <w:b/>
          <w:color w:val="2B2B2B"/>
          <w:sz w:val="28"/>
          <w:szCs w:val="22"/>
          <w:lang w:eastAsia="en-US"/>
        </w:rPr>
      </w:pPr>
      <w:r w:rsidRPr="00B11397">
        <w:rPr>
          <w:b/>
          <w:color w:val="2B2B2B"/>
          <w:sz w:val="28"/>
          <w:szCs w:val="22"/>
          <w:lang w:eastAsia="en-US"/>
        </w:rPr>
        <w:t>Описание</w:t>
      </w:r>
      <w:r w:rsidRPr="00B11397">
        <w:rPr>
          <w:b/>
          <w:color w:val="2B2B2B"/>
          <w:spacing w:val="-3"/>
          <w:sz w:val="28"/>
          <w:szCs w:val="22"/>
          <w:lang w:eastAsia="en-US"/>
        </w:rPr>
        <w:t xml:space="preserve"> </w:t>
      </w:r>
      <w:r w:rsidRPr="00B11397">
        <w:rPr>
          <w:b/>
          <w:color w:val="2B2B2B"/>
          <w:sz w:val="28"/>
          <w:szCs w:val="22"/>
          <w:lang w:eastAsia="en-US"/>
        </w:rPr>
        <w:t>программы:</w:t>
      </w:r>
    </w:p>
    <w:p w14:paraId="41BEA62A" w14:textId="2B8A11E0" w:rsidR="009E760D" w:rsidRPr="00B11397" w:rsidRDefault="009E760D" w:rsidP="00E17C2B">
      <w:pPr>
        <w:pStyle w:val="TEXT"/>
      </w:pPr>
      <w:r w:rsidRPr="00B11397">
        <w:t>Дополнительная профессиональная программа – программа повышения квалификации «Повышение квалификации старшего помощника капитана в области эксплуатации полуавтономных судов» (далее - Программа) направлена на подготовку старших помощников капитана для эксплуатации полуавтономных судов, т.е. судов, способных осуществлять плавание без постоянного контроля за судовыми машинами, механизмами и приборами со стороны экипажа судна (без несения ходовой вахты), а также без постоянного управления движением судна силами экипажа, который ведет общее наблюдение за судном и в случае необходимости осуществляет управление судном, принимает меры по восстановлению нормальной работы судовых машин, механизмов и приборов. 
Актуальность программы обусловлена тем, что суда, способные осуществлять плавание без постоянного управления движением судна силами экипажа, необходимы бизнесу, ведь по морю проходит около 90% коммерческих транспортных потоков. В большинстве случаев речь идет о полуавтономных судах, для эксплуатации которых не требуется значительной реконструкции имеющихся технических средств портовых систем управления движением судов. При этом экипаж полуавтономного судна может состоять из ограниченного числа специалистов, функции которых отличаются от функций, исполняемых членами экипажа неавтономного судна.  
Программа повышения квалификации разработана с учетом последних изменений нормативно-правовой базы и имеет целью формирование компетенций, необходимых для выполнения функций старшего помощника капитана полуавтономного судна.
Программа разработана в рамках программы стратегического академического лидерства «Приоритет-2030».</w:t>
      </w:r>
    </w:p>
    <w:p w14:paraId="0400E107" w14:textId="77777777" w:rsidR="00893C72" w:rsidRPr="00B11397" w:rsidRDefault="00893C72" w:rsidP="00E17C2B">
      <w:pPr>
        <w:rPr>
          <w:b/>
          <w:bCs/>
          <w:color w:val="000000"/>
          <w:sz w:val="36"/>
          <w:szCs w:val="36"/>
        </w:rPr>
      </w:pPr>
      <w:r w:rsidRPr="00B11397">
        <w:rPr>
          <w:b/>
          <w:bCs/>
          <w:color w:val="000000"/>
          <w:sz w:val="36"/>
          <w:szCs w:val="36"/>
        </w:rPr>
        <w:br w:type="page"/>
      </w:r>
    </w:p>
    <w:p w14:paraId="38F9B94E" w14:textId="47F95518" w:rsidR="00E41AFD" w:rsidRPr="00B11397" w:rsidRDefault="00E41AFD" w:rsidP="00E17C2B">
      <w:pPr>
        <w:tabs>
          <w:tab w:val="left" w:pos="993"/>
        </w:tabs>
        <w:spacing w:line="276" w:lineRule="auto"/>
        <w:jc w:val="center"/>
        <w:rPr>
          <w:sz w:val="28"/>
          <w:szCs w:val="28"/>
        </w:rPr>
      </w:pPr>
      <w:r w:rsidRPr="00B11397">
        <w:rPr>
          <w:sz w:val="28"/>
          <w:szCs w:val="28"/>
        </w:rPr>
        <w:lastRenderedPageBreak/>
        <w:t xml:space="preserve">СПИСОК </w:t>
      </w:r>
      <w:r w:rsidR="00325689" w:rsidRPr="00B11397">
        <w:rPr>
          <w:sz w:val="28"/>
          <w:szCs w:val="28"/>
        </w:rPr>
        <w:t>РАЗРАБОТЧИКОВ</w:t>
      </w:r>
    </w:p>
    <w:p w14:paraId="1621E54F" w14:textId="77777777" w:rsidR="00D62123" w:rsidRDefault="00D62123" w:rsidP="00D62123">
      <w:pPr>
        <w:tabs>
          <w:tab w:val="left" w:pos="709"/>
        </w:tabs>
        <w:spacing w:line="276" w:lineRule="auto"/>
        <w:ind w:firstLine="709"/>
        <w:rPr>
          <w:sz w:val="28"/>
          <w:szCs w:val="28"/>
        </w:rPr>
      </w:pPr>
    </w:p>
    <w:p w14:paraId="1957CF7C" w14:textId="59EDD618" w:rsidR="00D62123" w:rsidRPr="00B11397" w:rsidRDefault="00D62123" w:rsidP="00D62123">
      <w:pPr>
        <w:tabs>
          <w:tab w:val="left" w:pos="709"/>
        </w:tabs>
        <w:spacing w:line="276" w:lineRule="auto"/>
        <w:ind w:firstLine="709"/>
        <w:rPr>
          <w:sz w:val="28"/>
          <w:szCs w:val="28"/>
        </w:rPr>
      </w:pPr>
      <w:r w:rsidRPr="00B11397">
        <w:rPr>
          <w:sz w:val="28"/>
          <w:szCs w:val="28"/>
        </w:rPr>
        <w:t xml:space="preserve">Руководитель </w:t>
      </w:r>
      <w:r>
        <w:rPr>
          <w:sz w:val="28"/>
          <w:szCs w:val="28"/>
        </w:rPr>
        <w:t>стратегического проекта</w:t>
      </w:r>
      <w:r w:rsidRPr="00B11397">
        <w:rPr>
          <w:sz w:val="28"/>
          <w:szCs w:val="28"/>
        </w:rPr>
        <w:t>:</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D62123" w:rsidRPr="00B11397" w14:paraId="2BB77BC6" w14:textId="77777777" w:rsidTr="00A56CA0">
        <w:tc>
          <w:tcPr>
            <w:tcW w:w="3115" w:type="dxa"/>
          </w:tcPr>
          <w:p w14:paraId="58BF8F27" w14:textId="77777777" w:rsidR="00D62123" w:rsidRPr="00B11397" w:rsidRDefault="00D62123" w:rsidP="00A56CA0">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47E3B378" w14:textId="77777777" w:rsidR="00D62123" w:rsidRPr="00B11397" w:rsidRDefault="00D62123" w:rsidP="00A56CA0">
            <w:pPr>
              <w:tabs>
                <w:tab w:val="left" w:pos="993"/>
              </w:tabs>
              <w:spacing w:line="276" w:lineRule="auto"/>
              <w:rPr>
                <w:color w:val="FF0000"/>
                <w:sz w:val="28"/>
                <w:szCs w:val="28"/>
              </w:rPr>
            </w:pPr>
            <w:r w:rsidRPr="00B11397">
              <w:rPr>
                <w:color w:val="FF0000"/>
                <w:sz w:val="28"/>
                <w:szCs w:val="28"/>
              </w:rPr>
              <w:t>__________</w:t>
            </w:r>
          </w:p>
        </w:tc>
        <w:tc>
          <w:tcPr>
            <w:tcW w:w="3115" w:type="dxa"/>
          </w:tcPr>
          <w:p w14:paraId="0568D671" w14:textId="77777777" w:rsidR="00D62123" w:rsidRPr="00B11397" w:rsidRDefault="00D62123" w:rsidP="00A56CA0">
            <w:pPr>
              <w:tabs>
                <w:tab w:val="left" w:pos="993"/>
              </w:tabs>
              <w:spacing w:line="276" w:lineRule="auto"/>
              <w:rPr>
                <w:bCs/>
                <w:color w:val="FF0000"/>
                <w:sz w:val="28"/>
                <w:szCs w:val="28"/>
              </w:rPr>
            </w:pPr>
            <w:r w:rsidRPr="00B11397">
              <w:rPr>
                <w:bCs/>
                <w:color w:val="FF0000"/>
                <w:sz w:val="28"/>
                <w:szCs w:val="28"/>
              </w:rPr>
              <w:t>И.О. Фамилия</w:t>
            </w:r>
          </w:p>
          <w:p w14:paraId="21F76A58" w14:textId="77777777" w:rsidR="00D62123" w:rsidRPr="00B11397" w:rsidRDefault="00D62123" w:rsidP="00A56CA0">
            <w:pPr>
              <w:tabs>
                <w:tab w:val="left" w:pos="993"/>
              </w:tabs>
              <w:spacing w:line="276" w:lineRule="auto"/>
              <w:rPr>
                <w:color w:val="FF0000"/>
                <w:sz w:val="28"/>
                <w:szCs w:val="28"/>
              </w:rPr>
            </w:pPr>
          </w:p>
        </w:tc>
      </w:tr>
    </w:tbl>
    <w:p w14:paraId="577282DA" w14:textId="43A19E24" w:rsidR="00801E1D" w:rsidRPr="00B11397" w:rsidRDefault="00801E1D" w:rsidP="00E17C2B">
      <w:pPr>
        <w:tabs>
          <w:tab w:val="left" w:pos="709"/>
        </w:tabs>
        <w:spacing w:line="276" w:lineRule="auto"/>
        <w:ind w:firstLine="709"/>
        <w:rPr>
          <w:sz w:val="28"/>
          <w:szCs w:val="28"/>
        </w:rPr>
      </w:pPr>
      <w:r w:rsidRPr="00B11397">
        <w:rPr>
          <w:sz w:val="28"/>
          <w:szCs w:val="28"/>
        </w:rPr>
        <w:t>Руководитель мероприятия:</w:t>
      </w:r>
    </w:p>
    <w:tbl>
      <w:tblPr>
        <w:tblStyle w:val="5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4B5853" w:rsidRPr="00B11397" w14:paraId="23417A1C" w14:textId="77777777" w:rsidTr="008B41F0">
        <w:tc>
          <w:tcPr>
            <w:tcW w:w="3115" w:type="dxa"/>
          </w:tcPr>
          <w:p w14:paraId="5F12B990" w14:textId="77777777" w:rsidR="00801E1D" w:rsidRPr="00B11397" w:rsidRDefault="00801E1D" w:rsidP="00E17C2B">
            <w:pPr>
              <w:tabs>
                <w:tab w:val="left" w:pos="6804"/>
              </w:tabs>
              <w:spacing w:line="276" w:lineRule="auto"/>
              <w:ind w:hanging="4"/>
              <w:rPr>
                <w:bCs/>
                <w:color w:val="FF0000"/>
                <w:sz w:val="28"/>
                <w:szCs w:val="28"/>
              </w:rPr>
            </w:pPr>
            <w:r w:rsidRPr="00B11397">
              <w:rPr>
                <w:color w:val="FF0000"/>
                <w:sz w:val="28"/>
                <w:szCs w:val="28"/>
              </w:rPr>
              <w:t>Должность</w:t>
            </w:r>
          </w:p>
        </w:tc>
        <w:tc>
          <w:tcPr>
            <w:tcW w:w="3115" w:type="dxa"/>
          </w:tcPr>
          <w:p w14:paraId="6C65B761" w14:textId="77777777" w:rsidR="00801E1D" w:rsidRPr="00B11397" w:rsidRDefault="00801E1D" w:rsidP="00E17C2B">
            <w:pPr>
              <w:tabs>
                <w:tab w:val="left" w:pos="993"/>
              </w:tabs>
              <w:spacing w:line="276" w:lineRule="auto"/>
              <w:rPr>
                <w:color w:val="FF0000"/>
                <w:sz w:val="28"/>
                <w:szCs w:val="28"/>
              </w:rPr>
            </w:pPr>
            <w:r w:rsidRPr="00B11397">
              <w:rPr>
                <w:color w:val="FF0000"/>
                <w:sz w:val="28"/>
                <w:szCs w:val="28"/>
              </w:rPr>
              <w:t>__________</w:t>
            </w:r>
          </w:p>
        </w:tc>
        <w:tc>
          <w:tcPr>
            <w:tcW w:w="3115" w:type="dxa"/>
          </w:tcPr>
          <w:p w14:paraId="1538FDED" w14:textId="77777777" w:rsidR="00801E1D" w:rsidRPr="00B11397" w:rsidRDefault="00801E1D" w:rsidP="00E17C2B">
            <w:pPr>
              <w:tabs>
                <w:tab w:val="left" w:pos="993"/>
              </w:tabs>
              <w:spacing w:line="276" w:lineRule="auto"/>
              <w:rPr>
                <w:bCs/>
                <w:color w:val="FF0000"/>
                <w:sz w:val="28"/>
                <w:szCs w:val="28"/>
              </w:rPr>
            </w:pPr>
            <w:r w:rsidRPr="00B11397">
              <w:rPr>
                <w:bCs/>
                <w:color w:val="FF0000"/>
                <w:sz w:val="28"/>
                <w:szCs w:val="28"/>
              </w:rPr>
              <w:t>И.О. Фамилия</w:t>
            </w:r>
          </w:p>
          <w:p w14:paraId="46721FF9" w14:textId="77777777" w:rsidR="00801E1D" w:rsidRPr="00B11397" w:rsidRDefault="00801E1D" w:rsidP="00E17C2B">
            <w:pPr>
              <w:tabs>
                <w:tab w:val="left" w:pos="993"/>
              </w:tabs>
              <w:spacing w:line="276" w:lineRule="auto"/>
              <w:rPr>
                <w:color w:val="FF0000"/>
                <w:sz w:val="28"/>
                <w:szCs w:val="28"/>
              </w:rPr>
            </w:pPr>
          </w:p>
        </w:tc>
      </w:tr>
    </w:tbl>
    <w:p w14:paraId="21F6582B" w14:textId="77777777" w:rsidR="00801E1D" w:rsidRPr="00B11397" w:rsidRDefault="00801E1D" w:rsidP="00E17C2B">
      <w:pPr>
        <w:tabs>
          <w:tab w:val="left" w:pos="709"/>
        </w:tabs>
        <w:spacing w:line="276" w:lineRule="auto"/>
        <w:ind w:firstLine="709"/>
        <w:rPr>
          <w:sz w:val="28"/>
          <w:szCs w:val="28"/>
        </w:rPr>
      </w:pPr>
      <w:r w:rsidRPr="00B11397">
        <w:rPr>
          <w:sz w:val="28"/>
          <w:szCs w:val="28"/>
        </w:rPr>
        <w:t>Исполнители:</w:t>
      </w:r>
    </w:p>
    <w:p w14:paraId="02A134DA" w14:textId="77777777" w:rsidR="00801E1D" w:rsidRPr="00B11397" w:rsidRDefault="00801E1D" w:rsidP="00E17C2B">
      <w:pPr>
        <w:spacing w:line="276" w:lineRule="auto"/>
        <w:ind w:firstLine="708"/>
        <w:rPr>
          <w:sz w:val="28"/>
          <w:szCs w:val="28"/>
        </w:rPr>
      </w:pPr>
    </w:p>
    <w:tbl>
      <w:tblPr>
        <w:tblStyle w:val="510"/>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1276"/>
        <w:gridCol w:w="2551"/>
        <w:gridCol w:w="3686"/>
      </w:tblGrid>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Аристова Дарья Александровна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нормоконтроль,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Семина Ирина Викторовна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Федорова Ольга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Методическая поддержка, методическая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технических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Алексеев Виктор Валерьевич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Экспертная поддержка, экспертная поддержка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Соколова Ирина Ивановна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Руководство разработкой ЭУМК, 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Доцент, 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Макеева Елена Захаровна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кандидат экономических наук</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Гринчар Николай Николаевич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Андрей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Леонова Анна Владимировна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Костюлин Иван Алексеевич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Боков Константин Андреевич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Рудницкая Анастасия Витальевна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Егоров Сергей Владимирович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Шационок Павел Васильевич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Миронова Екатерина Николаевна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 нормоконтроль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Коккозова Зарема Мавлимбердиевна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Ваняшина Любовь Артемовна</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r w:rsidR="00801E1D" w:rsidRPr="00B11397" w14:paraId="3FB29F1A" w14:textId="77777777" w:rsidTr="008B41F0">
        <w:tc>
          <w:tcPr>
            <w:tcW w:w="1843" w:type="dxa"/>
          </w:tcPr>
          <w:p w14:paraId="7D7550C1" w14:textId="77777777" w:rsidR="00801E1D" w:rsidRPr="00B11397" w:rsidRDefault="00801E1D" w:rsidP="00E17C2B">
            <w:pPr>
              <w:tabs>
                <w:tab w:val="left" w:pos="6804"/>
              </w:tabs>
              <w:ind w:hanging="4"/>
              <w:rPr>
                <w:bCs/>
                <w:iCs/>
                <w:color w:val="000000"/>
                <w:sz w:val="28"/>
                <w:szCs w:val="28"/>
              </w:rPr>
            </w:pPr>
            <w:r w:rsidRPr="00B11397">
              <w:rPr>
                <w:iCs/>
                <w:sz w:val="28"/>
                <w:szCs w:val="28"/>
              </w:rPr>
              <w:t/>
            </w:r>
          </w:p>
        </w:tc>
        <w:tc>
          <w:tcPr>
            <w:tcW w:w="1276" w:type="dxa"/>
          </w:tcPr>
          <w:p w14:paraId="18A7F9D9" w14:textId="77777777" w:rsidR="00801E1D" w:rsidRPr="00B11397" w:rsidRDefault="00801E1D" w:rsidP="00E17C2B">
            <w:pPr>
              <w:tabs>
                <w:tab w:val="left" w:pos="993"/>
              </w:tabs>
              <w:rPr>
                <w:b/>
                <w:iCs/>
                <w:sz w:val="28"/>
                <w:szCs w:val="28"/>
              </w:rPr>
            </w:pPr>
            <w:r w:rsidRPr="00B11397">
              <w:rPr>
                <w:iCs/>
                <w:sz w:val="28"/>
                <w:szCs w:val="28"/>
              </w:rPr>
              <w:t>_______</w:t>
            </w:r>
          </w:p>
        </w:tc>
        <w:tc>
          <w:tcPr>
            <w:tcW w:w="2551" w:type="dxa"/>
          </w:tcPr>
          <w:p w14:paraId="7F28BC71" w14:textId="77777777" w:rsidR="00801E1D" w:rsidRPr="00B11397" w:rsidRDefault="00801E1D" w:rsidP="00E17C2B">
            <w:pPr>
              <w:tabs>
                <w:tab w:val="left" w:pos="993"/>
              </w:tabs>
              <w:rPr>
                <w:bCs/>
                <w:iCs/>
                <w:color w:val="000000"/>
                <w:sz w:val="28"/>
                <w:szCs w:val="28"/>
              </w:rPr>
            </w:pPr>
            <w:r w:rsidRPr="00B11397">
              <w:rPr>
                <w:bCs/>
                <w:iCs/>
                <w:color w:val="000000"/>
                <w:sz w:val="28"/>
                <w:szCs w:val="28"/>
              </w:rPr>
              <w:t>Соловьев Анатолий Дмитриевич</w:t>
            </w:r>
          </w:p>
          <w:p w14:paraId="58D2273F" w14:textId="77777777" w:rsidR="00801E1D" w:rsidRPr="00B11397" w:rsidRDefault="00801E1D" w:rsidP="00E17C2B">
            <w:pPr>
              <w:tabs>
                <w:tab w:val="left" w:pos="993"/>
              </w:tabs>
              <w:rPr>
                <w:b/>
                <w:iCs/>
                <w:sz w:val="28"/>
                <w:szCs w:val="28"/>
              </w:rPr>
            </w:pPr>
          </w:p>
        </w:tc>
        <w:tc>
          <w:tcPr>
            <w:tcW w:w="3686" w:type="dxa"/>
          </w:tcPr>
          <w:p w14:paraId="113880D1" w14:textId="77777777" w:rsidR="00801E1D" w:rsidRPr="00B11397" w:rsidRDefault="00801E1D" w:rsidP="00E17C2B">
            <w:pPr>
              <w:tabs>
                <w:tab w:val="left" w:pos="993"/>
              </w:tabs>
              <w:rPr>
                <w:bCs/>
                <w:color w:val="000000"/>
                <w:sz w:val="28"/>
                <w:szCs w:val="28"/>
              </w:rPr>
            </w:pPr>
            <w:r w:rsidRPr="00B11397">
              <w:rPr>
                <w:bCs/>
                <w:color w:val="000000"/>
                <w:sz w:val="28"/>
                <w:szCs w:val="28"/>
              </w:rPr>
              <w:t>Разработка ЭУМК</w:t>
            </w:r>
          </w:p>
        </w:tc>
      </w:tr>
    </w:tbl>
    <w:p w14:paraId="5F46B32F" w14:textId="77777777" w:rsidR="00E41AFD" w:rsidRPr="00B11397" w:rsidRDefault="00E41AFD" w:rsidP="00E17C2B">
      <w:pPr>
        <w:tabs>
          <w:tab w:val="left" w:pos="993"/>
        </w:tabs>
        <w:spacing w:line="276" w:lineRule="auto"/>
        <w:rPr>
          <w:b/>
          <w:sz w:val="28"/>
          <w:szCs w:val="28"/>
        </w:rPr>
      </w:pPr>
    </w:p>
    <w:p w14:paraId="292FA8FF" w14:textId="06BB387B" w:rsidR="00893C72" w:rsidRPr="00B11397" w:rsidRDefault="008914E2" w:rsidP="00E17C2B">
      <w:pPr>
        <w:tabs>
          <w:tab w:val="left" w:pos="709"/>
        </w:tabs>
        <w:spacing w:after="120" w:line="276" w:lineRule="auto"/>
        <w:rPr>
          <w:b/>
          <w:bCs/>
          <w:color w:val="000000"/>
          <w:sz w:val="36"/>
          <w:szCs w:val="36"/>
        </w:rPr>
      </w:pPr>
      <w:r w:rsidRPr="00B11397">
        <w:rPr>
          <w:b/>
          <w:sz w:val="28"/>
          <w:szCs w:val="28"/>
        </w:rPr>
        <w:tab/>
      </w:r>
      <w:r w:rsidR="00893C72" w:rsidRPr="00B11397">
        <w:rPr>
          <w:b/>
          <w:bCs/>
          <w:color w:val="000000"/>
          <w:sz w:val="36"/>
          <w:szCs w:val="36"/>
        </w:rPr>
        <w:br w:type="page"/>
      </w:r>
    </w:p>
    <w:p w14:paraId="50033761" w14:textId="450AFDDC" w:rsidR="00F670D5" w:rsidRPr="00B11397" w:rsidRDefault="00F670D5" w:rsidP="00E17C2B">
      <w:pPr>
        <w:pStyle w:val="soder"/>
      </w:pPr>
      <w:bookmarkStart w:id="1" w:name="_Toc98934001"/>
      <w:r w:rsidRPr="00B11397">
        <w:lastRenderedPageBreak/>
        <w:t>Содержание</w:t>
      </w:r>
      <w:bookmarkEnd w:id="1"/>
    </w:p>
    <w:sdt>
      <w:sdtPr>
        <w:id w:val="929316342"/>
        <w:docPartObj>
          <w:docPartGallery w:val="Table of Contents"/>
          <w:docPartUnique/>
        </w:docPartObj>
      </w:sdtPr>
      <w:sdtContent>
        <w:p>
          <w:pPr>
            <w:rPr>
              <w:color w:val="000000"/>
              <w:sz w:val="28"/>
              <w:szCs w:val="28"/>
            </w:rPr>
          </w:pPr>
          <w:fldSimple w:instr="TOC \o &quot;1-4&quot; \h \z \u">
            <w:r>
              <w:rPr>
                <w:sz w:val="28"/>
                <w:szCs w:val="28"/>
                <w:color w:val="000000"/>
              </w:rPr>
              <w:t xml:space="preserve">Щелкните здесь, чтобы обновить содержание</w:t>
            </w:r>
          </w:fldSimple>
        </w:p>
      </w:sdtContent>
    </w:sdt>
    <w:p w14:paraId="25FF103F" w14:textId="2BC53D52" w:rsidR="00F670D5" w:rsidRPr="00B11397" w:rsidRDefault="00F670D5" w:rsidP="00E17C2B">
      <w:pPr>
        <w:rPr>
          <w:b/>
          <w:bCs/>
          <w:color w:val="000000"/>
          <w:sz w:val="36"/>
          <w:szCs w:val="36"/>
        </w:rPr>
      </w:pPr>
      <w:r w:rsidRPr="00B11397">
        <w:rPr>
          <w:b/>
          <w:bCs/>
          <w:color w:val="000000"/>
          <w:sz w:val="36"/>
          <w:szCs w:val="36"/>
        </w:rPr>
        <w:br w:type="page"/>
      </w:r>
    </w:p>
    <w:p w14:paraId="6721CD6A" w14:textId="5CCA408E" w:rsidR="00F670D5" w:rsidRPr="00B11397" w:rsidRDefault="00F670D5" w:rsidP="000F40C8">
      <w:pPr>
        <w:pStyle w:val="1"/>
        <w:keepNext/>
        <w:widowControl/>
        <w:ind w:left="0" w:firstLine="709"/>
      </w:pPr>
      <w:bookmarkStart w:id="2" w:name="_Toc98934593"/>
      <w:bookmarkStart w:id="3" w:name="_Toc126073473"/>
      <w:r w:rsidRPr="00B11397">
        <w:lastRenderedPageBreak/>
        <w:t>Общая характеристика программы</w:t>
      </w:r>
      <w:bookmarkEnd w:id="2"/>
      <w:bookmarkEnd w:id="3"/>
    </w:p>
    <w:p w14:paraId="1F2B2999" w14:textId="075CC3BD" w:rsidR="00182F18" w:rsidRPr="00B11397" w:rsidRDefault="00F670D5" w:rsidP="00E17C2B">
      <w:pPr>
        <w:pStyle w:val="2"/>
        <w:keepNext/>
        <w:widowControl/>
        <w:ind w:left="0" w:firstLine="709"/>
      </w:pPr>
      <w:bookmarkStart w:id="4" w:name="_Toc98934594"/>
      <w:bookmarkStart w:id="5" w:name="_Toc126073474"/>
      <w:r w:rsidRPr="00B11397">
        <w:t>Общие положения</w:t>
      </w:r>
      <w:bookmarkEnd w:id="4"/>
      <w:bookmarkEnd w:id="5"/>
    </w:p>
    <w:p w14:paraId="25B7317C" w14:textId="4D10CCAC" w:rsidR="00893C72" w:rsidRPr="00B11397" w:rsidRDefault="00893C72" w:rsidP="00E17C2B">
      <w:pPr>
        <w:pStyle w:val="3"/>
        <w:keepNext/>
        <w:widowControl/>
        <w:ind w:left="0" w:firstLine="709"/>
      </w:pPr>
      <w:bookmarkStart w:id="6" w:name="_Toc98934595"/>
      <w:bookmarkStart w:id="7" w:name="_Toc126073475"/>
      <w:r w:rsidRPr="00B11397">
        <w:t>Нормативные правовые основания разработки</w:t>
      </w:r>
      <w:bookmarkEnd w:id="6"/>
      <w:bookmarkEnd w:id="7"/>
    </w:p>
    <w:p w14:paraId="136B4F9A" w14:textId="42556BC3" w:rsidR="00893C72" w:rsidRPr="00B11397" w:rsidRDefault="00893C72"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основания</w:t>
      </w:r>
      <w:r w:rsidRPr="00B11397">
        <w:rPr>
          <w:spacing w:val="1"/>
          <w:sz w:val="28"/>
          <w:szCs w:val="28"/>
          <w:lang w:eastAsia="en-US"/>
        </w:rPr>
        <w:t xml:space="preserve">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разработки</w:t>
      </w:r>
      <w:r w:rsidR="00061FFE" w:rsidRPr="00B11397">
        <w:rPr>
          <w:spacing w:val="1"/>
          <w:sz w:val="28"/>
          <w:szCs w:val="28"/>
          <w:lang w:eastAsia="en-US"/>
        </w:rPr>
        <w:t xml:space="preserve"> </w:t>
      </w:r>
      <w:r w:rsidRPr="00B11397">
        <w:rPr>
          <w:sz w:val="28"/>
          <w:szCs w:val="28"/>
          <w:lang w:eastAsia="en-US"/>
        </w:rPr>
        <w:t>дополнительной</w:t>
      </w:r>
      <w:r w:rsidRPr="00B11397">
        <w:rPr>
          <w:spacing w:val="1"/>
          <w:sz w:val="28"/>
          <w:szCs w:val="28"/>
          <w:lang w:eastAsia="en-US"/>
        </w:rPr>
        <w:t xml:space="preserve"> </w:t>
      </w:r>
      <w:r w:rsidRPr="00B11397">
        <w:rPr>
          <w:sz w:val="28"/>
          <w:szCs w:val="28"/>
          <w:lang w:eastAsia="en-US"/>
        </w:rPr>
        <w:t>профессиональной</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программы</w:t>
      </w:r>
      <w:r w:rsidRPr="00B11397">
        <w:rPr>
          <w:spacing w:val="1"/>
          <w:sz w:val="28"/>
          <w:szCs w:val="28"/>
          <w:lang w:eastAsia="en-US"/>
        </w:rPr>
        <w:t xml:space="preserve"> </w:t>
      </w:r>
      <w:r w:rsidRPr="00B11397">
        <w:rPr>
          <w:sz w:val="28"/>
          <w:szCs w:val="28"/>
          <w:lang w:eastAsia="en-US"/>
        </w:rPr>
        <w:t>повышения</w:t>
      </w:r>
      <w:r w:rsidRPr="00B11397">
        <w:rPr>
          <w:spacing w:val="1"/>
          <w:sz w:val="28"/>
          <w:szCs w:val="28"/>
          <w:lang w:eastAsia="en-US"/>
        </w:rPr>
        <w:t xml:space="preserve"> </w:t>
      </w:r>
      <w:r w:rsidRPr="00B11397">
        <w:rPr>
          <w:sz w:val="28"/>
          <w:szCs w:val="28"/>
          <w:lang w:eastAsia="en-US"/>
        </w:rPr>
        <w:t>квалификации</w:t>
      </w:r>
      <w:r w:rsidRPr="00B11397">
        <w:rPr>
          <w:spacing w:val="-2"/>
          <w:sz w:val="28"/>
          <w:szCs w:val="28"/>
          <w:lang w:eastAsia="en-US"/>
        </w:rPr>
        <w:t xml:space="preserve"> </w:t>
      </w:r>
      <w:r w:rsidR="00FE518C" w:rsidRPr="00B11397">
        <w:rPr>
          <w:spacing w:val="-2"/>
          <w:sz w:val="28"/>
          <w:szCs w:val="28"/>
          <w:lang w:eastAsia="en-US"/>
        </w:rPr>
        <w:br/>
      </w:r>
      <w:r w:rsidRPr="00B11397">
        <w:rPr>
          <w:sz w:val="28"/>
          <w:szCs w:val="28"/>
          <w:lang w:eastAsia="en-US"/>
        </w:rPr>
        <w:t>«</w:t>
      </w:r>
      <w:r w:rsidR="00801E1D" w:rsidRPr="00B11397">
        <w:rPr>
          <w:sz w:val="28"/>
          <w:szCs w:val="28"/>
          <w:lang w:eastAsia="en-US"/>
        </w:rPr>
        <w:t>Повышение квалификации старшего помощника капитана в области эксплуатации полуавтономных судов</w:t>
      </w:r>
      <w:r w:rsidRPr="00B11397">
        <w:rPr>
          <w:sz w:val="28"/>
          <w:szCs w:val="28"/>
          <w:lang w:eastAsia="en-US"/>
        </w:rPr>
        <w:t>»</w:t>
      </w:r>
      <w:r w:rsidR="00807290" w:rsidRPr="00B11397">
        <w:rPr>
          <w:sz w:val="28"/>
          <w:szCs w:val="28"/>
          <w:lang w:eastAsia="en-US"/>
        </w:rPr>
        <w:t xml:space="preserve"> </w:t>
      </w:r>
      <w:r w:rsidRPr="00B11397">
        <w:rPr>
          <w:sz w:val="28"/>
          <w:szCs w:val="28"/>
          <w:lang w:eastAsia="en-US"/>
        </w:rPr>
        <w:t>(далее</w:t>
      </w:r>
      <w:r w:rsidRPr="00B11397">
        <w:rPr>
          <w:spacing w:val="-4"/>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813897" w:rsidRPr="00B11397">
        <w:rPr>
          <w:sz w:val="28"/>
          <w:szCs w:val="28"/>
          <w:lang w:eastAsia="en-US"/>
        </w:rPr>
        <w:t>П</w:t>
      </w:r>
      <w:r w:rsidRPr="00B11397">
        <w:rPr>
          <w:sz w:val="28"/>
          <w:szCs w:val="28"/>
          <w:lang w:eastAsia="en-US"/>
        </w:rPr>
        <w:t>рограмма)</w:t>
      </w:r>
      <w:r w:rsidRPr="00B11397">
        <w:rPr>
          <w:spacing w:val="-4"/>
          <w:sz w:val="28"/>
          <w:szCs w:val="28"/>
          <w:lang w:eastAsia="en-US"/>
        </w:rPr>
        <w:t xml:space="preserve"> </w:t>
      </w:r>
      <w:r w:rsidRPr="00B11397">
        <w:rPr>
          <w:sz w:val="28"/>
          <w:szCs w:val="28"/>
          <w:lang w:eastAsia="en-US"/>
        </w:rPr>
        <w:t>составляют:</w:t>
      </w:r>
    </w:p>
    <w:p w14:paraId="16D97F4B" w14:textId="0A31D81F" w:rsidR="00893C72" w:rsidRPr="00B11397" w:rsidRDefault="00893C72" w:rsidP="00E17C2B">
      <w:pPr>
        <w:numPr>
          <w:ilvl w:val="0"/>
          <w:numId w:val="2"/>
        </w:numPr>
        <w:tabs>
          <w:tab w:val="left" w:pos="1133"/>
        </w:tabs>
        <w:autoSpaceDE w:val="0"/>
        <w:autoSpaceDN w:val="0"/>
        <w:spacing w:before="162" w:line="350" w:lineRule="auto"/>
        <w:ind w:left="0" w:firstLine="709"/>
        <w:jc w:val="both"/>
        <w:rPr>
          <w:sz w:val="28"/>
          <w:szCs w:val="22"/>
          <w:lang w:eastAsia="en-US"/>
        </w:rPr>
      </w:pPr>
      <w:r w:rsidRPr="00B11397">
        <w:rPr>
          <w:sz w:val="28"/>
          <w:szCs w:val="22"/>
          <w:lang w:eastAsia="en-US"/>
        </w:rPr>
        <w:t>Федеральный</w:t>
      </w:r>
      <w:r w:rsidRPr="00B11397">
        <w:rPr>
          <w:spacing w:val="70"/>
          <w:sz w:val="28"/>
          <w:szCs w:val="22"/>
          <w:lang w:eastAsia="en-US"/>
        </w:rPr>
        <w:t xml:space="preserve"> </w:t>
      </w:r>
      <w:r w:rsidRPr="00B11397">
        <w:rPr>
          <w:sz w:val="28"/>
          <w:szCs w:val="22"/>
          <w:lang w:eastAsia="en-US"/>
        </w:rPr>
        <w:t>закон от 29 декабря 2012 № 273-ФЗ</w:t>
      </w:r>
      <w:r w:rsidRPr="00B11397">
        <w:rPr>
          <w:spacing w:val="70"/>
          <w:sz w:val="28"/>
          <w:szCs w:val="22"/>
          <w:lang w:eastAsia="en-US"/>
        </w:rPr>
        <w:t xml:space="preserve"> </w:t>
      </w:r>
      <w:r w:rsidRPr="00B11397">
        <w:rPr>
          <w:sz w:val="28"/>
          <w:szCs w:val="22"/>
          <w:lang w:eastAsia="en-US"/>
        </w:rPr>
        <w:t>«Об образовании</w:t>
      </w:r>
      <w:r w:rsidRPr="00B11397">
        <w:rPr>
          <w:spacing w:val="1"/>
          <w:sz w:val="28"/>
          <w:szCs w:val="22"/>
          <w:lang w:eastAsia="en-US"/>
        </w:rPr>
        <w:t xml:space="preserve"> </w:t>
      </w:r>
      <w:r w:rsidRPr="00B11397">
        <w:rPr>
          <w:sz w:val="28"/>
          <w:szCs w:val="22"/>
          <w:lang w:eastAsia="en-US"/>
        </w:rPr>
        <w:t>в</w:t>
      </w:r>
      <w:r w:rsidR="004A4F30" w:rsidRPr="00B11397">
        <w:rPr>
          <w:spacing w:val="-2"/>
          <w:sz w:val="28"/>
          <w:szCs w:val="22"/>
          <w:lang w:eastAsia="en-US"/>
        </w:rPr>
        <w:t> </w:t>
      </w:r>
      <w:r w:rsidRPr="00B11397">
        <w:rPr>
          <w:sz w:val="28"/>
          <w:szCs w:val="22"/>
          <w:lang w:eastAsia="en-US"/>
        </w:rPr>
        <w:t>Российской Федерации»;</w:t>
      </w:r>
    </w:p>
    <w:p w14:paraId="1A7963DB" w14:textId="5D8914EB" w:rsidR="00893C72" w:rsidRPr="00B11397" w:rsidRDefault="00893C72"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pacing w:val="-1"/>
          <w:sz w:val="28"/>
          <w:szCs w:val="22"/>
          <w:lang w:eastAsia="en-US"/>
        </w:rPr>
        <w:t>приказ</w:t>
      </w:r>
      <w:r w:rsidRPr="00B11397">
        <w:rPr>
          <w:spacing w:val="-21"/>
          <w:sz w:val="28"/>
          <w:szCs w:val="22"/>
          <w:lang w:eastAsia="en-US"/>
        </w:rPr>
        <w:t xml:space="preserve"> </w:t>
      </w:r>
      <w:proofErr w:type="spellStart"/>
      <w:r w:rsidRPr="00B11397">
        <w:rPr>
          <w:spacing w:val="-1"/>
          <w:sz w:val="28"/>
          <w:szCs w:val="22"/>
          <w:lang w:eastAsia="en-US"/>
        </w:rPr>
        <w:t>Минобрнауки</w:t>
      </w:r>
      <w:proofErr w:type="spellEnd"/>
      <w:r w:rsidRPr="00B11397">
        <w:rPr>
          <w:spacing w:val="-17"/>
          <w:sz w:val="28"/>
          <w:szCs w:val="22"/>
          <w:lang w:eastAsia="en-US"/>
        </w:rPr>
        <w:t xml:space="preserve"> </w:t>
      </w:r>
      <w:r w:rsidRPr="00B11397">
        <w:rPr>
          <w:sz w:val="28"/>
          <w:szCs w:val="22"/>
          <w:lang w:eastAsia="en-US"/>
        </w:rPr>
        <w:t>России</w:t>
      </w:r>
      <w:r w:rsidRPr="00B11397">
        <w:rPr>
          <w:spacing w:val="-18"/>
          <w:sz w:val="28"/>
          <w:szCs w:val="22"/>
          <w:lang w:eastAsia="en-US"/>
        </w:rPr>
        <w:t xml:space="preserve"> </w:t>
      </w:r>
      <w:r w:rsidRPr="00B11397">
        <w:rPr>
          <w:sz w:val="28"/>
          <w:szCs w:val="22"/>
          <w:lang w:eastAsia="en-US"/>
        </w:rPr>
        <w:t>от</w:t>
      </w:r>
      <w:r w:rsidRPr="00B11397">
        <w:rPr>
          <w:spacing w:val="-21"/>
          <w:sz w:val="28"/>
          <w:szCs w:val="22"/>
          <w:lang w:eastAsia="en-US"/>
        </w:rPr>
        <w:t xml:space="preserve"> </w:t>
      </w:r>
      <w:r w:rsidRPr="00B11397">
        <w:rPr>
          <w:sz w:val="28"/>
          <w:szCs w:val="22"/>
          <w:lang w:eastAsia="en-US"/>
        </w:rPr>
        <w:t>01</w:t>
      </w:r>
      <w:r w:rsidRPr="00B11397">
        <w:rPr>
          <w:spacing w:val="-1"/>
          <w:sz w:val="28"/>
          <w:szCs w:val="22"/>
          <w:lang w:eastAsia="en-US"/>
        </w:rPr>
        <w:t xml:space="preserve"> </w:t>
      </w:r>
      <w:r w:rsidRPr="00B11397">
        <w:rPr>
          <w:sz w:val="28"/>
          <w:szCs w:val="22"/>
          <w:lang w:eastAsia="en-US"/>
        </w:rPr>
        <w:t>июля</w:t>
      </w:r>
      <w:r w:rsidRPr="00B11397">
        <w:rPr>
          <w:spacing w:val="-20"/>
          <w:sz w:val="28"/>
          <w:szCs w:val="22"/>
          <w:lang w:eastAsia="en-US"/>
        </w:rPr>
        <w:t xml:space="preserve"> </w:t>
      </w:r>
      <w:r w:rsidRPr="00B11397">
        <w:rPr>
          <w:sz w:val="28"/>
          <w:szCs w:val="22"/>
          <w:lang w:eastAsia="en-US"/>
        </w:rPr>
        <w:t>2013</w:t>
      </w:r>
      <w:r w:rsidRPr="00B11397">
        <w:rPr>
          <w:spacing w:val="-17"/>
          <w:sz w:val="28"/>
          <w:szCs w:val="22"/>
          <w:lang w:eastAsia="en-US"/>
        </w:rPr>
        <w:t xml:space="preserve"> </w:t>
      </w:r>
      <w:r w:rsidRPr="00B11397">
        <w:rPr>
          <w:sz w:val="28"/>
          <w:szCs w:val="22"/>
          <w:lang w:eastAsia="en-US"/>
        </w:rPr>
        <w:t>№</w:t>
      </w:r>
      <w:r w:rsidRPr="00B11397">
        <w:rPr>
          <w:spacing w:val="-2"/>
          <w:sz w:val="28"/>
          <w:szCs w:val="22"/>
          <w:lang w:eastAsia="en-US"/>
        </w:rPr>
        <w:t xml:space="preserve"> </w:t>
      </w:r>
      <w:r w:rsidRPr="00B11397">
        <w:rPr>
          <w:sz w:val="28"/>
          <w:szCs w:val="22"/>
          <w:lang w:eastAsia="en-US"/>
        </w:rPr>
        <w:t>499</w:t>
      </w:r>
      <w:r w:rsidRPr="00B11397">
        <w:rPr>
          <w:spacing w:val="-17"/>
          <w:sz w:val="28"/>
          <w:szCs w:val="22"/>
          <w:lang w:eastAsia="en-US"/>
        </w:rPr>
        <w:t xml:space="preserve"> </w:t>
      </w:r>
      <w:r w:rsidRPr="00B11397">
        <w:rPr>
          <w:sz w:val="28"/>
          <w:szCs w:val="22"/>
          <w:lang w:eastAsia="en-US"/>
        </w:rPr>
        <w:t>«Об</w:t>
      </w:r>
      <w:r w:rsidRPr="00B11397">
        <w:rPr>
          <w:spacing w:val="-18"/>
          <w:sz w:val="28"/>
          <w:szCs w:val="22"/>
          <w:lang w:eastAsia="en-US"/>
        </w:rPr>
        <w:t xml:space="preserve"> </w:t>
      </w:r>
      <w:r w:rsidRPr="00B11397">
        <w:rPr>
          <w:sz w:val="28"/>
          <w:szCs w:val="22"/>
          <w:lang w:eastAsia="en-US"/>
        </w:rPr>
        <w:t>утверждении</w:t>
      </w:r>
      <w:r w:rsidRPr="00B11397">
        <w:rPr>
          <w:spacing w:val="-68"/>
          <w:sz w:val="28"/>
          <w:szCs w:val="22"/>
          <w:lang w:eastAsia="en-US"/>
        </w:rPr>
        <w:t xml:space="preserve"> </w:t>
      </w:r>
      <w:r w:rsidRPr="00B11397">
        <w:rPr>
          <w:sz w:val="28"/>
          <w:szCs w:val="22"/>
          <w:lang w:eastAsia="en-US"/>
        </w:rPr>
        <w:t>Порядка</w:t>
      </w:r>
      <w:r w:rsidRPr="00B11397">
        <w:rPr>
          <w:spacing w:val="1"/>
          <w:sz w:val="28"/>
          <w:szCs w:val="22"/>
          <w:lang w:eastAsia="en-US"/>
        </w:rPr>
        <w:t xml:space="preserve"> </w:t>
      </w:r>
      <w:r w:rsidRPr="00B11397">
        <w:rPr>
          <w:sz w:val="28"/>
          <w:szCs w:val="22"/>
          <w:lang w:eastAsia="en-US"/>
        </w:rPr>
        <w:t>организации</w:t>
      </w:r>
      <w:r w:rsidRPr="00B11397">
        <w:rPr>
          <w:spacing w:val="1"/>
          <w:sz w:val="28"/>
          <w:szCs w:val="22"/>
          <w:lang w:eastAsia="en-US"/>
        </w:rPr>
        <w:t xml:space="preserve"> </w:t>
      </w:r>
      <w:r w:rsidRPr="00B11397">
        <w:rPr>
          <w:sz w:val="28"/>
          <w:szCs w:val="22"/>
          <w:lang w:eastAsia="en-US"/>
        </w:rPr>
        <w:t>и</w:t>
      </w:r>
      <w:r w:rsidRPr="00B11397">
        <w:rPr>
          <w:spacing w:val="1"/>
          <w:sz w:val="28"/>
          <w:szCs w:val="22"/>
          <w:lang w:eastAsia="en-US"/>
        </w:rPr>
        <w:t xml:space="preserve"> </w:t>
      </w:r>
      <w:r w:rsidRPr="00B11397">
        <w:rPr>
          <w:sz w:val="28"/>
          <w:szCs w:val="22"/>
          <w:lang w:eastAsia="en-US"/>
        </w:rPr>
        <w:t>осуществления</w:t>
      </w:r>
      <w:r w:rsidRPr="00B11397">
        <w:rPr>
          <w:spacing w:val="1"/>
          <w:sz w:val="28"/>
          <w:szCs w:val="22"/>
          <w:lang w:eastAsia="en-US"/>
        </w:rPr>
        <w:t xml:space="preserve"> </w:t>
      </w:r>
      <w:r w:rsidRPr="00B11397">
        <w:rPr>
          <w:sz w:val="28"/>
          <w:szCs w:val="22"/>
          <w:lang w:eastAsia="en-US"/>
        </w:rPr>
        <w:t>образовательной</w:t>
      </w:r>
      <w:r w:rsidRPr="00B11397">
        <w:rPr>
          <w:spacing w:val="1"/>
          <w:sz w:val="28"/>
          <w:szCs w:val="22"/>
          <w:lang w:eastAsia="en-US"/>
        </w:rPr>
        <w:t xml:space="preserve"> </w:t>
      </w:r>
      <w:r w:rsidRPr="00B11397">
        <w:rPr>
          <w:sz w:val="28"/>
          <w:szCs w:val="22"/>
          <w:lang w:eastAsia="en-US"/>
        </w:rPr>
        <w:t>деятельности</w:t>
      </w:r>
      <w:r w:rsidRPr="00B11397">
        <w:rPr>
          <w:spacing w:val="1"/>
          <w:sz w:val="28"/>
          <w:szCs w:val="22"/>
          <w:lang w:eastAsia="en-US"/>
        </w:rPr>
        <w:t xml:space="preserve"> </w:t>
      </w:r>
      <w:r w:rsidR="0067007B" w:rsidRPr="00B11397">
        <w:rPr>
          <w:spacing w:val="1"/>
          <w:sz w:val="28"/>
          <w:szCs w:val="22"/>
          <w:lang w:eastAsia="en-US"/>
        </w:rPr>
        <w:br/>
      </w:r>
      <w:r w:rsidRPr="00B11397">
        <w:rPr>
          <w:sz w:val="28"/>
          <w:szCs w:val="22"/>
          <w:lang w:eastAsia="en-US"/>
        </w:rPr>
        <w:t>по</w:t>
      </w:r>
      <w:r w:rsidRPr="00B11397">
        <w:rPr>
          <w:spacing w:val="1"/>
          <w:sz w:val="28"/>
          <w:szCs w:val="22"/>
          <w:lang w:eastAsia="en-US"/>
        </w:rPr>
        <w:t xml:space="preserve"> </w:t>
      </w:r>
      <w:r w:rsidRPr="00B11397">
        <w:rPr>
          <w:sz w:val="28"/>
          <w:szCs w:val="22"/>
          <w:lang w:eastAsia="en-US"/>
        </w:rPr>
        <w:t>дополнительным</w:t>
      </w:r>
      <w:r w:rsidRPr="00B11397">
        <w:rPr>
          <w:spacing w:val="-2"/>
          <w:sz w:val="28"/>
          <w:szCs w:val="22"/>
          <w:lang w:eastAsia="en-US"/>
        </w:rPr>
        <w:t xml:space="preserve"> </w:t>
      </w:r>
      <w:r w:rsidRPr="00B11397">
        <w:rPr>
          <w:sz w:val="28"/>
          <w:szCs w:val="22"/>
          <w:lang w:eastAsia="en-US"/>
        </w:rPr>
        <w:t>профессиональным</w:t>
      </w:r>
      <w:r w:rsidRPr="00B11397">
        <w:rPr>
          <w:spacing w:val="-1"/>
          <w:sz w:val="28"/>
          <w:szCs w:val="22"/>
          <w:lang w:eastAsia="en-US"/>
        </w:rPr>
        <w:t xml:space="preserve"> </w:t>
      </w:r>
      <w:r w:rsidRPr="00B11397">
        <w:rPr>
          <w:sz w:val="28"/>
          <w:szCs w:val="22"/>
          <w:lang w:eastAsia="en-US"/>
        </w:rPr>
        <w:t>программам»;</w:t>
      </w:r>
    </w:p>
    <w:p w14:paraId="23FB77D5" w14:textId="1BE705FD" w:rsidR="00055C28"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устав </w:t>
      </w:r>
      <w:r w:rsidR="00D914EB" w:rsidRPr="00B11397">
        <w:rPr>
          <w:sz w:val="28"/>
          <w:szCs w:val="22"/>
          <w:lang w:eastAsia="en-US"/>
        </w:rPr>
        <w:t xml:space="preserve">федерального </w:t>
      </w:r>
      <w:r w:rsidR="00E1750A" w:rsidRPr="00B11397">
        <w:rPr>
          <w:sz w:val="28"/>
          <w:szCs w:val="22"/>
          <w:lang w:eastAsia="en-US"/>
        </w:rPr>
        <w:t>государственного</w:t>
      </w:r>
      <w:r w:rsidR="00D914EB" w:rsidRPr="00B11397">
        <w:rPr>
          <w:sz w:val="28"/>
          <w:szCs w:val="22"/>
          <w:lang w:eastAsia="en-US"/>
        </w:rPr>
        <w:t xml:space="preserve"> автономного образовательного учреждения высшего образования «Российский университет транспорта»;</w:t>
      </w:r>
    </w:p>
    <w:p w14:paraId="3DF897E8" w14:textId="2AC9D7C3" w:rsidR="00893C72" w:rsidRPr="00B11397" w:rsidRDefault="00055C28" w:rsidP="00E17C2B">
      <w:pPr>
        <w:numPr>
          <w:ilvl w:val="0"/>
          <w:numId w:val="2"/>
        </w:numPr>
        <w:tabs>
          <w:tab w:val="left" w:pos="1131"/>
        </w:tabs>
        <w:autoSpaceDE w:val="0"/>
        <w:autoSpaceDN w:val="0"/>
        <w:spacing w:before="8" w:line="355" w:lineRule="auto"/>
        <w:ind w:left="0" w:firstLine="709"/>
        <w:jc w:val="both"/>
        <w:rPr>
          <w:sz w:val="28"/>
          <w:szCs w:val="22"/>
          <w:lang w:eastAsia="en-US"/>
        </w:rPr>
      </w:pPr>
      <w:r w:rsidRPr="00B11397">
        <w:rPr>
          <w:sz w:val="28"/>
          <w:szCs w:val="22"/>
          <w:lang w:eastAsia="en-US"/>
        </w:rPr>
        <w:t xml:space="preserve">иные локальные нормативные акты </w:t>
      </w:r>
      <w:r w:rsidR="00011658" w:rsidRPr="00B11397">
        <w:rPr>
          <w:sz w:val="28"/>
          <w:szCs w:val="22"/>
          <w:lang w:eastAsia="en-US"/>
        </w:rPr>
        <w:t>ФГАОУ ВО РУТ (МИИТ).</w:t>
      </w:r>
    </w:p>
    <w:p w14:paraId="3A2E58DE" w14:textId="77777777" w:rsidR="00801E1D" w:rsidRPr="00B11397" w:rsidRDefault="00801E1D" w:rsidP="00E17C2B">
      <w:pPr>
        <w:tabs>
          <w:tab w:val="left" w:pos="9079"/>
        </w:tabs>
        <w:autoSpaceDE w:val="0"/>
        <w:autoSpaceDN w:val="0"/>
        <w:spacing w:line="360" w:lineRule="auto"/>
        <w:ind w:firstLine="709"/>
        <w:jc w:val="both"/>
        <w:rPr>
          <w:sz w:val="28"/>
          <w:szCs w:val="28"/>
          <w:lang w:eastAsia="en-US"/>
        </w:rPr>
      </w:pPr>
      <w:r w:rsidRPr="00B11397">
        <w:rPr>
          <w:sz w:val="28"/>
          <w:szCs w:val="28"/>
          <w:lang w:eastAsia="en-US"/>
        </w:rPr>
        <w:t>Программа разработана на основе профессионального стандарта 17.096 Судоводитель, утв. приказом Минтруда России №745н от 29.11.2019.</w:t>
      </w:r>
    </w:p>
    <w:p w14:paraId="2F1A8913" w14:textId="77777777" w:rsidR="00893C72" w:rsidRPr="00B11397" w:rsidRDefault="00893C72" w:rsidP="00E17C2B">
      <w:pPr>
        <w:pStyle w:val="3"/>
        <w:keepNext/>
        <w:widowControl/>
        <w:ind w:left="0" w:firstLine="709"/>
      </w:pPr>
      <w:bookmarkStart w:id="8" w:name="_Toc98934596"/>
      <w:bookmarkStart w:id="9" w:name="_Toc126073476"/>
      <w:r w:rsidRPr="00B11397">
        <w:t>Требования к обучающимся</w:t>
      </w:r>
      <w:bookmarkEnd w:id="8"/>
      <w:bookmarkEnd w:id="9"/>
    </w:p>
    <w:p w14:paraId="6783C706" w14:textId="77777777" w:rsidR="009F2455" w:rsidRPr="00B11397" w:rsidRDefault="009F2455" w:rsidP="00E17C2B">
      <w:pPr>
        <w:pStyle w:val="TEXT"/>
      </w:pPr>
      <w:bookmarkStart w:id="10" w:name="_Toc122256433"/>
      <w:bookmarkStart w:id="11" w:name="_Toc122258082"/>
      <w:bookmarkStart w:id="12" w:name="_Toc98934597"/>
      <w:bookmarkStart w:id="13" w:name="_Toc126073477"/>
      <w:bookmarkEnd w:id="10"/>
      <w:bookmarkEnd w:id="11"/>
      <w:r w:rsidRPr="00B11397">
        <w:t>а) требования к уровню образования: лица, имеющие среднее профессиональное и (или) высшее образование; лица, получающие среднее профессиональное и (или) высшее образование.</w:t>
      </w:r>
    </w:p>
    <w:p w14:paraId="45770D6B" w14:textId="6B2E5397" w:rsidR="009F2455" w:rsidRPr="00B11397" w:rsidRDefault="009F2455" w:rsidP="00E17C2B">
      <w:pPr>
        <w:pStyle w:val="TEXT"/>
      </w:pPr>
      <w:r w:rsidRPr="00B11397">
        <w:t>б) требования к квалификации: 6-й уровень квалификации, включающий управление обеспечением безопасности плавания судна, безопасной перевозки грузов и пассажиров, определение задач собственной работы и/или подчиненных по достижению цели и ответственность за результат выполнения работ на уровне подразделения или судна.
Судоводители, имеющие диплом старшего помощника капитана морского судна валовой вместимостью от 500 до 3000 – уровень управления (пункт 3 Правила II/2 Конвенции ПДНВ) или старшего помощника капитана морского судна валовой вместимостью 3000 и более – уровень управления (пункт 1 Правила II/2 Конвенции ПДНВ) в зависимости от валовой вместимости судна.
Опыт работы в соответствующей должности старшего помощника капитана не менее трех лет, 12 месяцев из которых за последние 5 лет.</w:t>
      </w:r>
    </w:p>
    <w:p w14:paraId="040C8185" w14:textId="5A0F32CC" w:rsidR="00A57E74" w:rsidRPr="00B11397" w:rsidRDefault="00122E1C" w:rsidP="00E17C2B">
      <w:pPr>
        <w:pStyle w:val="3"/>
        <w:keepNext/>
        <w:widowControl/>
        <w:ind w:left="0" w:firstLine="709"/>
      </w:pPr>
      <w:r w:rsidRPr="00B11397">
        <w:t>Форма обучения</w:t>
      </w:r>
      <w:bookmarkEnd w:id="12"/>
      <w:bookmarkEnd w:id="13"/>
      <w:r w:rsidR="00893C72" w:rsidRPr="00B11397">
        <w:t xml:space="preserve"> </w:t>
      </w:r>
      <w:bookmarkStart w:id="14" w:name="_GoBack"/>
      <w:bookmarkEnd w:id="14"/>
    </w:p>
    <w:p w14:paraId="72B9B785" w14:textId="5618C800" w:rsidR="00893C72" w:rsidRPr="00B11397" w:rsidRDefault="000E0E30" w:rsidP="00E17C2B">
      <w:pPr>
        <w:tabs>
          <w:tab w:val="left" w:pos="1510"/>
        </w:tabs>
        <w:autoSpaceDE w:val="0"/>
        <w:autoSpaceDN w:val="0"/>
        <w:spacing w:before="161" w:line="360" w:lineRule="auto"/>
        <w:ind w:firstLine="709"/>
        <w:jc w:val="both"/>
        <w:rPr>
          <w:b/>
          <w:sz w:val="28"/>
          <w:szCs w:val="22"/>
          <w:lang w:eastAsia="en-US"/>
        </w:rPr>
      </w:pPr>
      <w:bookmarkStart w:id="15" w:name="_bookmark8"/>
      <w:bookmarkEnd w:id="15"/>
      <w:r w:rsidRPr="00B11397">
        <w:rPr>
          <w:sz w:val="28"/>
          <w:szCs w:val="22"/>
          <w:lang w:eastAsia="en-US"/>
        </w:rPr>
        <w:t>Повышение квалификации может проводиться по выбору образовательной организации в соответствии с учебным планом в очной, очно-заочной или заочной формах обучения с применением дистанционных образовательных технологий и (или) электронного обучения.</w:t>
      </w:r>
    </w:p>
    <w:p w14:paraId="0C786725" w14:textId="69688283" w:rsidR="00182F18" w:rsidRPr="00B11397" w:rsidRDefault="00893C72" w:rsidP="00E17C2B">
      <w:pPr>
        <w:pStyle w:val="3"/>
        <w:keepNext/>
        <w:widowControl/>
        <w:ind w:left="0" w:firstLine="709"/>
      </w:pPr>
      <w:bookmarkStart w:id="16" w:name="_Toc98934598"/>
      <w:bookmarkStart w:id="17" w:name="_Toc126073478"/>
      <w:r w:rsidRPr="00B11397">
        <w:lastRenderedPageBreak/>
        <w:t>Трудоемкость</w:t>
      </w:r>
      <w:r w:rsidR="00E366CC" w:rsidRPr="00B11397">
        <w:t xml:space="preserve"> </w:t>
      </w:r>
      <w:r w:rsidRPr="00B11397">
        <w:t>освоения</w:t>
      </w:r>
      <w:bookmarkEnd w:id="16"/>
      <w:bookmarkEnd w:id="17"/>
    </w:p>
    <w:p w14:paraId="370211F0" w14:textId="6EB0E270" w:rsidR="00A57E74" w:rsidRPr="00B11397" w:rsidRDefault="00182F18" w:rsidP="00E17C2B">
      <w:pPr>
        <w:pStyle w:val="TEXT"/>
      </w:pPr>
      <w:r w:rsidRPr="00B11397">
        <w:t xml:space="preserve">Трудоемкость освоения </w:t>
      </w:r>
      <w:r w:rsidR="008F2486" w:rsidRPr="00B11397">
        <w:t xml:space="preserve">Программы </w:t>
      </w:r>
      <w:r w:rsidRPr="00B11397">
        <w:t>составляет</w:t>
      </w:r>
      <w:r w:rsidR="00A57E74" w:rsidRPr="00B11397">
        <w:t xml:space="preserve"> </w:t>
      </w:r>
      <w:r w:rsidR="009F2455" w:rsidRPr="00B11397">
        <w:t>116</w:t>
      </w:r>
      <w:r w:rsidRPr="00B11397">
        <w:t xml:space="preserve"> </w:t>
      </w:r>
      <w:proofErr w:type="spellStart"/>
      <w:r w:rsidR="00A57E74" w:rsidRPr="00B11397">
        <w:t>ак</w:t>
      </w:r>
      <w:proofErr w:type="spellEnd"/>
      <w:r w:rsidR="00A57E74" w:rsidRPr="00B11397">
        <w:t>. часов</w:t>
      </w:r>
      <w:r w:rsidR="006F1539" w:rsidRPr="00B11397">
        <w:t>.</w:t>
      </w:r>
    </w:p>
    <w:p w14:paraId="4C944E22" w14:textId="77777777" w:rsidR="00E1505E" w:rsidRPr="00B11397" w:rsidRDefault="00893C72" w:rsidP="00E17C2B">
      <w:pPr>
        <w:pStyle w:val="3"/>
        <w:keepNext/>
        <w:widowControl/>
        <w:ind w:left="0" w:firstLine="709"/>
      </w:pPr>
      <w:bookmarkStart w:id="18" w:name="_Toc98934599"/>
      <w:bookmarkStart w:id="19" w:name="_Toc126073479"/>
      <w:r w:rsidRPr="00B11397">
        <w:t>Срок освоения</w:t>
      </w:r>
      <w:bookmarkEnd w:id="18"/>
      <w:bookmarkEnd w:id="19"/>
    </w:p>
    <w:p w14:paraId="3387E25A" w14:textId="4D52754C" w:rsidR="000E0E30" w:rsidRPr="00B11397" w:rsidRDefault="000E0E30" w:rsidP="00E17C2B">
      <w:pPr>
        <w:pStyle w:val="TEXT"/>
      </w:pPr>
      <w:r w:rsidRPr="00B11397">
        <w:t>Срок освоения составляет 15 календарных</w:t>
      </w:r>
      <w:r w:rsidRPr="00B11397">
        <w:rPr>
          <w:spacing w:val="-2"/>
        </w:rPr>
        <w:t xml:space="preserve"> </w:t>
      </w:r>
      <w:r w:rsidRPr="00B11397">
        <w:t>дней для очной формы обучения и 29 календарных</w:t>
      </w:r>
      <w:r w:rsidRPr="00B11397">
        <w:rPr>
          <w:spacing w:val="-2"/>
        </w:rPr>
        <w:t xml:space="preserve"> </w:t>
      </w:r>
      <w:r w:rsidRPr="00B11397">
        <w:t>дней для очно-заочной и заочной формы обучения.</w:t>
      </w:r>
    </w:p>
    <w:p w14:paraId="6C8E5490" w14:textId="43BCB4A9" w:rsidR="00893C72" w:rsidRPr="00B11397" w:rsidRDefault="00893C72" w:rsidP="00E17C2B">
      <w:pPr>
        <w:pStyle w:val="2"/>
        <w:keepNext/>
        <w:widowControl/>
        <w:ind w:left="0" w:firstLine="709"/>
      </w:pPr>
      <w:bookmarkStart w:id="20" w:name="_Toc98934600"/>
      <w:bookmarkStart w:id="21" w:name="_Toc126073480"/>
      <w:r w:rsidRPr="00B11397">
        <w:t>Цель и задачи</w:t>
      </w:r>
      <w:bookmarkEnd w:id="20"/>
      <w:bookmarkEnd w:id="21"/>
    </w:p>
    <w:p w14:paraId="2B4F18BE" w14:textId="008CBF8A" w:rsidR="00893C72" w:rsidRPr="00B11397" w:rsidRDefault="00893C72" w:rsidP="00E17C2B">
      <w:pPr>
        <w:pStyle w:val="3"/>
        <w:keepNext/>
        <w:widowControl/>
        <w:ind w:left="0" w:firstLine="709"/>
      </w:pPr>
      <w:bookmarkStart w:id="22" w:name="_Toc98934601"/>
      <w:bookmarkStart w:id="23" w:name="_Toc126073481"/>
      <w:r w:rsidRPr="00B11397">
        <w:t>Цель</w:t>
      </w:r>
      <w:bookmarkEnd w:id="22"/>
      <w:bookmarkEnd w:id="23"/>
    </w:p>
    <w:p w14:paraId="030A83F1" w14:textId="7FDE60F7" w:rsidR="00E1750A" w:rsidRPr="00B11397" w:rsidRDefault="00E86F96" w:rsidP="00E17C2B">
      <w:pPr>
        <w:pStyle w:val="TEXT"/>
      </w:pPr>
      <w:r w:rsidRPr="00B11397">
        <w:t>Целью обучения является повышение профессионального уровня в рамках имеющейся у обучающегося квалификации.</w:t>
      </w:r>
    </w:p>
    <w:p w14:paraId="113AE2D0" w14:textId="77777777" w:rsidR="00E86F96" w:rsidRPr="00B11397" w:rsidRDefault="00E86F96" w:rsidP="00E17C2B">
      <w:pPr>
        <w:pStyle w:val="TEXT"/>
      </w:pPr>
    </w:p>
    <w:p w14:paraId="655D3DED" w14:textId="44B374E3" w:rsidR="00893C72" w:rsidRPr="00B11397" w:rsidRDefault="00893C72" w:rsidP="00E17C2B">
      <w:pPr>
        <w:pStyle w:val="3"/>
        <w:keepNext/>
        <w:widowControl/>
        <w:ind w:left="0" w:firstLine="709"/>
      </w:pPr>
      <w:bookmarkStart w:id="24" w:name="_Toc98934602"/>
      <w:bookmarkStart w:id="25" w:name="_Toc126073482"/>
      <w:r w:rsidRPr="00B11397">
        <w:t>Задачи</w:t>
      </w:r>
      <w:bookmarkEnd w:id="24"/>
      <w:bookmarkEnd w:id="25"/>
    </w:p>
    <w:p w14:paraId="451D9A91" w14:textId="1905F876"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Задачами</w:t>
      </w:r>
      <w:r w:rsidRPr="00B11397">
        <w:rPr>
          <w:spacing w:val="-3"/>
          <w:sz w:val="28"/>
          <w:szCs w:val="28"/>
          <w:lang w:eastAsia="en-US"/>
        </w:rPr>
        <w:t xml:space="preserve"> </w:t>
      </w:r>
      <w:r w:rsidRPr="00B11397">
        <w:rPr>
          <w:sz w:val="28"/>
          <w:szCs w:val="28"/>
          <w:lang w:eastAsia="en-US"/>
        </w:rPr>
        <w:t>освоения</w:t>
      </w:r>
      <w:r w:rsidRPr="00B11397">
        <w:rPr>
          <w:spacing w:val="-6"/>
          <w:sz w:val="28"/>
          <w:szCs w:val="28"/>
          <w:lang w:eastAsia="en-US"/>
        </w:rPr>
        <w:t xml:space="preserve"> </w:t>
      </w:r>
      <w:r w:rsidR="004A1832" w:rsidRPr="00B11397">
        <w:rPr>
          <w:sz w:val="28"/>
          <w:szCs w:val="28"/>
          <w:lang w:eastAsia="en-US"/>
        </w:rPr>
        <w:t>П</w:t>
      </w:r>
      <w:r w:rsidRPr="00B11397">
        <w:rPr>
          <w:sz w:val="28"/>
          <w:szCs w:val="28"/>
          <w:lang w:eastAsia="en-US"/>
        </w:rPr>
        <w:t>рограммы</w:t>
      </w:r>
      <w:r w:rsidRPr="00B11397">
        <w:rPr>
          <w:spacing w:val="-2"/>
          <w:sz w:val="28"/>
          <w:szCs w:val="28"/>
          <w:lang w:eastAsia="en-US"/>
        </w:rPr>
        <w:t xml:space="preserve"> </w:t>
      </w:r>
      <w:r w:rsidRPr="00B11397">
        <w:rPr>
          <w:sz w:val="28"/>
          <w:szCs w:val="28"/>
          <w:lang w:eastAsia="en-US"/>
        </w:rPr>
        <w:t>являются:</w:t>
      </w:r>
    </w:p>
    <w:p w14:paraId="1BBF94FA" w14:textId="5686CFB1" w:rsidR="00893C72" w:rsidRPr="00B11397" w:rsidRDefault="009D615E" w:rsidP="00E17C2B">
      <w:pPr>
        <w:numPr>
          <w:ilvl w:val="0"/>
          <w:numId w:val="1"/>
        </w:numPr>
        <w:tabs>
          <w:tab w:val="left" w:pos="1266"/>
          <w:tab w:val="left" w:pos="3195"/>
          <w:tab w:val="left" w:pos="5314"/>
          <w:tab w:val="left" w:pos="6490"/>
          <w:tab w:val="left" w:pos="7657"/>
          <w:tab w:val="left" w:pos="8079"/>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приобретение </w:t>
      </w:r>
      <w:r w:rsidR="00893C72" w:rsidRPr="00B11397">
        <w:rPr>
          <w:sz w:val="28"/>
          <w:szCs w:val="22"/>
          <w:lang w:eastAsia="en-US"/>
        </w:rPr>
        <w:t>обучающимися</w:t>
      </w:r>
      <w:r w:rsidR="00E71541" w:rsidRPr="00B11397">
        <w:rPr>
          <w:sz w:val="28"/>
          <w:szCs w:val="22"/>
          <w:lang w:eastAsia="en-US"/>
        </w:rPr>
        <w:t xml:space="preserve"> </w:t>
      </w:r>
      <w:r w:rsidR="00893C72" w:rsidRPr="00B11397">
        <w:rPr>
          <w:sz w:val="28"/>
          <w:szCs w:val="22"/>
          <w:lang w:eastAsia="en-US"/>
        </w:rPr>
        <w:t>знаний</w:t>
      </w:r>
      <w:r w:rsidR="00893C6A" w:rsidRPr="00B11397">
        <w:rPr>
          <w:sz w:val="28"/>
          <w:szCs w:val="22"/>
          <w:lang w:eastAsia="en-US"/>
        </w:rPr>
        <w:t xml:space="preserve"> и</w:t>
      </w:r>
      <w:r w:rsidR="00E71541" w:rsidRPr="00B11397">
        <w:rPr>
          <w:sz w:val="28"/>
          <w:szCs w:val="22"/>
          <w:lang w:eastAsia="en-US"/>
        </w:rPr>
        <w:t xml:space="preserve"> </w:t>
      </w:r>
      <w:r w:rsidR="00893C72" w:rsidRPr="00B11397">
        <w:rPr>
          <w:sz w:val="28"/>
          <w:szCs w:val="22"/>
          <w:lang w:eastAsia="en-US"/>
        </w:rPr>
        <w:t>умений</w:t>
      </w:r>
      <w:r w:rsidR="00E71541" w:rsidRPr="00B11397">
        <w:rPr>
          <w:sz w:val="28"/>
          <w:szCs w:val="22"/>
          <w:lang w:eastAsia="en-US"/>
        </w:rPr>
        <w:t xml:space="preserve"> </w:t>
      </w:r>
      <w:r w:rsidR="00893C72" w:rsidRPr="00B11397">
        <w:rPr>
          <w:sz w:val="28"/>
          <w:szCs w:val="22"/>
          <w:lang w:eastAsia="en-US"/>
        </w:rPr>
        <w:t xml:space="preserve">в соответствии с учебным планом и календарным </w:t>
      </w:r>
      <w:r w:rsidR="008168D1" w:rsidRPr="00B11397">
        <w:rPr>
          <w:sz w:val="28"/>
          <w:szCs w:val="22"/>
          <w:lang w:eastAsia="en-US"/>
        </w:rPr>
        <w:t xml:space="preserve">учебным </w:t>
      </w:r>
      <w:r w:rsidR="00893C72" w:rsidRPr="00B11397">
        <w:rPr>
          <w:sz w:val="28"/>
          <w:szCs w:val="22"/>
          <w:lang w:eastAsia="en-US"/>
        </w:rPr>
        <w:t>графиком;</w:t>
      </w:r>
    </w:p>
    <w:p w14:paraId="1FC30EAB" w14:textId="472224C6" w:rsidR="00893C72" w:rsidRPr="00B11397" w:rsidRDefault="009D615E" w:rsidP="00E17C2B">
      <w:pPr>
        <w:numPr>
          <w:ilvl w:val="0"/>
          <w:numId w:val="1"/>
        </w:numPr>
        <w:tabs>
          <w:tab w:val="left" w:pos="1266"/>
          <w:tab w:val="left" w:pos="3195"/>
          <w:tab w:val="left" w:pos="5314"/>
          <w:tab w:val="left" w:pos="6490"/>
          <w:tab w:val="left" w:pos="7657"/>
          <w:tab w:val="left" w:pos="8067"/>
          <w:tab w:val="left" w:pos="9358"/>
        </w:tabs>
        <w:autoSpaceDE w:val="0"/>
        <w:autoSpaceDN w:val="0"/>
        <w:spacing w:line="360" w:lineRule="auto"/>
        <w:ind w:left="0" w:firstLine="709"/>
        <w:jc w:val="both"/>
        <w:rPr>
          <w:sz w:val="28"/>
          <w:szCs w:val="22"/>
          <w:lang w:eastAsia="en-US"/>
        </w:rPr>
      </w:pPr>
      <w:r w:rsidRPr="00B11397">
        <w:rPr>
          <w:sz w:val="28"/>
          <w:szCs w:val="22"/>
          <w:lang w:eastAsia="en-US"/>
        </w:rPr>
        <w:t xml:space="preserve">оценка </w:t>
      </w:r>
      <w:r w:rsidR="00893C72" w:rsidRPr="00B11397">
        <w:rPr>
          <w:sz w:val="28"/>
          <w:szCs w:val="22"/>
          <w:lang w:eastAsia="en-US"/>
        </w:rPr>
        <w:t>дост</w:t>
      </w:r>
      <w:r w:rsidR="00E71541" w:rsidRPr="00B11397">
        <w:rPr>
          <w:sz w:val="28"/>
          <w:szCs w:val="22"/>
          <w:lang w:eastAsia="en-US"/>
        </w:rPr>
        <w:t xml:space="preserve">ижений обучающимися планируемых </w:t>
      </w:r>
      <w:r w:rsidR="00893C72" w:rsidRPr="00B11397">
        <w:rPr>
          <w:sz w:val="28"/>
          <w:szCs w:val="22"/>
          <w:lang w:eastAsia="en-US"/>
        </w:rPr>
        <w:t>результатов обучения.</w:t>
      </w:r>
    </w:p>
    <w:p w14:paraId="03E9A529" w14:textId="77777777" w:rsidR="00ED3CEA" w:rsidRPr="00B11397" w:rsidRDefault="00ED3CEA" w:rsidP="00E17C2B">
      <w:pPr>
        <w:tabs>
          <w:tab w:val="left" w:pos="1266"/>
          <w:tab w:val="left" w:pos="2350"/>
          <w:tab w:val="left" w:pos="4066"/>
          <w:tab w:val="left" w:pos="6175"/>
          <w:tab w:val="left" w:pos="8067"/>
        </w:tabs>
        <w:autoSpaceDE w:val="0"/>
        <w:autoSpaceDN w:val="0"/>
        <w:spacing w:line="360" w:lineRule="auto"/>
        <w:ind w:left="1560"/>
        <w:rPr>
          <w:sz w:val="28"/>
          <w:szCs w:val="22"/>
          <w:lang w:eastAsia="en-US"/>
        </w:rPr>
      </w:pPr>
    </w:p>
    <w:p w14:paraId="1916736A" w14:textId="0CDA982A" w:rsidR="00893C72" w:rsidRPr="00B11397" w:rsidRDefault="00A57E74" w:rsidP="00E17C2B">
      <w:pPr>
        <w:pStyle w:val="2"/>
        <w:keepNext/>
        <w:widowControl/>
        <w:ind w:left="0" w:firstLine="709"/>
      </w:pPr>
      <w:r w:rsidRPr="00B11397">
        <w:t xml:space="preserve"> </w:t>
      </w:r>
      <w:bookmarkStart w:id="26" w:name="_Toc98934603"/>
      <w:bookmarkStart w:id="27" w:name="_Toc126073483"/>
      <w:r w:rsidR="00893C72" w:rsidRPr="00B11397">
        <w:t>Планируемые результаты освоения</w:t>
      </w:r>
      <w:r w:rsidR="00E1750A" w:rsidRPr="00B11397">
        <w:t xml:space="preserve"> (профессиональные компетенции)</w:t>
      </w:r>
      <w:r w:rsidR="00893C72" w:rsidRPr="00B11397">
        <w:t>, соотнесенные с</w:t>
      </w:r>
      <w:r w:rsidR="00A1680E" w:rsidRPr="00B11397">
        <w:t xml:space="preserve"> </w:t>
      </w:r>
      <w:r w:rsidR="00893C72" w:rsidRPr="00B11397">
        <w:t>планируемыми результатами обучения</w:t>
      </w:r>
      <w:bookmarkEnd w:id="26"/>
      <w:bookmarkEnd w:id="27"/>
    </w:p>
    <w:p w14:paraId="0D567351" w14:textId="58A39EF9"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46"/>
          <w:sz w:val="28"/>
          <w:szCs w:val="28"/>
          <w:lang w:eastAsia="en-US"/>
        </w:rPr>
        <w:t xml:space="preserve"> </w:t>
      </w:r>
      <w:r w:rsidRPr="00B11397">
        <w:rPr>
          <w:sz w:val="28"/>
          <w:szCs w:val="28"/>
          <w:lang w:eastAsia="en-US"/>
        </w:rPr>
        <w:t>1</w:t>
      </w:r>
      <w:r w:rsidRPr="00B11397">
        <w:rPr>
          <w:spacing w:val="47"/>
          <w:sz w:val="28"/>
          <w:szCs w:val="28"/>
          <w:lang w:eastAsia="en-US"/>
        </w:rPr>
        <w:t xml:space="preserve"> </w:t>
      </w:r>
      <w:r w:rsidRPr="00B11397">
        <w:rPr>
          <w:sz w:val="28"/>
          <w:szCs w:val="28"/>
          <w:lang w:eastAsia="en-US"/>
        </w:rPr>
        <w:t>–</w:t>
      </w:r>
      <w:r w:rsidRPr="00B11397">
        <w:rPr>
          <w:spacing w:val="47"/>
          <w:sz w:val="28"/>
          <w:szCs w:val="28"/>
          <w:lang w:eastAsia="en-US"/>
        </w:rPr>
        <w:t xml:space="preserve"> </w:t>
      </w:r>
      <w:r w:rsidR="00897EAA" w:rsidRPr="00B11397">
        <w:rPr>
          <w:sz w:val="28"/>
          <w:szCs w:val="28"/>
          <w:lang w:eastAsia="en-US"/>
        </w:rPr>
        <w:t>Соотнесение п</w:t>
      </w:r>
      <w:r w:rsidRPr="00B11397">
        <w:rPr>
          <w:sz w:val="28"/>
          <w:szCs w:val="28"/>
          <w:lang w:eastAsia="en-US"/>
        </w:rPr>
        <w:t>ланируемы</w:t>
      </w:r>
      <w:r w:rsidR="00897EAA" w:rsidRPr="00B11397">
        <w:rPr>
          <w:sz w:val="28"/>
          <w:szCs w:val="28"/>
          <w:lang w:eastAsia="en-US"/>
        </w:rPr>
        <w:t>х</w:t>
      </w:r>
      <w:r w:rsidRPr="00B11397">
        <w:rPr>
          <w:spacing w:val="46"/>
          <w:sz w:val="28"/>
          <w:szCs w:val="28"/>
          <w:lang w:eastAsia="en-US"/>
        </w:rPr>
        <w:t xml:space="preserve"> </w:t>
      </w:r>
      <w:r w:rsidRPr="00B11397">
        <w:rPr>
          <w:sz w:val="28"/>
          <w:szCs w:val="28"/>
          <w:lang w:eastAsia="en-US"/>
        </w:rPr>
        <w:t>результат</w:t>
      </w:r>
      <w:r w:rsidR="00897EAA" w:rsidRPr="00B11397">
        <w:rPr>
          <w:sz w:val="28"/>
          <w:szCs w:val="28"/>
          <w:lang w:eastAsia="en-US"/>
        </w:rPr>
        <w:t>ов</w:t>
      </w:r>
      <w:r w:rsidRPr="00B11397">
        <w:rPr>
          <w:spacing w:val="47"/>
          <w:sz w:val="28"/>
          <w:szCs w:val="28"/>
          <w:lang w:eastAsia="en-US"/>
        </w:rPr>
        <w:t xml:space="preserve"> </w:t>
      </w:r>
      <w:r w:rsidR="00897EAA" w:rsidRPr="00B11397">
        <w:rPr>
          <w:sz w:val="28"/>
          <w:szCs w:val="28"/>
          <w:lang w:eastAsia="en-US"/>
        </w:rPr>
        <w:t xml:space="preserve">обучения с планируемыми результатами </w:t>
      </w:r>
      <w:r w:rsidRPr="00B11397">
        <w:rPr>
          <w:sz w:val="28"/>
          <w:szCs w:val="28"/>
          <w:lang w:eastAsia="en-US"/>
        </w:rPr>
        <w:t xml:space="preserve">освоения </w:t>
      </w:r>
      <w:r w:rsidR="00E1750A" w:rsidRPr="00B11397">
        <w:rPr>
          <w:sz w:val="28"/>
          <w:szCs w:val="28"/>
          <w:lang w:eastAsia="en-US"/>
        </w:rPr>
        <w:t>(профессиональными компетенциями)</w:t>
      </w:r>
    </w:p>
    <w:tbl>
      <w:tblPr>
        <w:tblStyle w:val="TableNormal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1E0" w:firstRow="1" w:lastRow="1" w:firstColumn="1" w:lastColumn="1" w:noHBand="0" w:noVBand="0"/>
      </w:tblPr>
      <w:tblGrid>
        <w:gridCol w:w="2880"/>
        <w:gridCol w:w="6458"/>
      </w:tblGrid>
      <w:tr w:rsidR="00893C72" w:rsidRPr="00B11397" w14:paraId="5C0B48F2" w14:textId="77777777" w:rsidTr="00E17C2B">
        <w:trPr>
          <w:trHeight w:val="270"/>
          <w:tblHeader/>
        </w:trPr>
        <w:tc>
          <w:tcPr>
            <w:tcW w:w="1542" w:type="pct"/>
          </w:tcPr>
          <w:p w14:paraId="48929AAE" w14:textId="2BBDF449" w:rsidR="00893C72" w:rsidRPr="00B11397" w:rsidRDefault="00990677"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w:t>
            </w:r>
            <w:r w:rsidR="00E1750A" w:rsidRPr="00B11397">
              <w:rPr>
                <w:rFonts w:ascii="Times New Roman" w:hAnsi="Times New Roman"/>
                <w:b/>
                <w:sz w:val="24"/>
                <w:lang w:val="ru-RU"/>
              </w:rPr>
              <w:t>еречень профессиональных компетенций</w:t>
            </w:r>
          </w:p>
        </w:tc>
        <w:tc>
          <w:tcPr>
            <w:tcW w:w="3458" w:type="pct"/>
          </w:tcPr>
          <w:p w14:paraId="3B44DE27" w14:textId="77777777" w:rsidR="00893C72" w:rsidRPr="00B11397" w:rsidRDefault="00893C72" w:rsidP="00E17C2B">
            <w:pPr>
              <w:widowControl/>
              <w:spacing w:line="258" w:lineRule="exact"/>
              <w:jc w:val="center"/>
              <w:rPr>
                <w:rFonts w:ascii="Times New Roman" w:hAnsi="Times New Roman"/>
                <w:b/>
                <w:sz w:val="24"/>
                <w:lang w:val="ru-RU"/>
              </w:rPr>
            </w:pPr>
            <w:r w:rsidRPr="00B11397">
              <w:rPr>
                <w:rFonts w:ascii="Times New Roman" w:hAnsi="Times New Roman"/>
                <w:b/>
                <w:sz w:val="24"/>
                <w:lang w:val="ru-RU"/>
              </w:rPr>
              <w:t>Планируемые</w:t>
            </w:r>
            <w:r w:rsidRPr="00B11397">
              <w:rPr>
                <w:rFonts w:ascii="Times New Roman" w:hAnsi="Times New Roman"/>
                <w:b/>
                <w:spacing w:val="-4"/>
                <w:sz w:val="24"/>
                <w:lang w:val="ru-RU"/>
              </w:rPr>
              <w:t xml:space="preserve"> </w:t>
            </w:r>
            <w:r w:rsidRPr="00B11397">
              <w:rPr>
                <w:rFonts w:ascii="Times New Roman" w:hAnsi="Times New Roman"/>
                <w:b/>
                <w:sz w:val="24"/>
                <w:lang w:val="ru-RU"/>
              </w:rPr>
              <w:t>результаты</w:t>
            </w:r>
            <w:r w:rsidRPr="00B11397">
              <w:rPr>
                <w:rFonts w:ascii="Times New Roman" w:hAnsi="Times New Roman"/>
                <w:b/>
                <w:spacing w:val="-4"/>
                <w:sz w:val="24"/>
                <w:lang w:val="ru-RU"/>
              </w:rPr>
              <w:t xml:space="preserve"> </w:t>
            </w:r>
            <w:r w:rsidRPr="00B11397">
              <w:rPr>
                <w:rFonts w:ascii="Times New Roman" w:hAnsi="Times New Roman"/>
                <w:b/>
                <w:sz w:val="24"/>
                <w:lang w:val="ru-RU"/>
              </w:rPr>
              <w:t>обучения</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осуществление мероприятий по готовности к киберинцидентам и реагированию на них  при эксплуатации полуавтономного судна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базовые принципы обеспечения информационной защиты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документы по кибербезопасности в морской отрасли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виды киберугроз</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уязвимые судовые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к повышению осведомленности о кибербезопасности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процесс оценки рисков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признаки компрометации навигационных данных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политику по кибербезопасности компании, системы управления безопасностью и планы охраны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план кибербезопасности судна и процедуры судоходной компании по управлению рисками информационной защиты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осуществления плана кибербезопасности судна и передачи сообщений об инцидентах, связанных с кибербезопасностью</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выявлять киберугрозы и реагировать на них в соответствии с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sidRPr="00B11397">
              <w:rPr>
                <w:rFonts w:ascii="Times New Roman" w:hAnsi="Times New Roman"/>
                <w:sz w:val="24"/>
                <w:szCs w:val="24"/>
                <w:lang w:val="ru-RU"/>
              </w:rPr>
              <w:t>Способен обеспечивать управление судном в полуавтономном режиме в рамках утвержденного регламента в соответствии с требованиями МППСС, КТМ РФ и иных руководящих документов</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Знания: </w:t>
            </w:r>
            <w:br/>
            <w:r>
              <w:rPr>
                <w:rFonts w:ascii="Times New Roman" w:hAnsi="Times New Roman" w:eastAsia="Times New Roman" w:cs="Times New Roman"/>
                <w:color w:val="000000"/>
                <w:sz w:val="24"/>
                <w:szCs w:val="24"/>
                <w:b w:val="0"/>
                <w:bCs w:val="0"/>
              </w:rPr>
              <w:t xml:space="preserve">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прогнозирования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подсистемы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требования, предъявляемые к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модульную декомпозицию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актуальные СППР</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возможности искусственных нейронных сетей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примеры применения нейронных сетей для решения задач автономного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основные задачи принятия решений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 работы системы автоматического управления судна на траектории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задачи возвращения судна на первоначальный путь и коррекции курса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автоматизированные системы 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системы идентификации состояния судна в удалённом режиме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многофункциональный дисплей и элементы управления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понятие ситуационной осведомленности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сигналы тревоги и индикаторы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сбора, обобщения и анализа сведений по районам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подготовки исходных данных для наиболее сложных в навигационном отношении участков перехода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переключения режимов управления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цель интегрированной навигационной системы</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понятия о конкордации, средства минимизации конкордационных рисков при удалённом управлении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методику обеспечения надлежащего уровня конкордации решений по управлению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ограничения передаваемой информации по сравнению с имеющейся на судне</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теоретические особенности передачи информации в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сбора и автоматизированной обработки навигационной информации по различным каналам связи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технологии оптимизации передачи данных, включая видеоизображение в условиях ограниченной пропускной способности канала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функции автоматического управления INS(C)</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стандарты автоматического обмена данными между судовыми и береговыми системами а-Навигации и е-Навигации</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принципы автоматического распознавания навигационных опасностей оптическими системами, в том числе на дальних дистанциях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оптическую систему анализа окружающей обстановки и состояния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нормативно-правовые акты, регламентирующие деятельность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организацию взаимодействия с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оборудование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средства обеспечения навигационной безопасности судоходства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Умения: </w:t>
            </w:r>
            <w:br/>
            <w:r>
              <w:rPr>
                <w:rFonts w:ascii="Times New Roman" w:hAnsi="Times New Roman" w:eastAsia="Times New Roman" w:cs="Times New Roman"/>
                <w:color w:val="000000"/>
                <w:sz w:val="24"/>
                <w:szCs w:val="24"/>
                <w:b w:val="0"/>
                <w:bCs w:val="0"/>
              </w:rPr>
              <w:t xml:space="preserve">Уметь управлять рулевой машиной и рулем судна без риска повреждения во время маневров при различных условиях плавания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управлять судном с интегрированной  системой мостика при ведении автоматизированных процедур записей</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планировать и выполнять рейс как с лоцманом, так и без него, в обычных и чрезвычайных ситуациях</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Уметь обеспечивать плавание и маневрирование судна в зоне СУДС с соблюдением правил МППСС-72 в различных условиях плавания</w:t>
            </w:r>
            <w:r>
              <w:rPr>
                <w:rFonts w:ascii="Times New Roman" w:hAnsi="Times New Roman" w:eastAsia="Times New Roman" w:cs="Times New Roman"/>
                <w:color w:val="000000"/>
                <w:sz w:val="24"/>
                <w:szCs w:val="24"/>
                <w:b w:val="0"/>
                <w:bCs w:val="0"/>
              </w:rPr>
              <w:t xml:space="preserve">.</w:t>
            </w:r>
          </w:p>
          <w:p w14:paraId="52F6DD29" w14:textId="4CAF6D7E" w:rsidR="00893C72" w:rsidRPr="00B11397" w:rsidRDefault="00494DB2"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1"/>
                <w:bCs w:val="1"/>
              </w:rPr>
              <w:t xml:space="preserve">Навыки: </w:t>
            </w:r>
            <w:br/>
            <w:r>
              <w:rPr>
                <w:rFonts w:ascii="Times New Roman" w:hAnsi="Times New Roman" w:eastAsia="Times New Roman" w:cs="Times New Roman"/>
                <w:color w:val="000000"/>
                <w:sz w:val="24"/>
                <w:szCs w:val="24"/>
                <w:b w:val="0"/>
                <w:bCs w:val="0"/>
              </w:rPr>
              <w:t xml:space="preserve">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r>
              <w:rPr>
                <w:rFonts w:ascii="Times New Roman" w:hAnsi="Times New Roman" w:eastAsia="Times New Roman" w:cs="Times New Roman"/>
                <w:color w:val="000000"/>
                <w:sz w:val="24"/>
                <w:szCs w:val="24"/>
                <w:b w:val="0"/>
                <w:bCs w:val="0"/>
              </w:rPr>
              <w:t xml:space="preserve">.</w:t>
            </w:r>
          </w:p>
        </w:tc>
      </w:tr>
      <w:tr w:rsidR="00893C72" w:rsidRPr="00B11397" w14:paraId="638F5EA9" w14:textId="77777777" w:rsidTr="00E17C2B">
        <w:trPr>
          <w:trHeight w:val="827"/>
        </w:trPr>
        <w:tc>
          <w:tcPr>
            <w:tcW w:w="1542" w:type="pct"/>
          </w:tcPr>
          <w:p w14:paraId="37FA5065" w14:textId="74D3191F" w:rsidR="00893C72" w:rsidRPr="00B11397" w:rsidRDefault="009F2455" w:rsidP="00E17C2B">
            <w:pPr>
              <w:widowControl/>
              <w:rPr>
                <w:rFonts w:ascii="Times New Roman" w:hAnsi="Times New Roman"/>
                <w:sz w:val="24"/>
                <w:szCs w:val="24"/>
                <w:lang w:val="ru-RU"/>
              </w:rPr>
            </w:pPr>
            <w:r>
              <w:rPr>
                <w:rFonts w:ascii="Times New Roman" w:hAnsi="Times New Roman" w:eastAsia="Times New Roman" w:cs="Times New Roman"/>
                <w:color w:val="000000"/>
                <w:sz w:val="24"/>
                <w:szCs w:val="24"/>
                <w:b w:val="0"/>
                <w:bCs w:val="0"/>
              </w:rPr>
              <w:t xml:space="preserve">Все компетенции, перечисленные выше</w:t>
            </w:r>
          </w:p>
        </w:tc>
        <w:tc>
          <w:tcPr>
            <w:tcW w:w="3458" w:type="pct"/>
          </w:tcPr>
          <w:p w14:paraId="7D83AF44" w14:textId="77777777" w:rsidR="00494DB2" w:rsidRPr="00B11397" w:rsidRDefault="00494DB2" w:rsidP="00E17C2B">
            <w:pPr>
              <w:widowControl/>
              <w:rPr>
                <w:rFonts w:ascii="Times New Roman" w:hAnsi="Times New Roman"/>
                <w:bCs/>
                <w:sz w:val="24"/>
                <w:szCs w:val="24"/>
                <w:lang w:val="ru-RU"/>
              </w:rPr>
            </w:pPr>
            <w:r>
              <w:rPr>
                <w:rFonts w:ascii="Times New Roman" w:hAnsi="Times New Roman" w:eastAsia="Times New Roman" w:cs="Times New Roman"/>
                <w:color w:val="000000"/>
                <w:sz w:val="24"/>
                <w:szCs w:val="24"/>
                <w:b w:val="1"/>
                <w:bCs w:val="1"/>
              </w:rPr>
              <w:t xml:space="preserve">Сквозные знания: </w:t>
            </w:r>
            <w:br/>
            <w:r>
              <w:rPr>
                <w:rFonts w:ascii="Times New Roman" w:hAnsi="Times New Roman" w:eastAsia="Times New Roman" w:cs="Times New Roman"/>
                <w:color w:val="000000"/>
                <w:sz w:val="24"/>
                <w:szCs w:val="24"/>
                <w:b w:val="0"/>
                <w:bCs w:val="0"/>
              </w:rPr>
              <w:t xml:space="preserve">Знать изменения в международных морских конвенциях и рекомендациях в области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систему нормативно-правового регулирования эксплуатации автономных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общие положения о необходимости автоматизации судовождения</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правовые нормы и границы юридической ответственности бортового экипажа полуавтономного судна</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международную и национальную классификацию морских автономных надводных судов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структуру систем управления судном</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взаимосвязь между различными блоками автоматизации навигационных процессов</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зоны действия и ответственности "человеческого элемента" в схеме управления МАНС</w:t>
            </w:r>
            <w:r>
              <w:rPr>
                <w:rFonts w:ascii="Times New Roman" w:hAnsi="Times New Roman" w:eastAsia="Times New Roman" w:cs="Times New Roman"/>
                <w:color w:val="000000"/>
                <w:sz w:val="24"/>
                <w:szCs w:val="24"/>
                <w:b w:val="0"/>
                <w:bCs w:val="0"/>
              </w:rPr>
              <w:t xml:space="preserve">,</w:t>
            </w:r>
            <w:br/>
            <w:r>
              <w:rPr>
                <w:rFonts w:ascii="Times New Roman" w:hAnsi="Times New Roman" w:eastAsia="Times New Roman" w:cs="Times New Roman"/>
                <w:color w:val="000000"/>
                <w:sz w:val="24"/>
                <w:szCs w:val="24"/>
                <w:b w:val="0"/>
                <w:bCs w:val="0"/>
              </w:rPr>
              <w:t xml:space="preserve">Знать регламент взаимодействия судовладельца и экипажа полуавтономного судна</w:t>
            </w:r>
            <w:r>
              <w:rPr>
                <w:rFonts w:ascii="Times New Roman" w:hAnsi="Times New Roman" w:eastAsia="Times New Roman" w:cs="Times New Roman"/>
                <w:color w:val="000000"/>
                <w:sz w:val="24"/>
                <w:szCs w:val="24"/>
                <w:b w:val="0"/>
                <w:bCs w:val="0"/>
              </w:rPr>
              <w:t xml:space="preserve">.</w:t>
            </w:r>
          </w:p>
          <w:p w14:paraId="3FE7C089" w14:textId="77777777" w:rsidR="00494DB2" w:rsidRPr="00B11397" w:rsidRDefault="00494DB2" w:rsidP="00E17C2B">
            <w:pPr>
              <w:widowControl/>
              <w:rPr>
                <w:rFonts w:ascii="Times New Roman" w:hAnsi="Times New Roman"/>
                <w:bCs/>
                <w:sz w:val="24"/>
                <w:szCs w:val="24"/>
                <w:lang w:val="ru-RU"/>
              </w:rPr>
            </w:pPr>
          </w:p>
          <w:p w14:paraId="52F6DD29" w14:textId="4CAF6D7E" w:rsidR="00893C72" w:rsidRPr="00B11397" w:rsidRDefault="00494DB2" w:rsidP="00E17C2B">
            <w:pPr>
              <w:widowControl/>
              <w:rPr>
                <w:rFonts w:ascii="Times New Roman" w:hAnsi="Times New Roman"/>
                <w:sz w:val="24"/>
                <w:szCs w:val="24"/>
                <w:lang w:val="ru-RU"/>
              </w:rPr>
            </w:pPr>
          </w:p>
        </w:tc>
      </w:tr>
    </w:tbl>
    <w:p w14:paraId="280D38AA" w14:textId="1E43A5FB" w:rsidR="00E35088" w:rsidRPr="00B11397" w:rsidRDefault="00E35088" w:rsidP="00E17C2B">
      <w:pPr>
        <w:rPr>
          <w:highlight w:val="yellow"/>
          <w:lang w:eastAsia="en-US"/>
        </w:rPr>
      </w:pPr>
      <w:r w:rsidRPr="00B11397">
        <w:rPr>
          <w:highlight w:val="yellow"/>
          <w:lang w:eastAsia="en-US"/>
        </w:rPr>
        <w:br w:type="page"/>
      </w:r>
    </w:p>
    <w:p w14:paraId="44376B34" w14:textId="4E3E33F6" w:rsidR="00893C72" w:rsidRPr="00B11397" w:rsidRDefault="00893C72" w:rsidP="00E17C2B">
      <w:pPr>
        <w:pStyle w:val="2"/>
        <w:keepNext/>
        <w:widowControl/>
        <w:ind w:left="0" w:firstLine="709"/>
      </w:pPr>
      <w:bookmarkStart w:id="28" w:name="_bookmark9"/>
      <w:bookmarkStart w:id="29" w:name="_Toc98934604"/>
      <w:bookmarkStart w:id="30" w:name="_Toc126073484"/>
      <w:bookmarkEnd w:id="28"/>
      <w:r w:rsidRPr="00B11397">
        <w:lastRenderedPageBreak/>
        <w:t>Учебный план</w:t>
      </w:r>
      <w:bookmarkEnd w:id="29"/>
      <w:bookmarkEnd w:id="30"/>
    </w:p>
    <w:p w14:paraId="1D188AA0" w14:textId="1984B978" w:rsidR="00893C72" w:rsidRPr="00B11397" w:rsidRDefault="00893C72" w:rsidP="00E17C2B">
      <w:pPr>
        <w:keepNext/>
        <w:autoSpaceDE w:val="0"/>
        <w:autoSpaceDN w:val="0"/>
        <w:spacing w:before="163"/>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6A0E27" w:rsidRPr="00B11397">
        <w:rPr>
          <w:sz w:val="28"/>
          <w:szCs w:val="28"/>
          <w:lang w:eastAsia="en-US"/>
        </w:rPr>
        <w:t>2</w:t>
      </w:r>
      <w:r w:rsidRPr="00B11397">
        <w:rPr>
          <w:spacing w:val="-4"/>
          <w:sz w:val="28"/>
          <w:szCs w:val="28"/>
          <w:lang w:eastAsia="en-US"/>
        </w:rPr>
        <w:t xml:space="preserve"> </w:t>
      </w:r>
      <w:r w:rsidRPr="00B11397">
        <w:rPr>
          <w:sz w:val="28"/>
          <w:szCs w:val="28"/>
          <w:lang w:eastAsia="en-US"/>
        </w:rPr>
        <w:t>–</w:t>
      </w:r>
      <w:r w:rsidRPr="00B11397">
        <w:rPr>
          <w:spacing w:val="-2"/>
          <w:sz w:val="28"/>
          <w:szCs w:val="28"/>
          <w:lang w:eastAsia="en-US"/>
        </w:rPr>
        <w:t xml:space="preserve"> </w:t>
      </w:r>
      <w:r w:rsidRPr="00B11397">
        <w:rPr>
          <w:sz w:val="28"/>
          <w:szCs w:val="28"/>
          <w:lang w:eastAsia="en-US"/>
        </w:rPr>
        <w:t>Учебный</w:t>
      </w:r>
      <w:r w:rsidRPr="00B11397">
        <w:rPr>
          <w:spacing w:val="-2"/>
          <w:sz w:val="28"/>
          <w:szCs w:val="28"/>
          <w:lang w:eastAsia="en-US"/>
        </w:rPr>
        <w:t xml:space="preserve"> </w:t>
      </w:r>
      <w:r w:rsidRPr="00B11397">
        <w:rPr>
          <w:sz w:val="28"/>
          <w:szCs w:val="28"/>
          <w:lang w:eastAsia="en-US"/>
        </w:rPr>
        <w:t>план</w:t>
      </w:r>
    </w:p>
    <w:p w14:paraId="518AE2B5" w14:textId="77777777" w:rsidR="00893C72" w:rsidRPr="00B11397" w:rsidRDefault="00893C72" w:rsidP="00E17C2B">
      <w:pPr>
        <w:autoSpaceDE w:val="0"/>
        <w:autoSpaceDN w:val="0"/>
        <w:spacing w:before="11"/>
        <w:rPr>
          <w:sz w:val="13"/>
          <w:szCs w:val="28"/>
          <w:lang w:eastAsia="en-US"/>
        </w:rPr>
      </w:pPr>
    </w:p>
    <w:tbl>
      <w:tblPr>
        <w:tblStyle w:val="TableNormal6"/>
        <w:tblW w:w="504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28" w:type="dxa"/>
          <w:bottom w:w="28" w:type="dxa"/>
          <w:right w:w="28" w:type="dxa"/>
        </w:tblCellMar>
        <w:tblLook w:val="01E0" w:firstRow="1" w:lastRow="1" w:firstColumn="1" w:lastColumn="1" w:noHBand="0" w:noVBand="0"/>
      </w:tblPr>
      <w:tblGrid>
        <w:gridCol w:w="2469"/>
        <w:gridCol w:w="785"/>
        <w:gridCol w:w="708"/>
        <w:gridCol w:w="850"/>
        <w:gridCol w:w="686"/>
        <w:gridCol w:w="467"/>
        <w:gridCol w:w="21"/>
        <w:gridCol w:w="3409"/>
        <w:gridCol w:w="23"/>
      </w:tblGrid>
      <w:tr w:rsidR="00293A60" w:rsidRPr="00B11397" w14:paraId="56A54884" w14:textId="77777777" w:rsidTr="007355D6">
        <w:trPr>
          <w:trHeight w:val="277"/>
          <w:tblHeader/>
        </w:trPr>
        <w:tc>
          <w:tcPr>
            <w:tcW w:w="1311" w:type="pct"/>
            <w:vMerge w:val="restart"/>
            <w:vAlign w:val="center"/>
          </w:tcPr>
          <w:p w14:paraId="582817A3" w14:textId="6EF85A5E" w:rsidR="00293A60" w:rsidRPr="00B11397" w:rsidRDefault="00293A60" w:rsidP="00E17C2B">
            <w:pPr>
              <w:widowControl/>
              <w:spacing w:before="1"/>
              <w:jc w:val="center"/>
              <w:rPr>
                <w:rFonts w:ascii="Times New Roman" w:hAnsi="Times New Roman"/>
                <w:b/>
                <w:sz w:val="24"/>
                <w:szCs w:val="24"/>
                <w:lang w:val="ru-RU"/>
              </w:rPr>
            </w:pPr>
            <w:r w:rsidRPr="00B11397">
              <w:rPr>
                <w:rFonts w:ascii="Times New Roman" w:hAnsi="Times New Roman"/>
                <w:b/>
                <w:sz w:val="24"/>
                <w:szCs w:val="24"/>
                <w:lang w:val="ru-RU"/>
              </w:rPr>
              <w:t>Наименование</w:t>
            </w:r>
            <w:r w:rsidRPr="00B11397">
              <w:rPr>
                <w:rFonts w:ascii="Times New Roman" w:hAnsi="Times New Roman"/>
                <w:b/>
                <w:spacing w:val="-4"/>
                <w:sz w:val="24"/>
                <w:szCs w:val="24"/>
                <w:lang w:val="ru-RU"/>
              </w:rPr>
              <w:t xml:space="preserve"> </w:t>
            </w:r>
            <w:r w:rsidR="006F1539" w:rsidRPr="00B11397">
              <w:rPr>
                <w:rFonts w:ascii="Times New Roman" w:hAnsi="Times New Roman"/>
                <w:b/>
                <w:sz w:val="24"/>
                <w:szCs w:val="24"/>
                <w:lang w:val="ru-RU"/>
              </w:rPr>
              <w:t>модулей</w:t>
            </w:r>
            <w:r w:rsidR="006F1539"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и</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тем</w:t>
            </w:r>
          </w:p>
        </w:tc>
        <w:tc>
          <w:tcPr>
            <w:tcW w:w="1867" w:type="pct"/>
            <w:gridSpan w:val="6"/>
            <w:vAlign w:val="center"/>
          </w:tcPr>
          <w:p w14:paraId="34FD09DE" w14:textId="564C2106" w:rsidR="00293A60" w:rsidRPr="00B11397" w:rsidRDefault="00293A60" w:rsidP="00E17C2B">
            <w:pPr>
              <w:widowControl/>
              <w:spacing w:line="247" w:lineRule="auto"/>
              <w:ind w:right="151"/>
              <w:jc w:val="center"/>
              <w:rPr>
                <w:rFonts w:ascii="Times New Roman" w:hAnsi="Times New Roman"/>
                <w:b/>
                <w:sz w:val="24"/>
                <w:szCs w:val="24"/>
                <w:lang w:val="ru-RU"/>
              </w:rPr>
            </w:pPr>
            <w:r w:rsidRPr="00B11397">
              <w:rPr>
                <w:rFonts w:ascii="Times New Roman" w:hAnsi="Times New Roman"/>
                <w:b/>
                <w:sz w:val="24"/>
                <w:szCs w:val="24"/>
                <w:lang w:val="ru-RU"/>
              </w:rPr>
              <w:t>Трудоемкость,</w:t>
            </w:r>
            <w:r w:rsidRPr="00B11397">
              <w:rPr>
                <w:rFonts w:ascii="Times New Roman" w:hAnsi="Times New Roman"/>
                <w:b/>
                <w:spacing w:val="-2"/>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w:t>
            </w:r>
            <w:r w:rsidRPr="00B11397">
              <w:rPr>
                <w:rFonts w:ascii="Times New Roman" w:hAnsi="Times New Roman"/>
                <w:b/>
                <w:spacing w:val="-2"/>
                <w:sz w:val="24"/>
                <w:szCs w:val="24"/>
                <w:lang w:val="ru-RU"/>
              </w:rPr>
              <w:t xml:space="preserve"> </w:t>
            </w:r>
            <w:r w:rsidRPr="00B11397">
              <w:rPr>
                <w:rFonts w:ascii="Times New Roman" w:hAnsi="Times New Roman"/>
                <w:b/>
                <w:sz w:val="24"/>
                <w:szCs w:val="24"/>
                <w:lang w:val="ru-RU"/>
              </w:rPr>
              <w:t>час</w:t>
            </w:r>
          </w:p>
        </w:tc>
        <w:tc>
          <w:tcPr>
            <w:tcW w:w="1822" w:type="pct"/>
            <w:gridSpan w:val="2"/>
            <w:vAlign w:val="center"/>
          </w:tcPr>
          <w:p w14:paraId="7D057D4F" w14:textId="70E24EFC" w:rsidR="00293A60" w:rsidRPr="00B11397" w:rsidRDefault="00293A60" w:rsidP="00E17C2B">
            <w:pPr>
              <w:widowControl/>
              <w:spacing w:line="247" w:lineRule="auto"/>
              <w:ind w:right="151"/>
              <w:jc w:val="center"/>
              <w:rPr>
                <w:rFonts w:ascii="Times New Roman" w:hAnsi="Times New Roman"/>
                <w:b/>
                <w:sz w:val="24"/>
                <w:szCs w:val="24"/>
                <w:lang w:val="ru-RU"/>
              </w:rPr>
            </w:pPr>
            <w:bookmarkStart w:id="31" w:name="_bookmark10"/>
            <w:bookmarkStart w:id="32" w:name="_bookmark11"/>
            <w:bookmarkEnd w:id="31"/>
            <w:bookmarkEnd w:id="32"/>
            <w:r w:rsidRPr="00B11397">
              <w:rPr>
                <w:rFonts w:ascii="Times New Roman" w:hAnsi="Times New Roman"/>
                <w:b/>
                <w:sz w:val="24"/>
                <w:szCs w:val="24"/>
                <w:lang w:val="ru-RU"/>
              </w:rPr>
              <w:t>Планируемые</w:t>
            </w:r>
            <w:r w:rsidRPr="00B11397">
              <w:rPr>
                <w:rFonts w:ascii="Times New Roman" w:hAnsi="Times New Roman"/>
                <w:b/>
                <w:spacing w:val="1"/>
                <w:sz w:val="24"/>
                <w:szCs w:val="24"/>
                <w:lang w:val="ru-RU"/>
              </w:rPr>
              <w:t xml:space="preserve"> </w:t>
            </w:r>
            <w:r w:rsidRPr="00B11397">
              <w:rPr>
                <w:rFonts w:ascii="Times New Roman" w:hAnsi="Times New Roman"/>
                <w:b/>
                <w:sz w:val="24"/>
                <w:szCs w:val="24"/>
                <w:lang w:val="ru-RU"/>
              </w:rPr>
              <w:t>результаты</w:t>
            </w:r>
            <w:r w:rsidRPr="00B11397">
              <w:rPr>
                <w:rFonts w:ascii="Times New Roman" w:hAnsi="Times New Roman"/>
                <w:b/>
                <w:spacing w:val="-9"/>
                <w:sz w:val="24"/>
                <w:szCs w:val="24"/>
                <w:lang w:val="ru-RU"/>
              </w:rPr>
              <w:t xml:space="preserve"> </w:t>
            </w:r>
            <w:r w:rsidRPr="00B11397">
              <w:rPr>
                <w:rFonts w:ascii="Times New Roman" w:hAnsi="Times New Roman"/>
                <w:b/>
                <w:sz w:val="24"/>
                <w:szCs w:val="24"/>
                <w:lang w:val="ru-RU"/>
              </w:rPr>
              <w:t>обучения</w:t>
            </w:r>
          </w:p>
        </w:tc>
      </w:tr>
      <w:tr w:rsidR="00F35308" w:rsidRPr="00B11397" w14:paraId="0803CD75" w14:textId="77777777" w:rsidTr="00B2190B">
        <w:trPr>
          <w:gridAfter w:val="1"/>
          <w:wAfter w:w="12" w:type="pct"/>
          <w:trHeight w:val="551"/>
          <w:tblHeader/>
        </w:trPr>
        <w:tc>
          <w:tcPr>
            <w:tcW w:w="1311" w:type="pct"/>
            <w:vMerge/>
            <w:tcBorders>
              <w:top w:val="nil"/>
            </w:tcBorders>
          </w:tcPr>
          <w:p w14:paraId="1DDBE3DF" w14:textId="77777777" w:rsidR="00293A60" w:rsidRPr="00B11397" w:rsidRDefault="00293A60" w:rsidP="00E17C2B">
            <w:pPr>
              <w:widowControl/>
              <w:rPr>
                <w:rFonts w:ascii="Times New Roman" w:hAnsi="Times New Roman"/>
                <w:sz w:val="24"/>
                <w:szCs w:val="24"/>
                <w:lang w:val="ru-RU"/>
              </w:rPr>
            </w:pPr>
          </w:p>
        </w:tc>
        <w:tc>
          <w:tcPr>
            <w:tcW w:w="417" w:type="pct"/>
            <w:vMerge w:val="restart"/>
            <w:textDirection w:val="btLr"/>
            <w:vAlign w:val="center"/>
          </w:tcPr>
          <w:p w14:paraId="17C1956A" w14:textId="77777777" w:rsidR="00293A60" w:rsidRPr="00B11397" w:rsidRDefault="00293A60" w:rsidP="00B2190B">
            <w:pPr>
              <w:widowControl/>
              <w:ind w:left="113" w:right="113"/>
              <w:jc w:val="center"/>
              <w:rPr>
                <w:rFonts w:ascii="Times New Roman" w:hAnsi="Times New Roman"/>
                <w:b/>
                <w:sz w:val="24"/>
                <w:szCs w:val="24"/>
                <w:lang w:val="ru-RU"/>
              </w:rPr>
            </w:pPr>
            <w:r w:rsidRPr="00B11397">
              <w:rPr>
                <w:rFonts w:ascii="Times New Roman" w:hAnsi="Times New Roman"/>
                <w:b/>
                <w:sz w:val="24"/>
                <w:szCs w:val="24"/>
                <w:lang w:val="ru-RU"/>
              </w:rPr>
              <w:t>Итого</w:t>
            </w:r>
          </w:p>
        </w:tc>
        <w:tc>
          <w:tcPr>
            <w:tcW w:w="827" w:type="pct"/>
            <w:gridSpan w:val="2"/>
            <w:vAlign w:val="center"/>
          </w:tcPr>
          <w:p w14:paraId="788DCE35" w14:textId="259379A0" w:rsidR="00293A60" w:rsidRPr="00B11397" w:rsidRDefault="00293A60" w:rsidP="00E17C2B">
            <w:pPr>
              <w:widowControl/>
              <w:jc w:val="center"/>
              <w:rPr>
                <w:rFonts w:ascii="Times New Roman" w:hAnsi="Times New Roman"/>
                <w:b/>
                <w:sz w:val="24"/>
                <w:szCs w:val="24"/>
                <w:lang w:val="ru-RU"/>
              </w:rPr>
            </w:pPr>
            <w:r w:rsidRPr="00B11397">
              <w:rPr>
                <w:rFonts w:ascii="Times New Roman" w:hAnsi="Times New Roman"/>
                <w:b/>
                <w:sz w:val="24"/>
                <w:szCs w:val="24"/>
                <w:lang w:val="ru-RU"/>
              </w:rPr>
              <w:t xml:space="preserve">Виды занятий, в </w:t>
            </w:r>
            <w:proofErr w:type="spellStart"/>
            <w:r w:rsidRPr="00B11397">
              <w:rPr>
                <w:rFonts w:ascii="Times New Roman" w:hAnsi="Times New Roman"/>
                <w:b/>
                <w:sz w:val="24"/>
                <w:szCs w:val="24"/>
                <w:lang w:val="ru-RU"/>
              </w:rPr>
              <w:t>т.ч</w:t>
            </w:r>
            <w:proofErr w:type="spellEnd"/>
            <w:r w:rsidRPr="00B11397">
              <w:rPr>
                <w:rFonts w:ascii="Times New Roman" w:hAnsi="Times New Roman"/>
                <w:b/>
                <w:sz w:val="24"/>
                <w:szCs w:val="24"/>
                <w:lang w:val="ru-RU"/>
              </w:rPr>
              <w:t>.</w:t>
            </w:r>
          </w:p>
        </w:tc>
        <w:tc>
          <w:tcPr>
            <w:tcW w:w="364" w:type="pct"/>
            <w:vMerge w:val="restart"/>
            <w:textDirection w:val="btLr"/>
            <w:vAlign w:val="center"/>
          </w:tcPr>
          <w:p w14:paraId="732CCB20" w14:textId="77777777" w:rsidR="00293A60" w:rsidRPr="00B11397" w:rsidRDefault="00293A60" w:rsidP="00E17C2B">
            <w:pPr>
              <w:widowControl/>
              <w:ind w:right="216"/>
              <w:jc w:val="center"/>
              <w:rPr>
                <w:rFonts w:ascii="Times New Roman" w:hAnsi="Times New Roman"/>
                <w:b/>
                <w:sz w:val="24"/>
                <w:szCs w:val="24"/>
                <w:lang w:val="ru-RU"/>
              </w:rPr>
            </w:pPr>
            <w:r w:rsidRPr="00B11397">
              <w:rPr>
                <w:rFonts w:ascii="Times New Roman" w:hAnsi="Times New Roman"/>
                <w:b/>
                <w:spacing w:val="-1"/>
                <w:sz w:val="24"/>
                <w:szCs w:val="24"/>
                <w:lang w:val="ru-RU"/>
              </w:rPr>
              <w:t>Самостоятельная</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работа</w:t>
            </w:r>
          </w:p>
        </w:tc>
        <w:tc>
          <w:tcPr>
            <w:tcW w:w="248" w:type="pct"/>
            <w:vMerge w:val="restart"/>
            <w:textDirection w:val="btLr"/>
            <w:vAlign w:val="center"/>
          </w:tcPr>
          <w:p w14:paraId="566C8A7F" w14:textId="756E69D4" w:rsidR="00293A60" w:rsidRPr="00B11397" w:rsidRDefault="00293A60" w:rsidP="00E17C2B">
            <w:pPr>
              <w:widowControl/>
              <w:jc w:val="center"/>
              <w:rPr>
                <w:rFonts w:ascii="Times New Roman" w:hAnsi="Times New Roman"/>
                <w:b/>
                <w:bCs/>
                <w:sz w:val="24"/>
                <w:szCs w:val="24"/>
                <w:lang w:val="ru-RU"/>
              </w:rPr>
            </w:pPr>
            <w:r w:rsidRPr="00B11397">
              <w:rPr>
                <w:rFonts w:ascii="Times New Roman" w:hAnsi="Times New Roman"/>
                <w:b/>
                <w:bCs/>
                <w:sz w:val="24"/>
                <w:szCs w:val="24"/>
                <w:lang w:val="ru-RU"/>
              </w:rPr>
              <w:t>Итоговая аттестация</w:t>
            </w:r>
          </w:p>
        </w:tc>
        <w:tc>
          <w:tcPr>
            <w:tcW w:w="1821" w:type="pct"/>
            <w:gridSpan w:val="2"/>
            <w:vMerge w:val="restart"/>
            <w:tcBorders>
              <w:top w:val="nil"/>
            </w:tcBorders>
            <w:textDirection w:val="btLr"/>
            <w:vAlign w:val="center"/>
          </w:tcPr>
          <w:p w14:paraId="18797ED7" w14:textId="0790BB42" w:rsidR="00293A60" w:rsidRPr="00B11397" w:rsidRDefault="00293A60" w:rsidP="00E17C2B">
            <w:pPr>
              <w:widowControl/>
              <w:jc w:val="center"/>
              <w:rPr>
                <w:rFonts w:ascii="Times New Roman" w:hAnsi="Times New Roman"/>
                <w:sz w:val="24"/>
                <w:szCs w:val="24"/>
                <w:lang w:val="ru-RU"/>
              </w:rPr>
            </w:pPr>
          </w:p>
        </w:tc>
      </w:tr>
      <w:tr w:rsidR="00615CB9" w:rsidRPr="00B11397" w14:paraId="35DABE25" w14:textId="77777777" w:rsidTr="00B2190B">
        <w:trPr>
          <w:gridAfter w:val="1"/>
          <w:wAfter w:w="12" w:type="pct"/>
          <w:trHeight w:val="1806"/>
          <w:tblHeader/>
        </w:trPr>
        <w:tc>
          <w:tcPr>
            <w:tcW w:w="1311" w:type="pct"/>
            <w:vMerge/>
            <w:tcBorders>
              <w:top w:val="nil"/>
            </w:tcBorders>
          </w:tcPr>
          <w:p w14:paraId="14EDC2B2" w14:textId="77777777" w:rsidR="00293A60" w:rsidRPr="00B11397" w:rsidRDefault="00293A60" w:rsidP="00E17C2B">
            <w:pPr>
              <w:widowControl/>
              <w:rPr>
                <w:rFonts w:ascii="Times New Roman" w:hAnsi="Times New Roman"/>
                <w:sz w:val="24"/>
                <w:szCs w:val="24"/>
                <w:lang w:val="ru-RU"/>
              </w:rPr>
            </w:pPr>
          </w:p>
        </w:tc>
        <w:tc>
          <w:tcPr>
            <w:tcW w:w="417" w:type="pct"/>
            <w:vMerge/>
            <w:tcBorders>
              <w:top w:val="nil"/>
            </w:tcBorders>
          </w:tcPr>
          <w:p w14:paraId="0052DB31" w14:textId="77777777" w:rsidR="00293A60" w:rsidRPr="00B11397" w:rsidRDefault="00293A60" w:rsidP="00E17C2B">
            <w:pPr>
              <w:widowControl/>
              <w:rPr>
                <w:rFonts w:ascii="Times New Roman" w:hAnsi="Times New Roman"/>
                <w:sz w:val="24"/>
                <w:szCs w:val="24"/>
                <w:lang w:val="ru-RU"/>
              </w:rPr>
            </w:pPr>
          </w:p>
        </w:tc>
        <w:tc>
          <w:tcPr>
            <w:tcW w:w="376" w:type="pct"/>
            <w:textDirection w:val="btLr"/>
            <w:vAlign w:val="center"/>
          </w:tcPr>
          <w:p w14:paraId="05AFA6F1" w14:textId="77777777" w:rsidR="00293A60" w:rsidRPr="00B11397" w:rsidRDefault="00293A60" w:rsidP="00E17C2B">
            <w:pPr>
              <w:widowControl/>
              <w:ind w:right="183"/>
              <w:jc w:val="center"/>
              <w:rPr>
                <w:rFonts w:ascii="Times New Roman" w:hAnsi="Times New Roman"/>
                <w:b/>
                <w:sz w:val="24"/>
                <w:szCs w:val="24"/>
                <w:lang w:val="ru-RU"/>
              </w:rPr>
            </w:pPr>
            <w:r w:rsidRPr="00B11397">
              <w:rPr>
                <w:rFonts w:ascii="Times New Roman" w:hAnsi="Times New Roman"/>
                <w:b/>
                <w:sz w:val="24"/>
                <w:szCs w:val="24"/>
                <w:lang w:val="ru-RU"/>
              </w:rPr>
              <w:t>лекционного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450" w:type="pct"/>
            <w:textDirection w:val="btLr"/>
            <w:vAlign w:val="center"/>
          </w:tcPr>
          <w:p w14:paraId="3C100F84" w14:textId="46AB5A91" w:rsidR="00293A60" w:rsidRPr="00B11397" w:rsidRDefault="00293A60" w:rsidP="00E17C2B">
            <w:pPr>
              <w:widowControl/>
              <w:ind w:right="129"/>
              <w:jc w:val="center"/>
              <w:rPr>
                <w:rFonts w:ascii="Times New Roman" w:hAnsi="Times New Roman"/>
                <w:b/>
                <w:sz w:val="24"/>
                <w:szCs w:val="24"/>
                <w:lang w:val="ru-RU"/>
              </w:rPr>
            </w:pPr>
            <w:r w:rsidRPr="00B11397">
              <w:rPr>
                <w:rFonts w:ascii="Times New Roman" w:hAnsi="Times New Roman"/>
                <w:b/>
                <w:sz w:val="24"/>
                <w:szCs w:val="24"/>
                <w:lang w:val="ru-RU"/>
              </w:rPr>
              <w:t>практического</w:t>
            </w:r>
            <w:r w:rsidRPr="00B11397">
              <w:rPr>
                <w:rFonts w:ascii="Times New Roman" w:hAnsi="Times New Roman"/>
                <w:b/>
                <w:spacing w:val="-57"/>
                <w:sz w:val="24"/>
                <w:szCs w:val="24"/>
                <w:lang w:val="ru-RU"/>
              </w:rPr>
              <w:t xml:space="preserve"> </w:t>
            </w:r>
            <w:r w:rsidRPr="00B11397">
              <w:rPr>
                <w:rFonts w:ascii="Times New Roman" w:hAnsi="Times New Roman"/>
                <w:b/>
                <w:sz w:val="24"/>
                <w:szCs w:val="24"/>
                <w:lang w:val="ru-RU"/>
              </w:rPr>
              <w:t>типа</w:t>
            </w:r>
          </w:p>
        </w:tc>
        <w:tc>
          <w:tcPr>
            <w:tcW w:w="364" w:type="pct"/>
            <w:vMerge/>
            <w:tcBorders>
              <w:top w:val="nil"/>
            </w:tcBorders>
            <w:textDirection w:val="btLr"/>
            <w:vAlign w:val="center"/>
          </w:tcPr>
          <w:p w14:paraId="4F30067B" w14:textId="77777777" w:rsidR="00293A60" w:rsidRPr="00B11397" w:rsidRDefault="00293A60" w:rsidP="00E17C2B">
            <w:pPr>
              <w:widowControl/>
              <w:jc w:val="center"/>
              <w:rPr>
                <w:rFonts w:ascii="Times New Roman" w:hAnsi="Times New Roman"/>
                <w:sz w:val="24"/>
                <w:szCs w:val="24"/>
                <w:lang w:val="ru-RU"/>
              </w:rPr>
            </w:pPr>
          </w:p>
        </w:tc>
        <w:tc>
          <w:tcPr>
            <w:tcW w:w="248" w:type="pct"/>
            <w:vMerge/>
            <w:textDirection w:val="btLr"/>
          </w:tcPr>
          <w:p w14:paraId="27742D54" w14:textId="77777777" w:rsidR="00293A60" w:rsidRPr="00B11397" w:rsidRDefault="00293A60" w:rsidP="00E17C2B">
            <w:pPr>
              <w:widowControl/>
              <w:jc w:val="center"/>
              <w:rPr>
                <w:rFonts w:ascii="Times New Roman" w:hAnsi="Times New Roman"/>
                <w:sz w:val="24"/>
                <w:szCs w:val="24"/>
                <w:lang w:val="ru-RU"/>
              </w:rPr>
            </w:pPr>
          </w:p>
        </w:tc>
        <w:tc>
          <w:tcPr>
            <w:tcW w:w="1821" w:type="pct"/>
            <w:gridSpan w:val="2"/>
            <w:vMerge/>
            <w:tcBorders>
              <w:top w:val="nil"/>
            </w:tcBorders>
            <w:textDirection w:val="btLr"/>
            <w:vAlign w:val="center"/>
          </w:tcPr>
          <w:p w14:paraId="00757A20" w14:textId="430B66D1" w:rsidR="00293A60" w:rsidRPr="00B11397" w:rsidRDefault="00293A60" w:rsidP="00E17C2B">
            <w:pPr>
              <w:widowControl/>
              <w:jc w:val="center"/>
              <w:rPr>
                <w:rFonts w:ascii="Times New Roman" w:hAnsi="Times New Roman"/>
                <w:sz w:val="24"/>
                <w:szCs w:val="24"/>
                <w:lang w:val="ru-RU"/>
              </w:rPr>
            </w:pP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 Нормативные аспекты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9</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1.1 Общие положения о необходимости автоматизации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положения о необходимости автоматизации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1.2 Изменения в международных морских конвенциях и рекомендациях в области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изменения в международных морских конвенциях и рекомендациях в области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1.3 Система нормативно-правового регулирования эксплуатации автономных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систему нормативно-правового регулирования эксплуатации автономных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1.4 Правовые нормы и границы юридической ответственности бортового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правовые нормы и границы юридической ответственности бортового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1.5 Международная и национальная классификация морских автономных надводных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международную и национальную классификацию морских автономных надводных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 Принципы организации структуры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2.1 Структура систем управления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структуру систем управления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2.2 Взаимосвязь между различными блоками автоматизации навигационных процессов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взаимосвязь между различными блоками автоматизации навигационных процессов.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2.3 Зоны действия и ответственности «человеческого элемента» в схеме управления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зоны действия и ответственности «человеческого элемента» в схеме управления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2.4 Регламент взаимодействия судовладельца и экипажа полуавтономного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взаимодействия судовладельца и экипажа полуавтономного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 Математические основы средств автономности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математические основы оптимизационных процессов управления, связанные с обеспечением навигационной безопасности судна, в том числе кибербезопасности.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3.2 Возможности искусственных нейронных сетей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возможности искусственных нейронных сетей.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3.3 Примеры применения нейронных сетей для решения задач автономного судовождения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примеры применения нейронных сетей для решения задач автономного судовождения.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3.4 Основные задачи прогнозирования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задачи прогнозирования.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3.5 Основные задачи принятия решений</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задачи принятия решений.</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3.6 Подсистемы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подсистемы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3.7 Требования, предъявляемые к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предъявляемые к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3.8 Модульная декомпозицию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модульную декомпозицию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3.9 Актуальные СППР</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актуальные СППР.</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3.10 Принцип работы системы автоматического управления судна на траектории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 работы системы автоматического управления судна на траектории.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3.11 Задачи возвращения судна на первоначальный путь и коррекции курса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задачи возвращения судна на первоначальный путь и коррекции курса.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3.12 Автоматизированные системы автономного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автоматизированные системы автономного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рулевой машиной и рулем судна без риска повреждения во время маневров при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 Технические средства судовождения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4.1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управлять судном с интегрированной  системой мостика при ведении автоматизированных процедур записей.</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4.2 Системы идентификации состояния судна в удалённом режиме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системы идентификации состояния судна в удалённом режиме.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4.3 Многофункциональный дисплей и элементы управления</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многофункциональный дисплей и элементы управления.</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4.4 Понятие ситуационной осведомленности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понятие ситуационной осведомленности.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4.5 Сигналы тревоги и индикаторы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сигналы тревоги и индикаторы.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4.6 Цель интегрированной навигационной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цель интегрированной навигационной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4.7 Общие понятия о конкордации, средства минимизации конкордационных рисков при удалённом управлении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общие понятия о конкордации, средства минимизации конкордационных рисков при удалённом управлении.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4.8 Методика обеспечения надлежащего уровня конкордации решений по управлению судном</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методику обеспечения надлежащего уровня конкордации решений по управлению судном.</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4.9 Ограничения передаваемой информации по сравнению с имеющейся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ограничения передаваемой информации по сравнению с имеющейся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 Информационные потоки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19</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5.1 Теоретические особенности передачи информации в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теоретические особенности передачи информации в МАНС.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5.2 Процедуры сбора и автоматизированной обработки навигационной информации по различным каналам связи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сбора и автоматизированной обработки навигационной информации по различным каналам связи.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5.3 Технологии оптимизации передачи данных, включая видеоизображение в условиях ограниченной пропускной способности канала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технологии оптимизации передачи данных, включая видеоизображение в условиях ограниченной пропускной способности канала.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анализировать информацию,  предоставляемую датчиками интегрированной навигационной системы,   с учетом используемой системой символов, терминологии и сокращений на разных  устройствах отображения.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5.4 Функции автоматического управления INS(C)</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функции автоматического управления INS(C).</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5.5 Стандарты автоматического обмена данными между судовыми и береговыми системами а-Навигации и е-Навигации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стандарты автоматического обмена данными между судовыми и береговыми системами а-Навигации и е-Навигации.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5.6 Принципы автоматического распознавания навигационных опасностей оптическими системами, в том числе на дальних дистанциях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автоматического распознавания навигационных опасностей оптическими системами, в том числе на дальних дистанциях.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использовать функциональные возможности  автоматического управления интегрированной навигационной систем INS(C) при планировании  и проверке маршрута.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5.7 Оптическая систему анализа окружающей обстановки и состояния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оптическую систему анализа окружающей обстановки и состояния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 Кибербезопасность</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 Базовые принципы обеспечения информационной защиты судна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базовые принципы обеспечения информационной защиты судна.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6.2 Основные документы по кибербезопасности в морской отрасли</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документы по кибербезопасности в морской отрасли.</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6.3 Основные виды киберугроз</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основные виды киберугроз.</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6.4 Уязвимые судовые системы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уязвимые судовые системы.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6.5 Требования к повышению осведомленности о кибербезопасности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требования к повышению осведомленности о кибербезопасности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6.6 Процесс оценки рисков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процесс оценки рисков.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6.7 Признаки компрометации навигационных данных</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признаки компрометации навигационных данных.</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6.8 Политика по кибербезопасности компании, системы управления безопасностью и планы охраны судов</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политику по кибербезопасности компании, системы управления безопасностью и планы охраны судов.</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6.9 План кибербезопасности судна и процедуры судоходной компании по управлению рисками информационной защиты</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план кибербезопасности судна и процедуры судоходной компании по управлению рисками информационной защиты.</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6.10 Процедуры осуществления плана кибербезопасности судна и передачи сообщений об инцидентах, связанных с кибербезопасностью</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осуществления плана кибербезопасности судна и передачи сообщений об инцидентах, связанных с кибербезопасностью.</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выявлять киберугрозы и реагировать на них в соответствии с процедурами системы управления безопасностью (СУБ) судовладельца.</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 Управление МАНС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18</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10</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7.1 Принципы сбора, обобщения и анализа сведений по районам перехода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сбора, обобщения и анализа сведений по районам перехода.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7.2 Принципы подготовки исходных данных для наиболее сложных в навигационном отношении участков перехода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принципы подготовки исходных данных для наиболее сложных в навигационном отношении участков перехода.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7.3 Регламент переключения режимов управления на судне</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4</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регламент переключения режимов управления на судне.</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планировать и выполнять рейс как с лоцманом, так и без него, в обычных и чрезвычайных ситуациях.</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управления полуавтономным судном в ручном и автоматическом режиме в соответствии с требованиями МППСС-72 и процедурами системы управления безопасностью (СУБ) судовладельца.</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7.4 Нормативно-правовые акты, регламентирующие деятельность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нормативно-правовые акты, регламентирующие деятельность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7.5 Организация взаимодействия с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организацию взаимодействия с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взаимодействовать с оператором СУДС по предотвращению опасных ситуаций в процессе плавания и маневрирования в зоне СУДС с использованием  маркерных слов.</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7.6 Оборудование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оборудование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7.7 Средства обеспечения навигационной безопасности судоходства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средства обеспечения навигационной безопасности судоходства.</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7.8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обеспечивать плавание и маневрирование судна в зоне СУДС с соблюдением правил МППСС-72 в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7.9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2.5</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0.5</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2</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Знания: Знать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Умения: Уметь обеспечивать плавание и маневрирование судна в зоне СУДС с соблюдением правил МППСС-72 в различных условиях плавания.</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Навыки: Владеть навыком взаимодействовать с СУДС в рамках утвержденного регламента в соответствии с требованиями МППСС, КТМ РФ и иных руководящих документов.</w:t>
            </w:r>
          </w:p>
        </w:tc>
      </w:tr>
      <w:tr w:rsidR="007355D6" w:rsidRPr="00B11397" w14:paraId="4241CEDB" w14:textId="77777777" w:rsidTr="00B2190B">
        <w:trPr>
          <w:gridAfter w:val="1"/>
          <w:wAfter w:w="12" w:type="pct"/>
          <w:trHeight w:val="818"/>
        </w:trPr>
        <w:tc>
          <w:tcPr>
            <w:tcW w:w="1311" w:type="pct"/>
            <w:vAlign w:val="center"/>
          </w:tcPr>
          <w:p w14:paraId="6FC5070D" w14:textId="49448510" w:rsidR="007355D6" w:rsidRPr="00B11397" w:rsidRDefault="007355D6" w:rsidP="00E17C2B">
            <w:pPr>
              <w:widowControl/>
              <w:spacing w:line="256" w:lineRule="exact"/>
              <w:rPr>
                <w:rFonts w:ascii="Times New Roman" w:hAnsi="Times New Roman"/>
                <w:sz w:val="24"/>
                <w:szCs w:val="24"/>
                <w:lang w:val="ru-RU"/>
              </w:rPr>
            </w:pPr>
            <w:r w:rsidRPr="00B11397">
              <w:rPr>
                <w:rFonts w:ascii="Times New Roman" w:hAnsi="Times New Roman"/>
                <w:sz w:val="24"/>
                <w:szCs w:val="24"/>
                <w:lang w:val="ru-RU"/>
              </w:rPr>
              <w:t>8. Итоговая аттестация в форме зачета</w:t>
            </w:r>
          </w:p>
        </w:tc>
        <w:tc>
          <w:tcPr>
            <w:tcW w:w="417" w:type="pct"/>
            <w:vAlign w:val="center"/>
          </w:tcPr>
          <w:p w14:paraId="74AC7D19" w14:textId="0C544D4E"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376" w:type="pct"/>
            <w:vAlign w:val="center"/>
          </w:tcPr>
          <w:p w14:paraId="18482032" w14:textId="7127D93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450" w:type="pct"/>
            <w:vAlign w:val="center"/>
          </w:tcPr>
          <w:p w14:paraId="2207D83C" w14:textId="24D664E2"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364" w:type="pct"/>
            <w:vAlign w:val="center"/>
          </w:tcPr>
          <w:p w14:paraId="21FF46DF" w14:textId="373773D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w:t>
            </w:r>
          </w:p>
        </w:tc>
        <w:tc>
          <w:tcPr>
            <w:tcW w:w="248" w:type="pct"/>
            <w:vAlign w:val="center"/>
          </w:tcPr>
          <w:p w14:paraId="594EA104" w14:textId="5AF2944D"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vAlign w:val="center"/>
          </w:tcPr>
          <w:p w14:paraId="4061F735"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09557D7B" w14:textId="77777777"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p w14:paraId="212C799A" w14:textId="2FBB8744" w:rsidR="007355D6" w:rsidRPr="00B11397" w:rsidRDefault="007355D6" w:rsidP="00DF73A3">
            <w:pPr>
              <w:widowControl/>
              <w:rPr>
                <w:rFonts w:ascii="Times New Roman" w:hAnsi="Times New Roman"/>
                <w:sz w:val="24"/>
                <w:szCs w:val="24"/>
                <w:lang w:val="ru-RU"/>
              </w:rPr>
            </w:pPr>
            <w:r w:rsidRPr="00B11397">
              <w:rPr>
                <w:rFonts w:ascii="Times New Roman" w:hAnsi="Times New Roman"/>
                <w:sz w:val="24"/>
                <w:szCs w:val="24"/>
                <w:lang w:val="ru-RU"/>
              </w:rPr>
              <w:t/>
            </w:r>
          </w:p>
        </w:tc>
      </w:tr>
      <w:tr w:rsidR="007355D6" w:rsidRPr="00B11397" w14:paraId="72A7FBBF" w14:textId="77777777" w:rsidTr="00B2190B">
        <w:trPr>
          <w:gridAfter w:val="1"/>
          <w:wAfter w:w="12" w:type="pct"/>
          <w:trHeight w:val="88"/>
        </w:trPr>
        <w:tc>
          <w:tcPr>
            <w:tcW w:w="1311" w:type="pct"/>
            <w:vAlign w:val="center"/>
          </w:tcPr>
          <w:p w14:paraId="257FB8E5" w14:textId="343A8D1F" w:rsidR="007355D6" w:rsidRPr="00B11397" w:rsidRDefault="007355D6" w:rsidP="00E17C2B">
            <w:pPr>
              <w:widowControl/>
              <w:spacing w:line="268" w:lineRule="exact"/>
              <w:rPr>
                <w:rFonts w:ascii="Times New Roman" w:hAnsi="Times New Roman"/>
                <w:b/>
                <w:sz w:val="24"/>
                <w:szCs w:val="24"/>
                <w:lang w:val="ru-RU"/>
              </w:rPr>
            </w:pPr>
            <w:r w:rsidRPr="00B11397">
              <w:rPr>
                <w:rFonts w:ascii="Times New Roman" w:hAnsi="Times New Roman"/>
                <w:b/>
                <w:sz w:val="24"/>
                <w:szCs w:val="24"/>
                <w:lang w:val="ru-RU"/>
              </w:rPr>
              <w:t>Всего</w:t>
            </w:r>
            <w:r w:rsidRPr="00B11397">
              <w:rPr>
                <w:rFonts w:ascii="Times New Roman" w:hAnsi="Times New Roman"/>
                <w:b/>
                <w:spacing w:val="-4"/>
                <w:sz w:val="24"/>
                <w:szCs w:val="24"/>
                <w:lang w:val="ru-RU"/>
              </w:rPr>
              <w:t xml:space="preserve"> </w:t>
            </w:r>
            <w:proofErr w:type="spellStart"/>
            <w:r w:rsidRPr="00B11397">
              <w:rPr>
                <w:rFonts w:ascii="Times New Roman" w:hAnsi="Times New Roman"/>
                <w:b/>
                <w:sz w:val="24"/>
                <w:szCs w:val="24"/>
                <w:lang w:val="ru-RU"/>
              </w:rPr>
              <w:t>ак</w:t>
            </w:r>
            <w:proofErr w:type="spellEnd"/>
            <w:r w:rsidRPr="00B11397">
              <w:rPr>
                <w:rFonts w:ascii="Times New Roman" w:hAnsi="Times New Roman"/>
                <w:b/>
                <w:sz w:val="24"/>
                <w:szCs w:val="24"/>
                <w:lang w:val="ru-RU"/>
              </w:rPr>
              <w:t>. часов</w:t>
            </w:r>
          </w:p>
        </w:tc>
        <w:tc>
          <w:tcPr>
            <w:tcW w:w="417" w:type="pct"/>
            <w:vAlign w:val="center"/>
          </w:tcPr>
          <w:p w14:paraId="2FE4E788" w14:textId="474F4F15"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116</w:t>
            </w:r>
          </w:p>
        </w:tc>
        <w:tc>
          <w:tcPr>
            <w:tcW w:w="376" w:type="pct"/>
            <w:vAlign w:val="center"/>
          </w:tcPr>
          <w:p w14:paraId="7B932B0A" w14:textId="4DB93C3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80</w:t>
            </w:r>
          </w:p>
        </w:tc>
        <w:tc>
          <w:tcPr>
            <w:tcW w:w="450" w:type="pct"/>
            <w:vAlign w:val="center"/>
          </w:tcPr>
          <w:p w14:paraId="5535907D" w14:textId="3ED0F253"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30</w:t>
            </w:r>
          </w:p>
        </w:tc>
        <w:tc>
          <w:tcPr>
            <w:tcW w:w="364" w:type="pct"/>
            <w:vAlign w:val="center"/>
          </w:tcPr>
          <w:p w14:paraId="02F4FF8E" w14:textId="53C2ED8B"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0</w:t>
            </w:r>
          </w:p>
        </w:tc>
        <w:tc>
          <w:tcPr>
            <w:tcW w:w="248" w:type="pct"/>
            <w:vAlign w:val="center"/>
          </w:tcPr>
          <w:p w14:paraId="0B3E4A51" w14:textId="786DE60C" w:rsidR="007355D6" w:rsidRPr="00B11397" w:rsidRDefault="007355D6" w:rsidP="00E17C2B">
            <w:pPr>
              <w:widowControl/>
              <w:jc w:val="center"/>
              <w:rPr>
                <w:rFonts w:ascii="Times New Roman" w:hAnsi="Times New Roman"/>
                <w:sz w:val="24"/>
                <w:szCs w:val="24"/>
                <w:lang w:val="ru-RU"/>
              </w:rPr>
            </w:pPr>
            <w:r w:rsidRPr="00B11397">
              <w:rPr>
                <w:rFonts w:ascii="Times New Roman" w:hAnsi="Times New Roman"/>
                <w:sz w:val="24"/>
                <w:szCs w:val="24"/>
                <w:lang w:val="ru-RU"/>
              </w:rPr>
              <w:t>6</w:t>
            </w:r>
          </w:p>
        </w:tc>
        <w:tc>
          <w:tcPr>
            <w:tcW w:w="1821" w:type="pct"/>
            <w:gridSpan w:val="2"/>
          </w:tcPr>
          <w:p w14:paraId="0BFC8C88" w14:textId="76D2ACDB" w:rsidR="007355D6" w:rsidRPr="00B11397" w:rsidRDefault="007355D6" w:rsidP="00E17C2B">
            <w:pPr>
              <w:widowControl/>
              <w:jc w:val="right"/>
              <w:rPr>
                <w:rFonts w:ascii="Times New Roman" w:hAnsi="Times New Roman"/>
                <w:sz w:val="24"/>
                <w:szCs w:val="24"/>
                <w:lang w:val="ru-RU"/>
              </w:rPr>
            </w:pPr>
          </w:p>
        </w:tc>
      </w:tr>
    </w:tbl>
    <w:p w14:paraId="6133CA21" w14:textId="77777777" w:rsidR="00ED3CEA" w:rsidRPr="00B11397" w:rsidRDefault="00ED3CEA" w:rsidP="00E17C2B">
      <w:pPr>
        <w:rPr>
          <w:sz w:val="28"/>
          <w:szCs w:val="28"/>
          <w:lang w:eastAsia="en-US"/>
        </w:rPr>
      </w:pPr>
    </w:p>
    <w:p w14:paraId="2301F229" w14:textId="69CA4173" w:rsidR="00893C72" w:rsidRPr="00B11397" w:rsidRDefault="00D70A7D" w:rsidP="00E17C2B">
      <w:pPr>
        <w:pStyle w:val="2"/>
        <w:keepNext/>
        <w:widowControl/>
        <w:ind w:left="0" w:firstLine="709"/>
      </w:pPr>
      <w:r w:rsidRPr="00B11397">
        <w:t xml:space="preserve"> </w:t>
      </w:r>
      <w:bookmarkStart w:id="33" w:name="_Toc98934605"/>
      <w:bookmarkStart w:id="34" w:name="_Toc126073485"/>
      <w:r w:rsidR="00893C72" w:rsidRPr="00B11397">
        <w:t>Календарный учебный график</w:t>
      </w:r>
      <w:bookmarkEnd w:id="33"/>
      <w:bookmarkEnd w:id="34"/>
    </w:p>
    <w:p w14:paraId="176690AC" w14:textId="68C76EEC" w:rsidR="00893C72" w:rsidRPr="00B11397" w:rsidRDefault="00893C72" w:rsidP="00E17C2B">
      <w:pPr>
        <w:keepNext/>
        <w:autoSpaceDE w:val="0"/>
        <w:autoSpaceDN w:val="0"/>
        <w:spacing w:before="261"/>
        <w:rPr>
          <w:sz w:val="28"/>
          <w:szCs w:val="28"/>
          <w:lang w:eastAsia="en-US"/>
        </w:rPr>
      </w:pPr>
      <w:r w:rsidRPr="00B11397">
        <w:rPr>
          <w:color w:val="000000" w:themeColor="text1"/>
          <w:sz w:val="28"/>
          <w:szCs w:val="28"/>
          <w:lang w:eastAsia="en-US"/>
        </w:rPr>
        <w:t>Таблица</w:t>
      </w:r>
      <w:r w:rsidRPr="00B11397">
        <w:rPr>
          <w:color w:val="000000" w:themeColor="text1"/>
          <w:spacing w:val="-3"/>
          <w:sz w:val="28"/>
          <w:szCs w:val="28"/>
          <w:lang w:eastAsia="en-US"/>
        </w:rPr>
        <w:t xml:space="preserve"> </w:t>
      </w:r>
      <w:r w:rsidR="004C57FA" w:rsidRPr="00B11397">
        <w:rPr>
          <w:color w:val="000000" w:themeColor="text1"/>
          <w:spacing w:val="-3"/>
          <w:sz w:val="28"/>
          <w:szCs w:val="28"/>
          <w:lang w:eastAsia="en-US"/>
        </w:rPr>
        <w:t xml:space="preserve">3 </w:t>
      </w:r>
      <w:r w:rsidRPr="00B11397">
        <w:rPr>
          <w:color w:val="000000" w:themeColor="text1"/>
          <w:sz w:val="28"/>
          <w:szCs w:val="28"/>
          <w:lang w:eastAsia="en-US"/>
        </w:rPr>
        <w:t>–</w:t>
      </w:r>
      <w:r w:rsidRPr="00B11397">
        <w:rPr>
          <w:color w:val="000000" w:themeColor="text1"/>
          <w:spacing w:val="-2"/>
          <w:sz w:val="28"/>
          <w:szCs w:val="28"/>
          <w:lang w:eastAsia="en-US"/>
        </w:rPr>
        <w:t xml:space="preserve"> </w:t>
      </w:r>
      <w:r w:rsidRPr="00B11397">
        <w:rPr>
          <w:color w:val="000000" w:themeColor="text1"/>
          <w:sz w:val="28"/>
          <w:szCs w:val="28"/>
          <w:lang w:eastAsia="en-US"/>
        </w:rPr>
        <w:t>Календарный</w:t>
      </w:r>
      <w:r w:rsidRPr="00B11397">
        <w:rPr>
          <w:color w:val="000000" w:themeColor="text1"/>
          <w:spacing w:val="-1"/>
          <w:sz w:val="28"/>
          <w:szCs w:val="28"/>
          <w:lang w:eastAsia="en-US"/>
        </w:rPr>
        <w:t xml:space="preserve"> </w:t>
      </w:r>
      <w:r w:rsidRPr="00B11397">
        <w:rPr>
          <w:color w:val="000000" w:themeColor="text1"/>
          <w:sz w:val="28"/>
          <w:szCs w:val="28"/>
          <w:lang w:eastAsia="en-US"/>
        </w:rPr>
        <w:t>учебный</w:t>
      </w:r>
      <w:r w:rsidRPr="00B11397">
        <w:rPr>
          <w:color w:val="000000" w:themeColor="text1"/>
          <w:spacing w:val="-1"/>
          <w:sz w:val="28"/>
          <w:szCs w:val="28"/>
          <w:lang w:eastAsia="en-US"/>
        </w:rPr>
        <w:t xml:space="preserve"> </w:t>
      </w:r>
      <w:r w:rsidRPr="00B11397">
        <w:rPr>
          <w:color w:val="000000" w:themeColor="text1"/>
          <w:sz w:val="28"/>
          <w:szCs w:val="28"/>
          <w:lang w:eastAsia="en-US"/>
        </w:rPr>
        <w:t>график</w:t>
      </w:r>
      <w:r w:rsidR="000E6B87" w:rsidRPr="00B11397">
        <w:rPr>
          <w:color w:val="000000" w:themeColor="text1"/>
          <w:sz w:val="28"/>
          <w:szCs w:val="28"/>
          <w:lang w:eastAsia="en-US"/>
        </w:rPr>
        <w:t xml:space="preserve"> </w:t>
      </w:r>
      <w:r w:rsidR="000E6B87" w:rsidRPr="00B11397">
        <w:rPr>
          <w:sz w:val="28"/>
          <w:szCs w:val="28"/>
          <w:lang w:eastAsia="en-US"/>
        </w:rPr>
        <w:t>для очной формы обучения</w:t>
      </w:r>
    </w:p>
    <w:tbl>
      <w:tblGrid>
        <w:gridCol/>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w="300"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Merge w:val="restart"/>
          </w:tcPr>
          <w:p>
            <w:pPr>
              <w:jc w:val="center"/>
            </w:pPr>
            <w:r>
              <w:rPr>
                <w:rFonts w:ascii="Times New Roman" w:hAnsi="Times New Roman" w:eastAsia="Times New Roman" w:cs="Times New Roman"/>
                <w:color w:val="000000"/>
                <w:sz w:val="24"/>
                <w:szCs w:val="24"/>
                <w:b w:val="1"/>
                <w:bCs w:val="1"/>
              </w:rPr>
              <w:t xml:space="preserve">Наименование разделов</w:t>
            </w:r>
          </w:p>
        </w:tc>
        <w:tc>
          <w:tcPr>
            <w:gridSpan w:val="15"/>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Д2</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Д3</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Д5</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Д6</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Д7</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Д9</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Д10</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Д11</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Д12</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Д13</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Д15</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29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5</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8</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6</w:t>
            </w: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tcP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300"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300"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8</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116</w:t>
            </w:r>
          </w:p>
        </w:tc>
      </w:tr>
    </w:tbl>
    <w:p w14:paraId="5507EA08" w14:textId="77777777" w:rsidR="000E6B87" w:rsidRPr="00B11397" w:rsidRDefault="000E6B87" w:rsidP="00E17C2B">
      <w:pPr>
        <w:autoSpaceDE w:val="0"/>
        <w:autoSpaceDN w:val="0"/>
        <w:spacing w:before="72"/>
        <w:rPr>
          <w:sz w:val="28"/>
          <w:szCs w:val="28"/>
          <w:lang w:eastAsia="en-US"/>
        </w:rPr>
      </w:pPr>
    </w:p>
    <w:p w14:paraId="54C8C5B0" w14:textId="77777777" w:rsidR="00893C72" w:rsidRPr="00B11397" w:rsidRDefault="00893C72" w:rsidP="00E17C2B">
      <w:pPr>
        <w:autoSpaceDE w:val="0"/>
        <w:autoSpaceDN w:val="0"/>
        <w:spacing w:before="1" w:after="1"/>
        <w:rPr>
          <w:sz w:val="14"/>
          <w:szCs w:val="28"/>
          <w:lang w:eastAsia="en-US"/>
        </w:rPr>
      </w:pPr>
    </w:p>
    <w:p w14:paraId="580ECB4B" w14:textId="274F1B17" w:rsidR="000E6B87" w:rsidRPr="00B11397" w:rsidRDefault="000E6B87" w:rsidP="00E17C2B">
      <w:pPr>
        <w:keepNext/>
        <w:autoSpaceDE w:val="0"/>
        <w:autoSpaceDN w:val="0"/>
        <w:spacing w:before="2"/>
        <w:rPr>
          <w:sz w:val="28"/>
          <w:szCs w:val="28"/>
          <w:lang w:eastAsia="en-US"/>
        </w:rPr>
      </w:pPr>
      <w:r w:rsidRPr="00B11397">
        <w:rPr>
          <w:sz w:val="28"/>
          <w:szCs w:val="28"/>
          <w:lang w:eastAsia="en-US"/>
        </w:rPr>
        <w:t>Таблица 4 – Календарный учебный график для очно-заочной и заочной формы обучения</w:t>
      </w:r>
    </w:p>
    <w:tbl>
      <w:tblGrid>
        <w:gridCol/>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w="155.17241379310346" w:type="dxa"/>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vAlign w:val="center"/>
            <w:vMerge w:val="restart"/>
          </w:tcPr>
          <w:p>
            <w:pPr>
              <w:jc w:val="center"/>
            </w:pPr>
            <w:r>
              <w:rPr>
                <w:rFonts w:ascii="Times New Roman" w:hAnsi="Times New Roman" w:eastAsia="Times New Roman" w:cs="Times New Roman"/>
                <w:color w:val="000000"/>
                <w:sz w:val="24"/>
                <w:szCs w:val="24"/>
                <w:b w:val="1"/>
                <w:bCs w:val="1"/>
              </w:rPr>
              <w:t xml:space="preserve">Наименование модулей</w:t>
            </w:r>
          </w:p>
        </w:tc>
        <w:tc>
          <w:tcPr>
            <w:tcW w:w="4500" w:type="dxa"/>
            <w:gridSpan w:val="29"/>
          </w:tcPr>
          <w:p>
            <w:pPr>
              <w:jc w:val="center"/>
              <w:spacing w:after="0"/>
            </w:pPr>
            <w:r>
              <w:rPr>
                <w:rFonts w:ascii="Times New Roman" w:hAnsi="Times New Roman" w:eastAsia="Times New Roman" w:cs="Times New Roman"/>
                <w:color w:val="000000"/>
                <w:sz w:val="24"/>
                <w:szCs w:val="24"/>
                <w:b w:val="1"/>
                <w:bCs w:val="1"/>
              </w:rPr>
              <w:t xml:space="preserve">Количество академических часов по дням</w:t>
            </w:r>
          </w:p>
        </w:tc>
        <w:tc>
          <w:tcPr>
            <w:tcW w:w="1150" w:type="dxa"/>
            <w:vAlign w:val="center"/>
            <w:vMerge w:val="restart"/>
          </w:tcPr>
          <w:p>
            <w:pPr>
              <w:jc w:val="center"/>
            </w:pPr>
            <w:r>
              <w:rPr>
                <w:rFonts w:ascii="Times New Roman" w:hAnsi="Times New Roman" w:eastAsia="Times New Roman" w:cs="Times New Roman"/>
                <w:color w:val="000000"/>
                <w:sz w:val="24"/>
                <w:szCs w:val="24"/>
                <w:b w:val="1"/>
                <w:bCs w:val="1"/>
              </w:rPr>
              <w:t xml:space="preserve">ИТОГО</w:t>
            </w:r>
          </w:p>
        </w:tc>
      </w:tr>
      <w:tr>
        <w:trPr>
          <w:tblHeader w:val="1"/>
        </w:trPr>
        <w:tc>
          <w:tcPr>
            <w:vMerge w:val="continue"/>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Д9</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Д10</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Д19</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Д20</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Д21</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Д25</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Д26</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Д27</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Д28</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Д29</w:t>
            </w:r>
          </w:p>
        </w:tc>
        <w:tc>
          <w:tcPr>
            <w:vMerge w:val="continue"/>
          </w:tcPr>
          <w:p/>
        </w:tc>
      </w:tr>
      <w:tr>
        <w:trPr/>
        <w:tc>
          <w:tcPr/>
          <w:p>
            <w:pPr>
              <w:spacing w:after="0" w:line="240" w:lineRule="auto"/>
            </w:pPr>
            <w:r>
              <w:rPr>
                <w:rFonts w:ascii="Times New Roman" w:hAnsi="Times New Roman" w:eastAsia="Times New Roman" w:cs="Times New Roman"/>
                <w:color w:val="000000"/>
                <w:sz w:val="24"/>
                <w:szCs w:val="24"/>
                <w:b w:val="0"/>
                <w:bCs w:val="0"/>
              </w:rPr>
              <w:t xml:space="preserve">1 Нормативные аспекты МАНС</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 Принципы организации структуры МАНС</w:t>
            </w: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4</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 Математические основы средств автономности судна</w:t>
            </w: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29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 Технические средства судовождения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1</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 Информационные потоки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3</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19</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 Кибербезопасность</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12</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7 Управление МАНС</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18</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8 Итоговая аттестация</w:t>
            </w: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tcP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2</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0"/>
                <w:bCs w:val="0"/>
              </w:rPr>
              <w:t xml:space="preserve">4</w:t>
            </w:r>
          </w:p>
        </w:tc>
        <w:tc>
          <w:tcPr>
            <w:tcW w:w="155.17241379310346" w:type="dxa"/>
            <w:vAlign w:val="center"/>
          </w:tcPr>
          <w:p>
            <w:pPr>
              <w:jc w:val="center"/>
              <w:spacing w:after="0"/>
            </w:pPr>
            <w:r>
              <w:rPr>
                <w:rFonts w:ascii="Times New Roman" w:hAnsi="Times New Roman" w:eastAsia="Times New Roman" w:cs="Times New Roman"/>
                <w:color w:val="000000"/>
                <w:sz w:val="24"/>
                <w:szCs w:val="24"/>
                <w:b w:val="1"/>
                <w:bCs w:val="1"/>
              </w:rPr>
              <w:t xml:space="preserve">6</w:t>
            </w:r>
          </w:p>
        </w:tc>
      </w:tr>
      <w:tr>
        <w:trPr/>
        <w:tc>
          <w:tcPr/>
          <w:p>
            <w:pPr>
              <w:jc w:val="center"/>
              <w:spacing w:after="0"/>
            </w:pPr>
            <w:r>
              <w:rPr>
                <w:rFonts w:ascii="Times New Roman" w:hAnsi="Times New Roman" w:eastAsia="Times New Roman" w:cs="Times New Roman"/>
                <w:color w:val="000000"/>
                <w:sz w:val="24"/>
                <w:szCs w:val="24"/>
                <w:b w:val="1"/>
                <w:bCs w:val="1"/>
              </w:rPr>
              <w:t xml:space="preserve">Всего ак. часов</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tcW w:w="300" w:type="dxa"/>
          </w:tcPr>
          <w:p>
            <w:pPr>
              <w:jc w:val="center"/>
              <w:spacing w:after="0"/>
            </w:pPr>
            <w:r>
              <w:rPr>
                <w:rFonts w:ascii="Times New Roman" w:hAnsi="Times New Roman" w:eastAsia="Times New Roman" w:cs="Times New Roman"/>
                <w:color w:val="000000"/>
                <w:sz w:val="24"/>
                <w:szCs w:val="24"/>
                <w:b w:val="1"/>
                <w:bCs w:val="1"/>
              </w:rPr>
              <w:t xml:space="preserve">4</w:t>
            </w:r>
          </w:p>
        </w:tc>
        <w:tc>
          <w:tcPr/>
          <w:p>
            <w:pPr>
              <w:jc w:val="center"/>
              <w:spacing w:after="0"/>
            </w:pPr>
            <w:r>
              <w:rPr>
                <w:rFonts w:ascii="Times New Roman" w:hAnsi="Times New Roman" w:eastAsia="Times New Roman" w:cs="Times New Roman"/>
                <w:color w:val="000000"/>
                <w:sz w:val="24"/>
                <w:szCs w:val="24"/>
                <w:b w:val="1"/>
                <w:bCs w:val="1"/>
              </w:rPr>
              <w:t xml:space="preserve">116</w:t>
            </w:r>
          </w:p>
        </w:tc>
      </w:tr>
    </w:tbl>
    <w:p w14:paraId="4AADB538" w14:textId="20CF0B3D" w:rsidR="00415670" w:rsidRPr="00B11397" w:rsidRDefault="00415670" w:rsidP="00E17C2B">
      <w:pPr>
        <w:autoSpaceDE w:val="0"/>
        <w:autoSpaceDN w:val="0"/>
        <w:spacing w:before="2"/>
        <w:rPr>
          <w:sz w:val="28"/>
          <w:szCs w:val="28"/>
          <w:lang w:eastAsia="en-US"/>
        </w:rPr>
      </w:pPr>
    </w:p>
    <w:p w14:paraId="050E02C9" w14:textId="39879CC4" w:rsidR="00893C72" w:rsidRPr="00B11397" w:rsidRDefault="00893C72" w:rsidP="00E17C2B">
      <w:pPr>
        <w:pStyle w:val="2"/>
        <w:keepNext/>
        <w:widowControl/>
        <w:ind w:left="0" w:firstLine="709"/>
      </w:pPr>
      <w:bookmarkStart w:id="35" w:name="_Toc98934606"/>
      <w:bookmarkStart w:id="36" w:name="_Toc126073486"/>
      <w:r w:rsidRPr="00B11397">
        <w:t>Рабочие программы модулей</w:t>
      </w:r>
      <w:bookmarkEnd w:id="35"/>
      <w:bookmarkEnd w:id="36"/>
    </w:p>
    <w:p w14:paraId="04EC11D3" w14:textId="0CC831D6" w:rsidR="007A5D53" w:rsidRPr="00DF73A3" w:rsidRDefault="007A5D53" w:rsidP="00DF73A3">
      <w:pPr>
        <w:pStyle w:val="3"/>
        <w:keepNext/>
        <w:widowControl/>
        <w:ind w:left="0" w:firstLine="709"/>
      </w:pPr>
      <w:r w:rsidRPr="00B11397">
        <w:t>Нормативные аспекты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Общие положения о необходимости автоматизации судовождения. Изменения в международных морских конвенциях и рекомендациях в области эксплуатации автономных судов. Система нормативно-правового регулирования эксплуатации автономных судов. Правовые нормы и границы юридической ответственности бортового экипажа полуавтономного судна. Международная и национальная классификация морских автономных надводных судов.</w:t>
      </w:r>
    </w:p>
    <w:p w14:paraId="04EC11D3" w14:textId="0CC831D6" w:rsidR="007A5D53" w:rsidRPr="00DF73A3" w:rsidRDefault="007A5D53" w:rsidP="00DF73A3">
      <w:pPr>
        <w:pStyle w:val="3"/>
        <w:keepNext/>
        <w:widowControl/>
        <w:ind w:left="0" w:firstLine="709"/>
      </w:pPr>
      <w:r w:rsidRPr="00B11397">
        <w:t>Принципы организации структуры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Структура систем управления судном. Взаимосвязь между различными блоками автоматизации навигационных процессов. Зоны действия и ответственности «человеческого элемента» в схеме управления МАНС. Регламент взаимодействия судовладельца и экипажа полуавтономного судна.</w:t>
      </w:r>
    </w:p>
    <w:p w14:paraId="04EC11D3" w14:textId="0CC831D6" w:rsidR="007A5D53" w:rsidRPr="00DF73A3" w:rsidRDefault="007A5D53" w:rsidP="00DF73A3">
      <w:pPr>
        <w:pStyle w:val="3"/>
        <w:keepNext/>
        <w:widowControl/>
        <w:ind w:left="0" w:firstLine="709"/>
      </w:pPr>
      <w:r w:rsidRPr="00B11397">
        <w:t>Математические основы средств автономности судна</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Математические основы оптимизационных процессов управления, связанные с обеспечением навигационной безопасности судна, в том числе кибербезопасности. Возможности искусственных нейронных сетей. Примеры применения нейронных сетей для решения задач автономного судовождения. Основные задачи прогнозирования. Основные задачи принятия решений. Подсистемы СППР. Требования, предъявляемые к СППР. Модульная декомпозицию СППР. Актуальные СППР. Принцип работы системы автоматического управления судна на траектории. Задачи возвращения судна на первоначальный путь и коррекции курса. Автоматизированные системы автономного судна.</w:t>
      </w:r>
    </w:p>
    <w:p w14:paraId="04EC11D3" w14:textId="0CC831D6" w:rsidR="007A5D53" w:rsidRPr="00DF73A3" w:rsidRDefault="007A5D53" w:rsidP="00DF73A3">
      <w:pPr>
        <w:pStyle w:val="3"/>
        <w:keepNext/>
        <w:widowControl/>
        <w:ind w:left="0" w:firstLine="709"/>
      </w:pPr>
      <w:r w:rsidRPr="00B11397">
        <w:t>Технические средства судовождения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Состав технических систем, передающих информацию в центр дистанционного управления автономными судами (компетентную в области автономного судоходства организацию), включая системы, обеспечивающие удалённое наблюдение. Системы идентификации состояния судна в удалённом режиме. Многофункциональный дисплей и элементы управления. Понятие ситуационной осведомленности. Сигналы тревоги и индикаторы. Цель интегрированной навигационной системы. Общие понятия о конкордации, средства минимизации конкордационных рисков при удалённом управлении. Методика обеспечения надлежащего уровня конкордации решений по управлению судном. Ограничения передаваемой информации по сравнению с имеющейся на судне.</w:t>
      </w:r>
    </w:p>
    <w:p w14:paraId="04EC11D3" w14:textId="0CC831D6" w:rsidR="007A5D53" w:rsidRPr="00DF73A3" w:rsidRDefault="007A5D53" w:rsidP="00DF73A3">
      <w:pPr>
        <w:pStyle w:val="3"/>
        <w:keepNext/>
        <w:widowControl/>
        <w:ind w:left="0" w:firstLine="709"/>
      </w:pPr>
      <w:r w:rsidRPr="00B11397">
        <w:t>Информационные потоки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Теоретические особенности передачи информации в МАНС. Процедуры сбора и автоматизированной обработки навигационной информации по различным каналам связи. Технологии оптимизации передачи данных, включая видеоизображение в условиях ограниченной пропускной способности канала. Функции автоматического управления INS(C). Стандарты автоматического обмена данными между судовыми и береговыми системами а-Навигации и е-Навигации. Принципы автоматического распознавания навигационных опасностей оптическими системами, в том числе на дальних дистанциях. Оптическая систему анализа окружающей обстановки и состояния судна.</w:t>
      </w:r>
    </w:p>
    <w:p w14:paraId="04EC11D3" w14:textId="0CC831D6" w:rsidR="007A5D53" w:rsidRPr="00DF73A3" w:rsidRDefault="007A5D53" w:rsidP="00DF73A3">
      <w:pPr>
        <w:pStyle w:val="3"/>
        <w:keepNext/>
        <w:widowControl/>
        <w:ind w:left="0" w:firstLine="709"/>
      </w:pPr>
      <w:r w:rsidRPr="00B11397">
        <w:t>Кибербезопасность</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Базовые принципы обеспечения информационной защиты судна. Основные документы по кибербезопасности в морской отрасли. Основные виды киберугроз. Уязвимые судовые системы. Требования к повышению осведомленности о кибербезопасности на судне. Процесс оценки рисков. Признаки компрометации навигационных данных. Политика по кибербезопасности компании, системы управления безопасностью и планы охраны судов. План кибербезопасности судна и процедуры судоходной компании по управлению рисками информационной защиты. Процедуры осуществления плана кибербезопасности судна и передачи сообщений об инцидентах, связанных с кибербезопасностью.</w:t>
      </w:r>
    </w:p>
    <w:p w14:paraId="04EC11D3" w14:textId="0CC831D6" w:rsidR="007A5D53" w:rsidRPr="00DF73A3" w:rsidRDefault="007A5D53" w:rsidP="00DF73A3">
      <w:pPr>
        <w:pStyle w:val="3"/>
        <w:keepNext/>
        <w:widowControl/>
        <w:ind w:left="0" w:firstLine="709"/>
      </w:pPr>
      <w:r w:rsidRPr="00B11397">
        <w:t>Управление МАНС</w:t>
      </w:r>
    </w:p>
    <w:p w14:paraId="772C9DE7" w14:textId="2C6D9A24" w:rsidR="007A5D53" w:rsidRPr="00B11397" w:rsidRDefault="007A5D53" w:rsidP="00E17C2B">
      <w:pPr>
        <w:spacing w:line="360" w:lineRule="auto"/>
        <w:ind w:firstLine="709"/>
        <w:jc w:val="both"/>
        <w:rPr>
          <w:sz w:val="28"/>
          <w:szCs w:val="28"/>
          <w:lang w:eastAsia="en-US"/>
        </w:rPr>
      </w:pPr>
      <w:r w:rsidRPr="00B11397">
        <w:rPr>
          <w:lang w:eastAsia="en-US"/>
        </w:rPr>
        <w:tab/>
      </w:r>
      <w:r w:rsidRPr="00B11397">
        <w:rPr>
          <w:sz w:val="28"/>
          <w:szCs w:val="28"/>
          <w:lang w:eastAsia="en-US"/>
        </w:rPr>
        <w:t>Принципы сбора, обобщения и анализа сведений по районам перехода. Принципы подготовки исходных данных для наиболее сложных в навигационном отношении участков перехода. Регламент переключения режимов управления на судне. Нормативно-правовые акты, регламентирующие деятельность СУДС. Организация взаимодействия с СУДС. Оборудование СУДС. Средства обеспечения навигационной безопасности судоходства. Процедуры взаимодействия экипажа полуавтономного судна с СУДС в повседневных ситуациях при нахождении полуавтономного судна в пределах зоны действия соответствующей СУДС. Процедуры взаимодействия экипажа полуавтономного судна с Центром СУДС в аварийных ситуациях при нахождении полуавтономного судна в пределах зоны действия соответствующей СУДС.</w:t>
      </w:r>
    </w:p>
    <w:p w14:paraId="2295DF5A" w14:textId="77777777" w:rsidR="007A5D53" w:rsidRPr="00B11397" w:rsidRDefault="007A5D53" w:rsidP="00E17C2B">
      <w:pPr>
        <w:rPr>
          <w:lang w:eastAsia="en-US"/>
        </w:rPr>
      </w:pPr>
    </w:p>
    <w:p w14:paraId="6E69C792" w14:textId="77777777" w:rsidR="007A5D53" w:rsidRPr="00B11397" w:rsidRDefault="007A5D53" w:rsidP="00E17C2B">
      <w:pPr>
        <w:rPr>
          <w:lang w:eastAsia="en-US"/>
        </w:rPr>
      </w:pPr>
    </w:p>
    <w:p w14:paraId="5910FB90" w14:textId="52AA3865" w:rsidR="00893C72" w:rsidRPr="00B11397" w:rsidRDefault="00893C72" w:rsidP="00E17C2B">
      <w:pPr>
        <w:pStyle w:val="2"/>
        <w:keepNext/>
        <w:widowControl/>
        <w:ind w:left="0" w:firstLine="709"/>
      </w:pPr>
      <w:bookmarkStart w:id="37" w:name="_Toc98934609"/>
      <w:bookmarkStart w:id="38" w:name="_Toc126073489"/>
      <w:r w:rsidRPr="00B11397">
        <w:lastRenderedPageBreak/>
        <w:t>Организационно-педагогические условия</w:t>
      </w:r>
      <w:bookmarkEnd w:id="37"/>
      <w:bookmarkEnd w:id="38"/>
    </w:p>
    <w:p w14:paraId="7B8FAA8F" w14:textId="412F61CF"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осуществляется в полном соответствии</w:t>
      </w:r>
      <w:r w:rsidRPr="00B11397">
        <w:rPr>
          <w:spacing w:val="-67"/>
          <w:sz w:val="28"/>
          <w:szCs w:val="28"/>
          <w:lang w:eastAsia="en-US"/>
        </w:rPr>
        <w:t xml:space="preserve"> </w:t>
      </w:r>
      <w:r w:rsidRPr="00B11397">
        <w:rPr>
          <w:sz w:val="28"/>
          <w:szCs w:val="28"/>
          <w:lang w:eastAsia="en-US"/>
        </w:rPr>
        <w:t>с требованиями</w:t>
      </w:r>
      <w:r w:rsidRPr="00B11397">
        <w:rPr>
          <w:spacing w:val="1"/>
          <w:sz w:val="28"/>
          <w:szCs w:val="28"/>
          <w:lang w:eastAsia="en-US"/>
        </w:rPr>
        <w:t xml:space="preserve"> </w:t>
      </w:r>
      <w:r w:rsidRPr="00B11397">
        <w:rPr>
          <w:sz w:val="28"/>
          <w:szCs w:val="28"/>
          <w:lang w:eastAsia="en-US"/>
        </w:rPr>
        <w:t>законодательства</w:t>
      </w:r>
      <w:r w:rsidRPr="00B11397">
        <w:rPr>
          <w:spacing w:val="1"/>
          <w:sz w:val="28"/>
          <w:szCs w:val="28"/>
          <w:lang w:eastAsia="en-US"/>
        </w:rPr>
        <w:t xml:space="preserve"> </w:t>
      </w:r>
      <w:r w:rsidRPr="00B11397">
        <w:rPr>
          <w:sz w:val="28"/>
          <w:szCs w:val="28"/>
          <w:lang w:eastAsia="en-US"/>
        </w:rPr>
        <w:t>Российской</w:t>
      </w:r>
      <w:r w:rsidRPr="00B11397">
        <w:rPr>
          <w:spacing w:val="1"/>
          <w:sz w:val="28"/>
          <w:szCs w:val="28"/>
          <w:lang w:eastAsia="en-US"/>
        </w:rPr>
        <w:t xml:space="preserve"> </w:t>
      </w:r>
      <w:r w:rsidRPr="00B11397">
        <w:rPr>
          <w:sz w:val="28"/>
          <w:szCs w:val="28"/>
          <w:lang w:eastAsia="en-US"/>
        </w:rPr>
        <w:t>Федерации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области</w:t>
      </w:r>
      <w:r w:rsidRPr="00B11397">
        <w:rPr>
          <w:spacing w:val="1"/>
          <w:sz w:val="28"/>
          <w:szCs w:val="28"/>
          <w:lang w:eastAsia="en-US"/>
        </w:rPr>
        <w:t xml:space="preserve"> </w:t>
      </w:r>
      <w:r w:rsidRPr="00B11397">
        <w:rPr>
          <w:sz w:val="28"/>
          <w:szCs w:val="28"/>
          <w:lang w:eastAsia="en-US"/>
        </w:rPr>
        <w:t>образования, нормативными правовыми актами, регламентирующими данное</w:t>
      </w:r>
      <w:r w:rsidRPr="00B11397">
        <w:rPr>
          <w:spacing w:val="-67"/>
          <w:sz w:val="28"/>
          <w:szCs w:val="28"/>
          <w:lang w:eastAsia="en-US"/>
        </w:rPr>
        <w:t xml:space="preserve"> </w:t>
      </w:r>
      <w:r w:rsidRPr="00B11397">
        <w:rPr>
          <w:sz w:val="28"/>
          <w:szCs w:val="28"/>
          <w:lang w:eastAsia="en-US"/>
        </w:rPr>
        <w:t>направление</w:t>
      </w:r>
      <w:r w:rsidRPr="00B11397">
        <w:rPr>
          <w:spacing w:val="-4"/>
          <w:sz w:val="28"/>
          <w:szCs w:val="28"/>
          <w:lang w:eastAsia="en-US"/>
        </w:rPr>
        <w:t xml:space="preserve"> </w:t>
      </w:r>
      <w:r w:rsidRPr="00B11397">
        <w:rPr>
          <w:sz w:val="28"/>
          <w:szCs w:val="28"/>
          <w:lang w:eastAsia="en-US"/>
        </w:rPr>
        <w:t>деятельности.</w:t>
      </w:r>
    </w:p>
    <w:p w14:paraId="7EF1C5FF" w14:textId="053D8A05" w:rsidR="00893C72" w:rsidRPr="00B11397" w:rsidRDefault="00893C72" w:rsidP="00E17C2B">
      <w:pPr>
        <w:pStyle w:val="3"/>
        <w:keepNext/>
        <w:widowControl/>
        <w:ind w:left="0" w:firstLine="709"/>
      </w:pPr>
      <w:bookmarkStart w:id="39" w:name="_Toc98934610"/>
      <w:bookmarkStart w:id="40" w:name="_Toc126073490"/>
      <w:r w:rsidRPr="00B11397">
        <w:t>Требования к квалификации педагогических кадров</w:t>
      </w:r>
      <w:bookmarkEnd w:id="39"/>
      <w:bookmarkEnd w:id="40"/>
    </w:p>
    <w:p w14:paraId="1C45B988" w14:textId="0F78D9DE" w:rsidR="00893C72" w:rsidRPr="00B11397" w:rsidRDefault="00893C72" w:rsidP="00E17C2B">
      <w:pPr>
        <w:autoSpaceDE w:val="0"/>
        <w:autoSpaceDN w:val="0"/>
        <w:spacing w:before="160" w:line="360" w:lineRule="auto"/>
        <w:ind w:firstLine="709"/>
        <w:jc w:val="both"/>
        <w:rPr>
          <w:sz w:val="28"/>
          <w:szCs w:val="28"/>
          <w:lang w:eastAsia="en-US"/>
        </w:rPr>
      </w:pPr>
      <w:r w:rsidRPr="00B11397">
        <w:rPr>
          <w:sz w:val="28"/>
          <w:szCs w:val="28"/>
          <w:lang w:eastAsia="en-US"/>
        </w:rPr>
        <w:t xml:space="preserve">Реализация </w:t>
      </w:r>
      <w:r w:rsidR="00B64BC6" w:rsidRPr="00B11397">
        <w:rPr>
          <w:sz w:val="28"/>
          <w:szCs w:val="28"/>
          <w:lang w:eastAsia="en-US"/>
        </w:rPr>
        <w:t>П</w:t>
      </w:r>
      <w:r w:rsidRPr="00B11397">
        <w:rPr>
          <w:sz w:val="28"/>
          <w:szCs w:val="28"/>
          <w:lang w:eastAsia="en-US"/>
        </w:rPr>
        <w:t>рограммы обеспечивается педагогическими работниками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а</w:t>
      </w:r>
      <w:r w:rsidRPr="00B11397">
        <w:rPr>
          <w:spacing w:val="1"/>
          <w:sz w:val="28"/>
          <w:szCs w:val="28"/>
          <w:lang w:eastAsia="en-US"/>
        </w:rPr>
        <w:t xml:space="preserve"> </w:t>
      </w:r>
      <w:r w:rsidRPr="00B11397">
        <w:rPr>
          <w:sz w:val="28"/>
          <w:szCs w:val="28"/>
          <w:lang w:eastAsia="en-US"/>
        </w:rPr>
        <w:t>также</w:t>
      </w:r>
      <w:r w:rsidRPr="00B11397">
        <w:rPr>
          <w:spacing w:val="1"/>
          <w:sz w:val="28"/>
          <w:szCs w:val="28"/>
          <w:lang w:eastAsia="en-US"/>
        </w:rPr>
        <w:t xml:space="preserve"> </w:t>
      </w:r>
      <w:r w:rsidRPr="00B11397">
        <w:rPr>
          <w:sz w:val="28"/>
          <w:szCs w:val="28"/>
          <w:lang w:eastAsia="en-US"/>
        </w:rPr>
        <w:t>лицами,</w:t>
      </w:r>
      <w:r w:rsidRPr="00B11397">
        <w:rPr>
          <w:spacing w:val="1"/>
          <w:sz w:val="28"/>
          <w:szCs w:val="28"/>
          <w:lang w:eastAsia="en-US"/>
        </w:rPr>
        <w:t xml:space="preserve"> </w:t>
      </w:r>
      <w:r w:rsidRPr="00B11397">
        <w:rPr>
          <w:sz w:val="28"/>
          <w:szCs w:val="28"/>
          <w:lang w:eastAsia="en-US"/>
        </w:rPr>
        <w:t>привлекаемыми</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ее</w:t>
      </w:r>
      <w:r w:rsidRPr="00B11397">
        <w:rPr>
          <w:spacing w:val="1"/>
          <w:sz w:val="28"/>
          <w:szCs w:val="28"/>
          <w:lang w:eastAsia="en-US"/>
        </w:rPr>
        <w:t xml:space="preserve"> </w:t>
      </w:r>
      <w:r w:rsidRPr="00B11397">
        <w:rPr>
          <w:sz w:val="28"/>
          <w:szCs w:val="28"/>
          <w:lang w:eastAsia="en-US"/>
        </w:rPr>
        <w:t>реализации</w:t>
      </w:r>
      <w:r w:rsidRPr="00B11397">
        <w:rPr>
          <w:spacing w:val="-3"/>
          <w:sz w:val="28"/>
          <w:szCs w:val="28"/>
          <w:lang w:eastAsia="en-US"/>
        </w:rPr>
        <w:t xml:space="preserve"> </w:t>
      </w:r>
      <w:r w:rsidRPr="00B11397">
        <w:rPr>
          <w:sz w:val="28"/>
          <w:szCs w:val="28"/>
          <w:lang w:eastAsia="en-US"/>
        </w:rPr>
        <w:t>на</w:t>
      </w:r>
      <w:r w:rsidRPr="00B11397">
        <w:rPr>
          <w:spacing w:val="-1"/>
          <w:sz w:val="28"/>
          <w:szCs w:val="28"/>
          <w:lang w:eastAsia="en-US"/>
        </w:rPr>
        <w:t xml:space="preserve"> </w:t>
      </w:r>
      <w:r w:rsidRPr="00B11397">
        <w:rPr>
          <w:sz w:val="28"/>
          <w:szCs w:val="28"/>
          <w:lang w:eastAsia="en-US"/>
        </w:rPr>
        <w:t>иных условиях.</w:t>
      </w:r>
    </w:p>
    <w:p w14:paraId="39EB4D7B" w14:textId="032C5913" w:rsidR="00893C72" w:rsidRPr="00B11397" w:rsidRDefault="00893C72"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w:t>
      </w:r>
      <w:r w:rsidRPr="00B11397">
        <w:rPr>
          <w:spacing w:val="-5"/>
          <w:sz w:val="28"/>
          <w:szCs w:val="28"/>
          <w:lang w:eastAsia="en-US"/>
        </w:rPr>
        <w:t xml:space="preserve"> </w:t>
      </w:r>
      <w:r w:rsidRPr="00B11397">
        <w:rPr>
          <w:sz w:val="28"/>
          <w:szCs w:val="28"/>
          <w:lang w:eastAsia="en-US"/>
        </w:rPr>
        <w:t>к</w:t>
      </w:r>
      <w:r w:rsidRPr="00B11397">
        <w:rPr>
          <w:spacing w:val="-3"/>
          <w:sz w:val="28"/>
          <w:szCs w:val="28"/>
          <w:lang w:eastAsia="en-US"/>
        </w:rPr>
        <w:t xml:space="preserve"> </w:t>
      </w:r>
      <w:r w:rsidRPr="00B11397">
        <w:rPr>
          <w:sz w:val="28"/>
          <w:szCs w:val="28"/>
          <w:lang w:eastAsia="en-US"/>
        </w:rPr>
        <w:t>образованию:</w:t>
      </w:r>
      <w:r w:rsidRPr="00B11397">
        <w:rPr>
          <w:spacing w:val="-2"/>
          <w:sz w:val="28"/>
          <w:szCs w:val="28"/>
          <w:lang w:eastAsia="en-US"/>
        </w:rPr>
        <w:t xml:space="preserve"> </w:t>
      </w:r>
      <w:r w:rsidRPr="00B11397">
        <w:rPr>
          <w:sz w:val="28"/>
          <w:szCs w:val="28"/>
          <w:lang w:eastAsia="en-US"/>
        </w:rPr>
        <w:t>высшее</w:t>
      </w:r>
      <w:r w:rsidRPr="00B11397">
        <w:rPr>
          <w:spacing w:val="-4"/>
          <w:sz w:val="28"/>
          <w:szCs w:val="28"/>
          <w:lang w:eastAsia="en-US"/>
        </w:rPr>
        <w:t xml:space="preserve"> </w:t>
      </w:r>
      <w:r w:rsidRPr="00B11397">
        <w:rPr>
          <w:sz w:val="28"/>
          <w:szCs w:val="28"/>
          <w:lang w:eastAsia="en-US"/>
        </w:rPr>
        <w:t>образование.</w:t>
      </w:r>
    </w:p>
    <w:p w14:paraId="5761EE31" w14:textId="37CB87C8" w:rsidR="00D17B0C" w:rsidRPr="00B11397" w:rsidRDefault="00D17B0C" w:rsidP="00E17C2B">
      <w:pPr>
        <w:autoSpaceDE w:val="0"/>
        <w:autoSpaceDN w:val="0"/>
        <w:spacing w:before="1" w:line="360" w:lineRule="auto"/>
        <w:ind w:firstLine="709"/>
        <w:jc w:val="both"/>
        <w:rPr>
          <w:sz w:val="28"/>
          <w:szCs w:val="28"/>
          <w:lang w:eastAsia="en-US"/>
        </w:rPr>
      </w:pPr>
      <w:r w:rsidRPr="00B11397">
        <w:rPr>
          <w:sz w:val="28"/>
          <w:szCs w:val="28"/>
          <w:lang w:eastAsia="en-US"/>
        </w:rPr>
        <w:t>Требования к опыту практической работы: опыт работы в области профессиональной деятельности, связанной с применением работником компетенций, подлежащих совершенствованию и (или) получению в результате освоения Программы (не менее 3 лет).</w:t>
      </w:r>
    </w:p>
    <w:p w14:paraId="1624C2D3" w14:textId="77777777" w:rsidR="00D17B0C" w:rsidRPr="00B11397" w:rsidRDefault="00D17B0C" w:rsidP="00E17C2B">
      <w:pPr>
        <w:autoSpaceDE w:val="0"/>
        <w:autoSpaceDN w:val="0"/>
        <w:spacing w:before="1"/>
        <w:ind w:firstLine="709"/>
        <w:jc w:val="both"/>
        <w:rPr>
          <w:sz w:val="28"/>
          <w:szCs w:val="28"/>
          <w:lang w:eastAsia="en-US"/>
        </w:rPr>
      </w:pPr>
    </w:p>
    <w:p w14:paraId="651346BF" w14:textId="60C8DDCB" w:rsidR="00893C72" w:rsidRPr="00B11397" w:rsidRDefault="00893C72" w:rsidP="00E17C2B">
      <w:pPr>
        <w:pStyle w:val="3"/>
        <w:keepNext/>
        <w:widowControl/>
        <w:ind w:left="0" w:firstLine="709"/>
      </w:pPr>
      <w:bookmarkStart w:id="41" w:name="_Toc98934611"/>
      <w:bookmarkStart w:id="42" w:name="_Toc126073491"/>
      <w:r w:rsidRPr="00B11397">
        <w:t>Требования к материально-техническому обеспечению</w:t>
      </w:r>
      <w:bookmarkEnd w:id="41"/>
      <w:bookmarkEnd w:id="42"/>
    </w:p>
    <w:p w14:paraId="2F8DEFEB" w14:textId="76988C89"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 xml:space="preserve">Материально-техническое обеспечение (далее – МТО) необходимо </w:t>
      </w:r>
      <w:r w:rsidR="00F075FD" w:rsidRPr="00B11397">
        <w:rPr>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всех</w:t>
      </w:r>
      <w:r w:rsidRPr="00B11397">
        <w:rPr>
          <w:spacing w:val="1"/>
          <w:sz w:val="28"/>
          <w:szCs w:val="28"/>
          <w:lang w:eastAsia="en-US"/>
        </w:rPr>
        <w:t xml:space="preserve"> </w:t>
      </w:r>
      <w:r w:rsidRPr="00B11397">
        <w:rPr>
          <w:sz w:val="28"/>
          <w:szCs w:val="28"/>
          <w:lang w:eastAsia="en-US"/>
        </w:rPr>
        <w:t>видов</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005D25E0" w:rsidRPr="00B11397">
        <w:rPr>
          <w:spacing w:val="1"/>
          <w:sz w:val="28"/>
          <w:szCs w:val="28"/>
          <w:lang w:eastAsia="en-US"/>
        </w:rPr>
        <w:t xml:space="preserve">итоговой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предусмотренных</w:t>
      </w:r>
      <w:r w:rsidRPr="00B11397">
        <w:rPr>
          <w:spacing w:val="1"/>
          <w:sz w:val="28"/>
          <w:szCs w:val="28"/>
          <w:lang w:eastAsia="en-US"/>
        </w:rPr>
        <w:t xml:space="preserve"> </w:t>
      </w:r>
      <w:r w:rsidRPr="00B11397">
        <w:rPr>
          <w:sz w:val="28"/>
          <w:szCs w:val="28"/>
          <w:lang w:eastAsia="en-US"/>
        </w:rPr>
        <w:t xml:space="preserve">учебным планом по </w:t>
      </w:r>
      <w:r w:rsidR="00A95B18" w:rsidRPr="00B11397">
        <w:rPr>
          <w:sz w:val="28"/>
          <w:szCs w:val="28"/>
          <w:lang w:eastAsia="en-US"/>
        </w:rPr>
        <w:t>Программе</w:t>
      </w:r>
      <w:r w:rsidR="007F4ED2" w:rsidRPr="00B11397">
        <w:rPr>
          <w:sz w:val="28"/>
          <w:szCs w:val="28"/>
          <w:lang w:eastAsia="en-US"/>
        </w:rPr>
        <w:t>.</w:t>
      </w:r>
    </w:p>
    <w:p w14:paraId="7339DEBD" w14:textId="0FCD3C13" w:rsidR="00893C72" w:rsidRPr="00B11397" w:rsidRDefault="00893C72" w:rsidP="00E17C2B">
      <w:pPr>
        <w:autoSpaceDE w:val="0"/>
        <w:autoSpaceDN w:val="0"/>
        <w:spacing w:line="360" w:lineRule="auto"/>
        <w:ind w:firstLine="709"/>
        <w:jc w:val="both"/>
        <w:rPr>
          <w:sz w:val="28"/>
          <w:szCs w:val="28"/>
          <w:lang w:eastAsia="en-US"/>
        </w:rPr>
      </w:pPr>
      <w:r w:rsidRPr="00B11397">
        <w:rPr>
          <w:sz w:val="28"/>
          <w:szCs w:val="28"/>
          <w:lang w:eastAsia="en-US"/>
        </w:rPr>
        <w:t>МТО</w:t>
      </w:r>
      <w:r w:rsidRPr="00B11397">
        <w:rPr>
          <w:spacing w:val="1"/>
          <w:sz w:val="28"/>
          <w:szCs w:val="28"/>
          <w:lang w:eastAsia="en-US"/>
        </w:rPr>
        <w:t xml:space="preserve"> </w:t>
      </w:r>
      <w:r w:rsidR="00E159EF" w:rsidRPr="00B11397">
        <w:rPr>
          <w:sz w:val="28"/>
          <w:szCs w:val="28"/>
          <w:lang w:eastAsia="en-US"/>
        </w:rPr>
        <w:t>включает</w:t>
      </w:r>
      <w:r w:rsidRPr="00B11397">
        <w:rPr>
          <w:spacing w:val="1"/>
          <w:sz w:val="28"/>
          <w:szCs w:val="28"/>
          <w:lang w:eastAsia="en-US"/>
        </w:rPr>
        <w:t xml:space="preserve"> </w:t>
      </w:r>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учебные</w:t>
      </w:r>
      <w:r w:rsidRPr="00B11397">
        <w:rPr>
          <w:spacing w:val="1"/>
          <w:sz w:val="28"/>
          <w:szCs w:val="28"/>
          <w:lang w:eastAsia="en-US"/>
        </w:rPr>
        <w:t xml:space="preserve"> </w:t>
      </w:r>
      <w:r w:rsidRPr="00B11397">
        <w:rPr>
          <w:sz w:val="28"/>
          <w:szCs w:val="28"/>
          <w:lang w:eastAsia="en-US"/>
        </w:rPr>
        <w:t>аудитории</w:t>
      </w:r>
      <w:r w:rsidRPr="00B11397">
        <w:rPr>
          <w:spacing w:val="1"/>
          <w:sz w:val="28"/>
          <w:szCs w:val="28"/>
          <w:lang w:eastAsia="en-US"/>
        </w:rPr>
        <w:t xml:space="preserve"> </w:t>
      </w:r>
      <w:r w:rsidR="00F075FD" w:rsidRPr="00B11397">
        <w:rPr>
          <w:spacing w:val="1"/>
          <w:sz w:val="28"/>
          <w:szCs w:val="28"/>
          <w:lang w:eastAsia="en-US"/>
        </w:rPr>
        <w:br/>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проведения</w:t>
      </w:r>
      <w:r w:rsidRPr="00B11397">
        <w:rPr>
          <w:spacing w:val="1"/>
          <w:sz w:val="28"/>
          <w:szCs w:val="28"/>
          <w:lang w:eastAsia="en-US"/>
        </w:rPr>
        <w:t xml:space="preserve"> </w:t>
      </w:r>
      <w:r w:rsidRPr="00B11397">
        <w:rPr>
          <w:sz w:val="28"/>
          <w:szCs w:val="28"/>
          <w:lang w:eastAsia="en-US"/>
        </w:rPr>
        <w:t>лекций</w:t>
      </w:r>
      <w:r w:rsidR="0028696A" w:rsidRPr="0028696A">
        <w:rPr>
          <w:sz w:val="28"/>
          <w:szCs w:val="28"/>
          <w:lang w:eastAsia="en-US"/>
        </w:rPr>
        <w:t xml:space="preserve"> </w:t>
      </w:r>
      <w:r w:rsidR="0028696A">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занятий,</w:t>
      </w:r>
      <w:r w:rsidRPr="00B11397">
        <w:rPr>
          <w:spacing w:val="1"/>
          <w:sz w:val="28"/>
          <w:szCs w:val="28"/>
          <w:lang w:eastAsia="en-US"/>
        </w:rPr>
        <w:t xml:space="preserve"> </w:t>
      </w:r>
      <w:r w:rsidRPr="00B11397">
        <w:rPr>
          <w:sz w:val="28"/>
          <w:szCs w:val="28"/>
          <w:lang w:eastAsia="en-US"/>
        </w:rPr>
        <w:t>а также помещени</w:t>
      </w:r>
      <w:r w:rsidR="009D2D72" w:rsidRPr="00B11397">
        <w:rPr>
          <w:sz w:val="28"/>
          <w:szCs w:val="28"/>
          <w:lang w:eastAsia="en-US"/>
        </w:rPr>
        <w:t xml:space="preserve">я </w:t>
      </w: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самостоятельной</w:t>
      </w:r>
      <w:r w:rsidRPr="00B11397">
        <w:rPr>
          <w:spacing w:val="1"/>
          <w:sz w:val="28"/>
          <w:szCs w:val="28"/>
          <w:lang w:eastAsia="en-US"/>
        </w:rPr>
        <w:t xml:space="preserve"> </w:t>
      </w:r>
      <w:r w:rsidRPr="00B11397">
        <w:rPr>
          <w:sz w:val="28"/>
          <w:szCs w:val="28"/>
          <w:lang w:eastAsia="en-US"/>
        </w:rPr>
        <w:t>работы,</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соответствии</w:t>
      </w:r>
      <w:r w:rsidRPr="00B11397">
        <w:rPr>
          <w:spacing w:val="1"/>
          <w:sz w:val="28"/>
          <w:szCs w:val="28"/>
          <w:lang w:eastAsia="en-US"/>
        </w:rPr>
        <w:t xml:space="preserve"> </w:t>
      </w:r>
      <w:r w:rsidRPr="00B11397">
        <w:rPr>
          <w:sz w:val="28"/>
          <w:szCs w:val="28"/>
          <w:lang w:eastAsia="en-US"/>
        </w:rPr>
        <w:t>с</w:t>
      </w:r>
      <w:r w:rsidRPr="00B11397">
        <w:rPr>
          <w:spacing w:val="1"/>
          <w:sz w:val="28"/>
          <w:szCs w:val="28"/>
          <w:lang w:eastAsia="en-US"/>
        </w:rPr>
        <w:t xml:space="preserve"> </w:t>
      </w:r>
      <w:r w:rsidRPr="00B11397">
        <w:rPr>
          <w:sz w:val="28"/>
          <w:szCs w:val="28"/>
          <w:lang w:eastAsia="en-US"/>
        </w:rPr>
        <w:t>утвержденным</w:t>
      </w:r>
      <w:r w:rsidRPr="00B11397">
        <w:rPr>
          <w:spacing w:val="-2"/>
          <w:sz w:val="28"/>
          <w:szCs w:val="28"/>
          <w:lang w:eastAsia="en-US"/>
        </w:rPr>
        <w:t xml:space="preserve"> </w:t>
      </w:r>
      <w:r w:rsidRPr="00B11397">
        <w:rPr>
          <w:sz w:val="28"/>
          <w:szCs w:val="28"/>
          <w:lang w:eastAsia="en-US"/>
        </w:rPr>
        <w:t>расписанием</w:t>
      </w:r>
      <w:r w:rsidRPr="00B11397">
        <w:rPr>
          <w:spacing w:val="-1"/>
          <w:sz w:val="28"/>
          <w:szCs w:val="28"/>
          <w:lang w:eastAsia="en-US"/>
        </w:rPr>
        <w:t xml:space="preserve"> </w:t>
      </w:r>
      <w:r w:rsidRPr="00B11397">
        <w:rPr>
          <w:sz w:val="28"/>
          <w:szCs w:val="28"/>
          <w:lang w:eastAsia="en-US"/>
        </w:rPr>
        <w:t>учебных</w:t>
      </w:r>
      <w:r w:rsidRPr="00B11397">
        <w:rPr>
          <w:spacing w:val="1"/>
          <w:sz w:val="28"/>
          <w:szCs w:val="28"/>
          <w:lang w:eastAsia="en-US"/>
        </w:rPr>
        <w:t xml:space="preserve"> </w:t>
      </w:r>
      <w:r w:rsidRPr="00B11397">
        <w:rPr>
          <w:sz w:val="28"/>
          <w:szCs w:val="28"/>
          <w:lang w:eastAsia="en-US"/>
        </w:rPr>
        <w:t>занятий).</w:t>
      </w:r>
    </w:p>
    <w:p w14:paraId="005AE1BA" w14:textId="4F8651C9" w:rsidR="00893C72" w:rsidRPr="00B11397" w:rsidRDefault="00893C72" w:rsidP="00E17C2B">
      <w:pPr>
        <w:autoSpaceDE w:val="0"/>
        <w:autoSpaceDN w:val="0"/>
        <w:spacing w:line="360" w:lineRule="auto"/>
        <w:ind w:firstLine="709"/>
        <w:jc w:val="both"/>
        <w:rPr>
          <w:sz w:val="28"/>
          <w:szCs w:val="28"/>
          <w:lang w:eastAsia="en-US"/>
        </w:rPr>
      </w:pPr>
      <w:bookmarkStart w:id="43" w:name="_bookmark19"/>
      <w:bookmarkEnd w:id="43"/>
      <w:r w:rsidRPr="00B11397">
        <w:rPr>
          <w:sz w:val="28"/>
          <w:szCs w:val="28"/>
          <w:lang w:eastAsia="en-US"/>
        </w:rPr>
        <w:t>Специальные</w:t>
      </w:r>
      <w:r w:rsidRPr="00B11397">
        <w:rPr>
          <w:spacing w:val="1"/>
          <w:sz w:val="28"/>
          <w:szCs w:val="28"/>
          <w:lang w:eastAsia="en-US"/>
        </w:rPr>
        <w:t xml:space="preserve"> </w:t>
      </w:r>
      <w:r w:rsidRPr="00B11397">
        <w:rPr>
          <w:sz w:val="28"/>
          <w:szCs w:val="28"/>
          <w:lang w:eastAsia="en-US"/>
        </w:rPr>
        <w:t>помещения</w:t>
      </w:r>
      <w:r w:rsidRPr="00B11397">
        <w:rPr>
          <w:spacing w:val="1"/>
          <w:sz w:val="28"/>
          <w:szCs w:val="28"/>
          <w:lang w:eastAsia="en-US"/>
        </w:rPr>
        <w:t xml:space="preserve"> </w:t>
      </w:r>
      <w:r w:rsidRPr="00B11397">
        <w:rPr>
          <w:sz w:val="28"/>
          <w:szCs w:val="28"/>
          <w:lang w:eastAsia="en-US"/>
        </w:rPr>
        <w:t>укомплектованы</w:t>
      </w:r>
      <w:r w:rsidRPr="00B11397">
        <w:rPr>
          <w:spacing w:val="1"/>
          <w:sz w:val="28"/>
          <w:szCs w:val="28"/>
          <w:lang w:eastAsia="en-US"/>
        </w:rPr>
        <w:t xml:space="preserve"> </w:t>
      </w:r>
      <w:r w:rsidRPr="00B11397">
        <w:rPr>
          <w:sz w:val="28"/>
          <w:szCs w:val="28"/>
          <w:lang w:eastAsia="en-US"/>
        </w:rPr>
        <w:t>специализированной</w:t>
      </w:r>
      <w:r w:rsidRPr="00B11397">
        <w:rPr>
          <w:spacing w:val="1"/>
          <w:sz w:val="28"/>
          <w:szCs w:val="28"/>
          <w:lang w:eastAsia="en-US"/>
        </w:rPr>
        <w:t xml:space="preserve"> </w:t>
      </w:r>
      <w:r w:rsidRPr="00B11397">
        <w:rPr>
          <w:sz w:val="28"/>
          <w:szCs w:val="28"/>
          <w:lang w:eastAsia="en-US"/>
        </w:rPr>
        <w:t>мебелью,</w:t>
      </w:r>
      <w:r w:rsidRPr="00B11397">
        <w:rPr>
          <w:spacing w:val="1"/>
          <w:sz w:val="28"/>
          <w:szCs w:val="28"/>
          <w:lang w:eastAsia="en-US"/>
        </w:rPr>
        <w:t xml:space="preserve"> </w:t>
      </w:r>
      <w:r w:rsidRPr="00B11397">
        <w:rPr>
          <w:sz w:val="28"/>
          <w:szCs w:val="28"/>
          <w:lang w:eastAsia="en-US"/>
        </w:rPr>
        <w:t>оборудованием,</w:t>
      </w:r>
      <w:r w:rsidRPr="00B11397">
        <w:rPr>
          <w:spacing w:val="1"/>
          <w:sz w:val="28"/>
          <w:szCs w:val="28"/>
          <w:lang w:eastAsia="en-US"/>
        </w:rPr>
        <w:t xml:space="preserve"> </w:t>
      </w:r>
      <w:r w:rsidRPr="00B11397">
        <w:rPr>
          <w:sz w:val="28"/>
          <w:szCs w:val="28"/>
          <w:lang w:eastAsia="en-US"/>
        </w:rPr>
        <w:t>расходными</w:t>
      </w:r>
      <w:r w:rsidRPr="00B11397">
        <w:rPr>
          <w:spacing w:val="1"/>
          <w:sz w:val="28"/>
          <w:szCs w:val="28"/>
          <w:lang w:eastAsia="en-US"/>
        </w:rPr>
        <w:t xml:space="preserve"> </w:t>
      </w:r>
      <w:r w:rsidRPr="00B11397">
        <w:rPr>
          <w:sz w:val="28"/>
          <w:szCs w:val="28"/>
          <w:lang w:eastAsia="en-US"/>
        </w:rPr>
        <w:t>материалами,</w:t>
      </w:r>
      <w:r w:rsidRPr="00B11397">
        <w:rPr>
          <w:spacing w:val="1"/>
          <w:sz w:val="28"/>
          <w:szCs w:val="28"/>
          <w:lang w:eastAsia="en-US"/>
        </w:rPr>
        <w:t xml:space="preserve"> </w:t>
      </w:r>
      <w:r w:rsidRPr="00B11397">
        <w:rPr>
          <w:sz w:val="28"/>
          <w:szCs w:val="28"/>
          <w:lang w:eastAsia="en-US"/>
        </w:rPr>
        <w:t>программным</w:t>
      </w:r>
      <w:r w:rsidRPr="00B11397">
        <w:rPr>
          <w:spacing w:val="1"/>
          <w:sz w:val="28"/>
          <w:szCs w:val="28"/>
          <w:lang w:eastAsia="en-US"/>
        </w:rPr>
        <w:t xml:space="preserve"> </w:t>
      </w:r>
      <w:r w:rsidRPr="00B11397">
        <w:rPr>
          <w:sz w:val="28"/>
          <w:szCs w:val="28"/>
          <w:lang w:eastAsia="en-US"/>
        </w:rPr>
        <w:t>обеспечением,</w:t>
      </w:r>
      <w:r w:rsidRPr="00B11397">
        <w:rPr>
          <w:spacing w:val="1"/>
          <w:sz w:val="28"/>
          <w:szCs w:val="28"/>
          <w:lang w:eastAsia="en-US"/>
        </w:rPr>
        <w:t xml:space="preserve"> </w:t>
      </w:r>
      <w:r w:rsidRPr="00B11397">
        <w:rPr>
          <w:sz w:val="28"/>
          <w:szCs w:val="28"/>
          <w:lang w:eastAsia="en-US"/>
        </w:rPr>
        <w:t>техническими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иными</w:t>
      </w:r>
      <w:r w:rsidRPr="00B11397">
        <w:rPr>
          <w:spacing w:val="1"/>
          <w:sz w:val="28"/>
          <w:szCs w:val="28"/>
          <w:lang w:eastAsia="en-US"/>
        </w:rPr>
        <w:t xml:space="preserve"> </w:t>
      </w:r>
      <w:r w:rsidRPr="00B11397">
        <w:rPr>
          <w:sz w:val="28"/>
          <w:szCs w:val="28"/>
          <w:lang w:eastAsia="en-US"/>
        </w:rPr>
        <w:t>средствами,</w:t>
      </w:r>
      <w:r w:rsidRPr="00B11397">
        <w:rPr>
          <w:spacing w:val="1"/>
          <w:sz w:val="28"/>
          <w:szCs w:val="28"/>
          <w:lang w:eastAsia="en-US"/>
        </w:rPr>
        <w:t xml:space="preserve"> </w:t>
      </w:r>
      <w:r w:rsidRPr="00B11397">
        <w:rPr>
          <w:sz w:val="28"/>
          <w:szCs w:val="28"/>
          <w:lang w:eastAsia="en-US"/>
        </w:rPr>
        <w:t>служащими</w:t>
      </w:r>
      <w:r w:rsidRPr="00B11397">
        <w:rPr>
          <w:spacing w:val="-1"/>
          <w:sz w:val="28"/>
          <w:szCs w:val="28"/>
          <w:lang w:eastAsia="en-US"/>
        </w:rPr>
        <w:t xml:space="preserve"> </w:t>
      </w:r>
      <w:r w:rsidRPr="00B11397">
        <w:rPr>
          <w:sz w:val="28"/>
          <w:szCs w:val="28"/>
          <w:lang w:eastAsia="en-US"/>
        </w:rPr>
        <w:t>для</w:t>
      </w:r>
      <w:r w:rsidRPr="00B11397">
        <w:rPr>
          <w:spacing w:val="-4"/>
          <w:sz w:val="28"/>
          <w:szCs w:val="28"/>
          <w:lang w:eastAsia="en-US"/>
        </w:rPr>
        <w:t xml:space="preserve"> </w:t>
      </w:r>
      <w:r w:rsidRPr="00B11397">
        <w:rPr>
          <w:sz w:val="28"/>
          <w:szCs w:val="28"/>
          <w:lang w:eastAsia="en-US"/>
        </w:rPr>
        <w:t>представления</w:t>
      </w:r>
      <w:r w:rsidRPr="00B11397">
        <w:rPr>
          <w:spacing w:val="-1"/>
          <w:sz w:val="28"/>
          <w:szCs w:val="28"/>
          <w:lang w:eastAsia="en-US"/>
        </w:rPr>
        <w:t xml:space="preserve"> </w:t>
      </w:r>
      <w:r w:rsidRPr="00B11397">
        <w:rPr>
          <w:sz w:val="28"/>
          <w:szCs w:val="28"/>
          <w:lang w:eastAsia="en-US"/>
        </w:rPr>
        <w:t>учебной</w:t>
      </w:r>
      <w:r w:rsidRPr="00B11397">
        <w:rPr>
          <w:spacing w:val="-3"/>
          <w:sz w:val="28"/>
          <w:szCs w:val="28"/>
          <w:lang w:eastAsia="en-US"/>
        </w:rPr>
        <w:t xml:space="preserve"> </w:t>
      </w:r>
      <w:r w:rsidRPr="00B11397">
        <w:rPr>
          <w:sz w:val="28"/>
          <w:szCs w:val="28"/>
          <w:lang w:eastAsia="en-US"/>
        </w:rPr>
        <w:t>информации</w:t>
      </w:r>
      <w:r w:rsidRPr="00B11397">
        <w:rPr>
          <w:spacing w:val="-1"/>
          <w:sz w:val="28"/>
          <w:szCs w:val="28"/>
          <w:lang w:eastAsia="en-US"/>
        </w:rPr>
        <w:t xml:space="preserve"> </w:t>
      </w:r>
      <w:r w:rsidRPr="00B11397">
        <w:rPr>
          <w:sz w:val="28"/>
          <w:szCs w:val="28"/>
          <w:lang w:eastAsia="en-US"/>
        </w:rPr>
        <w:t>обучающимся.</w:t>
      </w:r>
    </w:p>
    <w:p w14:paraId="399258BD" w14:textId="38F36363" w:rsidR="00893C72" w:rsidRPr="00B11397" w:rsidRDefault="00893C72" w:rsidP="00E17C2B">
      <w:pPr>
        <w:keepNext/>
        <w:autoSpaceDE w:val="0"/>
        <w:autoSpaceDN w:val="0"/>
        <w:jc w:val="both"/>
        <w:rPr>
          <w:sz w:val="28"/>
          <w:szCs w:val="28"/>
          <w:lang w:eastAsia="en-US"/>
        </w:rPr>
      </w:pPr>
      <w:r w:rsidRPr="00B11397">
        <w:rPr>
          <w:sz w:val="28"/>
          <w:szCs w:val="28"/>
          <w:lang w:eastAsia="en-US"/>
        </w:rPr>
        <w:t>Таблица</w:t>
      </w:r>
      <w:r w:rsidRPr="00B11397">
        <w:rPr>
          <w:spacing w:val="-3"/>
          <w:sz w:val="28"/>
          <w:szCs w:val="28"/>
          <w:lang w:eastAsia="en-US"/>
        </w:rPr>
        <w:t xml:space="preserve"> </w:t>
      </w:r>
      <w:r w:rsidR="00D52004" w:rsidRPr="00B11397">
        <w:rPr>
          <w:spacing w:val="-3"/>
          <w:sz w:val="28"/>
          <w:szCs w:val="28"/>
          <w:lang w:eastAsia="en-US"/>
        </w:rPr>
        <w:t>5</w:t>
      </w:r>
      <w:r w:rsidRPr="00B11397">
        <w:rPr>
          <w:spacing w:val="-2"/>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Pr="00B11397">
        <w:rPr>
          <w:sz w:val="28"/>
          <w:szCs w:val="28"/>
          <w:lang w:eastAsia="en-US"/>
        </w:rPr>
        <w:t>Состав</w:t>
      </w:r>
      <w:r w:rsidRPr="00B11397">
        <w:rPr>
          <w:spacing w:val="-3"/>
          <w:sz w:val="28"/>
          <w:szCs w:val="28"/>
          <w:lang w:eastAsia="en-US"/>
        </w:rPr>
        <w:t xml:space="preserve"> </w:t>
      </w:r>
      <w:r w:rsidRPr="00B11397">
        <w:rPr>
          <w:sz w:val="28"/>
          <w:szCs w:val="28"/>
          <w:lang w:eastAsia="en-US"/>
        </w:rPr>
        <w:t>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spacing w:after="0"/>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spacing w:after="0"/>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spacing w:after="0"/>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1.1 Учебная аудитория для проведения занятий лекционного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1.2 Учебная аудитория для проведения занятий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2 Мебель</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2.1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3.1 Учебной аудитории для проведения занятий лекционного и семинарского типа</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spacing w:after="0"/>
            </w:pPr>
            <w:r>
              <w:rPr>
                <w:rFonts w:ascii="Times New Roman" w:hAnsi="Times New Roman" w:eastAsia="Times New Roman" w:cs="Times New Roman"/>
                <w:color w:val="000000"/>
                <w:sz w:val="24"/>
                <w:szCs w:val="24"/>
                <w:b w:val="0"/>
                <w:bCs w:val="0"/>
              </w:rPr>
              <w:t xml:space="preserve">30</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уп.</w:t>
            </w:r>
          </w:p>
        </w:tc>
        <w:tc>
          <w:tcPr/>
          <w:p>
            <w:pPr>
              <w:jc w:val="both"/>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jc w:val="both"/>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шт.</w:t>
            </w:r>
          </w:p>
        </w:tc>
        <w:tc>
          <w:tcPr/>
          <w:p>
            <w:pPr>
              <w:jc w:val="both"/>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spacing w:after="0"/>
            </w:pPr>
            <w:r>
              <w:rPr>
                <w:rFonts w:ascii="Times New Roman" w:hAnsi="Times New Roman" w:eastAsia="Times New Roman" w:cs="Times New Roman"/>
                <w:color w:val="000000"/>
                <w:sz w:val="24"/>
                <w:szCs w:val="24"/>
                <w:b w:val="1"/>
                <w:bCs w:val="1"/>
              </w:rPr>
              <w:t xml:space="preserve">6 Иные</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spacing w:after="0"/>
            </w:pPr>
            <w:r>
              <w:rPr>
                <w:rFonts w:ascii="Times New Roman" w:hAnsi="Times New Roman" w:eastAsia="Times New Roman" w:cs="Times New Roman"/>
                <w:color w:val="000000"/>
                <w:sz w:val="24"/>
                <w:szCs w:val="24"/>
                <w:b w:val="0"/>
                <w:bCs w:val="0"/>
              </w:rPr>
              <w:t xml:space="preserve">1</w:t>
            </w:r>
          </w:p>
        </w:tc>
        <w:tc>
          <w:tcPr/>
          <w:p>
            <w:pPr>
              <w:jc w:val="center"/>
              <w:spacing w:after="0"/>
            </w:pPr>
            <w:r>
              <w:rPr>
                <w:rFonts w:ascii="Times New Roman" w:hAnsi="Times New Roman" w:eastAsia="Times New Roman" w:cs="Times New Roman"/>
                <w:color w:val="000000"/>
                <w:sz w:val="24"/>
                <w:szCs w:val="24"/>
                <w:b w:val="0"/>
                <w:bCs w:val="0"/>
              </w:rPr>
              <w:t xml:space="preserve"/>
            </w:r>
          </w:p>
        </w:tc>
        <w:tc>
          <w:tcPr/>
          <w:p>
            <w:pPr>
              <w:jc w:val="both"/>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35E94E15" w14:textId="7ADFC75E" w:rsidR="009D2D72" w:rsidRPr="00B11397" w:rsidRDefault="009D2D72" w:rsidP="00E17C2B">
      <w:pPr>
        <w:rPr>
          <w:lang w:eastAsia="en-US"/>
        </w:rPr>
      </w:pPr>
    </w:p>
    <w:p w14:paraId="2A1A702B" w14:textId="27C3C8A7" w:rsidR="00893C72" w:rsidRPr="00B11397" w:rsidRDefault="00BA036A" w:rsidP="00E17C2B">
      <w:pPr>
        <w:pStyle w:val="3"/>
        <w:keepNext/>
        <w:widowControl/>
        <w:ind w:left="0" w:firstLine="709"/>
      </w:pPr>
      <w:bookmarkStart w:id="44" w:name="_Toc98934612"/>
      <w:bookmarkStart w:id="45" w:name="_Toc126073492"/>
      <w:r w:rsidRPr="00B11397">
        <w:lastRenderedPageBreak/>
        <w:t xml:space="preserve"> </w:t>
      </w:r>
      <w:r w:rsidR="00893C72" w:rsidRPr="00B11397">
        <w:t>Требования к информационному и учебно-методическому обеспечению</w:t>
      </w:r>
      <w:bookmarkEnd w:id="44"/>
      <w:bookmarkEnd w:id="45"/>
    </w:p>
    <w:p w14:paraId="534DF444" w14:textId="0E6B81DC" w:rsidR="00893C72" w:rsidRPr="00B11397" w:rsidRDefault="00893C72" w:rsidP="00E17C2B">
      <w:pPr>
        <w:autoSpaceDE w:val="0"/>
        <w:autoSpaceDN w:val="0"/>
        <w:spacing w:before="115" w:line="360" w:lineRule="auto"/>
        <w:ind w:firstLine="709"/>
        <w:jc w:val="both"/>
        <w:rPr>
          <w:sz w:val="28"/>
          <w:szCs w:val="28"/>
          <w:lang w:eastAsia="en-US"/>
        </w:rPr>
      </w:pPr>
      <w:r w:rsidRPr="00B11397">
        <w:rPr>
          <w:sz w:val="28"/>
          <w:szCs w:val="28"/>
          <w:lang w:eastAsia="en-US"/>
        </w:rPr>
        <w:t>Для</w:t>
      </w:r>
      <w:r w:rsidRPr="00B11397">
        <w:rPr>
          <w:spacing w:val="1"/>
          <w:sz w:val="28"/>
          <w:szCs w:val="28"/>
          <w:lang w:eastAsia="en-US"/>
        </w:rPr>
        <w:t xml:space="preserve"> </w:t>
      </w:r>
      <w:r w:rsidRPr="00B11397">
        <w:rPr>
          <w:sz w:val="28"/>
          <w:szCs w:val="28"/>
          <w:lang w:eastAsia="en-US"/>
        </w:rPr>
        <w:t>реализации</w:t>
      </w:r>
      <w:r w:rsidRPr="00B11397">
        <w:rPr>
          <w:spacing w:val="1"/>
          <w:sz w:val="28"/>
          <w:szCs w:val="28"/>
          <w:lang w:eastAsia="en-US"/>
        </w:rPr>
        <w:t xml:space="preserve"> </w:t>
      </w:r>
      <w:r w:rsidR="00B64BC6" w:rsidRPr="00B11397">
        <w:rPr>
          <w:sz w:val="28"/>
          <w:szCs w:val="28"/>
          <w:lang w:eastAsia="en-US"/>
        </w:rPr>
        <w:t>П</w:t>
      </w:r>
      <w:r w:rsidRPr="00B11397">
        <w:rPr>
          <w:sz w:val="28"/>
          <w:szCs w:val="28"/>
          <w:lang w:eastAsia="en-US"/>
        </w:rPr>
        <w:t>рограммы</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учебно-методическая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нормативные</w:t>
      </w:r>
      <w:r w:rsidRPr="00B11397">
        <w:rPr>
          <w:spacing w:val="1"/>
          <w:sz w:val="28"/>
          <w:szCs w:val="28"/>
          <w:lang w:eastAsia="en-US"/>
        </w:rPr>
        <w:t xml:space="preserve"> </w:t>
      </w:r>
      <w:r w:rsidRPr="00B11397">
        <w:rPr>
          <w:sz w:val="28"/>
          <w:szCs w:val="28"/>
          <w:lang w:eastAsia="en-US"/>
        </w:rPr>
        <w:t>правовые</w:t>
      </w:r>
      <w:r w:rsidRPr="00B11397">
        <w:rPr>
          <w:spacing w:val="1"/>
          <w:sz w:val="28"/>
          <w:szCs w:val="28"/>
          <w:lang w:eastAsia="en-US"/>
        </w:rPr>
        <w:t xml:space="preserve"> </w:t>
      </w:r>
      <w:r w:rsidRPr="00B11397">
        <w:rPr>
          <w:sz w:val="28"/>
          <w:szCs w:val="28"/>
          <w:lang w:eastAsia="en-US"/>
        </w:rPr>
        <w:t>акты,</w:t>
      </w:r>
      <w:r w:rsidRPr="00B11397">
        <w:rPr>
          <w:spacing w:val="1"/>
          <w:sz w:val="28"/>
          <w:szCs w:val="28"/>
          <w:lang w:eastAsia="en-US"/>
        </w:rPr>
        <w:t xml:space="preserve"> </w:t>
      </w:r>
      <w:r w:rsidRPr="00B11397">
        <w:rPr>
          <w:sz w:val="28"/>
          <w:szCs w:val="28"/>
          <w:lang w:eastAsia="en-US"/>
        </w:rPr>
        <w:t>нормативная</w:t>
      </w:r>
      <w:r w:rsidRPr="00B11397">
        <w:rPr>
          <w:spacing w:val="1"/>
          <w:sz w:val="28"/>
          <w:szCs w:val="28"/>
          <w:lang w:eastAsia="en-US"/>
        </w:rPr>
        <w:t xml:space="preserve"> </w:t>
      </w:r>
      <w:r w:rsidRPr="00B11397">
        <w:rPr>
          <w:sz w:val="28"/>
          <w:szCs w:val="28"/>
          <w:lang w:eastAsia="en-US"/>
        </w:rPr>
        <w:t>техническая</w:t>
      </w:r>
      <w:r w:rsidRPr="00B11397">
        <w:rPr>
          <w:spacing w:val="1"/>
          <w:sz w:val="28"/>
          <w:szCs w:val="28"/>
          <w:lang w:eastAsia="en-US"/>
        </w:rPr>
        <w:t xml:space="preserve"> </w:t>
      </w:r>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иная</w:t>
      </w:r>
      <w:r w:rsidRPr="00B11397">
        <w:rPr>
          <w:spacing w:val="1"/>
          <w:sz w:val="28"/>
          <w:szCs w:val="28"/>
          <w:lang w:eastAsia="en-US"/>
        </w:rPr>
        <w:t xml:space="preserve"> </w:t>
      </w:r>
      <w:proofErr w:type="gramStart"/>
      <w:r w:rsidRPr="00B11397">
        <w:rPr>
          <w:sz w:val="28"/>
          <w:szCs w:val="28"/>
          <w:lang w:eastAsia="en-US"/>
        </w:rPr>
        <w:t>документация,</w:t>
      </w:r>
      <w:r w:rsidRPr="00B11397">
        <w:rPr>
          <w:spacing w:val="1"/>
          <w:sz w:val="28"/>
          <w:szCs w:val="28"/>
          <w:lang w:eastAsia="en-US"/>
        </w:rPr>
        <w:t xml:space="preserve">  </w:t>
      </w:r>
      <w:r w:rsidRPr="00B11397">
        <w:rPr>
          <w:sz w:val="28"/>
          <w:szCs w:val="28"/>
          <w:lang w:eastAsia="en-US"/>
        </w:rPr>
        <w:t>информационные</w:t>
      </w:r>
      <w:proofErr w:type="gramEnd"/>
      <w:r w:rsidRPr="00B11397">
        <w:rPr>
          <w:spacing w:val="-2"/>
          <w:sz w:val="28"/>
          <w:szCs w:val="28"/>
          <w:lang w:eastAsia="en-US"/>
        </w:rPr>
        <w:t xml:space="preserve"> </w:t>
      </w:r>
      <w:r w:rsidRPr="00B11397">
        <w:rPr>
          <w:sz w:val="28"/>
          <w:szCs w:val="28"/>
          <w:lang w:eastAsia="en-US"/>
        </w:rPr>
        <w:t>ресурсы.</w:t>
      </w:r>
    </w:p>
    <w:p w14:paraId="70A0BBF4" w14:textId="0C9E6352" w:rsidR="00893C72" w:rsidRPr="00B11397" w:rsidRDefault="00506F58" w:rsidP="00E17C2B">
      <w:pPr>
        <w:autoSpaceDE w:val="0"/>
        <w:autoSpaceDN w:val="0"/>
        <w:spacing w:after="120"/>
        <w:ind w:right="125"/>
        <w:jc w:val="both"/>
        <w:rPr>
          <w:sz w:val="28"/>
          <w:szCs w:val="28"/>
          <w:lang w:eastAsia="en-US"/>
        </w:rPr>
      </w:pPr>
      <w:r w:rsidRPr="00B11397">
        <w:rPr>
          <w:sz w:val="28"/>
          <w:szCs w:val="28"/>
          <w:lang w:eastAsia="en-US"/>
        </w:rPr>
        <w:t xml:space="preserve">Таблица </w:t>
      </w:r>
      <w:r w:rsidR="0071457D" w:rsidRPr="00B11397">
        <w:rPr>
          <w:sz w:val="28"/>
          <w:szCs w:val="28"/>
          <w:lang w:eastAsia="en-US"/>
        </w:rPr>
        <w:t>6</w:t>
      </w:r>
      <w:r w:rsidR="00893C72" w:rsidRPr="00B11397">
        <w:rPr>
          <w:sz w:val="28"/>
          <w:szCs w:val="28"/>
          <w:lang w:eastAsia="en-US"/>
        </w:rPr>
        <w:t xml:space="preserve"> – </w:t>
      </w:r>
      <w:r w:rsidR="004C57FA" w:rsidRPr="00B11397">
        <w:rPr>
          <w:sz w:val="28"/>
          <w:szCs w:val="28"/>
          <w:lang w:eastAsia="en-US"/>
        </w:rPr>
        <w:t>Информационное и учебно-методическое обеспечение</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Вид информационного и учебно-методического обеспечения</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2 Список используемых источников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 Федеральный закон от 26 июля 2017 г. №187-ФЗ  «О безопасности критической информационной инфраструктуры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 Федеральный закон от 31 июля 1998 г. №155-ФЗ  «О внутренних морских водах, территориальном море и прилежащей зоне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 Федеральный закон от 8 ноября 2007 г. №261-ФЗ  «О морских портах в Российской Федерации и о внесении изменений в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 Приказ Минтранса России от 12 ноября 2021 г. № 395 «Об утверждении Общих правил плавания и стоянки судов в морских портах Российской Федерации и на подходах к ним»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 Приказ Минтранса России от 23 июля 2015 г. № 226 «Об утверждении Требований к радиолокационным системам управления движением судов, объектам инфраструктуры морского порта, необходимым для функционирования Глобальной морской системы связи при бедствии и для обеспечения безопасности, объектам и средствам автоматической информационной системы, службе контроля судоходства и управления судоходством»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 Международный кодекс по охране судов и портовых средств (Кодекс ОСПС), 2-е издание, исправленное и дополненное. - СПб.: ЗАО «ЦНИИМФ», 2009. - 272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 Резолюция ИМО MSC-FAL.1/Circ.3 «Руководство по управлению киберрисками в морской отрасли»</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2.8 Резолюция А.884(21) «Поправки к Кодексу по расследованию морских аварий и инцидентов»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2.9 Положения по классификации морских автономных и дистанционно управляемых надводных судов (МАНС) НД 2-030101-037 // Российский морской регистр судоходства, Санкт-Петербург, 2020г.</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2.10 "Кодекс торгового мореплавания Российской Федерации» от 30.04.1999 N 81-ФЗ (ред. от 28.06.2022)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2.11 Международная конвенция по охране человеческой жизни на море 1974 года (СОЛАС-74). (Консолидированный текст), редакция, действующая с 01 января 2020 г.- СПб.: АО «ЦНИИМФ», 2021 г. - 1184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2.12 Резолюция Международной морской организации (IMO) А.857(20) «Руководство по службам движения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2.13 Резолюция IMO MSC.43(64) «Руководство и критерии для систем судовых сообщений»</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2.14 Резолюция IMO А.851(20) «Общие принципы систем судовых сообщений и требования к судовым сообщениям»</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2.15 «Рекомендации по внедрению служб движения судов» Международной Ассоциации Маячных Служб (IALA Recommendation V-119)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2.16 «Руководство по эксплуатационным процедурам СУДС» Международной Ас-ассоциации маячных служб (IALA Guidelines on VTS Operating Procedures)</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2.17 «Рекомендации по стандартам подготовки и сертификации операторов служб движения судов» Международной Ассоциации Маячных Служб (IALA Recommendation V-103)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2.18 КТДЛ.01074-01 34 01 РО версия 2.0-2 Программный комплекс «Автономная навигационная система», Руководство оператора,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2.19 Концепция применения технологии автоматического и дистанционного судовождения «БЭС-КФ», Техническое описание систем и элементов, 2020</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2.20 Navi-Planner 4000 User Manual Version: 2.00.344Transas MIPLtd.</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2.21 «Руководство по службам движения судов» Международной Ассоциации маячных служб (IALA VTS Manual)</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2.22 Конвенция о Международных правилах предупреждения столкновений судов в море (МППСС-72), Лондон, 20.10.1972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2.23 Международный кодекс по управлению безопасностью (МКУБ) и руководства по его выполнению. Изд-во: ЦНИИМФ, Санкт-Петербург, 2014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2.24 Resolution МSС.64(67). Adoption of new and amended performance standards/ Резолюция MSC.64(67) / Принятие новых Эксплуатационных требований и поправок к существующим Эксплуатационным требованиям. London: International maritime organization, 1996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2.25 Resolution MSC.86(70)/ Adoption of new and amended performance standards for navigational equipment/ Резолюция MSC.86(70). Принятие новых эксплуатационных требований и поправок к существующим эксплуатационным требованиям, London: International maritime organization, 1998</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2.26 Resolution A.953(23). World-wide radionavigation system / Резолюция A.953(23). Всемирная радионавигационная система. London: International maritime organization, 2003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2.27 Resolution A.1021(26). Сode on alerts and indicators/ Резолюция A.1021(26). Кодекс по извещателям и индикаторам. London: International maritime organization, 2009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2.28 MSC/Circ.1061. Guidance for the operational use of integrated bridge systems (IBS)/ Циркулярное письмо MSC.Circ.1061.Руководство по эксплуатации интегрированных систем ходового мостика (ИСМ) London: International maritime organization, 2003</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2.29 SN.1/Circ.265 Guidelines on the Application of SOLAS Regulation V/15 to INS, IBS and Bridge Design/ Циркулярное письмо SN.1/Circ.265/Rev.1 Руководство по применению правила V/15 конвенции СОЛАС к интегрированной навигационной системе (ИНС), интегрированной системе ходового мостика (ИСМ) и конструкции мостика. London: International maritime organization, 2007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2.30 Наставление по организации штурманской службы на судах 2022 год. Последняя редакция. Изд-во: МОРКНИГА, Москва, 2022</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2.31 Resolution А.916(22) Guidelines for the recording of events related to navigation/ Резолюция А.916(22). Руководство по регистрации событий, связанных с судовождением. London: International maritime organization, 2001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2.32 Resolution А.893(21). Guidelines for voyage planning / Резолюция ИМО А.893(21) «Руководство по планированию рейса» от 25.11.1999</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2.33 Законопроект № 48133-8 (проект Федерального Закона) «О внесении изменений в Кодекс торгового мореплавания Российской Федерации и отдельные законодательные акты Российской Федерации (о правовом регулировании эксплуатации автономных судов)"</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2.34 IALA Maritime Radio Communications Plan, Tech. Rep., December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2.35 802.16 IEEE Standard for Local and metropolitan area networks. Part 16: Air Interface for Fixed Broadband Wireless Access Systems // IEEE Computer Society and the IEEE</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2.36 International Maritime Organization (2014): Development of an e-navigation strategy implementation plan/Overview of the Maritime Cloud concept Sub-committee on navigation, communications and search and rescue// NCSR 1/INF.X</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2.37 Model course 1.32. Operational use of integrated bridge systems including integrated navigation systems /Типовой курс 1.32. Эксплуатационное использование интегрированных систем мостика, включая интегрированные навигационные системы. London: International maritime organization, 2005</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2.38 Bridge Procedure Guide, Fifth Edition / Руководство по процедурам на мостике, 5-е издание. London: International Chamber Of Shipping, 2016</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2.39 Unmanned Marine Systems Code // Lloyd’s Register – London, 2017</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2.40 Autonomous and remotely operated ships // DNV,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2.41 Морские суда без экипажей ― реальность и перспективы: сборник научных докладов по итогам «круглого стола», проводимого совместно кафедрой «Морское право» Юридического института Российского университета транспорта (РУТ) и Ассоциацией международного морского права / под редакцией В. Н. Гуцуляка. ― Москва: Юридический институт РУТ (МИИТ), 2020 — 41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2.42 Резолюция Международной морской организации № А.1047(27) от 11.11.2011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2.43 International Maritime Organization (2009): strategy for the development and implementation of e-navigation, MSC 85/26/Add.1, Annex 20, pp.1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2.44 Международная конвенция по охране человеческой жизни на море (СОЛАС-74), Лондон, 01.11.1974</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2.45 Астреин В.В., Боран-Кешишьян А.Л. Охрана и безопасность судна. Конспект лекций.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2.46 Астреин В.В., Боран-Кешишьян А.Л. Охрана и безопасность судна. Практические работы. — Новороссийск : РИО ГМУ имени адмирала Ф. Ф. Ушакова, 2021</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2.47 Астреин В.В., Боран-Кешишьян А.Л. Безопасность судовождения: учебное пособие. — Новороссийск : РИО ГМУ им. адм. Ф.Ф. Ушакова, 2021. — 144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2.48 Демиденко П.П. Судовые радиолокационные и радионавигационные системы: Учебное пособие. — Одесса : Одесская морская академия, 2008. — 334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2.49 Вагущенко Л.Л., Цымбал Н.Н. Системы автоматического управления движением судна: учебник. — Москва : ТрансЛит, 2007. — 376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2.50 Вагущенко Л.Л. Современные информационные технологии в судовождении [Электронное учебное пособие]. — Одесса : ОНМА, 2013. — 135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2.51 Габасов Р., Кириллова Ф.М., Альсевич В.В., Калинин А.И., Крахотко В.В., Павлёнок Н.С. Методы оптимизации: пособие. — Минск : Четыре четверти, 2011. — 472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2.52 Коваленко В.В. Проектирование информационных систем: учебное пособие для вузов. — Москва : ФОРУМ, 2012. — 319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2.53 Дмитриев С.П., Пелевин А.Е. Задачи навигации и управления при стабилизации судна на траектории. — СПб. : ГНЦ РФ ЦНИИ «Электроприбор», 2002. — 160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2.54 Вагущенко Л.Л., Вагущенко А.Л. Поддержка решений по расхождению с судами. — Одесса : Феникс, 2010. — 296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2.55 Астреин В.В. Методология анализа и синтеза сложных активных технических систем и ее реализация в Системе безопасности судовождения (монография). — Новороссийск : РИО «ГМУ им. адм. Ф.Ф. Ушакова», 2022. — 311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2.56 Stefania Sesia, Issam Toufik, Matthew Baker LTE – The UMTS Long Term Evolution. From Theory to Practice. — Chichester, West Sussex : John Wiley &amp; Sons Ltd, 2009. — 611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2.57 Тихвинский В.О., Терентьев С.В., Юрчук А.Б. Сети мобильной связи LTE: технологии и архитектура. — Москва : ЭкоТрендз, 2010. — 284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2.58 Дмитриев В.И. Пути повышения безопасности судоходства. Учебное пособие. — Москва : ИКЦ «Академкнига», 2005. — 374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2.59 Дмитриев В.И., Григорян В.Л., Катенин В.А. Навигация и лоция. Учебник для вузов. — Москва : ИКЦ «Академкнига», 2015. — 224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2.60 Григорьева Д.Р., Гареева Г.А., Басыров Р.Р. Основы нечеткой логики: Учебно-методическое пособие к практическим занятиям и лабораторным работам. — Набережные Челны : НЧИ КФУ, 2018. — 42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2.61 Хайкин С. Нейронные сети: полный курс, 2-е издание. : пер с англ.. — Москва : Издательский дом «Вильямс», 2006. — 1104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2.62 Мамедли Р.Э. Системы управления базами данных: Учебное пособие. — Нижневартовск : Изд-во Нижневартовского государственного университета, 2021. — 214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2.63 Хеннан, Э. Многомерные временные ряды. — Москва : Мир, 1974. — 575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2.64 Норенков И.П. Основы автоматизированного проектирования: учеб. для вузов. — Москва : Изд-во МГТУ им. Н. Э. Баумана, 2009. — 430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2.65 Дерябин В.В. Автоматизация судовождения. Учебное пособие. — Санкт- Петербург : Лань, 2020. — 156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2.66 Анучин О.Н., Емельянцев Г.И. Интегрированные системы ориентации и навигации для морских подвижных объектов. — Санкт- Петербург : Электроприбор, 2003. — 357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2.67 Захаров П.Н., Бабушкин А.К., Королев А.Ф., Турчанинов А.В. и др. Выбор оптимального метода модуляции сигнала в современных цифровых системах радиосвязи. Моделирование в среде AWR DESIGN ENVIRONMENT. Спецпрактикум. — Москва : Физический факультет. Университет им. Ломоносова, 2008. — 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2.68 Емельянцев Г.И., Степанов А.П. Интегрированные инерциально-спутниковые системы ориентации и навигации. — Санкт- Петербург : Электроприбор, 2016. — 111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2.69 Найденов Е. В., Дмитриев В. И. Безопасное расхождение судов в море. — Москва : МОРКНИГА, 2021. — 264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2.70 Мотрич В.Н. Столкновения судов и их предупреждение. Новый взгляд. — Санкт- Петербург : БХВ, 2017. — 352 с.</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2.71 Официальный сайт ФАУ «Российский морской регистр судоходства» : https://rs-class.org</w:t>
            </w:r>
          </w:p>
        </w:tc>
      </w:tr>
      <w:tr>
        <w:trPr/>
        <w:tc>
          <w:tcPr>
            <w:tcW w:w="9530" w:type="dxa"/>
          </w:tcPr>
          <w:p>
            <w:pPr>
              <w:jc w:val="both"/>
              <w:spacing w:after="0" w:line="240" w:lineRule="auto"/>
            </w:pPr>
            <w:r>
              <w:rPr>
                <w:rFonts w:ascii="Times New Roman" w:hAnsi="Times New Roman" w:eastAsia="Times New Roman" w:cs="Times New Roman"/>
                <w:color w:val="000000"/>
                <w:sz w:val="24"/>
                <w:szCs w:val="24"/>
                <w:b w:val="0"/>
                <w:bCs w:val="0"/>
              </w:rPr>
              <w:t xml:space="preserve">2.72 Официальный сайт АО «Ситроникс КТ» : https://sitronics-kt.ru/</w:t>
            </w:r>
          </w:p>
        </w:tc>
      </w:tr>
      <w:tr>
        <w:trPr/>
        <w:tc>
          <w:tcPr>
            <w:tcW w:w="9530" w:type="dxa"/>
          </w:tcPr>
          <w:p>
            <w:pPr>
              <w:jc w:val="center"/>
              <w:spacing w:after="0"/>
            </w:pPr>
            <w:r>
              <w:rPr>
                <w:rFonts w:ascii="Times New Roman" w:hAnsi="Times New Roman" w:eastAsia="Times New Roman" w:cs="Times New Roman"/>
                <w:color w:val="000000"/>
                <w:sz w:val="24"/>
                <w:szCs w:val="24"/>
                <w:b w:val="1"/>
                <w:bCs w:val="1"/>
              </w:rPr>
              <w:t xml:space="preserve">3 Информационное обеспечение</w:t>
            </w:r>
          </w:p>
        </w:tc>
      </w:tr>
      <w:tr>
        <w:trPr/>
        <w:tc>
          <w:tcPr>
            <w:tcW w:w="9530" w:type="dxa"/>
          </w:tcPr>
          <w:p>
            <w:pPr>
              <w:spacing w:after="0" w:line="240" w:lineRule="auto"/>
            </w:pPr>
            <w:r>
              <w:rPr>
                <w:rFonts w:ascii="Times New Roman" w:hAnsi="Times New Roman" w:eastAsia="Times New Roman" w:cs="Times New Roman"/>
                <w:color w:val="000000"/>
                <w:sz w:val="24"/>
                <w:szCs w:val="24"/>
                <w:b w:val="0"/>
                <w:bCs w:val="0"/>
              </w:rPr>
              <w:t xml:space="preserve">3.1 http://library.miit.ru/ </w:t>
            </w:r>
          </w:p>
        </w:tc>
      </w:tr>
    </w:tbl>
    <w:p w14:paraId="072F33EE" w14:textId="77777777" w:rsidR="0057119D" w:rsidRPr="00B11397" w:rsidRDefault="0057119D" w:rsidP="00E17C2B">
      <w:pPr>
        <w:autoSpaceDE w:val="0"/>
        <w:autoSpaceDN w:val="0"/>
        <w:spacing w:after="120"/>
        <w:ind w:right="125"/>
        <w:jc w:val="both"/>
        <w:rPr>
          <w:sz w:val="28"/>
          <w:szCs w:val="28"/>
          <w:lang w:eastAsia="en-US"/>
        </w:rPr>
      </w:pPr>
    </w:p>
    <w:p w14:paraId="13AED978" w14:textId="2B5F78BD" w:rsidR="00893C72" w:rsidRPr="00B11397" w:rsidRDefault="00BA036A" w:rsidP="00E17C2B">
      <w:pPr>
        <w:pStyle w:val="3"/>
        <w:keepNext/>
        <w:widowControl/>
        <w:ind w:left="0" w:firstLine="709"/>
      </w:pPr>
      <w:bookmarkStart w:id="46" w:name="_Toc98934613"/>
      <w:bookmarkStart w:id="47" w:name="_Toc126073493"/>
      <w:r w:rsidRPr="00B11397">
        <w:t xml:space="preserve"> </w:t>
      </w:r>
      <w:r w:rsidR="00893C72" w:rsidRPr="00B11397">
        <w:t>Общие требования к организации учебного процесса</w:t>
      </w:r>
      <w:bookmarkEnd w:id="46"/>
      <w:bookmarkEnd w:id="47"/>
    </w:p>
    <w:p w14:paraId="35D99EF8" w14:textId="64FA3526" w:rsidR="00893C72" w:rsidRPr="00B11397" w:rsidRDefault="00893C72" w:rsidP="00E17C2B">
      <w:pPr>
        <w:autoSpaceDE w:val="0"/>
        <w:autoSpaceDN w:val="0"/>
        <w:spacing w:before="161" w:line="360" w:lineRule="auto"/>
        <w:ind w:firstLine="709"/>
        <w:jc w:val="both"/>
        <w:rPr>
          <w:sz w:val="28"/>
          <w:szCs w:val="28"/>
          <w:lang w:eastAsia="en-US"/>
        </w:rPr>
      </w:pPr>
      <w:r w:rsidRPr="00B11397">
        <w:rPr>
          <w:sz w:val="28"/>
          <w:szCs w:val="28"/>
          <w:lang w:eastAsia="en-US"/>
        </w:rPr>
        <w:t>Общие</w:t>
      </w:r>
      <w:r w:rsidRPr="00B11397">
        <w:rPr>
          <w:spacing w:val="1"/>
          <w:sz w:val="28"/>
          <w:szCs w:val="28"/>
          <w:lang w:eastAsia="en-US"/>
        </w:rPr>
        <w:t xml:space="preserve"> </w:t>
      </w:r>
      <w:r w:rsidRPr="00B11397">
        <w:rPr>
          <w:sz w:val="28"/>
          <w:szCs w:val="28"/>
          <w:lang w:eastAsia="en-US"/>
        </w:rPr>
        <w:t>требования</w:t>
      </w:r>
      <w:r w:rsidRPr="00B11397">
        <w:rPr>
          <w:spacing w:val="1"/>
          <w:sz w:val="28"/>
          <w:szCs w:val="28"/>
          <w:lang w:eastAsia="en-US"/>
        </w:rPr>
        <w:t xml:space="preserve"> </w:t>
      </w:r>
      <w:r w:rsidRPr="00B11397">
        <w:rPr>
          <w:sz w:val="28"/>
          <w:szCs w:val="28"/>
          <w:lang w:eastAsia="en-US"/>
        </w:rPr>
        <w:t>к</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учебного</w:t>
      </w:r>
      <w:r w:rsidRPr="00B11397">
        <w:rPr>
          <w:spacing w:val="1"/>
          <w:sz w:val="28"/>
          <w:szCs w:val="28"/>
          <w:lang w:eastAsia="en-US"/>
        </w:rPr>
        <w:t xml:space="preserve"> </w:t>
      </w:r>
      <w:r w:rsidRPr="00B11397">
        <w:rPr>
          <w:sz w:val="28"/>
          <w:szCs w:val="28"/>
          <w:lang w:eastAsia="en-US"/>
        </w:rPr>
        <w:t>процесса</w:t>
      </w:r>
      <w:r w:rsidRPr="00B11397">
        <w:rPr>
          <w:spacing w:val="1"/>
          <w:sz w:val="28"/>
          <w:szCs w:val="28"/>
          <w:lang w:eastAsia="en-US"/>
        </w:rPr>
        <w:t xml:space="preserve"> </w:t>
      </w:r>
      <w:r w:rsidRPr="00B11397">
        <w:rPr>
          <w:sz w:val="28"/>
          <w:szCs w:val="28"/>
          <w:lang w:eastAsia="en-US"/>
        </w:rPr>
        <w:t>определяются</w:t>
      </w:r>
      <w:r w:rsidRPr="00B11397">
        <w:rPr>
          <w:spacing w:val="1"/>
          <w:sz w:val="28"/>
          <w:szCs w:val="28"/>
          <w:lang w:eastAsia="en-US"/>
        </w:rPr>
        <w:t xml:space="preserve"> </w:t>
      </w:r>
      <w:r w:rsidRPr="00B11397">
        <w:rPr>
          <w:sz w:val="28"/>
          <w:szCs w:val="28"/>
          <w:lang w:eastAsia="en-US"/>
        </w:rPr>
        <w:t>локальными</w:t>
      </w:r>
      <w:r w:rsidRPr="00B11397">
        <w:rPr>
          <w:spacing w:val="1"/>
          <w:sz w:val="28"/>
          <w:szCs w:val="28"/>
          <w:lang w:eastAsia="en-US"/>
        </w:rPr>
        <w:t xml:space="preserve"> </w:t>
      </w:r>
      <w:r w:rsidRPr="00B11397">
        <w:rPr>
          <w:sz w:val="28"/>
          <w:szCs w:val="28"/>
          <w:lang w:eastAsia="en-US"/>
        </w:rPr>
        <w:t>нормативными</w:t>
      </w:r>
      <w:r w:rsidRPr="00B11397">
        <w:rPr>
          <w:spacing w:val="1"/>
          <w:sz w:val="28"/>
          <w:szCs w:val="28"/>
          <w:lang w:eastAsia="en-US"/>
        </w:rPr>
        <w:t xml:space="preserve"> </w:t>
      </w:r>
      <w:r w:rsidRPr="00B11397">
        <w:rPr>
          <w:sz w:val="28"/>
          <w:szCs w:val="28"/>
          <w:lang w:eastAsia="en-US"/>
        </w:rPr>
        <w:t>актами</w:t>
      </w:r>
      <w:r w:rsidRPr="00B11397">
        <w:rPr>
          <w:spacing w:val="1"/>
          <w:sz w:val="28"/>
          <w:szCs w:val="28"/>
          <w:lang w:eastAsia="en-US"/>
        </w:rPr>
        <w:t xml:space="preserve"> </w:t>
      </w:r>
      <w:r w:rsidRPr="00B11397">
        <w:rPr>
          <w:sz w:val="28"/>
          <w:szCs w:val="28"/>
          <w:lang w:eastAsia="en-US"/>
        </w:rPr>
        <w:t>образовательной</w:t>
      </w:r>
      <w:r w:rsidRPr="00B11397">
        <w:rPr>
          <w:spacing w:val="1"/>
          <w:sz w:val="28"/>
          <w:szCs w:val="28"/>
          <w:lang w:eastAsia="en-US"/>
        </w:rPr>
        <w:t xml:space="preserve"> </w:t>
      </w:r>
      <w:r w:rsidRPr="00B11397">
        <w:rPr>
          <w:sz w:val="28"/>
          <w:szCs w:val="28"/>
          <w:lang w:eastAsia="en-US"/>
        </w:rPr>
        <w:t>организации,</w:t>
      </w:r>
      <w:r w:rsidRPr="00B11397">
        <w:rPr>
          <w:spacing w:val="1"/>
          <w:sz w:val="28"/>
          <w:szCs w:val="28"/>
          <w:lang w:eastAsia="en-US"/>
        </w:rPr>
        <w:t xml:space="preserve"> </w:t>
      </w:r>
      <w:r w:rsidRPr="00B11397">
        <w:rPr>
          <w:sz w:val="28"/>
          <w:szCs w:val="28"/>
          <w:lang w:eastAsia="en-US"/>
        </w:rPr>
        <w:t>реализующей</w:t>
      </w:r>
      <w:r w:rsidRPr="00B11397">
        <w:rPr>
          <w:spacing w:val="-1"/>
          <w:sz w:val="28"/>
          <w:szCs w:val="28"/>
          <w:lang w:eastAsia="en-US"/>
        </w:rPr>
        <w:t xml:space="preserve"> </w:t>
      </w:r>
      <w:r w:rsidR="00BE2D1F" w:rsidRPr="00B11397">
        <w:rPr>
          <w:sz w:val="28"/>
          <w:szCs w:val="28"/>
          <w:lang w:eastAsia="en-US"/>
        </w:rPr>
        <w:t>П</w:t>
      </w:r>
      <w:r w:rsidRPr="00B11397">
        <w:rPr>
          <w:sz w:val="28"/>
          <w:szCs w:val="28"/>
          <w:lang w:eastAsia="en-US"/>
        </w:rPr>
        <w:t>рограмму.</w:t>
      </w:r>
    </w:p>
    <w:p w14:paraId="1711010A" w14:textId="77777777" w:rsidR="004D2CEF" w:rsidRPr="00B11397" w:rsidRDefault="004D2CEF" w:rsidP="00E17C2B">
      <w:pPr>
        <w:autoSpaceDE w:val="0"/>
        <w:autoSpaceDN w:val="0"/>
        <w:spacing w:before="159"/>
        <w:ind w:firstLine="709"/>
        <w:jc w:val="both"/>
        <w:rPr>
          <w:sz w:val="28"/>
          <w:szCs w:val="28"/>
          <w:lang w:eastAsia="en-US"/>
        </w:rPr>
      </w:pPr>
      <w:bookmarkStart w:id="48" w:name="_Toc122258100"/>
      <w:bookmarkStart w:id="49" w:name="_bookmark20"/>
      <w:bookmarkEnd w:id="48"/>
      <w:bookmarkEnd w:id="49"/>
      <w:r w:rsidRPr="00B11397">
        <w:rPr>
          <w:sz w:val="28"/>
          <w:szCs w:val="28"/>
          <w:lang w:eastAsia="en-US"/>
        </w:rPr>
        <w:t>Проверка</w:t>
      </w:r>
      <w:r w:rsidRPr="00B11397">
        <w:rPr>
          <w:spacing w:val="-4"/>
          <w:sz w:val="28"/>
          <w:szCs w:val="28"/>
          <w:lang w:eastAsia="en-US"/>
        </w:rPr>
        <w:t xml:space="preserve"> </w:t>
      </w:r>
      <w:r w:rsidRPr="00B11397">
        <w:rPr>
          <w:sz w:val="28"/>
          <w:szCs w:val="28"/>
          <w:lang w:eastAsia="en-US"/>
        </w:rPr>
        <w:t>знаний</w:t>
      </w:r>
      <w:r w:rsidRPr="00B11397">
        <w:rPr>
          <w:spacing w:val="-2"/>
          <w:sz w:val="28"/>
          <w:szCs w:val="28"/>
          <w:lang w:eastAsia="en-US"/>
        </w:rPr>
        <w:t xml:space="preserve"> </w:t>
      </w:r>
      <w:r w:rsidRPr="00B11397">
        <w:rPr>
          <w:sz w:val="28"/>
          <w:szCs w:val="28"/>
          <w:lang w:eastAsia="en-US"/>
        </w:rPr>
        <w:t>проводится</w:t>
      </w:r>
      <w:r w:rsidRPr="00B11397">
        <w:rPr>
          <w:spacing w:val="-4"/>
          <w:sz w:val="28"/>
          <w:szCs w:val="28"/>
          <w:lang w:eastAsia="en-US"/>
        </w:rPr>
        <w:t xml:space="preserve"> </w:t>
      </w:r>
      <w:r w:rsidRPr="00B11397">
        <w:rPr>
          <w:sz w:val="28"/>
          <w:szCs w:val="28"/>
          <w:lang w:eastAsia="en-US"/>
        </w:rPr>
        <w:t>в</w:t>
      </w:r>
      <w:r w:rsidRPr="00B11397">
        <w:rPr>
          <w:spacing w:val="-3"/>
          <w:sz w:val="28"/>
          <w:szCs w:val="28"/>
          <w:lang w:eastAsia="en-US"/>
        </w:rPr>
        <w:t xml:space="preserve"> </w:t>
      </w:r>
      <w:r w:rsidRPr="00B11397">
        <w:rPr>
          <w:sz w:val="28"/>
          <w:szCs w:val="28"/>
          <w:lang w:eastAsia="en-US"/>
        </w:rPr>
        <w:t>форме</w:t>
      </w:r>
      <w:r w:rsidRPr="00B11397">
        <w:rPr>
          <w:spacing w:val="-2"/>
          <w:sz w:val="28"/>
          <w:szCs w:val="28"/>
          <w:lang w:eastAsia="en-US"/>
        </w:rPr>
        <w:t xml:space="preserve"> </w:t>
      </w:r>
      <w:r w:rsidRPr="00B11397">
        <w:rPr>
          <w:sz w:val="28"/>
          <w:szCs w:val="28"/>
          <w:lang w:eastAsia="en-US"/>
        </w:rPr>
        <w:t>тестирования.</w:t>
      </w:r>
    </w:p>
    <w:p w14:paraId="026189E5" w14:textId="77777777" w:rsidR="004D2CEF" w:rsidRPr="00B11397" w:rsidRDefault="004D2CEF" w:rsidP="00E17C2B">
      <w:pPr>
        <w:autoSpaceDE w:val="0"/>
        <w:autoSpaceDN w:val="0"/>
        <w:spacing w:before="161" w:line="362" w:lineRule="auto"/>
        <w:ind w:firstLine="709"/>
        <w:jc w:val="both"/>
        <w:rPr>
          <w:sz w:val="28"/>
          <w:szCs w:val="22"/>
          <w:lang w:eastAsia="en-US"/>
        </w:rPr>
      </w:pPr>
      <w:r w:rsidRPr="00B11397">
        <w:rPr>
          <w:sz w:val="28"/>
          <w:szCs w:val="28"/>
          <w:lang w:eastAsia="en-US"/>
        </w:rPr>
        <w:t>Проверка</w:t>
      </w:r>
      <w:r w:rsidRPr="00B11397">
        <w:rPr>
          <w:spacing w:val="1"/>
          <w:sz w:val="28"/>
          <w:szCs w:val="28"/>
          <w:lang w:eastAsia="en-US"/>
        </w:rPr>
        <w:t xml:space="preserve"> </w:t>
      </w:r>
      <w:r w:rsidRPr="00B11397">
        <w:rPr>
          <w:sz w:val="28"/>
          <w:szCs w:val="28"/>
          <w:lang w:eastAsia="en-US"/>
        </w:rPr>
        <w:t>умений</w:t>
      </w:r>
      <w:r w:rsidRPr="00B11397">
        <w:rPr>
          <w:spacing w:val="1"/>
          <w:sz w:val="28"/>
          <w:szCs w:val="28"/>
          <w:lang w:eastAsia="en-US"/>
        </w:rPr>
        <w:t xml:space="preserve"> </w:t>
      </w:r>
      <w:r w:rsidRPr="00B11397">
        <w:rPr>
          <w:sz w:val="28"/>
          <w:szCs w:val="28"/>
          <w:lang w:eastAsia="en-US"/>
        </w:rPr>
        <w:t>проводится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форме</w:t>
      </w:r>
      <w:r w:rsidRPr="00B11397">
        <w:rPr>
          <w:spacing w:val="1"/>
          <w:sz w:val="28"/>
          <w:szCs w:val="28"/>
          <w:lang w:eastAsia="en-US"/>
        </w:rPr>
        <w:t xml:space="preserve"> </w:t>
      </w:r>
      <w:r w:rsidRPr="00B11397">
        <w:rPr>
          <w:sz w:val="28"/>
          <w:szCs w:val="28"/>
          <w:lang w:eastAsia="en-US"/>
        </w:rPr>
        <w:t>выполнения</w:t>
      </w:r>
      <w:r w:rsidRPr="00B11397">
        <w:rPr>
          <w:spacing w:val="1"/>
          <w:sz w:val="28"/>
          <w:szCs w:val="28"/>
          <w:lang w:eastAsia="en-US"/>
        </w:rPr>
        <w:t xml:space="preserve"> </w:t>
      </w:r>
      <w:r w:rsidRPr="00B11397">
        <w:rPr>
          <w:sz w:val="28"/>
          <w:szCs w:val="28"/>
          <w:lang w:eastAsia="en-US"/>
        </w:rPr>
        <w:t>практических заданий.</w:t>
      </w:r>
      <w:r w:rsidRPr="00B11397">
        <w:rPr>
          <w:spacing w:val="-2"/>
          <w:sz w:val="28"/>
          <w:szCs w:val="28"/>
          <w:lang w:eastAsia="en-US"/>
        </w:rPr>
        <w:t xml:space="preserve"> </w:t>
      </w:r>
      <w:r w:rsidRPr="00B11397">
        <w:rPr>
          <w:sz w:val="28"/>
          <w:szCs w:val="28"/>
          <w:lang w:eastAsia="en-US"/>
        </w:rPr>
        <w:t>При этом</w:t>
      </w:r>
      <w:r w:rsidRPr="00B11397">
        <w:rPr>
          <w:spacing w:val="-4"/>
          <w:sz w:val="28"/>
          <w:szCs w:val="28"/>
          <w:lang w:eastAsia="en-US"/>
        </w:rPr>
        <w:t xml:space="preserve"> </w:t>
      </w:r>
      <w:r w:rsidRPr="00B11397">
        <w:rPr>
          <w:sz w:val="28"/>
          <w:szCs w:val="28"/>
          <w:lang w:eastAsia="en-US"/>
        </w:rPr>
        <w:t xml:space="preserve">используются </w:t>
      </w:r>
      <w:r w:rsidRPr="00B11397">
        <w:rPr>
          <w:sz w:val="28"/>
          <w:szCs w:val="22"/>
          <w:lang w:eastAsia="en-US"/>
        </w:rPr>
        <w:t>задания на применение умений в реальных или модельных</w:t>
      </w:r>
      <w:r w:rsidRPr="00B11397">
        <w:rPr>
          <w:spacing w:val="1"/>
          <w:sz w:val="28"/>
          <w:szCs w:val="22"/>
          <w:lang w:eastAsia="en-US"/>
        </w:rPr>
        <w:t xml:space="preserve"> </w:t>
      </w:r>
      <w:r w:rsidRPr="00B11397">
        <w:rPr>
          <w:sz w:val="28"/>
          <w:szCs w:val="22"/>
          <w:lang w:eastAsia="en-US"/>
        </w:rPr>
        <w:t>условиях.</w:t>
      </w:r>
    </w:p>
    <w:p w14:paraId="72F3CA14" w14:textId="77777777"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Для</w:t>
      </w:r>
      <w:r w:rsidRPr="00B11397">
        <w:rPr>
          <w:spacing w:val="-2"/>
          <w:sz w:val="28"/>
          <w:szCs w:val="22"/>
          <w:lang w:eastAsia="en-US"/>
        </w:rPr>
        <w:t xml:space="preserve"> </w:t>
      </w:r>
      <w:r w:rsidRPr="00B11397">
        <w:rPr>
          <w:sz w:val="28"/>
          <w:szCs w:val="22"/>
          <w:lang w:eastAsia="en-US"/>
        </w:rPr>
        <w:t>прохождения</w:t>
      </w:r>
      <w:r w:rsidRPr="00B11397">
        <w:rPr>
          <w:spacing w:val="-4"/>
          <w:sz w:val="28"/>
          <w:szCs w:val="22"/>
          <w:lang w:eastAsia="en-US"/>
        </w:rPr>
        <w:t xml:space="preserve"> </w:t>
      </w:r>
      <w:r w:rsidRPr="00B11397">
        <w:rPr>
          <w:sz w:val="28"/>
          <w:szCs w:val="22"/>
          <w:lang w:eastAsia="en-US"/>
        </w:rPr>
        <w:t>итоговой аттестации</w:t>
      </w:r>
      <w:r w:rsidRPr="00B11397">
        <w:rPr>
          <w:spacing w:val="-3"/>
          <w:sz w:val="28"/>
          <w:szCs w:val="22"/>
          <w:lang w:eastAsia="en-US"/>
        </w:rPr>
        <w:t xml:space="preserve"> </w:t>
      </w:r>
      <w:r w:rsidRPr="00B11397">
        <w:rPr>
          <w:sz w:val="28"/>
          <w:szCs w:val="22"/>
          <w:lang w:eastAsia="en-US"/>
        </w:rPr>
        <w:t>необходимо:</w:t>
      </w:r>
    </w:p>
    <w:p w14:paraId="0D9C4616" w14:textId="0A07BC96" w:rsidR="004D2CEF" w:rsidRPr="00B11397" w:rsidRDefault="004D2CEF" w:rsidP="00E17C2B">
      <w:pPr>
        <w:tabs>
          <w:tab w:val="left" w:pos="1276"/>
        </w:tabs>
        <w:autoSpaceDE w:val="0"/>
        <w:autoSpaceDN w:val="0"/>
        <w:spacing w:before="11" w:line="350" w:lineRule="auto"/>
        <w:ind w:firstLine="709"/>
        <w:jc w:val="both"/>
        <w:rPr>
          <w:spacing w:val="1"/>
          <w:sz w:val="28"/>
          <w:szCs w:val="22"/>
          <w:lang w:eastAsia="en-US"/>
        </w:rPr>
      </w:pPr>
      <w:r w:rsidRPr="00B11397">
        <w:rPr>
          <w:sz w:val="28"/>
          <w:szCs w:val="22"/>
          <w:lang w:eastAsia="en-US"/>
        </w:rPr>
        <w:t xml:space="preserve">- выполнить </w:t>
      </w:r>
      <w:r w:rsidR="00990677" w:rsidRPr="00B11397">
        <w:rPr>
          <w:sz w:val="28"/>
          <w:szCs w:val="22"/>
          <w:lang w:eastAsia="en-US"/>
        </w:rPr>
        <w:t xml:space="preserve">30 </w:t>
      </w:r>
      <w:r w:rsidRPr="00B11397">
        <w:rPr>
          <w:sz w:val="28"/>
          <w:szCs w:val="22"/>
          <w:lang w:eastAsia="en-US"/>
        </w:rPr>
        <w:t>тестовы</w:t>
      </w:r>
      <w:r w:rsidR="00990677" w:rsidRPr="00B11397">
        <w:rPr>
          <w:sz w:val="28"/>
          <w:szCs w:val="22"/>
          <w:lang w:eastAsia="en-US"/>
        </w:rPr>
        <w:t>х</w:t>
      </w:r>
      <w:r w:rsidRPr="00B11397">
        <w:rPr>
          <w:sz w:val="28"/>
          <w:szCs w:val="22"/>
          <w:lang w:eastAsia="en-US"/>
        </w:rPr>
        <w:t xml:space="preserve"> задани</w:t>
      </w:r>
      <w:r w:rsidR="00990677" w:rsidRPr="00B11397">
        <w:rPr>
          <w:sz w:val="28"/>
          <w:szCs w:val="22"/>
          <w:lang w:eastAsia="en-US"/>
        </w:rPr>
        <w:t>й</w:t>
      </w:r>
      <w:r w:rsidRPr="00B11397">
        <w:rPr>
          <w:sz w:val="28"/>
          <w:szCs w:val="22"/>
          <w:lang w:eastAsia="en-US"/>
        </w:rPr>
        <w:t xml:space="preserve"> (не менее 70% правильных ответов);</w:t>
      </w:r>
    </w:p>
    <w:p w14:paraId="3F3980A6" w14:textId="2E839593" w:rsidR="004D2CEF" w:rsidRPr="00B11397" w:rsidRDefault="004D2CEF" w:rsidP="00E17C2B">
      <w:pPr>
        <w:tabs>
          <w:tab w:val="left" w:pos="1276"/>
        </w:tabs>
        <w:autoSpaceDE w:val="0"/>
        <w:autoSpaceDN w:val="0"/>
        <w:spacing w:before="11" w:line="350" w:lineRule="auto"/>
        <w:ind w:firstLine="709"/>
        <w:jc w:val="both"/>
        <w:rPr>
          <w:sz w:val="28"/>
          <w:szCs w:val="22"/>
          <w:lang w:eastAsia="en-US"/>
        </w:rPr>
      </w:pPr>
      <w:r w:rsidRPr="00B11397">
        <w:rPr>
          <w:sz w:val="28"/>
          <w:szCs w:val="22"/>
          <w:lang w:eastAsia="en-US"/>
        </w:rPr>
        <w:t>- выполнить</w:t>
      </w:r>
      <w:r w:rsidRPr="00B11397">
        <w:rPr>
          <w:spacing w:val="-3"/>
          <w:sz w:val="28"/>
          <w:szCs w:val="22"/>
          <w:lang w:eastAsia="en-US"/>
        </w:rPr>
        <w:t xml:space="preserve"> </w:t>
      </w:r>
      <w:r w:rsidR="007A5D53" w:rsidRPr="00B11397">
        <w:rPr>
          <w:sz w:val="28"/>
          <w:szCs w:val="22"/>
          <w:lang w:eastAsia="en-US"/>
        </w:rPr>
        <w:t>8 практических заданий</w:t>
      </w:r>
      <w:r w:rsidRPr="00B11397">
        <w:rPr>
          <w:sz w:val="28"/>
          <w:szCs w:val="22"/>
          <w:lang w:eastAsia="en-US"/>
        </w:rPr>
        <w:t>.</w:t>
      </w:r>
    </w:p>
    <w:p w14:paraId="525C4515" w14:textId="4AC95038" w:rsidR="00893C72" w:rsidRPr="00B11397" w:rsidRDefault="00893C72" w:rsidP="00E17C2B">
      <w:pPr>
        <w:pStyle w:val="2"/>
        <w:keepNext/>
        <w:widowControl/>
        <w:ind w:left="0" w:firstLine="709"/>
      </w:pPr>
      <w:bookmarkStart w:id="50" w:name="_Toc98934614"/>
      <w:bookmarkStart w:id="51" w:name="_Toc126073494"/>
      <w:r w:rsidRPr="00B11397">
        <w:t>Формы аттестации</w:t>
      </w:r>
      <w:bookmarkEnd w:id="50"/>
      <w:bookmarkEnd w:id="51"/>
    </w:p>
    <w:p w14:paraId="38D30574" w14:textId="6DC1011B" w:rsidR="00893C72" w:rsidRPr="00B11397" w:rsidRDefault="00893C72" w:rsidP="00E17C2B">
      <w:pPr>
        <w:autoSpaceDE w:val="0"/>
        <w:autoSpaceDN w:val="0"/>
        <w:spacing w:before="162" w:line="360" w:lineRule="auto"/>
        <w:ind w:firstLine="709"/>
        <w:jc w:val="both"/>
        <w:rPr>
          <w:sz w:val="28"/>
          <w:szCs w:val="28"/>
          <w:lang w:eastAsia="en-US"/>
        </w:rPr>
      </w:pPr>
      <w:r w:rsidRPr="00B11397">
        <w:rPr>
          <w:sz w:val="28"/>
          <w:szCs w:val="28"/>
          <w:lang w:eastAsia="en-US"/>
        </w:rPr>
        <w:t>К</w:t>
      </w:r>
      <w:r w:rsidRPr="00B11397">
        <w:rPr>
          <w:spacing w:val="1"/>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1"/>
          <w:sz w:val="28"/>
          <w:szCs w:val="28"/>
          <w:lang w:eastAsia="en-US"/>
        </w:rPr>
        <w:t xml:space="preserve"> </w:t>
      </w:r>
      <w:r w:rsidRPr="00B11397">
        <w:rPr>
          <w:sz w:val="28"/>
          <w:szCs w:val="28"/>
          <w:lang w:eastAsia="en-US"/>
        </w:rPr>
        <w:t>допускаются</w:t>
      </w:r>
      <w:r w:rsidRPr="00B11397">
        <w:rPr>
          <w:spacing w:val="1"/>
          <w:sz w:val="28"/>
          <w:szCs w:val="28"/>
          <w:lang w:eastAsia="en-US"/>
        </w:rPr>
        <w:t xml:space="preserve"> </w:t>
      </w:r>
      <w:r w:rsidRPr="00B11397">
        <w:rPr>
          <w:sz w:val="28"/>
          <w:szCs w:val="28"/>
          <w:lang w:eastAsia="en-US"/>
        </w:rPr>
        <w:t>обучающиеся</w:t>
      </w:r>
      <w:r w:rsidR="004C57FA" w:rsidRPr="00B11397">
        <w:rPr>
          <w:sz w:val="28"/>
          <w:szCs w:val="28"/>
          <w:lang w:eastAsia="en-US"/>
        </w:rPr>
        <w:t xml:space="preserve">, </w:t>
      </w:r>
      <w:r w:rsidR="00D4742E" w:rsidRPr="00B11397">
        <w:rPr>
          <w:sz w:val="28"/>
          <w:szCs w:val="28"/>
          <w:lang w:eastAsia="en-US"/>
        </w:rPr>
        <w:t xml:space="preserve">успешно </w:t>
      </w:r>
      <w:r w:rsidR="004C57FA" w:rsidRPr="00B11397">
        <w:rPr>
          <w:sz w:val="28"/>
          <w:szCs w:val="28"/>
          <w:lang w:eastAsia="en-US"/>
        </w:rPr>
        <w:t>освоившие Программу</w:t>
      </w:r>
      <w:r w:rsidR="00A95B18" w:rsidRPr="00B11397">
        <w:rPr>
          <w:sz w:val="28"/>
          <w:szCs w:val="28"/>
          <w:lang w:eastAsia="en-US"/>
        </w:rPr>
        <w:t xml:space="preserve"> </w:t>
      </w:r>
      <w:r w:rsidRPr="00B11397">
        <w:rPr>
          <w:sz w:val="28"/>
          <w:szCs w:val="28"/>
          <w:lang w:eastAsia="en-US"/>
        </w:rPr>
        <w:t>в</w:t>
      </w:r>
      <w:r w:rsidRPr="00B11397">
        <w:rPr>
          <w:spacing w:val="-16"/>
          <w:sz w:val="28"/>
          <w:szCs w:val="28"/>
          <w:lang w:eastAsia="en-US"/>
        </w:rPr>
        <w:t xml:space="preserve"> </w:t>
      </w:r>
      <w:r w:rsidRPr="00B11397">
        <w:rPr>
          <w:sz w:val="28"/>
          <w:szCs w:val="28"/>
          <w:lang w:eastAsia="en-US"/>
        </w:rPr>
        <w:t>полном</w:t>
      </w:r>
      <w:r w:rsidRPr="00B11397">
        <w:rPr>
          <w:spacing w:val="-17"/>
          <w:sz w:val="28"/>
          <w:szCs w:val="28"/>
          <w:lang w:eastAsia="en-US"/>
        </w:rPr>
        <w:t xml:space="preserve"> </w:t>
      </w:r>
      <w:r w:rsidRPr="00B11397">
        <w:rPr>
          <w:sz w:val="28"/>
          <w:szCs w:val="28"/>
          <w:lang w:eastAsia="en-US"/>
        </w:rPr>
        <w:t>объеме.</w:t>
      </w:r>
    </w:p>
    <w:p w14:paraId="12851048" w14:textId="71F9D1D0" w:rsidR="00893C72" w:rsidRPr="00B11397" w:rsidRDefault="00893C72" w:rsidP="00E17C2B">
      <w:pPr>
        <w:autoSpaceDE w:val="0"/>
        <w:autoSpaceDN w:val="0"/>
        <w:spacing w:line="362" w:lineRule="auto"/>
        <w:ind w:firstLine="709"/>
        <w:jc w:val="both"/>
        <w:rPr>
          <w:sz w:val="28"/>
          <w:szCs w:val="28"/>
          <w:lang w:eastAsia="en-US"/>
        </w:rPr>
      </w:pPr>
      <w:r w:rsidRPr="00B11397">
        <w:rPr>
          <w:sz w:val="28"/>
          <w:szCs w:val="28"/>
          <w:lang w:eastAsia="en-US"/>
        </w:rPr>
        <w:t xml:space="preserve">Итоговая аттестация проводится в </w:t>
      </w:r>
      <w:r w:rsidR="00AA51BF" w:rsidRPr="00B11397">
        <w:rPr>
          <w:sz w:val="28"/>
          <w:szCs w:val="28"/>
          <w:lang w:eastAsia="en-US"/>
        </w:rPr>
        <w:t>форме</w:t>
      </w:r>
      <w:r w:rsidRPr="00B11397">
        <w:rPr>
          <w:sz w:val="28"/>
          <w:szCs w:val="28"/>
          <w:lang w:eastAsia="en-US"/>
        </w:rPr>
        <w:t xml:space="preserve">, </w:t>
      </w:r>
      <w:r w:rsidR="00AA51BF" w:rsidRPr="00B11397">
        <w:rPr>
          <w:sz w:val="28"/>
          <w:szCs w:val="28"/>
          <w:lang w:eastAsia="en-US"/>
        </w:rPr>
        <w:t>предусмотренной</w:t>
      </w:r>
      <w:r w:rsidR="00AA51BF" w:rsidRPr="00B11397">
        <w:rPr>
          <w:spacing w:val="1"/>
          <w:sz w:val="28"/>
          <w:szCs w:val="28"/>
          <w:lang w:eastAsia="en-US"/>
        </w:rPr>
        <w:t xml:space="preserve"> </w:t>
      </w:r>
      <w:r w:rsidRPr="00B11397">
        <w:rPr>
          <w:sz w:val="28"/>
          <w:szCs w:val="28"/>
          <w:lang w:eastAsia="en-US"/>
        </w:rPr>
        <w:t>учебным</w:t>
      </w:r>
      <w:r w:rsidRPr="00B11397">
        <w:rPr>
          <w:spacing w:val="-4"/>
          <w:sz w:val="28"/>
          <w:szCs w:val="28"/>
          <w:lang w:eastAsia="en-US"/>
        </w:rPr>
        <w:t xml:space="preserve"> </w:t>
      </w:r>
      <w:r w:rsidRPr="00B11397">
        <w:rPr>
          <w:sz w:val="28"/>
          <w:szCs w:val="28"/>
          <w:lang w:eastAsia="en-US"/>
        </w:rPr>
        <w:t>планом</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календарным</w:t>
      </w:r>
      <w:r w:rsidRPr="00B11397">
        <w:rPr>
          <w:spacing w:val="-1"/>
          <w:sz w:val="28"/>
          <w:szCs w:val="28"/>
          <w:lang w:eastAsia="en-US"/>
        </w:rPr>
        <w:t xml:space="preserve"> </w:t>
      </w:r>
      <w:r w:rsidR="008168D1" w:rsidRPr="00B11397">
        <w:rPr>
          <w:sz w:val="28"/>
          <w:szCs w:val="28"/>
          <w:lang w:eastAsia="en-US"/>
        </w:rPr>
        <w:t>учебным</w:t>
      </w:r>
      <w:r w:rsidR="008168D1" w:rsidRPr="00B11397">
        <w:rPr>
          <w:spacing w:val="-1"/>
          <w:sz w:val="28"/>
          <w:szCs w:val="28"/>
          <w:lang w:eastAsia="en-US"/>
        </w:rPr>
        <w:t xml:space="preserve"> </w:t>
      </w:r>
      <w:r w:rsidRPr="00B11397">
        <w:rPr>
          <w:sz w:val="28"/>
          <w:szCs w:val="28"/>
          <w:lang w:eastAsia="en-US"/>
        </w:rPr>
        <w:t>графиком.</w:t>
      </w:r>
    </w:p>
    <w:p w14:paraId="15CE452B" w14:textId="73A9EE13" w:rsidR="00893C72" w:rsidRPr="00B11397" w:rsidRDefault="00893C72" w:rsidP="00E17C2B">
      <w:pPr>
        <w:autoSpaceDE w:val="0"/>
        <w:autoSpaceDN w:val="0"/>
        <w:spacing w:line="317" w:lineRule="exact"/>
        <w:ind w:firstLine="709"/>
        <w:jc w:val="both"/>
        <w:rPr>
          <w:sz w:val="28"/>
          <w:szCs w:val="28"/>
          <w:lang w:eastAsia="en-US"/>
        </w:rPr>
      </w:pPr>
      <w:r w:rsidRPr="00B11397">
        <w:rPr>
          <w:sz w:val="28"/>
          <w:szCs w:val="28"/>
          <w:lang w:eastAsia="en-US"/>
        </w:rPr>
        <w:t>Форма</w:t>
      </w:r>
      <w:r w:rsidRPr="00B11397">
        <w:rPr>
          <w:spacing w:val="-3"/>
          <w:sz w:val="28"/>
          <w:szCs w:val="28"/>
          <w:lang w:eastAsia="en-US"/>
        </w:rPr>
        <w:t xml:space="preserve"> </w:t>
      </w:r>
      <w:r w:rsidRPr="00B11397">
        <w:rPr>
          <w:sz w:val="28"/>
          <w:szCs w:val="28"/>
          <w:lang w:eastAsia="en-US"/>
        </w:rPr>
        <w:t>итоговой</w:t>
      </w:r>
      <w:r w:rsidRPr="00B11397">
        <w:rPr>
          <w:spacing w:val="-1"/>
          <w:sz w:val="28"/>
          <w:szCs w:val="28"/>
          <w:lang w:eastAsia="en-US"/>
        </w:rPr>
        <w:t xml:space="preserve"> </w:t>
      </w:r>
      <w:r w:rsidRPr="00B11397">
        <w:rPr>
          <w:sz w:val="28"/>
          <w:szCs w:val="28"/>
          <w:lang w:eastAsia="en-US"/>
        </w:rPr>
        <w:t>аттестации</w:t>
      </w:r>
      <w:r w:rsidRPr="00B11397">
        <w:rPr>
          <w:spacing w:val="-3"/>
          <w:sz w:val="28"/>
          <w:szCs w:val="28"/>
          <w:lang w:eastAsia="en-US"/>
        </w:rPr>
        <w:t xml:space="preserve"> </w:t>
      </w:r>
      <w:r w:rsidRPr="00B11397">
        <w:rPr>
          <w:sz w:val="28"/>
          <w:szCs w:val="28"/>
          <w:lang w:eastAsia="en-US"/>
        </w:rPr>
        <w:t>–</w:t>
      </w:r>
      <w:r w:rsidRPr="00B11397">
        <w:rPr>
          <w:spacing w:val="-1"/>
          <w:sz w:val="28"/>
          <w:szCs w:val="28"/>
          <w:lang w:eastAsia="en-US"/>
        </w:rPr>
        <w:t xml:space="preserve"> </w:t>
      </w:r>
      <w:r w:rsidR="004C5FEB" w:rsidRPr="00B11397">
        <w:rPr>
          <w:spacing w:val="-1"/>
          <w:sz w:val="28"/>
          <w:szCs w:val="28"/>
          <w:lang w:eastAsia="en-US"/>
        </w:rPr>
        <w:t>Зачет</w:t>
      </w:r>
      <w:r w:rsidR="007B54C7" w:rsidRPr="00B11397">
        <w:rPr>
          <w:sz w:val="28"/>
          <w:szCs w:val="28"/>
          <w:lang w:eastAsia="en-US"/>
        </w:rPr>
        <w:t>.</w:t>
      </w:r>
    </w:p>
    <w:p w14:paraId="4204F30F" w14:textId="52ED6A1A" w:rsidR="00F670D5" w:rsidRPr="00B11397" w:rsidRDefault="00F670D5" w:rsidP="00E17C2B">
      <w:pPr>
        <w:autoSpaceDE w:val="0"/>
        <w:autoSpaceDN w:val="0"/>
        <w:spacing w:before="6" w:line="362" w:lineRule="auto"/>
        <w:jc w:val="both"/>
        <w:rPr>
          <w:sz w:val="28"/>
          <w:szCs w:val="28"/>
          <w:lang w:eastAsia="en-US"/>
        </w:rPr>
      </w:pPr>
    </w:p>
    <w:p w14:paraId="54E6AD5E" w14:textId="1093BB19" w:rsidR="00F670D5" w:rsidRPr="00B11397" w:rsidRDefault="00F670D5" w:rsidP="00E17C2B">
      <w:pPr>
        <w:pStyle w:val="1"/>
        <w:keepNext/>
        <w:widowControl/>
        <w:ind w:left="0" w:firstLine="709"/>
      </w:pPr>
      <w:bookmarkStart w:id="52" w:name="_Toc98934615"/>
      <w:bookmarkStart w:id="53" w:name="_Toc126073495"/>
      <w:r w:rsidRPr="00B11397">
        <w:lastRenderedPageBreak/>
        <w:t>Оценочные материалы</w:t>
      </w:r>
      <w:bookmarkEnd w:id="52"/>
      <w:bookmarkEnd w:id="53"/>
    </w:p>
    <w:p w14:paraId="3095DCEB" w14:textId="533B98D1"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обеспечивают</w:t>
      </w:r>
      <w:r w:rsidRPr="00B11397">
        <w:rPr>
          <w:spacing w:val="1"/>
          <w:sz w:val="28"/>
          <w:szCs w:val="28"/>
          <w:lang w:eastAsia="en-US"/>
        </w:rPr>
        <w:t xml:space="preserve"> </w:t>
      </w:r>
      <w:r w:rsidRPr="00B11397">
        <w:rPr>
          <w:sz w:val="28"/>
          <w:szCs w:val="28"/>
          <w:lang w:eastAsia="en-US"/>
        </w:rPr>
        <w:t>проверку</w:t>
      </w:r>
      <w:r w:rsidRPr="00B11397">
        <w:rPr>
          <w:spacing w:val="1"/>
          <w:sz w:val="28"/>
          <w:szCs w:val="28"/>
          <w:lang w:eastAsia="en-US"/>
        </w:rPr>
        <w:t xml:space="preserve"> </w:t>
      </w:r>
      <w:r w:rsidRPr="00B11397">
        <w:rPr>
          <w:sz w:val="28"/>
          <w:szCs w:val="28"/>
          <w:lang w:eastAsia="en-US"/>
        </w:rPr>
        <w:t>достижения</w:t>
      </w:r>
      <w:r w:rsidRPr="00B11397">
        <w:rPr>
          <w:spacing w:val="1"/>
          <w:sz w:val="28"/>
          <w:szCs w:val="28"/>
          <w:lang w:eastAsia="en-US"/>
        </w:rPr>
        <w:t xml:space="preserve"> </w:t>
      </w:r>
      <w:r w:rsidRPr="00B11397">
        <w:rPr>
          <w:sz w:val="28"/>
          <w:szCs w:val="28"/>
          <w:lang w:eastAsia="en-US"/>
        </w:rPr>
        <w:t>планируемых</w:t>
      </w:r>
      <w:r w:rsidRPr="00B11397">
        <w:rPr>
          <w:spacing w:val="1"/>
          <w:sz w:val="28"/>
          <w:szCs w:val="28"/>
          <w:lang w:eastAsia="en-US"/>
        </w:rPr>
        <w:t xml:space="preserve"> </w:t>
      </w:r>
      <w:r w:rsidRPr="00B11397">
        <w:rPr>
          <w:sz w:val="28"/>
          <w:szCs w:val="28"/>
          <w:lang w:eastAsia="en-US"/>
        </w:rPr>
        <w:t>результатов</w:t>
      </w:r>
      <w:r w:rsidRPr="00B11397">
        <w:rPr>
          <w:spacing w:val="1"/>
          <w:sz w:val="28"/>
          <w:szCs w:val="28"/>
          <w:lang w:eastAsia="en-US"/>
        </w:rPr>
        <w:t xml:space="preserve"> </w:t>
      </w:r>
      <w:r w:rsidRPr="00B11397">
        <w:rPr>
          <w:sz w:val="28"/>
          <w:szCs w:val="28"/>
          <w:lang w:eastAsia="en-US"/>
        </w:rPr>
        <w:t>обучения</w:t>
      </w:r>
      <w:r w:rsidRPr="00B11397">
        <w:rPr>
          <w:spacing w:val="1"/>
          <w:sz w:val="28"/>
          <w:szCs w:val="28"/>
          <w:lang w:eastAsia="en-US"/>
        </w:rPr>
        <w:t xml:space="preserve"> </w:t>
      </w:r>
      <w:r w:rsidRPr="00B11397">
        <w:rPr>
          <w:sz w:val="28"/>
          <w:szCs w:val="28"/>
          <w:lang w:eastAsia="en-US"/>
        </w:rPr>
        <w:t>по</w:t>
      </w:r>
      <w:r w:rsidRPr="00B11397">
        <w:rPr>
          <w:spacing w:val="1"/>
          <w:sz w:val="28"/>
          <w:szCs w:val="28"/>
          <w:lang w:eastAsia="en-US"/>
        </w:rPr>
        <w:t xml:space="preserve"> </w:t>
      </w:r>
      <w:r w:rsidR="00A95B18" w:rsidRPr="00B11397">
        <w:rPr>
          <w:sz w:val="28"/>
          <w:szCs w:val="28"/>
          <w:lang w:eastAsia="en-US"/>
        </w:rPr>
        <w:t>Программе</w:t>
      </w:r>
      <w:r w:rsidR="00A95B18"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используются</w:t>
      </w:r>
      <w:r w:rsidRPr="00B11397">
        <w:rPr>
          <w:spacing w:val="1"/>
          <w:sz w:val="28"/>
          <w:szCs w:val="28"/>
          <w:lang w:eastAsia="en-US"/>
        </w:rPr>
        <w:t xml:space="preserve"> </w:t>
      </w:r>
      <w:r w:rsidRPr="00B11397">
        <w:rPr>
          <w:sz w:val="28"/>
          <w:szCs w:val="28"/>
          <w:lang w:eastAsia="en-US"/>
        </w:rPr>
        <w:t>в</w:t>
      </w:r>
      <w:r w:rsidRPr="00B11397">
        <w:rPr>
          <w:spacing w:val="1"/>
          <w:sz w:val="28"/>
          <w:szCs w:val="28"/>
          <w:lang w:eastAsia="en-US"/>
        </w:rPr>
        <w:t xml:space="preserve"> </w:t>
      </w:r>
      <w:r w:rsidRPr="00B11397">
        <w:rPr>
          <w:sz w:val="28"/>
          <w:szCs w:val="28"/>
          <w:lang w:eastAsia="en-US"/>
        </w:rPr>
        <w:t>процедуре</w:t>
      </w:r>
      <w:r w:rsidRPr="00B11397">
        <w:rPr>
          <w:spacing w:val="-2"/>
          <w:sz w:val="28"/>
          <w:szCs w:val="28"/>
          <w:lang w:eastAsia="en-US"/>
        </w:rPr>
        <w:t xml:space="preserve"> </w:t>
      </w:r>
      <w:r w:rsidRPr="00B11397">
        <w:rPr>
          <w:sz w:val="28"/>
          <w:szCs w:val="28"/>
          <w:lang w:eastAsia="en-US"/>
        </w:rPr>
        <w:t>итоговой</w:t>
      </w:r>
      <w:r w:rsidRPr="00B11397">
        <w:rPr>
          <w:spacing w:val="-2"/>
          <w:sz w:val="28"/>
          <w:szCs w:val="28"/>
          <w:lang w:eastAsia="en-US"/>
        </w:rPr>
        <w:t xml:space="preserve"> </w:t>
      </w:r>
      <w:r w:rsidRPr="00B11397">
        <w:rPr>
          <w:sz w:val="28"/>
          <w:szCs w:val="28"/>
          <w:lang w:eastAsia="en-US"/>
        </w:rPr>
        <w:t>аттестации.</w:t>
      </w:r>
    </w:p>
    <w:p w14:paraId="3FF2267B" w14:textId="443DB1A5" w:rsidR="00F670D5" w:rsidRPr="00B11397" w:rsidRDefault="00F670D5" w:rsidP="00E17C2B">
      <w:pPr>
        <w:autoSpaceDE w:val="0"/>
        <w:autoSpaceDN w:val="0"/>
        <w:spacing w:before="72" w:line="362" w:lineRule="auto"/>
        <w:ind w:firstLine="709"/>
        <w:jc w:val="both"/>
        <w:rPr>
          <w:sz w:val="28"/>
          <w:szCs w:val="28"/>
          <w:lang w:eastAsia="en-US"/>
        </w:rPr>
      </w:pPr>
      <w:r w:rsidRPr="00B11397">
        <w:rPr>
          <w:sz w:val="28"/>
          <w:szCs w:val="28"/>
          <w:lang w:eastAsia="en-US"/>
        </w:rPr>
        <w:t>Оценочные</w:t>
      </w:r>
      <w:r w:rsidRPr="00B11397">
        <w:rPr>
          <w:spacing w:val="1"/>
          <w:sz w:val="28"/>
          <w:szCs w:val="28"/>
          <w:lang w:eastAsia="en-US"/>
        </w:rPr>
        <w:t xml:space="preserve"> </w:t>
      </w:r>
      <w:r w:rsidRPr="00B11397">
        <w:rPr>
          <w:sz w:val="28"/>
          <w:szCs w:val="28"/>
          <w:lang w:eastAsia="en-US"/>
        </w:rPr>
        <w:t>материалы</w:t>
      </w:r>
      <w:r w:rsidRPr="00B11397">
        <w:rPr>
          <w:spacing w:val="1"/>
          <w:sz w:val="28"/>
          <w:szCs w:val="28"/>
          <w:lang w:eastAsia="en-US"/>
        </w:rPr>
        <w:t xml:space="preserve"> </w:t>
      </w:r>
      <w:r w:rsidRPr="00B11397">
        <w:rPr>
          <w:sz w:val="28"/>
          <w:szCs w:val="28"/>
          <w:lang w:eastAsia="en-US"/>
        </w:rPr>
        <w:t>состоят</w:t>
      </w:r>
      <w:r w:rsidRPr="00B11397">
        <w:rPr>
          <w:spacing w:val="1"/>
          <w:sz w:val="28"/>
          <w:szCs w:val="28"/>
          <w:lang w:eastAsia="en-US"/>
        </w:rPr>
        <w:t xml:space="preserve"> </w:t>
      </w:r>
      <w:r w:rsidRPr="00B11397">
        <w:rPr>
          <w:sz w:val="28"/>
          <w:szCs w:val="28"/>
          <w:lang w:eastAsia="en-US"/>
        </w:rPr>
        <w:t>из</w:t>
      </w:r>
      <w:r w:rsidRPr="00B11397">
        <w:rPr>
          <w:spacing w:val="1"/>
          <w:sz w:val="28"/>
          <w:szCs w:val="28"/>
          <w:lang w:eastAsia="en-US"/>
        </w:rPr>
        <w:t xml:space="preserve"> </w:t>
      </w:r>
      <w:r w:rsidRPr="00B11397">
        <w:rPr>
          <w:sz w:val="28"/>
          <w:szCs w:val="28"/>
          <w:lang w:eastAsia="en-US"/>
        </w:rPr>
        <w:t>базы</w:t>
      </w:r>
      <w:r w:rsidRPr="00B11397">
        <w:rPr>
          <w:spacing w:val="1"/>
          <w:sz w:val="28"/>
          <w:szCs w:val="28"/>
          <w:lang w:eastAsia="en-US"/>
        </w:rPr>
        <w:t xml:space="preserve"> </w:t>
      </w:r>
      <w:r w:rsidRPr="00B11397">
        <w:rPr>
          <w:sz w:val="28"/>
          <w:szCs w:val="28"/>
          <w:lang w:eastAsia="en-US"/>
        </w:rPr>
        <w:t>тестовых</w:t>
      </w:r>
      <w:r w:rsidRPr="00B11397">
        <w:rPr>
          <w:spacing w:val="1"/>
          <w:sz w:val="28"/>
          <w:szCs w:val="28"/>
          <w:lang w:eastAsia="en-US"/>
        </w:rPr>
        <w:t xml:space="preserve"> </w:t>
      </w:r>
      <w:r w:rsidRPr="00B11397">
        <w:rPr>
          <w:sz w:val="28"/>
          <w:szCs w:val="28"/>
          <w:lang w:eastAsia="en-US"/>
        </w:rPr>
        <w:t>заданий</w:t>
      </w:r>
      <w:r w:rsidRPr="00B11397">
        <w:rPr>
          <w:spacing w:val="1"/>
          <w:sz w:val="28"/>
          <w:szCs w:val="28"/>
          <w:lang w:eastAsia="en-US"/>
        </w:rPr>
        <w:t xml:space="preserve"> </w:t>
      </w:r>
      <w:r w:rsidRPr="00B11397">
        <w:rPr>
          <w:sz w:val="28"/>
          <w:szCs w:val="28"/>
          <w:lang w:eastAsia="en-US"/>
        </w:rPr>
        <w:t>и</w:t>
      </w:r>
      <w:r w:rsidRPr="00B11397">
        <w:rPr>
          <w:spacing w:val="1"/>
          <w:sz w:val="28"/>
          <w:szCs w:val="28"/>
          <w:lang w:eastAsia="en-US"/>
        </w:rPr>
        <w:t xml:space="preserve"> </w:t>
      </w:r>
      <w:r w:rsidRPr="00B11397">
        <w:rPr>
          <w:sz w:val="28"/>
          <w:szCs w:val="28"/>
          <w:lang w:eastAsia="en-US"/>
        </w:rPr>
        <w:t>практических</w:t>
      </w:r>
      <w:r w:rsidRPr="00B11397">
        <w:rPr>
          <w:spacing w:val="-1"/>
          <w:sz w:val="28"/>
          <w:szCs w:val="28"/>
          <w:lang w:eastAsia="en-US"/>
        </w:rPr>
        <w:t xml:space="preserve"> </w:t>
      </w:r>
      <w:r w:rsidRPr="00B11397">
        <w:rPr>
          <w:sz w:val="28"/>
          <w:szCs w:val="28"/>
          <w:lang w:eastAsia="en-US"/>
        </w:rPr>
        <w:t>заданий.</w:t>
      </w:r>
    </w:p>
    <w:p w14:paraId="6CFFE37F" w14:textId="27F5527F" w:rsidR="00F670D5" w:rsidRPr="00B11397" w:rsidRDefault="007D3E14" w:rsidP="00E17C2B">
      <w:pPr>
        <w:autoSpaceDE w:val="0"/>
        <w:autoSpaceDN w:val="0"/>
        <w:ind w:firstLine="709"/>
        <w:jc w:val="both"/>
        <w:rPr>
          <w:sz w:val="28"/>
          <w:szCs w:val="28"/>
          <w:lang w:eastAsia="en-US"/>
        </w:rPr>
      </w:pPr>
      <w:r w:rsidRPr="00B11397">
        <w:rPr>
          <w:sz w:val="28"/>
          <w:szCs w:val="28"/>
        </w:rPr>
        <w:t>Оценочные материалы приведены в приложении А.</w:t>
      </w:r>
    </w:p>
    <w:p w14:paraId="790C579C" w14:textId="5BB42C49" w:rsidR="00F670D5" w:rsidRPr="00B11397" w:rsidRDefault="00F670D5" w:rsidP="00E17C2B">
      <w:pPr>
        <w:autoSpaceDE w:val="0"/>
        <w:autoSpaceDN w:val="0"/>
        <w:spacing w:before="6" w:line="362" w:lineRule="auto"/>
        <w:ind w:firstLine="709"/>
        <w:jc w:val="both"/>
        <w:rPr>
          <w:sz w:val="28"/>
          <w:szCs w:val="28"/>
          <w:lang w:eastAsia="en-US"/>
        </w:rPr>
      </w:pPr>
    </w:p>
    <w:p w14:paraId="625423B4" w14:textId="017B26E4" w:rsidR="00F670D5" w:rsidRPr="00B11397" w:rsidRDefault="00F670D5" w:rsidP="00E17C2B">
      <w:pPr>
        <w:pStyle w:val="1"/>
        <w:keepNext/>
        <w:widowControl/>
        <w:ind w:left="0" w:firstLine="709"/>
      </w:pPr>
      <w:bookmarkStart w:id="54" w:name="_Toc98934616"/>
      <w:bookmarkStart w:id="55" w:name="_Toc126073496"/>
      <w:r w:rsidRPr="00B11397">
        <w:t>Методические материалы</w:t>
      </w:r>
      <w:bookmarkEnd w:id="54"/>
      <w:bookmarkEnd w:id="55"/>
    </w:p>
    <w:p w14:paraId="50EAA4D4" w14:textId="77777777" w:rsidR="00F670D5" w:rsidRPr="00B11397" w:rsidRDefault="00F670D5" w:rsidP="00E17C2B">
      <w:pPr>
        <w:autoSpaceDE w:val="0"/>
        <w:autoSpaceDN w:val="0"/>
        <w:spacing w:before="160" w:line="360" w:lineRule="auto"/>
        <w:ind w:firstLine="709"/>
        <w:jc w:val="both"/>
        <w:rPr>
          <w:sz w:val="28"/>
          <w:szCs w:val="28"/>
          <w:lang w:eastAsia="en-US"/>
        </w:rPr>
      </w:pPr>
      <w:r w:rsidRPr="00B11397">
        <w:rPr>
          <w:sz w:val="28"/>
          <w:szCs w:val="28"/>
          <w:lang w:eastAsia="en-US"/>
        </w:rPr>
        <w:t>Комплект документов, входящих в состав методических материалов, содержит:</w:t>
      </w:r>
    </w:p>
    <w:p w14:paraId="54C23D32" w14:textId="123BC7E3" w:rsidR="00F670D5"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конспект лекций</w:t>
      </w:r>
      <w:r w:rsidR="007D3E14" w:rsidRPr="00B11397">
        <w:rPr>
          <w:sz w:val="28"/>
          <w:szCs w:val="28"/>
          <w:lang w:eastAsia="en-US"/>
        </w:rPr>
        <w:t xml:space="preserve"> (приложение Б)</w:t>
      </w:r>
      <w:r w:rsidRPr="00B11397">
        <w:rPr>
          <w:sz w:val="28"/>
          <w:szCs w:val="28"/>
          <w:lang w:eastAsia="en-US"/>
        </w:rPr>
        <w:t>;</w:t>
      </w:r>
    </w:p>
    <w:p w14:paraId="36E38FDE" w14:textId="475302C5" w:rsidR="00893C72" w:rsidRPr="00B11397" w:rsidRDefault="00F670D5" w:rsidP="00E17C2B">
      <w:pPr>
        <w:numPr>
          <w:ilvl w:val="0"/>
          <w:numId w:val="2"/>
        </w:numPr>
        <w:autoSpaceDE w:val="0"/>
        <w:autoSpaceDN w:val="0"/>
        <w:spacing w:before="6" w:line="362" w:lineRule="auto"/>
        <w:ind w:left="1276"/>
        <w:jc w:val="both"/>
        <w:rPr>
          <w:sz w:val="28"/>
          <w:szCs w:val="28"/>
          <w:lang w:eastAsia="en-US"/>
        </w:rPr>
      </w:pPr>
      <w:r w:rsidRPr="00B11397">
        <w:rPr>
          <w:sz w:val="28"/>
          <w:szCs w:val="28"/>
          <w:lang w:eastAsia="en-US"/>
        </w:rPr>
        <w:t>методические указания к организации и проведению практических занятий</w:t>
      </w:r>
      <w:r w:rsidR="007D3E14" w:rsidRPr="00B11397">
        <w:rPr>
          <w:sz w:val="28"/>
          <w:szCs w:val="28"/>
          <w:lang w:eastAsia="en-US"/>
        </w:rPr>
        <w:t xml:space="preserve"> (приложение В)</w:t>
      </w:r>
      <w:r w:rsidR="00224882" w:rsidRPr="00B11397">
        <w:rPr>
          <w:sz w:val="28"/>
          <w:szCs w:val="28"/>
          <w:lang w:eastAsia="en-US"/>
        </w:rPr>
        <w:t>.</w:t>
      </w:r>
    </w:p>
    <w:p w14:paraId="09C02247" w14:textId="77777777" w:rsidR="00E91B91" w:rsidRPr="00B11397" w:rsidRDefault="00E91B91" w:rsidP="00E17C2B">
      <w:pPr>
        <w:autoSpaceDE w:val="0"/>
        <w:autoSpaceDN w:val="0"/>
        <w:spacing w:before="6" w:line="362" w:lineRule="auto"/>
        <w:ind w:firstLine="709"/>
        <w:jc w:val="both"/>
        <w:rPr>
          <w:sz w:val="28"/>
          <w:szCs w:val="28"/>
          <w:lang w:eastAsia="en-US"/>
        </w:rPr>
      </w:pPr>
    </w:p>
    <w:p w14:paraId="2AEFAA74" w14:textId="28D63622" w:rsidR="00E91B91" w:rsidRPr="00B11397" w:rsidRDefault="00E91B91" w:rsidP="00E17C2B">
      <w:pPr>
        <w:pStyle w:val="1"/>
        <w:keepNext/>
        <w:widowControl/>
        <w:ind w:left="0" w:firstLine="709"/>
      </w:pPr>
      <w:bookmarkStart w:id="56" w:name="_Toc126073497"/>
      <w:r w:rsidRPr="00B11397">
        <w:t>Электронный учебно-методический комплекс</w:t>
      </w:r>
      <w:bookmarkEnd w:id="56"/>
    </w:p>
    <w:p w14:paraId="26010BFA" w14:textId="6B144FE9"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Электронный учебно-методический комплекс по дополнительной профессиональной программе</w:t>
      </w:r>
      <w:r w:rsidR="000940E7" w:rsidRPr="00B11397">
        <w:rPr>
          <w:sz w:val="28"/>
          <w:szCs w:val="28"/>
          <w:lang w:eastAsia="en-US"/>
        </w:rPr>
        <w:t xml:space="preserve"> – программе повышения квалификации</w:t>
      </w:r>
      <w:r w:rsidRPr="00B11397">
        <w:rPr>
          <w:sz w:val="28"/>
          <w:szCs w:val="28"/>
          <w:lang w:eastAsia="en-US"/>
        </w:rPr>
        <w:t xml:space="preserve"> «</w:t>
      </w:r>
      <w:r w:rsidR="00030BE7" w:rsidRPr="00B11397">
        <w:rPr>
          <w:bCs/>
          <w:sz w:val="28"/>
          <w:szCs w:val="28"/>
        </w:rPr>
        <w:t>Повышение квалификации старшего помощника капитана в области эксплуатации полуавтономных судов</w:t>
      </w:r>
      <w:r w:rsidRPr="00B11397">
        <w:rPr>
          <w:sz w:val="28"/>
          <w:szCs w:val="28"/>
          <w:lang w:eastAsia="en-US"/>
        </w:rPr>
        <w:t xml:space="preserve">» размещен на образовательном портале в сети Интернет по адресу </w:t>
      </w:r>
      <w:r w:rsidR="007B6619" w:rsidRPr="00B11397">
        <w:rPr>
          <w:sz w:val="28"/>
          <w:szCs w:val="28"/>
          <w:lang w:eastAsia="en-US"/>
        </w:rPr>
        <w:t>https://p2030.emiit.ru/</w:t>
      </w:r>
      <w:r w:rsidR="007B6619" w:rsidRPr="00B11397" w:rsidDel="007B6619">
        <w:rPr>
          <w:sz w:val="28"/>
          <w:szCs w:val="28"/>
          <w:lang w:eastAsia="en-US"/>
        </w:rPr>
        <w:t xml:space="preserve"> </w:t>
      </w:r>
    </w:p>
    <w:p w14:paraId="11354579" w14:textId="70CB8CC6"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Тестовый логин: </w:t>
      </w:r>
    </w:p>
    <w:p w14:paraId="43B6E9A8" w14:textId="1D2ED61C" w:rsidR="00E91B91" w:rsidRPr="00B11397" w:rsidRDefault="00E91B91" w:rsidP="00E17C2B">
      <w:pPr>
        <w:autoSpaceDE w:val="0"/>
        <w:autoSpaceDN w:val="0"/>
        <w:spacing w:before="72" w:line="362" w:lineRule="auto"/>
        <w:ind w:firstLine="709"/>
        <w:jc w:val="both"/>
        <w:rPr>
          <w:sz w:val="28"/>
          <w:szCs w:val="28"/>
          <w:lang w:eastAsia="en-US"/>
        </w:rPr>
      </w:pPr>
      <w:r w:rsidRPr="00B11397">
        <w:rPr>
          <w:sz w:val="28"/>
          <w:szCs w:val="28"/>
          <w:lang w:eastAsia="en-US"/>
        </w:rPr>
        <w:t xml:space="preserve">Пароль: </w:t>
      </w:r>
    </w:p>
    <w:p w14:paraId="569E1608" w14:textId="77777777" w:rsidR="00E91B91" w:rsidRPr="00B11397" w:rsidRDefault="00E91B91" w:rsidP="00E17C2B">
      <w:pPr>
        <w:autoSpaceDE w:val="0"/>
        <w:autoSpaceDN w:val="0"/>
        <w:spacing w:before="6" w:line="362" w:lineRule="auto"/>
        <w:ind w:left="1276"/>
        <w:jc w:val="both"/>
        <w:rPr>
          <w:sz w:val="28"/>
          <w:szCs w:val="28"/>
          <w:lang w:eastAsia="en-US"/>
        </w:rPr>
      </w:pPr>
    </w:p>
    <w:sectPr xmlns:w="http://schemas.openxmlformats.org/wordprocessingml/2006/main" xmlns:r="http://schemas.openxmlformats.org/officeDocument/2006/relationships" w:rsidR="00E91B91" w:rsidRPr="00B11397" w:rsidSect="00096CF8">
      <w:footerReference w:type="default" r:id="rId9"/>
      <w:footerReference w:type="first" r:id="rId10"/>
      <w:footnotePr>
        <w:numRestart w:val="eachPage"/>
      </w:footnotePr>
      <w:pgSz w:w="11900" w:h="16850"/>
      <w:pgMar w:top="1134" w:right="851" w:bottom="1134" w:left="1701" w:header="0" w:footer="567" w:gutter="0"/>
      <w:cols w:space="720"/>
      <w:titlePg/>
      <w:docGrid w:linePitch="272"/>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590370" w14:textId="77777777" w:rsidR="008A767C" w:rsidRDefault="008A767C">
      <w:r>
        <w:separator/>
      </w:r>
    </w:p>
  </w:endnote>
  <w:endnote w:type="continuationSeparator" w:id="0">
    <w:p w14:paraId="0C1511E6" w14:textId="77777777" w:rsidR="008A767C" w:rsidRDefault="008A767C">
      <w:r>
        <w:continuationSeparator/>
      </w:r>
    </w:p>
  </w:endnote>
  <w:endnote w:type="continuationNotice" w:id="1">
    <w:p w14:paraId="380E1586" w14:textId="77777777" w:rsidR="008A767C" w:rsidRDefault="008A7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Liberation Sans">
    <w:altName w:val="Calibri"/>
    <w:charset w:val="CC"/>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Georgia">
    <w:panose1 w:val="02040502050405020303"/>
    <w:charset w:val="CC"/>
    <w:family w:val="roman"/>
    <w:pitch w:val="variable"/>
    <w:sig w:usb0="00000287" w:usb1="00000000" w:usb2="00000000" w:usb3="00000000" w:csb0="0000009F" w:csb1="00000000"/>
  </w:font>
  <w:font w:name="Myanmar Text">
    <w:panose1 w:val="020B0502040204020203"/>
    <w:charset w:val="00"/>
    <w:family w:val="swiss"/>
    <w:pitch w:val="variable"/>
    <w:sig w:usb0="00000003" w:usb1="00000000" w:usb2="00000400" w:usb3="00000000" w:csb0="00000001"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6772620"/>
      <w:docPartObj>
        <w:docPartGallery w:val="Page Numbers (Bottom of Page)"/>
        <w:docPartUnique/>
      </w:docPartObj>
    </w:sdtPr>
    <w:sdtEndPr>
      <w:rPr>
        <w:sz w:val="22"/>
      </w:rPr>
    </w:sdtEndPr>
    <w:sdtContent>
      <w:p w14:paraId="34F72A22" w14:textId="01185F25" w:rsidR="009E760D" w:rsidRPr="007D544D" w:rsidRDefault="009E760D" w:rsidP="00837B6F">
        <w:pPr>
          <w:pStyle w:val="af3"/>
          <w:jc w:val="center"/>
          <w:rPr>
            <w:sz w:val="22"/>
          </w:rPr>
        </w:pPr>
        <w:r w:rsidRPr="007D544D">
          <w:rPr>
            <w:sz w:val="24"/>
            <w:szCs w:val="22"/>
          </w:rPr>
          <w:fldChar w:fldCharType="begin"/>
        </w:r>
        <w:r w:rsidRPr="007D544D">
          <w:rPr>
            <w:sz w:val="24"/>
            <w:szCs w:val="22"/>
          </w:rPr>
          <w:instrText>PAGE   \* MERGEFORMAT</w:instrText>
        </w:r>
        <w:r w:rsidRPr="007D544D">
          <w:rPr>
            <w:sz w:val="24"/>
            <w:szCs w:val="22"/>
          </w:rPr>
          <w:fldChar w:fldCharType="separate"/>
        </w:r>
        <w:r w:rsidR="00AE749F">
          <w:rPr>
            <w:noProof/>
            <w:sz w:val="24"/>
            <w:szCs w:val="22"/>
          </w:rPr>
          <w:t>6</w:t>
        </w:r>
        <w:r w:rsidRPr="007D544D">
          <w:rPr>
            <w:sz w:val="24"/>
            <w:szCs w:val="22"/>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6F220" w14:textId="0E53A040" w:rsidR="002C0090" w:rsidRDefault="002C0090" w:rsidP="002C0090">
    <w:pPr>
      <w:pStyle w:val="af3"/>
      <w:jc w:val="center"/>
    </w:pPr>
    <w:r w:rsidRPr="00B11397">
      <w:rPr>
        <w:sz w:val="28"/>
        <w:szCs w:val="28"/>
      </w:rPr>
      <w:t>Москва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10E366" w14:textId="77777777" w:rsidR="008A767C" w:rsidRDefault="008A767C">
      <w:r>
        <w:separator/>
      </w:r>
    </w:p>
  </w:footnote>
  <w:footnote w:type="continuationSeparator" w:id="0">
    <w:p w14:paraId="7946A119" w14:textId="77777777" w:rsidR="008A767C" w:rsidRDefault="008A767C">
      <w:r>
        <w:continuationSeparator/>
      </w:r>
    </w:p>
  </w:footnote>
  <w:footnote w:type="continuationNotice" w:id="1">
    <w:p w14:paraId="695148D5" w14:textId="77777777" w:rsidR="008A767C" w:rsidRDefault="008A767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5416">
    <w:multiLevelType w:val="hybridMultilevel"/>
    <w:lvl w:ilvl="0" w:tplc="74949942">
      <w:start w:val="1"/>
      <w:numFmt w:val="decimal"/>
      <w:lvlText w:val="%1."/>
      <w:lvlJc w:val="left"/>
      <w:pPr>
        <w:ind w:left="720" w:hanging="360"/>
      </w:pPr>
    </w:lvl>
    <w:lvl w:ilvl="1" w:tplc="74949942" w:tentative="1">
      <w:start w:val="1"/>
      <w:numFmt w:val="lowerLetter"/>
      <w:lvlText w:val="%2."/>
      <w:lvlJc w:val="left"/>
      <w:pPr>
        <w:ind w:left="1440" w:hanging="360"/>
      </w:pPr>
    </w:lvl>
    <w:lvl w:ilvl="2" w:tplc="74949942" w:tentative="1">
      <w:start w:val="1"/>
      <w:numFmt w:val="lowerRoman"/>
      <w:lvlText w:val="%3."/>
      <w:lvlJc w:val="right"/>
      <w:pPr>
        <w:ind w:left="2160" w:hanging="180"/>
      </w:pPr>
    </w:lvl>
    <w:lvl w:ilvl="3" w:tplc="74949942" w:tentative="1">
      <w:start w:val="1"/>
      <w:numFmt w:val="decimal"/>
      <w:lvlText w:val="%4."/>
      <w:lvlJc w:val="left"/>
      <w:pPr>
        <w:ind w:left="2880" w:hanging="360"/>
      </w:pPr>
    </w:lvl>
    <w:lvl w:ilvl="4" w:tplc="74949942" w:tentative="1">
      <w:start w:val="1"/>
      <w:numFmt w:val="lowerLetter"/>
      <w:lvlText w:val="%5."/>
      <w:lvlJc w:val="left"/>
      <w:pPr>
        <w:ind w:left="3600" w:hanging="360"/>
      </w:pPr>
    </w:lvl>
    <w:lvl w:ilvl="5" w:tplc="74949942" w:tentative="1">
      <w:start w:val="1"/>
      <w:numFmt w:val="lowerRoman"/>
      <w:lvlText w:val="%6."/>
      <w:lvlJc w:val="right"/>
      <w:pPr>
        <w:ind w:left="4320" w:hanging="180"/>
      </w:pPr>
    </w:lvl>
    <w:lvl w:ilvl="6" w:tplc="74949942" w:tentative="1">
      <w:start w:val="1"/>
      <w:numFmt w:val="decimal"/>
      <w:lvlText w:val="%7."/>
      <w:lvlJc w:val="left"/>
      <w:pPr>
        <w:ind w:left="5040" w:hanging="360"/>
      </w:pPr>
    </w:lvl>
    <w:lvl w:ilvl="7" w:tplc="74949942" w:tentative="1">
      <w:start w:val="1"/>
      <w:numFmt w:val="lowerLetter"/>
      <w:lvlText w:val="%8."/>
      <w:lvlJc w:val="left"/>
      <w:pPr>
        <w:ind w:left="5760" w:hanging="360"/>
      </w:pPr>
    </w:lvl>
    <w:lvl w:ilvl="8" w:tplc="74949942" w:tentative="1">
      <w:start w:val="1"/>
      <w:numFmt w:val="lowerRoman"/>
      <w:lvlText w:val="%9."/>
      <w:lvlJc w:val="right"/>
      <w:pPr>
        <w:ind w:left="6480" w:hanging="180"/>
      </w:pPr>
    </w:lvl>
  </w:abstractNum>
  <w:abstractNum w:abstractNumId="15415">
    <w:multiLevelType w:val="hybridMultilevel"/>
    <w:lvl w:ilvl="0" w:tplc="8979127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15:restartNumberingAfterBreak="0">
    <w:nsid w:val="2A581A22"/>
    <w:multiLevelType w:val="hybridMultilevel"/>
    <w:tmpl w:val="5BB213A4"/>
    <w:lvl w:ilvl="0" w:tplc="EA207916">
      <w:numFmt w:val="bullet"/>
      <w:lvlText w:val=""/>
      <w:lvlJc w:val="left"/>
      <w:pPr>
        <w:ind w:left="142" w:hanging="284"/>
      </w:pPr>
      <w:rPr>
        <w:rFonts w:ascii="Symbol" w:eastAsia="Symbol" w:hAnsi="Symbol" w:cs="Symbol" w:hint="default"/>
        <w:b w:val="0"/>
        <w:bCs w:val="0"/>
        <w:i w:val="0"/>
        <w:iCs w:val="0"/>
        <w:w w:val="100"/>
        <w:sz w:val="28"/>
        <w:szCs w:val="28"/>
        <w:lang w:val="ru-RU" w:eastAsia="en-US" w:bidi="ar-SA"/>
      </w:rPr>
    </w:lvl>
    <w:lvl w:ilvl="1" w:tplc="C2360C7C">
      <w:numFmt w:val="bullet"/>
      <w:lvlText w:val=""/>
      <w:lvlJc w:val="left"/>
      <w:pPr>
        <w:ind w:left="142" w:hanging="425"/>
      </w:pPr>
      <w:rPr>
        <w:rFonts w:ascii="Symbol" w:eastAsia="Symbol" w:hAnsi="Symbol" w:cs="Symbol" w:hint="default"/>
        <w:b w:val="0"/>
        <w:bCs w:val="0"/>
        <w:i w:val="0"/>
        <w:iCs w:val="0"/>
        <w:w w:val="100"/>
        <w:sz w:val="28"/>
        <w:szCs w:val="28"/>
        <w:lang w:val="ru-RU" w:eastAsia="en-US" w:bidi="ar-SA"/>
      </w:rPr>
    </w:lvl>
    <w:lvl w:ilvl="2" w:tplc="56C8B60E">
      <w:numFmt w:val="bullet"/>
      <w:lvlText w:val="•"/>
      <w:lvlJc w:val="left"/>
      <w:pPr>
        <w:ind w:left="1840" w:hanging="425"/>
      </w:pPr>
      <w:rPr>
        <w:rFonts w:hint="default"/>
        <w:lang w:val="ru-RU" w:eastAsia="en-US" w:bidi="ar-SA"/>
      </w:rPr>
    </w:lvl>
    <w:lvl w:ilvl="3" w:tplc="D27C8228">
      <w:numFmt w:val="bullet"/>
      <w:lvlText w:val="•"/>
      <w:lvlJc w:val="left"/>
      <w:pPr>
        <w:ind w:left="2813" w:hanging="425"/>
      </w:pPr>
      <w:rPr>
        <w:rFonts w:hint="default"/>
        <w:lang w:val="ru-RU" w:eastAsia="en-US" w:bidi="ar-SA"/>
      </w:rPr>
    </w:lvl>
    <w:lvl w:ilvl="4" w:tplc="DA70A3DC">
      <w:numFmt w:val="bullet"/>
      <w:lvlText w:val="•"/>
      <w:lvlJc w:val="left"/>
      <w:pPr>
        <w:ind w:left="3786" w:hanging="425"/>
      </w:pPr>
      <w:rPr>
        <w:rFonts w:hint="default"/>
        <w:lang w:val="ru-RU" w:eastAsia="en-US" w:bidi="ar-SA"/>
      </w:rPr>
    </w:lvl>
    <w:lvl w:ilvl="5" w:tplc="C60E931C">
      <w:numFmt w:val="bullet"/>
      <w:lvlText w:val="•"/>
      <w:lvlJc w:val="left"/>
      <w:pPr>
        <w:ind w:left="4759" w:hanging="425"/>
      </w:pPr>
      <w:rPr>
        <w:rFonts w:hint="default"/>
        <w:lang w:val="ru-RU" w:eastAsia="en-US" w:bidi="ar-SA"/>
      </w:rPr>
    </w:lvl>
    <w:lvl w:ilvl="6" w:tplc="0E0AE500">
      <w:numFmt w:val="bullet"/>
      <w:lvlText w:val="•"/>
      <w:lvlJc w:val="left"/>
      <w:pPr>
        <w:ind w:left="5733" w:hanging="425"/>
      </w:pPr>
      <w:rPr>
        <w:rFonts w:hint="default"/>
        <w:lang w:val="ru-RU" w:eastAsia="en-US" w:bidi="ar-SA"/>
      </w:rPr>
    </w:lvl>
    <w:lvl w:ilvl="7" w:tplc="BF2C885E">
      <w:numFmt w:val="bullet"/>
      <w:lvlText w:val="•"/>
      <w:lvlJc w:val="left"/>
      <w:pPr>
        <w:ind w:left="6706" w:hanging="425"/>
      </w:pPr>
      <w:rPr>
        <w:rFonts w:hint="default"/>
        <w:lang w:val="ru-RU" w:eastAsia="en-US" w:bidi="ar-SA"/>
      </w:rPr>
    </w:lvl>
    <w:lvl w:ilvl="8" w:tplc="015094BC">
      <w:numFmt w:val="bullet"/>
      <w:lvlText w:val="•"/>
      <w:lvlJc w:val="left"/>
      <w:pPr>
        <w:ind w:left="7679" w:hanging="425"/>
      </w:pPr>
      <w:rPr>
        <w:rFonts w:hint="default"/>
        <w:lang w:val="ru-RU" w:eastAsia="en-US" w:bidi="ar-SA"/>
      </w:rPr>
    </w:lvl>
  </w:abstractNum>
  <w:abstractNum w:abstractNumId="1" w15:restartNumberingAfterBreak="0">
    <w:nsid w:val="32011095"/>
    <w:multiLevelType w:val="multilevel"/>
    <w:tmpl w:val="592C771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809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9244F98"/>
    <w:multiLevelType w:val="hybridMultilevel"/>
    <w:tmpl w:val="A588F5E4"/>
    <w:lvl w:ilvl="0" w:tplc="EC9E0F50">
      <w:numFmt w:val="bullet"/>
      <w:lvlText w:val="–"/>
      <w:lvlJc w:val="left"/>
      <w:pPr>
        <w:ind w:left="142" w:hanging="416"/>
      </w:pPr>
      <w:rPr>
        <w:rFonts w:ascii="Times New Roman" w:eastAsia="Times New Roman" w:hAnsi="Times New Roman" w:cs="Times New Roman" w:hint="default"/>
        <w:b w:val="0"/>
        <w:bCs w:val="0"/>
        <w:i w:val="0"/>
        <w:iCs w:val="0"/>
        <w:w w:val="100"/>
        <w:sz w:val="28"/>
        <w:szCs w:val="28"/>
        <w:lang w:val="ru-RU" w:eastAsia="en-US" w:bidi="ar-SA"/>
      </w:rPr>
    </w:lvl>
    <w:lvl w:ilvl="1" w:tplc="F1422BB4">
      <w:numFmt w:val="bullet"/>
      <w:lvlText w:val="•"/>
      <w:lvlJc w:val="left"/>
      <w:pPr>
        <w:ind w:left="1087" w:hanging="416"/>
      </w:pPr>
      <w:rPr>
        <w:rFonts w:hint="default"/>
        <w:lang w:val="ru-RU" w:eastAsia="en-US" w:bidi="ar-SA"/>
      </w:rPr>
    </w:lvl>
    <w:lvl w:ilvl="2" w:tplc="23D4DDF8">
      <w:numFmt w:val="bullet"/>
      <w:lvlText w:val="•"/>
      <w:lvlJc w:val="left"/>
      <w:pPr>
        <w:ind w:left="2035" w:hanging="416"/>
      </w:pPr>
      <w:rPr>
        <w:rFonts w:hint="default"/>
        <w:lang w:val="ru-RU" w:eastAsia="en-US" w:bidi="ar-SA"/>
      </w:rPr>
    </w:lvl>
    <w:lvl w:ilvl="3" w:tplc="FC00510C">
      <w:numFmt w:val="bullet"/>
      <w:lvlText w:val="•"/>
      <w:lvlJc w:val="left"/>
      <w:pPr>
        <w:ind w:left="2983" w:hanging="416"/>
      </w:pPr>
      <w:rPr>
        <w:rFonts w:hint="default"/>
        <w:lang w:val="ru-RU" w:eastAsia="en-US" w:bidi="ar-SA"/>
      </w:rPr>
    </w:lvl>
    <w:lvl w:ilvl="4" w:tplc="AE9AEBF0">
      <w:numFmt w:val="bullet"/>
      <w:lvlText w:val="•"/>
      <w:lvlJc w:val="left"/>
      <w:pPr>
        <w:ind w:left="3931" w:hanging="416"/>
      </w:pPr>
      <w:rPr>
        <w:rFonts w:hint="default"/>
        <w:lang w:val="ru-RU" w:eastAsia="en-US" w:bidi="ar-SA"/>
      </w:rPr>
    </w:lvl>
    <w:lvl w:ilvl="5" w:tplc="D4869154">
      <w:numFmt w:val="bullet"/>
      <w:lvlText w:val="•"/>
      <w:lvlJc w:val="left"/>
      <w:pPr>
        <w:ind w:left="4879" w:hanging="416"/>
      </w:pPr>
      <w:rPr>
        <w:rFonts w:hint="default"/>
        <w:lang w:val="ru-RU" w:eastAsia="en-US" w:bidi="ar-SA"/>
      </w:rPr>
    </w:lvl>
    <w:lvl w:ilvl="6" w:tplc="F18C285A">
      <w:numFmt w:val="bullet"/>
      <w:lvlText w:val="•"/>
      <w:lvlJc w:val="left"/>
      <w:pPr>
        <w:ind w:left="5827" w:hanging="416"/>
      </w:pPr>
      <w:rPr>
        <w:rFonts w:hint="default"/>
        <w:lang w:val="ru-RU" w:eastAsia="en-US" w:bidi="ar-SA"/>
      </w:rPr>
    </w:lvl>
    <w:lvl w:ilvl="7" w:tplc="6816A938">
      <w:numFmt w:val="bullet"/>
      <w:lvlText w:val="•"/>
      <w:lvlJc w:val="left"/>
      <w:pPr>
        <w:ind w:left="6775" w:hanging="416"/>
      </w:pPr>
      <w:rPr>
        <w:rFonts w:hint="default"/>
        <w:lang w:val="ru-RU" w:eastAsia="en-US" w:bidi="ar-SA"/>
      </w:rPr>
    </w:lvl>
    <w:lvl w:ilvl="8" w:tplc="7C56954C">
      <w:numFmt w:val="bullet"/>
      <w:lvlText w:val="•"/>
      <w:lvlJc w:val="left"/>
      <w:pPr>
        <w:ind w:left="7723" w:hanging="416"/>
      </w:pPr>
      <w:rPr>
        <w:rFonts w:hint="default"/>
        <w:lang w:val="ru-RU" w:eastAsia="en-US" w:bidi="ar-SA"/>
      </w:rPr>
    </w:lvl>
  </w:abstractNum>
  <w:num w:numId="1">
    <w:abstractNumId w:val="2"/>
  </w:num>
  <w:num w:numId="2">
    <w:abstractNumId w:val="0"/>
  </w:num>
  <w:num w:numId="3">
    <w:abstractNumId w:val="1"/>
  </w:num>
  <w:num w:numId="4">
    <w:abstractNumId w:val="1"/>
  </w:num>
  <w:num w:numId="5">
    <w:abstractNumId w:val="1"/>
  </w:num>
  <w:num w:numId="6">
    <w:abstractNumId w:val="1"/>
  </w:num>
  <w:num w:numId="7">
    <w:abstractNumId w:val="1"/>
  </w:num>
  <w:num w:numId="15415">
    <w:abstractNumId w:val="15415"/>
  </w:num>
  <w:num w:numId="15416">
    <w:abstractNumId w:val="154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updateFields/>
  <w:hdrShapeDefaults>
    <o:shapedefaults v:ext="edit" spidmax="2049"/>
  </w:hdrShapeDefaults>
  <w:footnotePr>
    <w:numRestart w:val="eachPage"/>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68"/>
    <w:rsid w:val="00000E51"/>
    <w:rsid w:val="00001FC4"/>
    <w:rsid w:val="00007AB8"/>
    <w:rsid w:val="00011658"/>
    <w:rsid w:val="0001191C"/>
    <w:rsid w:val="000130BF"/>
    <w:rsid w:val="00013A71"/>
    <w:rsid w:val="00015832"/>
    <w:rsid w:val="00020658"/>
    <w:rsid w:val="000206AB"/>
    <w:rsid w:val="00021339"/>
    <w:rsid w:val="00030505"/>
    <w:rsid w:val="00030BE7"/>
    <w:rsid w:val="00035D4D"/>
    <w:rsid w:val="00036565"/>
    <w:rsid w:val="00043C9B"/>
    <w:rsid w:val="00044C68"/>
    <w:rsid w:val="00046AA1"/>
    <w:rsid w:val="000545B3"/>
    <w:rsid w:val="00055C28"/>
    <w:rsid w:val="0006029B"/>
    <w:rsid w:val="00061FFE"/>
    <w:rsid w:val="000643D3"/>
    <w:rsid w:val="00064D20"/>
    <w:rsid w:val="0006514B"/>
    <w:rsid w:val="000675F4"/>
    <w:rsid w:val="00070BFE"/>
    <w:rsid w:val="00073047"/>
    <w:rsid w:val="00075921"/>
    <w:rsid w:val="00077A92"/>
    <w:rsid w:val="00077B18"/>
    <w:rsid w:val="000823CD"/>
    <w:rsid w:val="000850AA"/>
    <w:rsid w:val="00087204"/>
    <w:rsid w:val="00092D5F"/>
    <w:rsid w:val="00093D3E"/>
    <w:rsid w:val="000940E7"/>
    <w:rsid w:val="00096CF8"/>
    <w:rsid w:val="00096F98"/>
    <w:rsid w:val="000A2266"/>
    <w:rsid w:val="000A2AE6"/>
    <w:rsid w:val="000A3AF0"/>
    <w:rsid w:val="000A47AE"/>
    <w:rsid w:val="000A70E3"/>
    <w:rsid w:val="000B6A95"/>
    <w:rsid w:val="000B6BA7"/>
    <w:rsid w:val="000B6D12"/>
    <w:rsid w:val="000C1912"/>
    <w:rsid w:val="000C3400"/>
    <w:rsid w:val="000C636D"/>
    <w:rsid w:val="000D188F"/>
    <w:rsid w:val="000D3516"/>
    <w:rsid w:val="000E0E30"/>
    <w:rsid w:val="000E6B87"/>
    <w:rsid w:val="000E7721"/>
    <w:rsid w:val="000E79D0"/>
    <w:rsid w:val="000F40C8"/>
    <w:rsid w:val="000F6B55"/>
    <w:rsid w:val="001005C5"/>
    <w:rsid w:val="00101594"/>
    <w:rsid w:val="001018F8"/>
    <w:rsid w:val="001024F6"/>
    <w:rsid w:val="00103C41"/>
    <w:rsid w:val="001152D7"/>
    <w:rsid w:val="001155DE"/>
    <w:rsid w:val="00115B0D"/>
    <w:rsid w:val="00120689"/>
    <w:rsid w:val="00122E1C"/>
    <w:rsid w:val="00125637"/>
    <w:rsid w:val="001306AB"/>
    <w:rsid w:val="001310F5"/>
    <w:rsid w:val="00135BF9"/>
    <w:rsid w:val="00136FDC"/>
    <w:rsid w:val="0013750D"/>
    <w:rsid w:val="00140367"/>
    <w:rsid w:val="0014166D"/>
    <w:rsid w:val="00141CFE"/>
    <w:rsid w:val="00142313"/>
    <w:rsid w:val="00142794"/>
    <w:rsid w:val="001470C4"/>
    <w:rsid w:val="00147DA6"/>
    <w:rsid w:val="001531D6"/>
    <w:rsid w:val="001538AA"/>
    <w:rsid w:val="00162379"/>
    <w:rsid w:val="001723A5"/>
    <w:rsid w:val="001800E8"/>
    <w:rsid w:val="00182564"/>
    <w:rsid w:val="00182B08"/>
    <w:rsid w:val="00182F18"/>
    <w:rsid w:val="00185ECB"/>
    <w:rsid w:val="001926D7"/>
    <w:rsid w:val="00194DA2"/>
    <w:rsid w:val="001A2753"/>
    <w:rsid w:val="001B2B59"/>
    <w:rsid w:val="001B4275"/>
    <w:rsid w:val="001B4794"/>
    <w:rsid w:val="001B63A8"/>
    <w:rsid w:val="001C17A4"/>
    <w:rsid w:val="001C3840"/>
    <w:rsid w:val="001C60AF"/>
    <w:rsid w:val="001C7A38"/>
    <w:rsid w:val="001D7E40"/>
    <w:rsid w:val="001E520F"/>
    <w:rsid w:val="001F2089"/>
    <w:rsid w:val="001F21D1"/>
    <w:rsid w:val="001F36FF"/>
    <w:rsid w:val="00203EB2"/>
    <w:rsid w:val="00204B42"/>
    <w:rsid w:val="00217E7A"/>
    <w:rsid w:val="00224882"/>
    <w:rsid w:val="0022516A"/>
    <w:rsid w:val="00226021"/>
    <w:rsid w:val="0022666D"/>
    <w:rsid w:val="00234290"/>
    <w:rsid w:val="0023686D"/>
    <w:rsid w:val="002379D9"/>
    <w:rsid w:val="002474EE"/>
    <w:rsid w:val="00247ED7"/>
    <w:rsid w:val="00250A3B"/>
    <w:rsid w:val="00250E06"/>
    <w:rsid w:val="002517F5"/>
    <w:rsid w:val="00251FF8"/>
    <w:rsid w:val="002545F6"/>
    <w:rsid w:val="00255B6E"/>
    <w:rsid w:val="002602EA"/>
    <w:rsid w:val="00262A88"/>
    <w:rsid w:val="002633BC"/>
    <w:rsid w:val="002649C3"/>
    <w:rsid w:val="00264BE0"/>
    <w:rsid w:val="00265DF2"/>
    <w:rsid w:val="00266210"/>
    <w:rsid w:val="0026682B"/>
    <w:rsid w:val="00272A37"/>
    <w:rsid w:val="0028696A"/>
    <w:rsid w:val="002906C0"/>
    <w:rsid w:val="00293693"/>
    <w:rsid w:val="00293A60"/>
    <w:rsid w:val="00293FCB"/>
    <w:rsid w:val="00296999"/>
    <w:rsid w:val="002A336F"/>
    <w:rsid w:val="002B4042"/>
    <w:rsid w:val="002B4449"/>
    <w:rsid w:val="002B5424"/>
    <w:rsid w:val="002C0090"/>
    <w:rsid w:val="002C58BC"/>
    <w:rsid w:val="002C5E99"/>
    <w:rsid w:val="002C684A"/>
    <w:rsid w:val="002C6E3E"/>
    <w:rsid w:val="002D352B"/>
    <w:rsid w:val="002D5445"/>
    <w:rsid w:val="002E2A5B"/>
    <w:rsid w:val="002E79FF"/>
    <w:rsid w:val="002F018B"/>
    <w:rsid w:val="002F2E2F"/>
    <w:rsid w:val="002F7344"/>
    <w:rsid w:val="00301D84"/>
    <w:rsid w:val="00303DB8"/>
    <w:rsid w:val="00304F30"/>
    <w:rsid w:val="00306DE1"/>
    <w:rsid w:val="00313CF1"/>
    <w:rsid w:val="00316E44"/>
    <w:rsid w:val="00320CE7"/>
    <w:rsid w:val="00322CFC"/>
    <w:rsid w:val="00324E53"/>
    <w:rsid w:val="00325689"/>
    <w:rsid w:val="00331C52"/>
    <w:rsid w:val="00337703"/>
    <w:rsid w:val="003433F1"/>
    <w:rsid w:val="0034387A"/>
    <w:rsid w:val="00343991"/>
    <w:rsid w:val="003464D4"/>
    <w:rsid w:val="003521FC"/>
    <w:rsid w:val="003566E7"/>
    <w:rsid w:val="00356C88"/>
    <w:rsid w:val="00364F84"/>
    <w:rsid w:val="00371004"/>
    <w:rsid w:val="00375E28"/>
    <w:rsid w:val="00376A37"/>
    <w:rsid w:val="00383917"/>
    <w:rsid w:val="00384752"/>
    <w:rsid w:val="003925FF"/>
    <w:rsid w:val="003954F2"/>
    <w:rsid w:val="003965ED"/>
    <w:rsid w:val="003A0B23"/>
    <w:rsid w:val="003A1072"/>
    <w:rsid w:val="003A4010"/>
    <w:rsid w:val="003A6BF7"/>
    <w:rsid w:val="003B0C8E"/>
    <w:rsid w:val="003B273E"/>
    <w:rsid w:val="003B347F"/>
    <w:rsid w:val="003B4B74"/>
    <w:rsid w:val="003B61E9"/>
    <w:rsid w:val="003D3690"/>
    <w:rsid w:val="003D67B9"/>
    <w:rsid w:val="003D7606"/>
    <w:rsid w:val="003E680B"/>
    <w:rsid w:val="003F1AC7"/>
    <w:rsid w:val="003F2395"/>
    <w:rsid w:val="003F3785"/>
    <w:rsid w:val="003F5E7F"/>
    <w:rsid w:val="003F69DA"/>
    <w:rsid w:val="003F7737"/>
    <w:rsid w:val="00400D35"/>
    <w:rsid w:val="00400E29"/>
    <w:rsid w:val="00401005"/>
    <w:rsid w:val="00405C24"/>
    <w:rsid w:val="0040631D"/>
    <w:rsid w:val="00407518"/>
    <w:rsid w:val="00407ECD"/>
    <w:rsid w:val="00411F88"/>
    <w:rsid w:val="0041560D"/>
    <w:rsid w:val="00415670"/>
    <w:rsid w:val="00425118"/>
    <w:rsid w:val="004253F1"/>
    <w:rsid w:val="00427522"/>
    <w:rsid w:val="0043413E"/>
    <w:rsid w:val="004351BD"/>
    <w:rsid w:val="00443171"/>
    <w:rsid w:val="0044339E"/>
    <w:rsid w:val="004434A0"/>
    <w:rsid w:val="00443B51"/>
    <w:rsid w:val="00445A62"/>
    <w:rsid w:val="00447295"/>
    <w:rsid w:val="00451602"/>
    <w:rsid w:val="004523E6"/>
    <w:rsid w:val="004544D6"/>
    <w:rsid w:val="004610B1"/>
    <w:rsid w:val="00461A5B"/>
    <w:rsid w:val="00464797"/>
    <w:rsid w:val="00466E3E"/>
    <w:rsid w:val="00470C46"/>
    <w:rsid w:val="004738CB"/>
    <w:rsid w:val="00473D01"/>
    <w:rsid w:val="00474BD5"/>
    <w:rsid w:val="00476F5D"/>
    <w:rsid w:val="00480D21"/>
    <w:rsid w:val="0048127D"/>
    <w:rsid w:val="00483929"/>
    <w:rsid w:val="00492541"/>
    <w:rsid w:val="00494DB2"/>
    <w:rsid w:val="00496DD3"/>
    <w:rsid w:val="004A1018"/>
    <w:rsid w:val="004A1832"/>
    <w:rsid w:val="004A4F30"/>
    <w:rsid w:val="004B01C5"/>
    <w:rsid w:val="004B1298"/>
    <w:rsid w:val="004B445D"/>
    <w:rsid w:val="004B5853"/>
    <w:rsid w:val="004B6449"/>
    <w:rsid w:val="004B77C3"/>
    <w:rsid w:val="004C1F1C"/>
    <w:rsid w:val="004C2706"/>
    <w:rsid w:val="004C3C91"/>
    <w:rsid w:val="004C3DE9"/>
    <w:rsid w:val="004C57FA"/>
    <w:rsid w:val="004C5FEB"/>
    <w:rsid w:val="004C6F6D"/>
    <w:rsid w:val="004C73A7"/>
    <w:rsid w:val="004D18AC"/>
    <w:rsid w:val="004D2CEF"/>
    <w:rsid w:val="004D45F0"/>
    <w:rsid w:val="004D5060"/>
    <w:rsid w:val="004D58BD"/>
    <w:rsid w:val="004D5971"/>
    <w:rsid w:val="004D5F28"/>
    <w:rsid w:val="004D692B"/>
    <w:rsid w:val="004D7268"/>
    <w:rsid w:val="004D72CC"/>
    <w:rsid w:val="004D7A18"/>
    <w:rsid w:val="004D7D0E"/>
    <w:rsid w:val="004E09B7"/>
    <w:rsid w:val="004E4129"/>
    <w:rsid w:val="004E5BAC"/>
    <w:rsid w:val="004E778A"/>
    <w:rsid w:val="004F6590"/>
    <w:rsid w:val="004F6A76"/>
    <w:rsid w:val="00500126"/>
    <w:rsid w:val="005004AC"/>
    <w:rsid w:val="00500AC9"/>
    <w:rsid w:val="00500F09"/>
    <w:rsid w:val="00503238"/>
    <w:rsid w:val="00506843"/>
    <w:rsid w:val="00506F58"/>
    <w:rsid w:val="005108F8"/>
    <w:rsid w:val="00514D65"/>
    <w:rsid w:val="00517A73"/>
    <w:rsid w:val="005231AC"/>
    <w:rsid w:val="00523744"/>
    <w:rsid w:val="00523991"/>
    <w:rsid w:val="005240CC"/>
    <w:rsid w:val="0052512B"/>
    <w:rsid w:val="00535B7D"/>
    <w:rsid w:val="0053783C"/>
    <w:rsid w:val="00540865"/>
    <w:rsid w:val="00540DEB"/>
    <w:rsid w:val="0054439C"/>
    <w:rsid w:val="005478F5"/>
    <w:rsid w:val="005504BB"/>
    <w:rsid w:val="00550CFC"/>
    <w:rsid w:val="00551248"/>
    <w:rsid w:val="0055644F"/>
    <w:rsid w:val="00556CA2"/>
    <w:rsid w:val="00560303"/>
    <w:rsid w:val="00560DFF"/>
    <w:rsid w:val="00562B1E"/>
    <w:rsid w:val="00564910"/>
    <w:rsid w:val="005661B1"/>
    <w:rsid w:val="00567513"/>
    <w:rsid w:val="0057119D"/>
    <w:rsid w:val="00571E93"/>
    <w:rsid w:val="0057603C"/>
    <w:rsid w:val="00576BE2"/>
    <w:rsid w:val="00581329"/>
    <w:rsid w:val="005840F9"/>
    <w:rsid w:val="00591A50"/>
    <w:rsid w:val="0059212D"/>
    <w:rsid w:val="005934E6"/>
    <w:rsid w:val="005947EB"/>
    <w:rsid w:val="005A1B05"/>
    <w:rsid w:val="005A3B9E"/>
    <w:rsid w:val="005A3C81"/>
    <w:rsid w:val="005A3EBD"/>
    <w:rsid w:val="005A5F21"/>
    <w:rsid w:val="005B52AE"/>
    <w:rsid w:val="005B5612"/>
    <w:rsid w:val="005B5826"/>
    <w:rsid w:val="005C0C92"/>
    <w:rsid w:val="005C3D28"/>
    <w:rsid w:val="005C4D58"/>
    <w:rsid w:val="005C4F70"/>
    <w:rsid w:val="005C672E"/>
    <w:rsid w:val="005D11C0"/>
    <w:rsid w:val="005D1507"/>
    <w:rsid w:val="005D23BC"/>
    <w:rsid w:val="005D25E0"/>
    <w:rsid w:val="005D48FC"/>
    <w:rsid w:val="005D60CD"/>
    <w:rsid w:val="005D6809"/>
    <w:rsid w:val="005E1898"/>
    <w:rsid w:val="005E5810"/>
    <w:rsid w:val="005E59F1"/>
    <w:rsid w:val="005F002D"/>
    <w:rsid w:val="005F3CD0"/>
    <w:rsid w:val="005F47FD"/>
    <w:rsid w:val="005F7B0D"/>
    <w:rsid w:val="006007D2"/>
    <w:rsid w:val="00600DE7"/>
    <w:rsid w:val="0060190B"/>
    <w:rsid w:val="0060248B"/>
    <w:rsid w:val="0060451F"/>
    <w:rsid w:val="006064DC"/>
    <w:rsid w:val="00606E19"/>
    <w:rsid w:val="00615CB9"/>
    <w:rsid w:val="006203B7"/>
    <w:rsid w:val="00620444"/>
    <w:rsid w:val="00620AE0"/>
    <w:rsid w:val="006270F6"/>
    <w:rsid w:val="00627375"/>
    <w:rsid w:val="00630A8B"/>
    <w:rsid w:val="00631ED9"/>
    <w:rsid w:val="00632510"/>
    <w:rsid w:val="00635625"/>
    <w:rsid w:val="006360A4"/>
    <w:rsid w:val="00636E3F"/>
    <w:rsid w:val="006375D2"/>
    <w:rsid w:val="00640A72"/>
    <w:rsid w:val="0064254B"/>
    <w:rsid w:val="00645851"/>
    <w:rsid w:val="00645CCB"/>
    <w:rsid w:val="00651536"/>
    <w:rsid w:val="00652769"/>
    <w:rsid w:val="00656D6E"/>
    <w:rsid w:val="006604A4"/>
    <w:rsid w:val="006620B0"/>
    <w:rsid w:val="00662853"/>
    <w:rsid w:val="006660C9"/>
    <w:rsid w:val="0067007B"/>
    <w:rsid w:val="006734F7"/>
    <w:rsid w:val="00674A8A"/>
    <w:rsid w:val="00675A2D"/>
    <w:rsid w:val="006766E3"/>
    <w:rsid w:val="00680EA1"/>
    <w:rsid w:val="00685146"/>
    <w:rsid w:val="00685638"/>
    <w:rsid w:val="006A0E27"/>
    <w:rsid w:val="006A2CCD"/>
    <w:rsid w:val="006A666D"/>
    <w:rsid w:val="006B2AC4"/>
    <w:rsid w:val="006B3EF2"/>
    <w:rsid w:val="006B5EA9"/>
    <w:rsid w:val="006C29B5"/>
    <w:rsid w:val="006C4D54"/>
    <w:rsid w:val="006C5D5B"/>
    <w:rsid w:val="006D544F"/>
    <w:rsid w:val="006E599F"/>
    <w:rsid w:val="006E5DD4"/>
    <w:rsid w:val="006E6345"/>
    <w:rsid w:val="006F0587"/>
    <w:rsid w:val="006F0E39"/>
    <w:rsid w:val="006F1539"/>
    <w:rsid w:val="006F23EB"/>
    <w:rsid w:val="006F4FC7"/>
    <w:rsid w:val="006F5612"/>
    <w:rsid w:val="006F7C36"/>
    <w:rsid w:val="00703405"/>
    <w:rsid w:val="007114E1"/>
    <w:rsid w:val="00711E49"/>
    <w:rsid w:val="00712A8E"/>
    <w:rsid w:val="0071457D"/>
    <w:rsid w:val="0071644A"/>
    <w:rsid w:val="007231E8"/>
    <w:rsid w:val="0072402B"/>
    <w:rsid w:val="007248F0"/>
    <w:rsid w:val="007249D2"/>
    <w:rsid w:val="0072528D"/>
    <w:rsid w:val="0072633C"/>
    <w:rsid w:val="00726478"/>
    <w:rsid w:val="00726A40"/>
    <w:rsid w:val="00730CE6"/>
    <w:rsid w:val="007332F2"/>
    <w:rsid w:val="007355D6"/>
    <w:rsid w:val="007360F7"/>
    <w:rsid w:val="007376B5"/>
    <w:rsid w:val="00737817"/>
    <w:rsid w:val="0075028A"/>
    <w:rsid w:val="00750756"/>
    <w:rsid w:val="0075154B"/>
    <w:rsid w:val="00752EBA"/>
    <w:rsid w:val="0075451C"/>
    <w:rsid w:val="00761844"/>
    <w:rsid w:val="00762E87"/>
    <w:rsid w:val="00763253"/>
    <w:rsid w:val="0076387D"/>
    <w:rsid w:val="00764C40"/>
    <w:rsid w:val="00765419"/>
    <w:rsid w:val="00771AA5"/>
    <w:rsid w:val="007740C9"/>
    <w:rsid w:val="007742BE"/>
    <w:rsid w:val="00775C2A"/>
    <w:rsid w:val="00780814"/>
    <w:rsid w:val="00782B61"/>
    <w:rsid w:val="0078347C"/>
    <w:rsid w:val="00784D4B"/>
    <w:rsid w:val="0079354C"/>
    <w:rsid w:val="00795609"/>
    <w:rsid w:val="007956A0"/>
    <w:rsid w:val="00795E00"/>
    <w:rsid w:val="00796288"/>
    <w:rsid w:val="00797ACE"/>
    <w:rsid w:val="00797CF0"/>
    <w:rsid w:val="007A1C31"/>
    <w:rsid w:val="007A217A"/>
    <w:rsid w:val="007A279A"/>
    <w:rsid w:val="007A290A"/>
    <w:rsid w:val="007A4513"/>
    <w:rsid w:val="007A5D53"/>
    <w:rsid w:val="007A6F09"/>
    <w:rsid w:val="007B013F"/>
    <w:rsid w:val="007B132E"/>
    <w:rsid w:val="007B1A9B"/>
    <w:rsid w:val="007B30AC"/>
    <w:rsid w:val="007B5371"/>
    <w:rsid w:val="007B54C7"/>
    <w:rsid w:val="007B6619"/>
    <w:rsid w:val="007B7A48"/>
    <w:rsid w:val="007C32EE"/>
    <w:rsid w:val="007C3F2D"/>
    <w:rsid w:val="007C4C1A"/>
    <w:rsid w:val="007C7240"/>
    <w:rsid w:val="007D096E"/>
    <w:rsid w:val="007D21B4"/>
    <w:rsid w:val="007D293F"/>
    <w:rsid w:val="007D3E14"/>
    <w:rsid w:val="007D4F2E"/>
    <w:rsid w:val="007D544D"/>
    <w:rsid w:val="007E28F2"/>
    <w:rsid w:val="007E5779"/>
    <w:rsid w:val="007E5CB3"/>
    <w:rsid w:val="007F1B61"/>
    <w:rsid w:val="007F2A2E"/>
    <w:rsid w:val="007F4ED2"/>
    <w:rsid w:val="00800E68"/>
    <w:rsid w:val="00801E1D"/>
    <w:rsid w:val="008020E6"/>
    <w:rsid w:val="008031AC"/>
    <w:rsid w:val="008031E6"/>
    <w:rsid w:val="008044B5"/>
    <w:rsid w:val="00805ADE"/>
    <w:rsid w:val="0080639F"/>
    <w:rsid w:val="008069B3"/>
    <w:rsid w:val="00806A89"/>
    <w:rsid w:val="00807290"/>
    <w:rsid w:val="008125D3"/>
    <w:rsid w:val="0081315A"/>
    <w:rsid w:val="00813897"/>
    <w:rsid w:val="00813AE4"/>
    <w:rsid w:val="008168D1"/>
    <w:rsid w:val="00817769"/>
    <w:rsid w:val="00822F13"/>
    <w:rsid w:val="00830799"/>
    <w:rsid w:val="00837B6F"/>
    <w:rsid w:val="0084016B"/>
    <w:rsid w:val="00842A41"/>
    <w:rsid w:val="00845A14"/>
    <w:rsid w:val="008500F3"/>
    <w:rsid w:val="008520B6"/>
    <w:rsid w:val="0085290E"/>
    <w:rsid w:val="00857ADF"/>
    <w:rsid w:val="00863D1B"/>
    <w:rsid w:val="00863F74"/>
    <w:rsid w:val="00873690"/>
    <w:rsid w:val="00873F8B"/>
    <w:rsid w:val="00875402"/>
    <w:rsid w:val="00875A85"/>
    <w:rsid w:val="00885DF5"/>
    <w:rsid w:val="00886553"/>
    <w:rsid w:val="00887544"/>
    <w:rsid w:val="00887C83"/>
    <w:rsid w:val="00887CAD"/>
    <w:rsid w:val="00890908"/>
    <w:rsid w:val="008914E2"/>
    <w:rsid w:val="00893C6A"/>
    <w:rsid w:val="00893C72"/>
    <w:rsid w:val="00894DD8"/>
    <w:rsid w:val="00897EAA"/>
    <w:rsid w:val="008A29B8"/>
    <w:rsid w:val="008A5966"/>
    <w:rsid w:val="008A767C"/>
    <w:rsid w:val="008A7E9A"/>
    <w:rsid w:val="008B19ED"/>
    <w:rsid w:val="008B6F4F"/>
    <w:rsid w:val="008C1674"/>
    <w:rsid w:val="008C23AF"/>
    <w:rsid w:val="008C4048"/>
    <w:rsid w:val="008C7B49"/>
    <w:rsid w:val="008D2B6A"/>
    <w:rsid w:val="008D315A"/>
    <w:rsid w:val="008D4168"/>
    <w:rsid w:val="008D42B9"/>
    <w:rsid w:val="008D61DE"/>
    <w:rsid w:val="008D66D4"/>
    <w:rsid w:val="008E52B9"/>
    <w:rsid w:val="008E5F17"/>
    <w:rsid w:val="008F2486"/>
    <w:rsid w:val="008F6824"/>
    <w:rsid w:val="008F7D67"/>
    <w:rsid w:val="00905961"/>
    <w:rsid w:val="0091264A"/>
    <w:rsid w:val="00914491"/>
    <w:rsid w:val="009149A3"/>
    <w:rsid w:val="0091701B"/>
    <w:rsid w:val="00917AEF"/>
    <w:rsid w:val="00921B22"/>
    <w:rsid w:val="00923E00"/>
    <w:rsid w:val="00927BE2"/>
    <w:rsid w:val="00930257"/>
    <w:rsid w:val="00931A71"/>
    <w:rsid w:val="00933F71"/>
    <w:rsid w:val="009349AD"/>
    <w:rsid w:val="00935B5F"/>
    <w:rsid w:val="00936598"/>
    <w:rsid w:val="009405B9"/>
    <w:rsid w:val="00940E01"/>
    <w:rsid w:val="0094259F"/>
    <w:rsid w:val="00945C6F"/>
    <w:rsid w:val="009504E7"/>
    <w:rsid w:val="00952BEC"/>
    <w:rsid w:val="00962E16"/>
    <w:rsid w:val="00962FBB"/>
    <w:rsid w:val="009643F3"/>
    <w:rsid w:val="00964BF1"/>
    <w:rsid w:val="00967B6C"/>
    <w:rsid w:val="00971250"/>
    <w:rsid w:val="00975B60"/>
    <w:rsid w:val="00976AA6"/>
    <w:rsid w:val="009809A1"/>
    <w:rsid w:val="00984C1C"/>
    <w:rsid w:val="00990677"/>
    <w:rsid w:val="00991739"/>
    <w:rsid w:val="009A1DCD"/>
    <w:rsid w:val="009A342D"/>
    <w:rsid w:val="009B067C"/>
    <w:rsid w:val="009B1886"/>
    <w:rsid w:val="009B2202"/>
    <w:rsid w:val="009B49BE"/>
    <w:rsid w:val="009C21CF"/>
    <w:rsid w:val="009C311E"/>
    <w:rsid w:val="009C33AE"/>
    <w:rsid w:val="009C491B"/>
    <w:rsid w:val="009D2D72"/>
    <w:rsid w:val="009D5F45"/>
    <w:rsid w:val="009D615E"/>
    <w:rsid w:val="009E2EA2"/>
    <w:rsid w:val="009E3408"/>
    <w:rsid w:val="009E4711"/>
    <w:rsid w:val="009E5863"/>
    <w:rsid w:val="009E760D"/>
    <w:rsid w:val="009E79A9"/>
    <w:rsid w:val="009F2455"/>
    <w:rsid w:val="009F6690"/>
    <w:rsid w:val="009F7CB5"/>
    <w:rsid w:val="00A015D0"/>
    <w:rsid w:val="00A14D9D"/>
    <w:rsid w:val="00A1636C"/>
    <w:rsid w:val="00A1680E"/>
    <w:rsid w:val="00A2296C"/>
    <w:rsid w:val="00A23086"/>
    <w:rsid w:val="00A264FE"/>
    <w:rsid w:val="00A33112"/>
    <w:rsid w:val="00A33777"/>
    <w:rsid w:val="00A45BFE"/>
    <w:rsid w:val="00A460C7"/>
    <w:rsid w:val="00A57E74"/>
    <w:rsid w:val="00A61435"/>
    <w:rsid w:val="00A65AF8"/>
    <w:rsid w:val="00A66365"/>
    <w:rsid w:val="00A6744A"/>
    <w:rsid w:val="00A67F45"/>
    <w:rsid w:val="00A73F24"/>
    <w:rsid w:val="00A837C7"/>
    <w:rsid w:val="00A87019"/>
    <w:rsid w:val="00A87772"/>
    <w:rsid w:val="00A92431"/>
    <w:rsid w:val="00A946B3"/>
    <w:rsid w:val="00A95B18"/>
    <w:rsid w:val="00A95C56"/>
    <w:rsid w:val="00AA089F"/>
    <w:rsid w:val="00AA4B70"/>
    <w:rsid w:val="00AA51BF"/>
    <w:rsid w:val="00AA60BC"/>
    <w:rsid w:val="00AA7437"/>
    <w:rsid w:val="00AA7C88"/>
    <w:rsid w:val="00AB0C4C"/>
    <w:rsid w:val="00AB5B16"/>
    <w:rsid w:val="00AC1092"/>
    <w:rsid w:val="00AC289C"/>
    <w:rsid w:val="00AC2DBD"/>
    <w:rsid w:val="00AC4D07"/>
    <w:rsid w:val="00AC4F4A"/>
    <w:rsid w:val="00AC72F4"/>
    <w:rsid w:val="00AD03E0"/>
    <w:rsid w:val="00AD0C2D"/>
    <w:rsid w:val="00AE0DC4"/>
    <w:rsid w:val="00AE51CC"/>
    <w:rsid w:val="00AE61A5"/>
    <w:rsid w:val="00AE749F"/>
    <w:rsid w:val="00AF106F"/>
    <w:rsid w:val="00B00324"/>
    <w:rsid w:val="00B033B7"/>
    <w:rsid w:val="00B0589D"/>
    <w:rsid w:val="00B05BCB"/>
    <w:rsid w:val="00B11397"/>
    <w:rsid w:val="00B11B4C"/>
    <w:rsid w:val="00B142B9"/>
    <w:rsid w:val="00B15B32"/>
    <w:rsid w:val="00B16F63"/>
    <w:rsid w:val="00B2190B"/>
    <w:rsid w:val="00B25BA8"/>
    <w:rsid w:val="00B273C6"/>
    <w:rsid w:val="00B3351B"/>
    <w:rsid w:val="00B360F4"/>
    <w:rsid w:val="00B37748"/>
    <w:rsid w:val="00B42F2C"/>
    <w:rsid w:val="00B4380B"/>
    <w:rsid w:val="00B454FD"/>
    <w:rsid w:val="00B4602F"/>
    <w:rsid w:val="00B57742"/>
    <w:rsid w:val="00B63110"/>
    <w:rsid w:val="00B64BC6"/>
    <w:rsid w:val="00B6780C"/>
    <w:rsid w:val="00B71A61"/>
    <w:rsid w:val="00B75CB8"/>
    <w:rsid w:val="00B76865"/>
    <w:rsid w:val="00B80E14"/>
    <w:rsid w:val="00B813FA"/>
    <w:rsid w:val="00B8466C"/>
    <w:rsid w:val="00B8597C"/>
    <w:rsid w:val="00B91A5A"/>
    <w:rsid w:val="00B9326D"/>
    <w:rsid w:val="00B95893"/>
    <w:rsid w:val="00BA036A"/>
    <w:rsid w:val="00BA1A93"/>
    <w:rsid w:val="00BA2264"/>
    <w:rsid w:val="00BA788E"/>
    <w:rsid w:val="00BC25C8"/>
    <w:rsid w:val="00BC341B"/>
    <w:rsid w:val="00BC6DA2"/>
    <w:rsid w:val="00BD0880"/>
    <w:rsid w:val="00BD5EEB"/>
    <w:rsid w:val="00BD6D1B"/>
    <w:rsid w:val="00BE1A1A"/>
    <w:rsid w:val="00BE2D1F"/>
    <w:rsid w:val="00BE504A"/>
    <w:rsid w:val="00BE6964"/>
    <w:rsid w:val="00BE6C55"/>
    <w:rsid w:val="00BF044E"/>
    <w:rsid w:val="00BF18FA"/>
    <w:rsid w:val="00BF1C99"/>
    <w:rsid w:val="00BF4332"/>
    <w:rsid w:val="00BF7DEE"/>
    <w:rsid w:val="00C00667"/>
    <w:rsid w:val="00C06E16"/>
    <w:rsid w:val="00C12087"/>
    <w:rsid w:val="00C1376F"/>
    <w:rsid w:val="00C16747"/>
    <w:rsid w:val="00C22DB0"/>
    <w:rsid w:val="00C27F21"/>
    <w:rsid w:val="00C3381E"/>
    <w:rsid w:val="00C35CEE"/>
    <w:rsid w:val="00C36173"/>
    <w:rsid w:val="00C3772C"/>
    <w:rsid w:val="00C464CB"/>
    <w:rsid w:val="00C50339"/>
    <w:rsid w:val="00C541AF"/>
    <w:rsid w:val="00C555DC"/>
    <w:rsid w:val="00C561C7"/>
    <w:rsid w:val="00C677D5"/>
    <w:rsid w:val="00C70155"/>
    <w:rsid w:val="00C738C4"/>
    <w:rsid w:val="00C75484"/>
    <w:rsid w:val="00C77137"/>
    <w:rsid w:val="00C81976"/>
    <w:rsid w:val="00C844B9"/>
    <w:rsid w:val="00C84668"/>
    <w:rsid w:val="00C853C8"/>
    <w:rsid w:val="00C9179F"/>
    <w:rsid w:val="00C9423E"/>
    <w:rsid w:val="00C94885"/>
    <w:rsid w:val="00CA0911"/>
    <w:rsid w:val="00CA24A6"/>
    <w:rsid w:val="00CA2797"/>
    <w:rsid w:val="00CA3F8A"/>
    <w:rsid w:val="00CA6BBA"/>
    <w:rsid w:val="00CA7ABB"/>
    <w:rsid w:val="00CB058C"/>
    <w:rsid w:val="00CB1C44"/>
    <w:rsid w:val="00CB5794"/>
    <w:rsid w:val="00CB5CF7"/>
    <w:rsid w:val="00CC174C"/>
    <w:rsid w:val="00CC3A74"/>
    <w:rsid w:val="00CC5AB1"/>
    <w:rsid w:val="00CC7195"/>
    <w:rsid w:val="00CD0F7A"/>
    <w:rsid w:val="00CE1A94"/>
    <w:rsid w:val="00CE3737"/>
    <w:rsid w:val="00CE4FF9"/>
    <w:rsid w:val="00CF3498"/>
    <w:rsid w:val="00CF395F"/>
    <w:rsid w:val="00CF4257"/>
    <w:rsid w:val="00CF53F7"/>
    <w:rsid w:val="00CF7D50"/>
    <w:rsid w:val="00D00D04"/>
    <w:rsid w:val="00D04A76"/>
    <w:rsid w:val="00D12804"/>
    <w:rsid w:val="00D149D3"/>
    <w:rsid w:val="00D17B0C"/>
    <w:rsid w:val="00D210CC"/>
    <w:rsid w:val="00D239BE"/>
    <w:rsid w:val="00D258EB"/>
    <w:rsid w:val="00D30215"/>
    <w:rsid w:val="00D321BF"/>
    <w:rsid w:val="00D33C27"/>
    <w:rsid w:val="00D34BC8"/>
    <w:rsid w:val="00D36926"/>
    <w:rsid w:val="00D4068E"/>
    <w:rsid w:val="00D41DFE"/>
    <w:rsid w:val="00D437B3"/>
    <w:rsid w:val="00D46B92"/>
    <w:rsid w:val="00D4742E"/>
    <w:rsid w:val="00D479FF"/>
    <w:rsid w:val="00D52004"/>
    <w:rsid w:val="00D539FE"/>
    <w:rsid w:val="00D55737"/>
    <w:rsid w:val="00D56A3F"/>
    <w:rsid w:val="00D62123"/>
    <w:rsid w:val="00D63063"/>
    <w:rsid w:val="00D64E5E"/>
    <w:rsid w:val="00D70A7D"/>
    <w:rsid w:val="00D715AE"/>
    <w:rsid w:val="00D76317"/>
    <w:rsid w:val="00D814B3"/>
    <w:rsid w:val="00D81DE6"/>
    <w:rsid w:val="00D84D12"/>
    <w:rsid w:val="00D855A4"/>
    <w:rsid w:val="00D914EB"/>
    <w:rsid w:val="00DA1DD8"/>
    <w:rsid w:val="00DA2609"/>
    <w:rsid w:val="00DA3B45"/>
    <w:rsid w:val="00DA772C"/>
    <w:rsid w:val="00DB10C5"/>
    <w:rsid w:val="00DB27C6"/>
    <w:rsid w:val="00DB4CDB"/>
    <w:rsid w:val="00DB6363"/>
    <w:rsid w:val="00DC087B"/>
    <w:rsid w:val="00DC2BC6"/>
    <w:rsid w:val="00DC4D47"/>
    <w:rsid w:val="00DD2A62"/>
    <w:rsid w:val="00DD37A7"/>
    <w:rsid w:val="00DD4979"/>
    <w:rsid w:val="00DD5870"/>
    <w:rsid w:val="00DE247A"/>
    <w:rsid w:val="00DE2C1A"/>
    <w:rsid w:val="00DE41E3"/>
    <w:rsid w:val="00DE5114"/>
    <w:rsid w:val="00DF2FD7"/>
    <w:rsid w:val="00DF3CB1"/>
    <w:rsid w:val="00DF5851"/>
    <w:rsid w:val="00DF73A3"/>
    <w:rsid w:val="00E0012D"/>
    <w:rsid w:val="00E00C47"/>
    <w:rsid w:val="00E03067"/>
    <w:rsid w:val="00E031BD"/>
    <w:rsid w:val="00E03C1C"/>
    <w:rsid w:val="00E04FF1"/>
    <w:rsid w:val="00E06A06"/>
    <w:rsid w:val="00E107B2"/>
    <w:rsid w:val="00E1505E"/>
    <w:rsid w:val="00E15596"/>
    <w:rsid w:val="00E159EF"/>
    <w:rsid w:val="00E1750A"/>
    <w:rsid w:val="00E17C2B"/>
    <w:rsid w:val="00E22EEC"/>
    <w:rsid w:val="00E269D9"/>
    <w:rsid w:val="00E30139"/>
    <w:rsid w:val="00E332CA"/>
    <w:rsid w:val="00E34168"/>
    <w:rsid w:val="00E35088"/>
    <w:rsid w:val="00E3582F"/>
    <w:rsid w:val="00E366CC"/>
    <w:rsid w:val="00E3786A"/>
    <w:rsid w:val="00E404C4"/>
    <w:rsid w:val="00E41AFD"/>
    <w:rsid w:val="00E43D8E"/>
    <w:rsid w:val="00E44463"/>
    <w:rsid w:val="00E44BEE"/>
    <w:rsid w:val="00E453A5"/>
    <w:rsid w:val="00E46FCD"/>
    <w:rsid w:val="00E50892"/>
    <w:rsid w:val="00E51E8F"/>
    <w:rsid w:val="00E53206"/>
    <w:rsid w:val="00E629C1"/>
    <w:rsid w:val="00E6550F"/>
    <w:rsid w:val="00E6629B"/>
    <w:rsid w:val="00E67A5C"/>
    <w:rsid w:val="00E67EC9"/>
    <w:rsid w:val="00E7100F"/>
    <w:rsid w:val="00E71541"/>
    <w:rsid w:val="00E7382B"/>
    <w:rsid w:val="00E74A22"/>
    <w:rsid w:val="00E74DD9"/>
    <w:rsid w:val="00E76BB8"/>
    <w:rsid w:val="00E76DB5"/>
    <w:rsid w:val="00E7781A"/>
    <w:rsid w:val="00E80E99"/>
    <w:rsid w:val="00E838B0"/>
    <w:rsid w:val="00E83F4A"/>
    <w:rsid w:val="00E86F96"/>
    <w:rsid w:val="00E87ADA"/>
    <w:rsid w:val="00E91B91"/>
    <w:rsid w:val="00E93575"/>
    <w:rsid w:val="00E94575"/>
    <w:rsid w:val="00E951D5"/>
    <w:rsid w:val="00E954C2"/>
    <w:rsid w:val="00E95DAF"/>
    <w:rsid w:val="00EA41ED"/>
    <w:rsid w:val="00EA424D"/>
    <w:rsid w:val="00EA7922"/>
    <w:rsid w:val="00EB6434"/>
    <w:rsid w:val="00EC36E3"/>
    <w:rsid w:val="00EC5C16"/>
    <w:rsid w:val="00ED0B08"/>
    <w:rsid w:val="00ED2A1C"/>
    <w:rsid w:val="00ED3CEA"/>
    <w:rsid w:val="00ED4151"/>
    <w:rsid w:val="00ED5BF5"/>
    <w:rsid w:val="00EE38D3"/>
    <w:rsid w:val="00EF2B4E"/>
    <w:rsid w:val="00EF2B8E"/>
    <w:rsid w:val="00EF3D18"/>
    <w:rsid w:val="00EF5218"/>
    <w:rsid w:val="00F02A86"/>
    <w:rsid w:val="00F075FD"/>
    <w:rsid w:val="00F1293F"/>
    <w:rsid w:val="00F1697F"/>
    <w:rsid w:val="00F20009"/>
    <w:rsid w:val="00F205CE"/>
    <w:rsid w:val="00F21DF7"/>
    <w:rsid w:val="00F2401A"/>
    <w:rsid w:val="00F254BA"/>
    <w:rsid w:val="00F30508"/>
    <w:rsid w:val="00F31E03"/>
    <w:rsid w:val="00F34046"/>
    <w:rsid w:val="00F35308"/>
    <w:rsid w:val="00F35A92"/>
    <w:rsid w:val="00F376A3"/>
    <w:rsid w:val="00F4079B"/>
    <w:rsid w:val="00F423E8"/>
    <w:rsid w:val="00F452F5"/>
    <w:rsid w:val="00F5042B"/>
    <w:rsid w:val="00F60C65"/>
    <w:rsid w:val="00F61AF0"/>
    <w:rsid w:val="00F66D1E"/>
    <w:rsid w:val="00F670D5"/>
    <w:rsid w:val="00F67539"/>
    <w:rsid w:val="00F75962"/>
    <w:rsid w:val="00F76C1D"/>
    <w:rsid w:val="00F87BE1"/>
    <w:rsid w:val="00F92EA9"/>
    <w:rsid w:val="00F9308C"/>
    <w:rsid w:val="00F97407"/>
    <w:rsid w:val="00FA525E"/>
    <w:rsid w:val="00FB082B"/>
    <w:rsid w:val="00FB1FA5"/>
    <w:rsid w:val="00FB2408"/>
    <w:rsid w:val="00FB3DB9"/>
    <w:rsid w:val="00FB615B"/>
    <w:rsid w:val="00FC1D05"/>
    <w:rsid w:val="00FC37B6"/>
    <w:rsid w:val="00FC4DC1"/>
    <w:rsid w:val="00FC60E3"/>
    <w:rsid w:val="00FD4977"/>
    <w:rsid w:val="00FD64A2"/>
    <w:rsid w:val="00FD7FF5"/>
    <w:rsid w:val="00FE1E21"/>
    <w:rsid w:val="00FE518C"/>
    <w:rsid w:val="00FE6654"/>
    <w:rsid w:val="00FF0DC4"/>
    <w:rsid w:val="00FF0E25"/>
    <w:rsid w:val="00FF30DF"/>
    <w:rsid w:val="00FF40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1465F"/>
  <w15:docId w15:val="{9F297931-A034-4347-B62B-D6E402F0B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F0DC4"/>
  </w:style>
  <w:style w:type="paragraph" w:styleId="1">
    <w:name w:val="heading 1"/>
    <w:basedOn w:val="a"/>
    <w:next w:val="a"/>
    <w:uiPriority w:val="1"/>
    <w:qFormat/>
    <w:rsid w:val="00FD7FF5"/>
    <w:pPr>
      <w:widowControl w:val="0"/>
      <w:numPr>
        <w:numId w:val="3"/>
      </w:numPr>
      <w:autoSpaceDE w:val="0"/>
      <w:autoSpaceDN w:val="0"/>
      <w:spacing w:before="120" w:after="120" w:line="360" w:lineRule="auto"/>
      <w:jc w:val="both"/>
      <w:outlineLvl w:val="0"/>
    </w:pPr>
    <w:rPr>
      <w:b/>
      <w:bCs/>
      <w:sz w:val="28"/>
      <w:szCs w:val="28"/>
      <w:lang w:eastAsia="en-US"/>
    </w:rPr>
  </w:style>
  <w:style w:type="paragraph" w:styleId="2">
    <w:name w:val="heading 2"/>
    <w:basedOn w:val="a"/>
    <w:next w:val="a"/>
    <w:link w:val="20"/>
    <w:uiPriority w:val="9"/>
    <w:qFormat/>
    <w:rsid w:val="00FD7FF5"/>
    <w:pPr>
      <w:widowControl w:val="0"/>
      <w:numPr>
        <w:ilvl w:val="1"/>
        <w:numId w:val="3"/>
      </w:numPr>
      <w:tabs>
        <w:tab w:val="left" w:pos="709"/>
      </w:tabs>
      <w:autoSpaceDE w:val="0"/>
      <w:autoSpaceDN w:val="0"/>
      <w:spacing w:before="120" w:after="120" w:line="360" w:lineRule="auto"/>
      <w:jc w:val="both"/>
      <w:outlineLvl w:val="1"/>
    </w:pPr>
    <w:rPr>
      <w:b/>
      <w:bCs/>
      <w:sz w:val="28"/>
      <w:szCs w:val="28"/>
      <w:lang w:eastAsia="en-US"/>
    </w:rPr>
  </w:style>
  <w:style w:type="paragraph" w:styleId="3">
    <w:name w:val="heading 3"/>
    <w:basedOn w:val="a"/>
    <w:next w:val="a"/>
    <w:uiPriority w:val="9"/>
    <w:qFormat/>
    <w:rsid w:val="00A87019"/>
    <w:pPr>
      <w:widowControl w:val="0"/>
      <w:numPr>
        <w:ilvl w:val="2"/>
        <w:numId w:val="3"/>
      </w:numPr>
      <w:tabs>
        <w:tab w:val="left" w:pos="709"/>
      </w:tabs>
      <w:autoSpaceDE w:val="0"/>
      <w:autoSpaceDN w:val="0"/>
      <w:spacing w:before="120" w:after="120" w:line="360" w:lineRule="auto"/>
      <w:jc w:val="both"/>
      <w:outlineLvl w:val="2"/>
    </w:pPr>
    <w:rPr>
      <w:b/>
      <w:bCs/>
      <w:sz w:val="28"/>
      <w:szCs w:val="28"/>
      <w:lang w:eastAsia="en-US"/>
    </w:rPr>
  </w:style>
  <w:style w:type="paragraph" w:styleId="4">
    <w:name w:val="heading 4"/>
    <w:basedOn w:val="a"/>
    <w:next w:val="a"/>
    <w:link w:val="40"/>
    <w:uiPriority w:val="9"/>
    <w:qFormat/>
    <w:pPr>
      <w:keepNext/>
      <w:keepLines/>
      <w:numPr>
        <w:ilvl w:val="3"/>
        <w:numId w:val="3"/>
      </w:numPr>
      <w:spacing w:before="240" w:after="40"/>
      <w:outlineLvl w:val="3"/>
    </w:pPr>
    <w:rPr>
      <w:b/>
      <w:sz w:val="24"/>
      <w:szCs w:val="24"/>
    </w:rPr>
  </w:style>
  <w:style w:type="paragraph" w:styleId="5">
    <w:name w:val="heading 5"/>
    <w:basedOn w:val="a"/>
    <w:next w:val="a"/>
    <w:link w:val="50"/>
    <w:uiPriority w:val="9"/>
    <w:qFormat/>
    <w:pPr>
      <w:keepNext/>
      <w:keepLines/>
      <w:numPr>
        <w:ilvl w:val="4"/>
        <w:numId w:val="3"/>
      </w:numPr>
      <w:spacing w:before="220" w:after="40"/>
      <w:outlineLvl w:val="4"/>
    </w:pPr>
    <w:rPr>
      <w:b/>
      <w:sz w:val="22"/>
      <w:szCs w:val="22"/>
    </w:rPr>
  </w:style>
  <w:style w:type="paragraph" w:styleId="6">
    <w:name w:val="heading 6"/>
    <w:basedOn w:val="a"/>
    <w:next w:val="a"/>
    <w:uiPriority w:val="9"/>
    <w:semiHidden/>
    <w:unhideWhenUsed/>
    <w:qFormat/>
    <w:rsid w:val="00614241"/>
    <w:pPr>
      <w:numPr>
        <w:ilvl w:val="5"/>
        <w:numId w:val="3"/>
      </w:numPr>
      <w:spacing w:before="240" w:after="60"/>
      <w:outlineLvl w:val="5"/>
    </w:pPr>
    <w:rPr>
      <w:rFonts w:ascii="Calibri" w:hAnsi="Calibri"/>
      <w:b/>
      <w:bCs/>
      <w:sz w:val="22"/>
      <w:szCs w:val="22"/>
    </w:rPr>
  </w:style>
  <w:style w:type="paragraph" w:styleId="7">
    <w:name w:val="heading 7"/>
    <w:basedOn w:val="a"/>
    <w:next w:val="a"/>
    <w:link w:val="70"/>
    <w:uiPriority w:val="9"/>
    <w:semiHidden/>
    <w:unhideWhenUsed/>
    <w:qFormat/>
    <w:rsid w:val="00FD7FF5"/>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FD7FF5"/>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FD7FF5"/>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pPr>
    <w:rPr>
      <w:b/>
      <w:sz w:val="72"/>
      <w:szCs w:val="72"/>
    </w:rPr>
  </w:style>
  <w:style w:type="character" w:customStyle="1" w:styleId="30">
    <w:name w:val="Заголовок 3 Знак"/>
    <w:uiPriority w:val="9"/>
    <w:qFormat/>
    <w:rsid w:val="00781707"/>
    <w:rPr>
      <w:rFonts w:ascii="Times New Roman" w:eastAsia="Times New Roman" w:hAnsi="Times New Roman" w:cs="Times New Roman"/>
      <w:sz w:val="24"/>
      <w:szCs w:val="20"/>
      <w:lang w:eastAsia="ru-RU"/>
    </w:rPr>
  </w:style>
  <w:style w:type="character" w:customStyle="1" w:styleId="a4">
    <w:name w:val="Верхний колонтитул Знак"/>
    <w:uiPriority w:val="99"/>
    <w:qFormat/>
    <w:rsid w:val="00E959A5"/>
    <w:rPr>
      <w:rFonts w:ascii="Times New Roman" w:eastAsia="Times New Roman" w:hAnsi="Times New Roman"/>
    </w:rPr>
  </w:style>
  <w:style w:type="character" w:customStyle="1" w:styleId="a5">
    <w:name w:val="Нижний колонтитул Знак"/>
    <w:uiPriority w:val="99"/>
    <w:qFormat/>
    <w:rsid w:val="00E959A5"/>
    <w:rPr>
      <w:rFonts w:ascii="Times New Roman" w:eastAsia="Times New Roman" w:hAnsi="Times New Roman"/>
    </w:rPr>
  </w:style>
  <w:style w:type="character" w:customStyle="1" w:styleId="a6">
    <w:name w:val="Текст выноски Знак"/>
    <w:uiPriority w:val="99"/>
    <w:semiHidden/>
    <w:qFormat/>
    <w:rsid w:val="00541927"/>
    <w:rPr>
      <w:rFonts w:ascii="Tahoma" w:eastAsia="Times New Roman" w:hAnsi="Tahoma" w:cs="Tahoma"/>
      <w:sz w:val="16"/>
      <w:szCs w:val="16"/>
    </w:rPr>
  </w:style>
  <w:style w:type="character" w:styleId="a7">
    <w:name w:val="annotation reference"/>
    <w:uiPriority w:val="99"/>
    <w:semiHidden/>
    <w:unhideWhenUsed/>
    <w:qFormat/>
    <w:rsid w:val="003F7047"/>
    <w:rPr>
      <w:sz w:val="16"/>
      <w:szCs w:val="16"/>
    </w:rPr>
  </w:style>
  <w:style w:type="character" w:customStyle="1" w:styleId="a8">
    <w:name w:val="Текст примечания Знак"/>
    <w:uiPriority w:val="99"/>
    <w:qFormat/>
    <w:rsid w:val="003F7047"/>
    <w:rPr>
      <w:rFonts w:ascii="Times New Roman" w:eastAsia="Times New Roman" w:hAnsi="Times New Roman"/>
    </w:rPr>
  </w:style>
  <w:style w:type="character" w:customStyle="1" w:styleId="a9">
    <w:name w:val="Тема примечания Знак"/>
    <w:uiPriority w:val="99"/>
    <w:semiHidden/>
    <w:qFormat/>
    <w:rsid w:val="003F7047"/>
    <w:rPr>
      <w:rFonts w:ascii="Times New Roman" w:eastAsia="Times New Roman" w:hAnsi="Times New Roman"/>
      <w:b/>
      <w:bCs/>
    </w:rPr>
  </w:style>
  <w:style w:type="character" w:styleId="aa">
    <w:name w:val="Hyperlink"/>
    <w:uiPriority w:val="99"/>
    <w:unhideWhenUsed/>
    <w:rsid w:val="00B135AE"/>
    <w:rPr>
      <w:color w:val="0000FF"/>
      <w:u w:val="single"/>
    </w:rPr>
  </w:style>
  <w:style w:type="character" w:customStyle="1" w:styleId="21">
    <w:name w:val="Основной текст (2)_"/>
    <w:qFormat/>
    <w:rsid w:val="00924525"/>
    <w:rPr>
      <w:rFonts w:ascii="Arial" w:eastAsia="Arial" w:hAnsi="Arial" w:cs="Arial"/>
      <w:shd w:val="clear" w:color="auto" w:fill="FFFFFF"/>
    </w:rPr>
  </w:style>
  <w:style w:type="character" w:customStyle="1" w:styleId="ab">
    <w:name w:val="Основной текст с отступом Знак"/>
    <w:qFormat/>
    <w:rsid w:val="00FF6E25"/>
    <w:rPr>
      <w:rFonts w:ascii="Arial" w:eastAsia="Times New Roman" w:hAnsi="Arial" w:cs="Arial"/>
      <w:sz w:val="24"/>
    </w:rPr>
  </w:style>
  <w:style w:type="character" w:customStyle="1" w:styleId="22">
    <w:name w:val="Основной текст 2 Знак"/>
    <w:semiHidden/>
    <w:qFormat/>
    <w:rsid w:val="002039F3"/>
    <w:rPr>
      <w:rFonts w:ascii="Times New Roman" w:eastAsia="Times New Roman" w:hAnsi="Times New Roman"/>
    </w:rPr>
  </w:style>
  <w:style w:type="character" w:customStyle="1" w:styleId="31">
    <w:name w:val="Основной текст с отступом 3 Знак"/>
    <w:uiPriority w:val="99"/>
    <w:semiHidden/>
    <w:qFormat/>
    <w:rsid w:val="002039F3"/>
    <w:rPr>
      <w:rFonts w:ascii="Times New Roman" w:eastAsia="Times New Roman" w:hAnsi="Times New Roman"/>
      <w:sz w:val="16"/>
      <w:szCs w:val="16"/>
    </w:rPr>
  </w:style>
  <w:style w:type="character" w:customStyle="1" w:styleId="ac">
    <w:name w:val="Абзац списка Знак"/>
    <w:uiPriority w:val="34"/>
    <w:qFormat/>
    <w:rsid w:val="002039F3"/>
    <w:rPr>
      <w:sz w:val="22"/>
      <w:szCs w:val="22"/>
      <w:lang w:eastAsia="en-US"/>
    </w:rPr>
  </w:style>
  <w:style w:type="character" w:customStyle="1" w:styleId="310">
    <w:name w:val="Основной текст с отступом 3 Знак1"/>
    <w:link w:val="32"/>
    <w:qFormat/>
    <w:rsid w:val="00614241"/>
    <w:rPr>
      <w:sz w:val="16"/>
      <w:szCs w:val="16"/>
      <w:lang w:eastAsia="en-US"/>
    </w:rPr>
  </w:style>
  <w:style w:type="character" w:customStyle="1" w:styleId="FontStyle65">
    <w:name w:val="Font Style65"/>
    <w:uiPriority w:val="99"/>
    <w:qFormat/>
    <w:rsid w:val="00614241"/>
    <w:rPr>
      <w:rFonts w:ascii="Times New Roman" w:hAnsi="Times New Roman" w:cs="Times New Roman"/>
      <w:i/>
      <w:iCs/>
      <w:color w:val="000000"/>
      <w:sz w:val="26"/>
      <w:szCs w:val="26"/>
    </w:rPr>
  </w:style>
  <w:style w:type="character" w:customStyle="1" w:styleId="10">
    <w:name w:val="Заголовок 1 Знак"/>
    <w:uiPriority w:val="1"/>
    <w:qFormat/>
    <w:rsid w:val="00614241"/>
    <w:rPr>
      <w:rFonts w:ascii="Calibri Light" w:eastAsia="Times New Roman" w:hAnsi="Calibri Light" w:cs="Times New Roman"/>
      <w:b/>
      <w:bCs/>
      <w:kern w:val="2"/>
      <w:sz w:val="32"/>
      <w:szCs w:val="32"/>
    </w:rPr>
  </w:style>
  <w:style w:type="character" w:customStyle="1" w:styleId="60">
    <w:name w:val="Заголовок 6 Знак"/>
    <w:uiPriority w:val="9"/>
    <w:semiHidden/>
    <w:qFormat/>
    <w:rsid w:val="00614241"/>
    <w:rPr>
      <w:rFonts w:ascii="Calibri" w:eastAsia="Times New Roman" w:hAnsi="Calibri" w:cs="Times New Roman"/>
      <w:b/>
      <w:bCs/>
      <w:sz w:val="22"/>
      <w:szCs w:val="22"/>
    </w:rPr>
  </w:style>
  <w:style w:type="character" w:customStyle="1" w:styleId="ConsNonformat">
    <w:name w:val="ConsNonformat Знак"/>
    <w:qFormat/>
    <w:rsid w:val="00614241"/>
    <w:rPr>
      <w:rFonts w:ascii="Courier New" w:eastAsia="Times New Roman" w:hAnsi="Courier New" w:cs="Courier New"/>
    </w:rPr>
  </w:style>
  <w:style w:type="paragraph" w:customStyle="1" w:styleId="Heading">
    <w:name w:val="Heading"/>
    <w:basedOn w:val="a"/>
    <w:next w:val="ad"/>
    <w:qFormat/>
    <w:pPr>
      <w:keepNext/>
      <w:spacing w:before="240" w:after="120"/>
    </w:pPr>
    <w:rPr>
      <w:rFonts w:ascii="Liberation Sans" w:eastAsia="Microsoft YaHei" w:hAnsi="Liberation Sans" w:cs="Arial"/>
      <w:sz w:val="28"/>
      <w:szCs w:val="28"/>
    </w:rPr>
  </w:style>
  <w:style w:type="paragraph" w:styleId="ad">
    <w:name w:val="Body Text"/>
    <w:basedOn w:val="a"/>
    <w:link w:val="ae"/>
    <w:uiPriority w:val="1"/>
    <w:qFormat/>
    <w:pPr>
      <w:spacing w:after="140" w:line="276" w:lineRule="auto"/>
    </w:pPr>
  </w:style>
  <w:style w:type="paragraph" w:styleId="af">
    <w:name w:val="List"/>
    <w:basedOn w:val="ad"/>
    <w:rPr>
      <w:rFonts w:cs="Arial"/>
    </w:rPr>
  </w:style>
  <w:style w:type="paragraph" w:styleId="af0">
    <w:name w:val="caption"/>
    <w:basedOn w:val="a"/>
    <w:qFormat/>
    <w:pPr>
      <w:suppressLineNumbers/>
      <w:spacing w:before="120" w:after="120"/>
    </w:pPr>
    <w:rPr>
      <w:rFonts w:cs="Arial"/>
      <w:i/>
      <w:iCs/>
      <w:sz w:val="24"/>
      <w:szCs w:val="24"/>
    </w:rPr>
  </w:style>
  <w:style w:type="paragraph" w:customStyle="1" w:styleId="Index">
    <w:name w:val="Index"/>
    <w:basedOn w:val="a"/>
    <w:qFormat/>
    <w:pPr>
      <w:suppressLineNumbers/>
    </w:pPr>
    <w:rPr>
      <w:rFonts w:cs="Arial"/>
    </w:rPr>
  </w:style>
  <w:style w:type="paragraph" w:styleId="af1">
    <w:name w:val="List Paragraph"/>
    <w:basedOn w:val="a"/>
    <w:uiPriority w:val="1"/>
    <w:qFormat/>
    <w:rsid w:val="00781707"/>
    <w:pPr>
      <w:spacing w:after="200" w:line="276" w:lineRule="auto"/>
      <w:ind w:left="720"/>
      <w:contextualSpacing/>
    </w:pPr>
    <w:rPr>
      <w:rFonts w:ascii="Calibri" w:eastAsia="Calibri" w:hAnsi="Calibri"/>
      <w:sz w:val="22"/>
      <w:szCs w:val="22"/>
      <w:lang w:eastAsia="en-US"/>
    </w:rPr>
  </w:style>
  <w:style w:type="paragraph" w:customStyle="1" w:styleId="HeaderandFooter">
    <w:name w:val="Header and Footer"/>
    <w:basedOn w:val="a"/>
    <w:qFormat/>
  </w:style>
  <w:style w:type="paragraph" w:styleId="af2">
    <w:name w:val="header"/>
    <w:basedOn w:val="a"/>
    <w:uiPriority w:val="99"/>
    <w:unhideWhenUsed/>
    <w:qFormat/>
    <w:rsid w:val="00E959A5"/>
    <w:pPr>
      <w:tabs>
        <w:tab w:val="center" w:pos="4677"/>
        <w:tab w:val="right" w:pos="9355"/>
      </w:tabs>
    </w:pPr>
  </w:style>
  <w:style w:type="paragraph" w:styleId="af3">
    <w:name w:val="footer"/>
    <w:basedOn w:val="a"/>
    <w:uiPriority w:val="99"/>
    <w:unhideWhenUsed/>
    <w:rsid w:val="00E959A5"/>
    <w:pPr>
      <w:tabs>
        <w:tab w:val="center" w:pos="4677"/>
        <w:tab w:val="right" w:pos="9355"/>
      </w:tabs>
    </w:pPr>
  </w:style>
  <w:style w:type="paragraph" w:styleId="af4">
    <w:name w:val="Balloon Text"/>
    <w:basedOn w:val="a"/>
    <w:uiPriority w:val="99"/>
    <w:semiHidden/>
    <w:unhideWhenUsed/>
    <w:qFormat/>
    <w:rsid w:val="00541927"/>
    <w:rPr>
      <w:rFonts w:ascii="Tahoma" w:hAnsi="Tahoma" w:cs="Tahoma"/>
      <w:sz w:val="16"/>
      <w:szCs w:val="16"/>
    </w:rPr>
  </w:style>
  <w:style w:type="paragraph" w:styleId="af5">
    <w:name w:val="annotation text"/>
    <w:basedOn w:val="a"/>
    <w:uiPriority w:val="99"/>
    <w:unhideWhenUsed/>
    <w:qFormat/>
    <w:rsid w:val="003F7047"/>
  </w:style>
  <w:style w:type="paragraph" w:styleId="af6">
    <w:name w:val="annotation subject"/>
    <w:basedOn w:val="af5"/>
    <w:next w:val="af5"/>
    <w:uiPriority w:val="99"/>
    <w:semiHidden/>
    <w:unhideWhenUsed/>
    <w:qFormat/>
    <w:rsid w:val="003F7047"/>
    <w:rPr>
      <w:b/>
      <w:bCs/>
    </w:rPr>
  </w:style>
  <w:style w:type="paragraph" w:styleId="af7">
    <w:name w:val="No Spacing"/>
    <w:uiPriority w:val="1"/>
    <w:qFormat/>
    <w:rsid w:val="00BE0084"/>
    <w:rPr>
      <w:sz w:val="22"/>
      <w:szCs w:val="22"/>
      <w:lang w:eastAsia="en-US"/>
    </w:rPr>
  </w:style>
  <w:style w:type="paragraph" w:styleId="af8">
    <w:name w:val="Normal (Web)"/>
    <w:basedOn w:val="a"/>
    <w:uiPriority w:val="99"/>
    <w:semiHidden/>
    <w:unhideWhenUsed/>
    <w:qFormat/>
    <w:rsid w:val="00436AF6"/>
    <w:pPr>
      <w:spacing w:beforeAutospacing="1" w:afterAutospacing="1"/>
    </w:pPr>
    <w:rPr>
      <w:sz w:val="24"/>
      <w:szCs w:val="24"/>
    </w:rPr>
  </w:style>
  <w:style w:type="paragraph" w:customStyle="1" w:styleId="210">
    <w:name w:val="Основной текст 2 Знак1"/>
    <w:basedOn w:val="a"/>
    <w:link w:val="23"/>
    <w:qFormat/>
    <w:rsid w:val="00924525"/>
    <w:pPr>
      <w:widowControl w:val="0"/>
      <w:shd w:val="clear" w:color="auto" w:fill="FFFFFF"/>
      <w:spacing w:before="280" w:after="420" w:line="268" w:lineRule="exact"/>
      <w:ind w:hanging="740"/>
      <w:jc w:val="right"/>
    </w:pPr>
    <w:rPr>
      <w:rFonts w:ascii="Arial" w:eastAsia="Arial" w:hAnsi="Arial" w:cs="Arial"/>
    </w:rPr>
  </w:style>
  <w:style w:type="paragraph" w:styleId="af9">
    <w:name w:val="Body Text Indent"/>
    <w:basedOn w:val="a"/>
    <w:rsid w:val="00FF6E25"/>
    <w:pPr>
      <w:widowControl w:val="0"/>
      <w:spacing w:before="260" w:line="319" w:lineRule="auto"/>
      <w:ind w:firstLine="720"/>
      <w:jc w:val="both"/>
    </w:pPr>
    <w:rPr>
      <w:rFonts w:ascii="Arial" w:hAnsi="Arial" w:cs="Arial"/>
      <w:sz w:val="24"/>
    </w:rPr>
  </w:style>
  <w:style w:type="paragraph" w:customStyle="1" w:styleId="ConsPlusTitle">
    <w:name w:val="ConsPlusTitle"/>
    <w:uiPriority w:val="99"/>
    <w:qFormat/>
    <w:rsid w:val="009A45D5"/>
    <w:pPr>
      <w:widowControl w:val="0"/>
    </w:pPr>
    <w:rPr>
      <w:b/>
      <w:sz w:val="28"/>
    </w:rPr>
  </w:style>
  <w:style w:type="paragraph" w:styleId="23">
    <w:name w:val="Body Text 2"/>
    <w:basedOn w:val="a"/>
    <w:link w:val="210"/>
    <w:semiHidden/>
    <w:unhideWhenUsed/>
    <w:qFormat/>
    <w:rsid w:val="002039F3"/>
    <w:pPr>
      <w:spacing w:after="120" w:line="480" w:lineRule="auto"/>
    </w:pPr>
  </w:style>
  <w:style w:type="paragraph" w:styleId="32">
    <w:name w:val="Body Text Indent 3"/>
    <w:basedOn w:val="a"/>
    <w:link w:val="310"/>
    <w:uiPriority w:val="99"/>
    <w:semiHidden/>
    <w:unhideWhenUsed/>
    <w:qFormat/>
    <w:rsid w:val="002039F3"/>
    <w:pPr>
      <w:spacing w:after="120"/>
      <w:ind w:left="283"/>
    </w:pPr>
    <w:rPr>
      <w:sz w:val="16"/>
      <w:szCs w:val="16"/>
    </w:rPr>
  </w:style>
  <w:style w:type="paragraph" w:customStyle="1" w:styleId="ConsPlusNonformat">
    <w:name w:val="ConsPlusNonformat"/>
    <w:uiPriority w:val="99"/>
    <w:qFormat/>
    <w:rsid w:val="002039F3"/>
    <w:pPr>
      <w:spacing w:line="228" w:lineRule="auto"/>
      <w:ind w:firstLine="709"/>
      <w:jc w:val="both"/>
    </w:pPr>
    <w:rPr>
      <w:rFonts w:ascii="Courier New" w:hAnsi="Courier New" w:cs="Courier New"/>
    </w:rPr>
  </w:style>
  <w:style w:type="paragraph" w:customStyle="1" w:styleId="ConsCell">
    <w:name w:val="ConsCell"/>
    <w:qFormat/>
    <w:rsid w:val="00614241"/>
    <w:pPr>
      <w:widowControl w:val="0"/>
      <w:spacing w:line="228" w:lineRule="auto"/>
      <w:ind w:firstLine="709"/>
      <w:jc w:val="both"/>
    </w:pPr>
    <w:rPr>
      <w:rFonts w:ascii="Arial" w:hAnsi="Arial" w:cs="Arial"/>
    </w:rPr>
  </w:style>
  <w:style w:type="paragraph" w:styleId="33">
    <w:name w:val="Body Text 3"/>
    <w:basedOn w:val="a"/>
    <w:link w:val="34"/>
    <w:unhideWhenUsed/>
    <w:qFormat/>
    <w:rsid w:val="00614241"/>
    <w:pPr>
      <w:spacing w:after="120" w:line="276" w:lineRule="auto"/>
      <w:ind w:firstLine="709"/>
      <w:jc w:val="both"/>
    </w:pPr>
    <w:rPr>
      <w:rFonts w:ascii="Calibri" w:eastAsia="Calibri" w:hAnsi="Calibri"/>
      <w:sz w:val="16"/>
      <w:szCs w:val="16"/>
      <w:lang w:eastAsia="en-US"/>
    </w:rPr>
  </w:style>
  <w:style w:type="paragraph" w:customStyle="1" w:styleId="p1">
    <w:name w:val="p1"/>
    <w:basedOn w:val="a"/>
    <w:qFormat/>
    <w:rsid w:val="00614241"/>
    <w:pPr>
      <w:ind w:firstLine="638"/>
      <w:jc w:val="both"/>
    </w:pPr>
    <w:rPr>
      <w:color w:val="000000"/>
      <w:sz w:val="21"/>
      <w:szCs w:val="21"/>
    </w:rPr>
  </w:style>
  <w:style w:type="paragraph" w:customStyle="1" w:styleId="ConsNonformat0">
    <w:name w:val="ConsNonformat"/>
    <w:qFormat/>
    <w:rsid w:val="00614241"/>
    <w:pPr>
      <w:widowControl w:val="0"/>
      <w:spacing w:line="228" w:lineRule="auto"/>
      <w:ind w:firstLine="709"/>
      <w:jc w:val="both"/>
    </w:pPr>
    <w:rPr>
      <w:rFonts w:ascii="Courier New" w:hAnsi="Courier New" w:cs="Courier New"/>
    </w:rPr>
  </w:style>
  <w:style w:type="paragraph" w:customStyle="1" w:styleId="320">
    <w:name w:val="Основной текст 32"/>
    <w:basedOn w:val="a"/>
    <w:qFormat/>
    <w:rsid w:val="00614241"/>
    <w:pPr>
      <w:spacing w:line="360" w:lineRule="atLeast"/>
      <w:ind w:firstLine="709"/>
      <w:jc w:val="both"/>
    </w:pPr>
    <w:rPr>
      <w:sz w:val="24"/>
    </w:rPr>
  </w:style>
  <w:style w:type="paragraph" w:customStyle="1" w:styleId="11">
    <w:name w:val="Абзац списка1"/>
    <w:basedOn w:val="a"/>
    <w:qFormat/>
    <w:rsid w:val="00286614"/>
    <w:pPr>
      <w:spacing w:after="200" w:line="276" w:lineRule="auto"/>
      <w:ind w:left="720" w:firstLine="709"/>
      <w:contextualSpacing/>
      <w:jc w:val="both"/>
    </w:pPr>
    <w:rPr>
      <w:rFonts w:ascii="Calibri" w:hAnsi="Calibri"/>
      <w:sz w:val="22"/>
      <w:szCs w:val="22"/>
      <w:lang w:eastAsia="en-US"/>
    </w:rPr>
  </w:style>
  <w:style w:type="table" w:styleId="afa">
    <w:name w:val="Table Grid"/>
    <w:basedOn w:val="a1"/>
    <w:uiPriority w:val="39"/>
    <w:rsid w:val="00B1164B"/>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Subtitle"/>
    <w:basedOn w:val="a"/>
    <w:next w:val="a"/>
    <w:link w:val="afc"/>
    <w:uiPriority w:val="11"/>
    <w:qFormat/>
    <w:pPr>
      <w:keepNext/>
      <w:keepLines/>
      <w:spacing w:before="360" w:after="80"/>
    </w:pPr>
    <w:rPr>
      <w:rFonts w:ascii="Georgia" w:eastAsia="Georgia" w:hAnsi="Georgia" w:cs="Georgia"/>
      <w:i/>
      <w:color w:val="666666"/>
      <w:sz w:val="48"/>
      <w:szCs w:val="48"/>
    </w:rPr>
  </w:style>
  <w:style w:type="table" w:customStyle="1" w:styleId="afd">
    <w:basedOn w:val="a1"/>
    <w:tblPr>
      <w:tblStyleRowBandSize w:val="1"/>
      <w:tblStyleColBandSize w:val="1"/>
      <w:tblCellMar>
        <w:left w:w="115" w:type="dxa"/>
        <w:right w:w="115" w:type="dxa"/>
      </w:tblCellMar>
    </w:tblPr>
  </w:style>
  <w:style w:type="table" w:customStyle="1" w:styleId="afe">
    <w:basedOn w:val="a1"/>
    <w:tblPr>
      <w:tblStyleRowBandSize w:val="1"/>
      <w:tblStyleColBandSize w:val="1"/>
      <w:tblCellMar>
        <w:left w:w="115" w:type="dxa"/>
        <w:right w:w="115" w:type="dxa"/>
      </w:tblCellMar>
    </w:tblPr>
  </w:style>
  <w:style w:type="table" w:customStyle="1" w:styleId="aff">
    <w:basedOn w:val="a1"/>
    <w:tblPr>
      <w:tblStyleRowBandSize w:val="1"/>
      <w:tblStyleColBandSize w:val="1"/>
      <w:tblCellMar>
        <w:left w:w="115" w:type="dxa"/>
        <w:right w:w="115" w:type="dxa"/>
      </w:tblCellMar>
    </w:tblPr>
  </w:style>
  <w:style w:type="table" w:customStyle="1" w:styleId="aff0">
    <w:basedOn w:val="a1"/>
    <w:tblPr>
      <w:tblStyleRowBandSize w:val="1"/>
      <w:tblStyleColBandSize w:val="1"/>
      <w:tblCellMar>
        <w:left w:w="115" w:type="dxa"/>
        <w:right w:w="115" w:type="dxa"/>
      </w:tblCellMar>
    </w:tblPr>
  </w:style>
  <w:style w:type="table" w:customStyle="1" w:styleId="aff1">
    <w:basedOn w:val="a1"/>
    <w:tblPr>
      <w:tblStyleRowBandSize w:val="1"/>
      <w:tblStyleColBandSize w:val="1"/>
      <w:tblCellMar>
        <w:left w:w="70" w:type="dxa"/>
        <w:right w:w="70" w:type="dxa"/>
      </w:tblCellMar>
    </w:tblPr>
  </w:style>
  <w:style w:type="table" w:customStyle="1" w:styleId="aff2">
    <w:basedOn w:val="a1"/>
    <w:tblPr>
      <w:tblStyleRowBandSize w:val="1"/>
      <w:tblStyleColBandSize w:val="1"/>
      <w:tblCellMar>
        <w:left w:w="115" w:type="dxa"/>
        <w:right w:w="115" w:type="dxa"/>
      </w:tblCellMar>
    </w:tblPr>
  </w:style>
  <w:style w:type="character" w:customStyle="1" w:styleId="20">
    <w:name w:val="Заголовок 2 Знак"/>
    <w:basedOn w:val="a0"/>
    <w:link w:val="2"/>
    <w:uiPriority w:val="9"/>
    <w:rsid w:val="00FD7FF5"/>
    <w:rPr>
      <w:b/>
      <w:bCs/>
      <w:sz w:val="28"/>
      <w:szCs w:val="28"/>
      <w:lang w:eastAsia="en-US"/>
    </w:rPr>
  </w:style>
  <w:style w:type="paragraph" w:styleId="24">
    <w:name w:val="toc 2"/>
    <w:basedOn w:val="a"/>
    <w:next w:val="a"/>
    <w:autoRedefine/>
    <w:uiPriority w:val="39"/>
    <w:unhideWhenUsed/>
    <w:rsid w:val="000A2AE6"/>
    <w:pPr>
      <w:spacing w:after="100"/>
      <w:ind w:left="200"/>
    </w:pPr>
    <w:rPr>
      <w:sz w:val="28"/>
    </w:rPr>
  </w:style>
  <w:style w:type="numbering" w:customStyle="1" w:styleId="12">
    <w:name w:val="Нет списка1"/>
    <w:next w:val="a2"/>
    <w:uiPriority w:val="99"/>
    <w:semiHidden/>
    <w:unhideWhenUsed/>
    <w:rsid w:val="00451602"/>
  </w:style>
  <w:style w:type="character" w:customStyle="1" w:styleId="40">
    <w:name w:val="Заголовок 4 Знак"/>
    <w:basedOn w:val="a0"/>
    <w:link w:val="4"/>
    <w:uiPriority w:val="9"/>
    <w:rsid w:val="00451602"/>
    <w:rPr>
      <w:b/>
      <w:sz w:val="24"/>
      <w:szCs w:val="24"/>
    </w:rPr>
  </w:style>
  <w:style w:type="character" w:customStyle="1" w:styleId="50">
    <w:name w:val="Заголовок 5 Знак"/>
    <w:basedOn w:val="a0"/>
    <w:link w:val="5"/>
    <w:uiPriority w:val="9"/>
    <w:rsid w:val="00451602"/>
    <w:rPr>
      <w:b/>
      <w:sz w:val="22"/>
      <w:szCs w:val="22"/>
    </w:rPr>
  </w:style>
  <w:style w:type="paragraph" w:customStyle="1" w:styleId="aff3">
    <w:name w:val="???????"/>
    <w:rsid w:val="00451602"/>
    <w:pPr>
      <w:ind w:firstLine="709"/>
    </w:pPr>
    <w:rPr>
      <w:sz w:val="24"/>
    </w:rPr>
  </w:style>
  <w:style w:type="paragraph" w:customStyle="1" w:styleId="13">
    <w:name w:val="Обычный1"/>
    <w:rsid w:val="00451602"/>
    <w:pPr>
      <w:jc w:val="both"/>
    </w:pPr>
    <w:rPr>
      <w:sz w:val="28"/>
    </w:rPr>
  </w:style>
  <w:style w:type="character" w:customStyle="1" w:styleId="34">
    <w:name w:val="Основной текст 3 Знак"/>
    <w:basedOn w:val="a0"/>
    <w:link w:val="33"/>
    <w:rsid w:val="00451602"/>
    <w:rPr>
      <w:rFonts w:ascii="Calibri" w:eastAsia="Calibri" w:hAnsi="Calibri"/>
      <w:sz w:val="16"/>
      <w:szCs w:val="16"/>
      <w:lang w:eastAsia="en-US"/>
    </w:rPr>
  </w:style>
  <w:style w:type="paragraph" w:customStyle="1" w:styleId="51">
    <w:name w:val="аголовок 5"/>
    <w:basedOn w:val="a"/>
    <w:next w:val="a"/>
    <w:rsid w:val="00451602"/>
    <w:pPr>
      <w:keepNext/>
      <w:widowControl w:val="0"/>
      <w:jc w:val="center"/>
    </w:pPr>
    <w:rPr>
      <w:b/>
      <w:bCs/>
      <w:sz w:val="26"/>
      <w:szCs w:val="26"/>
    </w:rPr>
  </w:style>
  <w:style w:type="paragraph" w:customStyle="1" w:styleId="14">
    <w:name w:val="Список М1"/>
    <w:rsid w:val="00451602"/>
    <w:pPr>
      <w:widowControl w:val="0"/>
      <w:tabs>
        <w:tab w:val="left" w:pos="357"/>
        <w:tab w:val="num" w:pos="1211"/>
      </w:tabs>
      <w:adjustRightInd w:val="0"/>
      <w:spacing w:line="360" w:lineRule="auto"/>
      <w:ind w:left="1211" w:hanging="360"/>
      <w:jc w:val="both"/>
      <w:textAlignment w:val="baseline"/>
    </w:pPr>
    <w:rPr>
      <w:rFonts w:ascii="Arial" w:hAnsi="Arial"/>
      <w:sz w:val="24"/>
    </w:rPr>
  </w:style>
  <w:style w:type="paragraph" w:customStyle="1" w:styleId="15">
    <w:name w:val="????????? 1"/>
    <w:basedOn w:val="a"/>
    <w:next w:val="a"/>
    <w:rsid w:val="00451602"/>
    <w:pPr>
      <w:keepNext/>
      <w:tabs>
        <w:tab w:val="left" w:pos="2410"/>
        <w:tab w:val="left" w:pos="5103"/>
        <w:tab w:val="left" w:pos="5529"/>
        <w:tab w:val="left" w:pos="5812"/>
      </w:tabs>
      <w:spacing w:before="240"/>
      <w:ind w:firstLine="709"/>
    </w:pPr>
    <w:rPr>
      <w:b/>
      <w:sz w:val="24"/>
    </w:rPr>
  </w:style>
  <w:style w:type="paragraph" w:customStyle="1" w:styleId="311">
    <w:name w:val="Основной текст 31"/>
    <w:basedOn w:val="a"/>
    <w:qFormat/>
    <w:rsid w:val="00451602"/>
    <w:pPr>
      <w:spacing w:line="360" w:lineRule="atLeast"/>
      <w:jc w:val="both"/>
    </w:pPr>
    <w:rPr>
      <w:sz w:val="24"/>
    </w:rPr>
  </w:style>
  <w:style w:type="table" w:customStyle="1" w:styleId="16">
    <w:name w:val="Сетка таблицы1"/>
    <w:basedOn w:val="a1"/>
    <w:next w:val="afa"/>
    <w:uiPriority w:val="59"/>
    <w:rsid w:val="00451602"/>
    <w:rPr>
      <w:rFonts w:ascii="Calibri" w:eastAsia="Calibri" w:hAnsi="Calibri" w:cs="Myanmar Text"/>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7">
    <w:name w:val="Просмотренная гиперссылка1"/>
    <w:basedOn w:val="a0"/>
    <w:uiPriority w:val="99"/>
    <w:semiHidden/>
    <w:unhideWhenUsed/>
    <w:rsid w:val="00451602"/>
    <w:rPr>
      <w:color w:val="800080"/>
      <w:u w:val="single"/>
    </w:rPr>
  </w:style>
  <w:style w:type="paragraph" w:styleId="aff4">
    <w:name w:val="Revision"/>
    <w:hidden/>
    <w:uiPriority w:val="99"/>
    <w:semiHidden/>
    <w:rsid w:val="00451602"/>
  </w:style>
  <w:style w:type="paragraph" w:styleId="aff5">
    <w:name w:val="endnote text"/>
    <w:basedOn w:val="a"/>
    <w:link w:val="aff6"/>
    <w:uiPriority w:val="99"/>
    <w:semiHidden/>
    <w:unhideWhenUsed/>
    <w:rsid w:val="00451602"/>
    <w:pPr>
      <w:widowControl w:val="0"/>
      <w:autoSpaceDE w:val="0"/>
      <w:autoSpaceDN w:val="0"/>
      <w:adjustRightInd w:val="0"/>
    </w:pPr>
  </w:style>
  <w:style w:type="character" w:customStyle="1" w:styleId="aff6">
    <w:name w:val="Текст концевой сноски Знак"/>
    <w:basedOn w:val="a0"/>
    <w:link w:val="aff5"/>
    <w:uiPriority w:val="99"/>
    <w:semiHidden/>
    <w:rsid w:val="00451602"/>
  </w:style>
  <w:style w:type="character" w:styleId="aff7">
    <w:name w:val="endnote reference"/>
    <w:basedOn w:val="a0"/>
    <w:uiPriority w:val="99"/>
    <w:semiHidden/>
    <w:unhideWhenUsed/>
    <w:rsid w:val="00451602"/>
    <w:rPr>
      <w:vertAlign w:val="superscript"/>
    </w:rPr>
  </w:style>
  <w:style w:type="paragraph" w:styleId="aff8">
    <w:name w:val="footnote text"/>
    <w:basedOn w:val="a"/>
    <w:link w:val="aff9"/>
    <w:uiPriority w:val="99"/>
    <w:semiHidden/>
    <w:unhideWhenUsed/>
    <w:rsid w:val="00451602"/>
    <w:pPr>
      <w:widowControl w:val="0"/>
      <w:autoSpaceDE w:val="0"/>
      <w:autoSpaceDN w:val="0"/>
      <w:adjustRightInd w:val="0"/>
    </w:pPr>
  </w:style>
  <w:style w:type="character" w:customStyle="1" w:styleId="aff9">
    <w:name w:val="Текст сноски Знак"/>
    <w:basedOn w:val="a0"/>
    <w:link w:val="aff8"/>
    <w:uiPriority w:val="99"/>
    <w:semiHidden/>
    <w:rsid w:val="00451602"/>
  </w:style>
  <w:style w:type="character" w:styleId="affa">
    <w:name w:val="footnote reference"/>
    <w:basedOn w:val="a0"/>
    <w:uiPriority w:val="99"/>
    <w:semiHidden/>
    <w:unhideWhenUsed/>
    <w:rsid w:val="00451602"/>
    <w:rPr>
      <w:vertAlign w:val="superscript"/>
    </w:rPr>
  </w:style>
  <w:style w:type="paragraph" w:customStyle="1" w:styleId="18">
    <w:name w:val="Заголовок оглавления1"/>
    <w:basedOn w:val="1"/>
    <w:next w:val="a"/>
    <w:uiPriority w:val="39"/>
    <w:unhideWhenUsed/>
    <w:qFormat/>
    <w:rsid w:val="00451602"/>
    <w:pPr>
      <w:keepLines/>
      <w:spacing w:after="0" w:line="259" w:lineRule="auto"/>
      <w:outlineLvl w:val="9"/>
    </w:pPr>
    <w:rPr>
      <w:rFonts w:ascii="Cambria" w:eastAsia="MS Gothic" w:hAnsi="Cambria" w:cs="Myanmar Text"/>
      <w:b w:val="0"/>
      <w:bCs w:val="0"/>
      <w:color w:val="365F91"/>
    </w:rPr>
  </w:style>
  <w:style w:type="paragraph" w:styleId="19">
    <w:name w:val="toc 1"/>
    <w:basedOn w:val="a"/>
    <w:next w:val="a"/>
    <w:autoRedefine/>
    <w:uiPriority w:val="39"/>
    <w:unhideWhenUsed/>
    <w:rsid w:val="00F075FD"/>
    <w:pPr>
      <w:widowControl w:val="0"/>
      <w:tabs>
        <w:tab w:val="left" w:pos="440"/>
        <w:tab w:val="right" w:leader="dot" w:pos="9610"/>
      </w:tabs>
      <w:autoSpaceDE w:val="0"/>
      <w:autoSpaceDN w:val="0"/>
      <w:adjustRightInd w:val="0"/>
      <w:spacing w:after="100"/>
    </w:pPr>
    <w:rPr>
      <w:sz w:val="28"/>
    </w:rPr>
  </w:style>
  <w:style w:type="character" w:styleId="affb">
    <w:name w:val="FollowedHyperlink"/>
    <w:basedOn w:val="a0"/>
    <w:uiPriority w:val="99"/>
    <w:semiHidden/>
    <w:unhideWhenUsed/>
    <w:rsid w:val="00451602"/>
    <w:rPr>
      <w:color w:val="954F72" w:themeColor="followedHyperlink"/>
      <w:u w:val="single"/>
    </w:rPr>
  </w:style>
  <w:style w:type="numbering" w:customStyle="1" w:styleId="25">
    <w:name w:val="Нет списка2"/>
    <w:next w:val="a2"/>
    <w:uiPriority w:val="99"/>
    <w:semiHidden/>
    <w:unhideWhenUsed/>
    <w:rsid w:val="00B273C6"/>
  </w:style>
  <w:style w:type="table" w:customStyle="1" w:styleId="TableNormal1">
    <w:name w:val="Table Normal1"/>
    <w:uiPriority w:val="2"/>
    <w:unhideWhenUsed/>
    <w:qFormat/>
    <w:rsid w:val="00B273C6"/>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character" w:customStyle="1" w:styleId="ae">
    <w:name w:val="Основной текст Знак"/>
    <w:basedOn w:val="a0"/>
    <w:link w:val="ad"/>
    <w:uiPriority w:val="1"/>
    <w:rsid w:val="00B273C6"/>
  </w:style>
  <w:style w:type="paragraph" w:customStyle="1" w:styleId="TableParagraph">
    <w:name w:val="Table Paragraph"/>
    <w:basedOn w:val="a"/>
    <w:uiPriority w:val="1"/>
    <w:qFormat/>
    <w:rsid w:val="00B273C6"/>
    <w:pPr>
      <w:widowControl w:val="0"/>
      <w:autoSpaceDE w:val="0"/>
      <w:autoSpaceDN w:val="0"/>
    </w:pPr>
    <w:rPr>
      <w:sz w:val="22"/>
      <w:szCs w:val="22"/>
      <w:lang w:eastAsia="en-US"/>
    </w:rPr>
  </w:style>
  <w:style w:type="numbering" w:customStyle="1" w:styleId="35">
    <w:name w:val="Нет списка3"/>
    <w:next w:val="a2"/>
    <w:uiPriority w:val="99"/>
    <w:semiHidden/>
    <w:unhideWhenUsed/>
    <w:rsid w:val="00EA424D"/>
  </w:style>
  <w:style w:type="table" w:customStyle="1" w:styleId="TableNormal2">
    <w:name w:val="Table Normal2"/>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41">
    <w:name w:val="Нет списка4"/>
    <w:next w:val="a2"/>
    <w:uiPriority w:val="99"/>
    <w:semiHidden/>
    <w:unhideWhenUsed/>
    <w:rsid w:val="00EA424D"/>
  </w:style>
  <w:style w:type="table" w:customStyle="1" w:styleId="TableNormal3">
    <w:name w:val="Table Normal3"/>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52">
    <w:name w:val="Нет списка5"/>
    <w:next w:val="a2"/>
    <w:uiPriority w:val="99"/>
    <w:semiHidden/>
    <w:unhideWhenUsed/>
    <w:rsid w:val="00EA424D"/>
  </w:style>
  <w:style w:type="table" w:customStyle="1" w:styleId="TableNormal4">
    <w:name w:val="Table Normal4"/>
    <w:uiPriority w:val="2"/>
    <w:semiHidden/>
    <w:unhideWhenUsed/>
    <w:qFormat/>
    <w:rsid w:val="00EA424D"/>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61">
    <w:name w:val="Нет списка6"/>
    <w:next w:val="a2"/>
    <w:uiPriority w:val="99"/>
    <w:semiHidden/>
    <w:unhideWhenUsed/>
    <w:rsid w:val="00885DF5"/>
  </w:style>
  <w:style w:type="table" w:customStyle="1" w:styleId="TableNormal5">
    <w:name w:val="Table Normal5"/>
    <w:uiPriority w:val="2"/>
    <w:semiHidden/>
    <w:unhideWhenUsed/>
    <w:qFormat/>
    <w:rsid w:val="00885DF5"/>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paragraph" w:styleId="36">
    <w:name w:val="toc 3"/>
    <w:basedOn w:val="a"/>
    <w:next w:val="a"/>
    <w:autoRedefine/>
    <w:uiPriority w:val="39"/>
    <w:unhideWhenUsed/>
    <w:rsid w:val="00F075FD"/>
    <w:pPr>
      <w:tabs>
        <w:tab w:val="left" w:pos="1320"/>
        <w:tab w:val="right" w:leader="dot" w:pos="9610"/>
      </w:tabs>
      <w:spacing w:after="100" w:line="259" w:lineRule="auto"/>
      <w:ind w:left="440"/>
    </w:pPr>
    <w:rPr>
      <w:rFonts w:eastAsiaTheme="minorEastAsia" w:cstheme="minorBidi"/>
      <w:sz w:val="28"/>
      <w:szCs w:val="22"/>
    </w:rPr>
  </w:style>
  <w:style w:type="paragraph" w:styleId="42">
    <w:name w:val="toc 4"/>
    <w:basedOn w:val="a"/>
    <w:next w:val="a"/>
    <w:autoRedefine/>
    <w:uiPriority w:val="39"/>
    <w:unhideWhenUsed/>
    <w:rsid w:val="00784D4B"/>
    <w:pPr>
      <w:spacing w:after="100" w:line="259" w:lineRule="auto"/>
      <w:ind w:left="660"/>
    </w:pPr>
    <w:rPr>
      <w:rFonts w:asciiTheme="minorHAnsi" w:eastAsiaTheme="minorEastAsia" w:hAnsiTheme="minorHAnsi" w:cstheme="minorBidi"/>
      <w:sz w:val="22"/>
      <w:szCs w:val="22"/>
    </w:rPr>
  </w:style>
  <w:style w:type="paragraph" w:styleId="53">
    <w:name w:val="toc 5"/>
    <w:basedOn w:val="a"/>
    <w:next w:val="a"/>
    <w:autoRedefine/>
    <w:uiPriority w:val="39"/>
    <w:unhideWhenUsed/>
    <w:rsid w:val="00784D4B"/>
    <w:pPr>
      <w:spacing w:after="100" w:line="259" w:lineRule="auto"/>
      <w:ind w:left="880"/>
    </w:pPr>
    <w:rPr>
      <w:rFonts w:asciiTheme="minorHAnsi" w:eastAsiaTheme="minorEastAsia" w:hAnsiTheme="minorHAnsi" w:cstheme="minorBidi"/>
      <w:sz w:val="22"/>
      <w:szCs w:val="22"/>
    </w:rPr>
  </w:style>
  <w:style w:type="paragraph" w:styleId="62">
    <w:name w:val="toc 6"/>
    <w:basedOn w:val="a"/>
    <w:next w:val="a"/>
    <w:autoRedefine/>
    <w:uiPriority w:val="39"/>
    <w:unhideWhenUsed/>
    <w:rsid w:val="00784D4B"/>
    <w:pPr>
      <w:spacing w:after="100" w:line="259" w:lineRule="auto"/>
      <w:ind w:left="1100"/>
    </w:pPr>
    <w:rPr>
      <w:rFonts w:asciiTheme="minorHAnsi" w:eastAsiaTheme="minorEastAsia" w:hAnsiTheme="minorHAnsi" w:cstheme="minorBidi"/>
      <w:sz w:val="22"/>
      <w:szCs w:val="22"/>
    </w:rPr>
  </w:style>
  <w:style w:type="paragraph" w:styleId="71">
    <w:name w:val="toc 7"/>
    <w:basedOn w:val="a"/>
    <w:next w:val="a"/>
    <w:autoRedefine/>
    <w:uiPriority w:val="39"/>
    <w:unhideWhenUsed/>
    <w:rsid w:val="00784D4B"/>
    <w:pPr>
      <w:spacing w:after="100" w:line="259" w:lineRule="auto"/>
      <w:ind w:left="1320"/>
    </w:pPr>
    <w:rPr>
      <w:rFonts w:asciiTheme="minorHAnsi" w:eastAsiaTheme="minorEastAsia" w:hAnsiTheme="minorHAnsi" w:cstheme="minorBidi"/>
      <w:sz w:val="22"/>
      <w:szCs w:val="22"/>
    </w:rPr>
  </w:style>
  <w:style w:type="paragraph" w:styleId="81">
    <w:name w:val="toc 8"/>
    <w:basedOn w:val="a"/>
    <w:next w:val="a"/>
    <w:autoRedefine/>
    <w:uiPriority w:val="39"/>
    <w:unhideWhenUsed/>
    <w:rsid w:val="00784D4B"/>
    <w:pPr>
      <w:spacing w:after="100" w:line="259" w:lineRule="auto"/>
      <w:ind w:left="1540"/>
    </w:pPr>
    <w:rPr>
      <w:rFonts w:asciiTheme="minorHAnsi" w:eastAsiaTheme="minorEastAsia" w:hAnsiTheme="minorHAnsi" w:cstheme="minorBidi"/>
      <w:sz w:val="22"/>
      <w:szCs w:val="22"/>
    </w:rPr>
  </w:style>
  <w:style w:type="paragraph" w:styleId="91">
    <w:name w:val="toc 9"/>
    <w:basedOn w:val="a"/>
    <w:next w:val="a"/>
    <w:autoRedefine/>
    <w:uiPriority w:val="39"/>
    <w:unhideWhenUsed/>
    <w:rsid w:val="00784D4B"/>
    <w:pPr>
      <w:spacing w:after="100" w:line="259" w:lineRule="auto"/>
      <w:ind w:left="1760"/>
    </w:pPr>
    <w:rPr>
      <w:rFonts w:asciiTheme="minorHAnsi" w:eastAsiaTheme="minorEastAsia" w:hAnsiTheme="minorHAnsi" w:cstheme="minorBidi"/>
      <w:sz w:val="22"/>
      <w:szCs w:val="22"/>
    </w:rPr>
  </w:style>
  <w:style w:type="paragraph" w:customStyle="1" w:styleId="Default">
    <w:name w:val="Default"/>
    <w:rsid w:val="00F35A92"/>
    <w:pPr>
      <w:autoSpaceDE w:val="0"/>
      <w:autoSpaceDN w:val="0"/>
      <w:adjustRightInd w:val="0"/>
    </w:pPr>
    <w:rPr>
      <w:color w:val="000000"/>
      <w:sz w:val="24"/>
      <w:szCs w:val="24"/>
    </w:rPr>
  </w:style>
  <w:style w:type="table" w:customStyle="1" w:styleId="26">
    <w:name w:val="Сетка таблицы2"/>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numbering" w:customStyle="1" w:styleId="72">
    <w:name w:val="Нет списка7"/>
    <w:next w:val="a2"/>
    <w:uiPriority w:val="99"/>
    <w:semiHidden/>
    <w:unhideWhenUsed/>
    <w:rsid w:val="00893C72"/>
  </w:style>
  <w:style w:type="table" w:customStyle="1" w:styleId="TableNormal6">
    <w:name w:val="Table Normal6"/>
    <w:uiPriority w:val="2"/>
    <w:semiHidden/>
    <w:unhideWhenUsed/>
    <w:qFormat/>
    <w:rsid w:val="00893C72"/>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37">
    <w:name w:val="Сетка таблицы3"/>
    <w:basedOn w:val="a1"/>
    <w:next w:val="afa"/>
    <w:uiPriority w:val="39"/>
    <w:rsid w:val="00893C7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c">
    <w:name w:val="TOC Heading"/>
    <w:basedOn w:val="1"/>
    <w:next w:val="a"/>
    <w:uiPriority w:val="39"/>
    <w:unhideWhenUsed/>
    <w:qFormat/>
    <w:rsid w:val="00061FFE"/>
    <w:pPr>
      <w:keepLines/>
      <w:spacing w:after="0"/>
      <w:outlineLvl w:val="9"/>
    </w:pPr>
    <w:rPr>
      <w:rFonts w:asciiTheme="majorHAnsi" w:eastAsiaTheme="majorEastAsia" w:hAnsiTheme="majorHAnsi" w:cstheme="majorBidi"/>
      <w:b w:val="0"/>
      <w:bCs w:val="0"/>
      <w:color w:val="2F5496" w:themeColor="accent1" w:themeShade="BF"/>
    </w:rPr>
  </w:style>
  <w:style w:type="numbering" w:customStyle="1" w:styleId="82">
    <w:name w:val="Нет списка8"/>
    <w:next w:val="a2"/>
    <w:uiPriority w:val="99"/>
    <w:semiHidden/>
    <w:unhideWhenUsed/>
    <w:rsid w:val="00061FFE"/>
  </w:style>
  <w:style w:type="table" w:customStyle="1" w:styleId="TableNormal7">
    <w:name w:val="Table Normal7"/>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43">
    <w:name w:val="Сетка таблицы4"/>
    <w:basedOn w:val="a1"/>
    <w:next w:val="afa"/>
    <w:uiPriority w:val="39"/>
    <w:rsid w:val="00061FF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c">
    <w:name w:val="Подзаголовок Знак"/>
    <w:basedOn w:val="a0"/>
    <w:link w:val="afb"/>
    <w:uiPriority w:val="11"/>
    <w:rsid w:val="00061FFE"/>
    <w:rPr>
      <w:rFonts w:ascii="Georgia" w:eastAsia="Georgia" w:hAnsi="Georgia" w:cs="Georgia"/>
      <w:i/>
      <w:color w:val="666666"/>
      <w:sz w:val="48"/>
      <w:szCs w:val="48"/>
    </w:rPr>
  </w:style>
  <w:style w:type="numbering" w:customStyle="1" w:styleId="92">
    <w:name w:val="Нет списка9"/>
    <w:next w:val="a2"/>
    <w:uiPriority w:val="99"/>
    <w:semiHidden/>
    <w:unhideWhenUsed/>
    <w:rsid w:val="00061FFE"/>
  </w:style>
  <w:style w:type="table" w:customStyle="1" w:styleId="TableNormal8">
    <w:name w:val="Table Normal8"/>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TableNormal9">
    <w:name w:val="Table Normal9"/>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4">
    <w:name w:val="Сетка таблицы5"/>
    <w:basedOn w:val="a1"/>
    <w:next w:val="afa"/>
    <w:uiPriority w:val="39"/>
    <w:rsid w:val="00061FFE"/>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0">
    <w:name w:val="Table Normal10"/>
    <w:uiPriority w:val="2"/>
    <w:semiHidden/>
    <w:unhideWhenUsed/>
    <w:qFormat/>
    <w:rsid w:val="00061FFE"/>
    <w:pPr>
      <w:widowControl w:val="0"/>
      <w:autoSpaceDE w:val="0"/>
      <w:autoSpaceDN w:val="0"/>
    </w:pPr>
    <w:rPr>
      <w:rFonts w:ascii="Calibri" w:eastAsia="Calibri" w:hAnsi="Calibri"/>
      <w:sz w:val="22"/>
      <w:szCs w:val="22"/>
      <w:lang w:val="en-US" w:eastAsia="en-US"/>
    </w:rPr>
    <w:tblPr>
      <w:tblInd w:w="0" w:type="dxa"/>
      <w:tblCellMar>
        <w:top w:w="0" w:type="dxa"/>
        <w:left w:w="0" w:type="dxa"/>
        <w:bottom w:w="0" w:type="dxa"/>
        <w:right w:w="0" w:type="dxa"/>
      </w:tblCellMar>
    </w:tblPr>
  </w:style>
  <w:style w:type="table" w:customStyle="1" w:styleId="510">
    <w:name w:val="Сетка таблицы51"/>
    <w:basedOn w:val="a1"/>
    <w:next w:val="afa"/>
    <w:uiPriority w:val="39"/>
    <w:rsid w:val="00E41AFD"/>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Сетка таблицы52"/>
    <w:basedOn w:val="a1"/>
    <w:next w:val="afa"/>
    <w:uiPriority w:val="39"/>
    <w:rsid w:val="008914E2"/>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70">
    <w:name w:val="Заголовок 7 Знак"/>
    <w:basedOn w:val="a0"/>
    <w:link w:val="7"/>
    <w:uiPriority w:val="9"/>
    <w:semiHidden/>
    <w:rsid w:val="00FD7FF5"/>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FD7FF5"/>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FD7FF5"/>
    <w:rPr>
      <w:rFonts w:asciiTheme="majorHAnsi" w:eastAsiaTheme="majorEastAsia" w:hAnsiTheme="majorHAnsi" w:cstheme="majorBidi"/>
      <w:i/>
      <w:iCs/>
      <w:color w:val="272727" w:themeColor="text1" w:themeTint="D8"/>
      <w:sz w:val="21"/>
      <w:szCs w:val="21"/>
    </w:rPr>
  </w:style>
  <w:style w:type="paragraph" w:customStyle="1" w:styleId="TEXT">
    <w:name w:val="TEXT"/>
    <w:basedOn w:val="a"/>
    <w:link w:val="TEXT0"/>
    <w:qFormat/>
    <w:rsid w:val="00B05BCB"/>
    <w:pPr>
      <w:spacing w:line="360" w:lineRule="auto"/>
      <w:ind w:firstLine="709"/>
      <w:jc w:val="both"/>
    </w:pPr>
    <w:rPr>
      <w:sz w:val="28"/>
      <w:lang w:eastAsia="en-US"/>
    </w:rPr>
  </w:style>
  <w:style w:type="paragraph" w:customStyle="1" w:styleId="soder">
    <w:name w:val="soder"/>
    <w:basedOn w:val="TEXT"/>
    <w:link w:val="soder0"/>
    <w:qFormat/>
    <w:rsid w:val="000A2AE6"/>
    <w:pPr>
      <w:spacing w:after="120"/>
      <w:ind w:firstLine="0"/>
      <w:jc w:val="center"/>
    </w:pPr>
    <w:rPr>
      <w:b/>
    </w:rPr>
  </w:style>
  <w:style w:type="character" w:customStyle="1" w:styleId="TEXT0">
    <w:name w:val="TEXT Знак"/>
    <w:basedOn w:val="a0"/>
    <w:link w:val="TEXT"/>
    <w:rsid w:val="00B05BCB"/>
    <w:rPr>
      <w:sz w:val="28"/>
      <w:lang w:eastAsia="en-US"/>
    </w:rPr>
  </w:style>
  <w:style w:type="character" w:customStyle="1" w:styleId="soder0">
    <w:name w:val="soder Знак"/>
    <w:basedOn w:val="TEXT0"/>
    <w:link w:val="soder"/>
    <w:rsid w:val="000A2AE6"/>
    <w:rPr>
      <w:b/>
      <w:sz w:val="28"/>
      <w:lang w:eastAsia="en-US"/>
    </w:rPr>
  </w:style>
  <w:style w:type="paragraph" w:styleId="HTML">
    <w:name w:val="HTML Preformatted"/>
    <w:basedOn w:val="a"/>
    <w:link w:val="HTML0"/>
    <w:uiPriority w:val="99"/>
    <w:semiHidden/>
    <w:unhideWhenUsed/>
    <w:rsid w:val="00C35C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C35CEE"/>
    <w:rPr>
      <w:rFonts w:ascii="Courier New" w:hAnsi="Courier New" w:cs="Courier New"/>
    </w:rPr>
  </w:style>
  <w:style w:type="character" w:customStyle="1" w:styleId="o">
    <w:name w:val="o"/>
    <w:basedOn w:val="a0"/>
    <w:rsid w:val="00C35CEE"/>
  </w:style>
  <w:style w:type="character" w:customStyle="1" w:styleId="p">
    <w:name w:val="p"/>
    <w:basedOn w:val="a0"/>
    <w:rsid w:val="00C35CEE"/>
  </w:style>
  <w:style w:type="character" w:customStyle="1" w:styleId="n">
    <w:name w:val="n"/>
    <w:basedOn w:val="a0"/>
    <w:rsid w:val="00C35CEE"/>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rsid w:val="00DF064E"/>
    <w:pPr>
      <w:ind w:left="720"/>
      <w:contextualSpacing/>
    </w:pPr>
  </w:style>
  <w:style w:type="paragraph" w:customStyle="1" w:styleId="TitlePHPDOCX">
    <w:name w:val="Title PHPDOCX"/>
    <w:link w:val="TitleCarPHPDOCX"/>
    <w:uiPriority w:val="10"/>
    <w:qFormat/>
    <w:rsid w:val="00DF064E"/>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323E4F" w:themeColor="text2" w:themeShade="BF"/>
      <w:spacing w:val="5"/>
      <w:kern w:val="28"/>
      <w:sz w:val="52"/>
      <w:szCs w:val="52"/>
    </w:rPr>
  </w:style>
  <w:style w:type="paragraph" w:customStyle="1" w:styleId="SubtitlePHPDOCX">
    <w:name w:val="Subtitle PHPDOCX"/>
    <w:link w:val="SubtitleCarPHPDOCX"/>
    <w:uiPriority w:val="11"/>
    <w:qFormat/>
    <w:rsid w:val="00DF064E"/>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472C4"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link w:val="CommentTextCharPHPDOCX"/>
    <w:uiPriority w:val="99"/>
    <w:semiHidden/>
    <w:unhideWhenUsed/>
    <w:rsid w:val="00E139EA"/>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link w:val="BalloonTextCharPHPDOCX"/>
    <w:uiPriority w:val="99"/>
    <w:semiHidden/>
    <w:unhideWhenUsed/>
    <w:rsid w:val="00E139EA"/>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link w:val="footnoteTextCarPHPDOCX"/>
    <w:uiPriority w:val="99"/>
    <w:semiHidden/>
    <w:unhideWhenUsed/>
    <w:rsid w:val="006E0FDA"/>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link w:val="endnoteTextCarPHPDOCX"/>
    <w:uiPriority w:val="99"/>
    <w:semiHidden/>
    <w:unhideWhenUsed/>
    <w:rsid w:val="006E0FDA"/>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76264">
      <w:bodyDiv w:val="1"/>
      <w:marLeft w:val="0"/>
      <w:marRight w:val="0"/>
      <w:marTop w:val="0"/>
      <w:marBottom w:val="0"/>
      <w:divBdr>
        <w:top w:val="none" w:sz="0" w:space="0" w:color="auto"/>
        <w:left w:val="none" w:sz="0" w:space="0" w:color="auto"/>
        <w:bottom w:val="none" w:sz="0" w:space="0" w:color="auto"/>
        <w:right w:val="none" w:sz="0" w:space="0" w:color="auto"/>
      </w:divBdr>
    </w:div>
    <w:div w:id="93477791">
      <w:bodyDiv w:val="1"/>
      <w:marLeft w:val="0"/>
      <w:marRight w:val="0"/>
      <w:marTop w:val="0"/>
      <w:marBottom w:val="0"/>
      <w:divBdr>
        <w:top w:val="none" w:sz="0" w:space="0" w:color="auto"/>
        <w:left w:val="none" w:sz="0" w:space="0" w:color="auto"/>
        <w:bottom w:val="none" w:sz="0" w:space="0" w:color="auto"/>
        <w:right w:val="none" w:sz="0" w:space="0" w:color="auto"/>
      </w:divBdr>
    </w:div>
    <w:div w:id="366220001">
      <w:bodyDiv w:val="1"/>
      <w:marLeft w:val="0"/>
      <w:marRight w:val="0"/>
      <w:marTop w:val="0"/>
      <w:marBottom w:val="0"/>
      <w:divBdr>
        <w:top w:val="none" w:sz="0" w:space="0" w:color="auto"/>
        <w:left w:val="none" w:sz="0" w:space="0" w:color="auto"/>
        <w:bottom w:val="none" w:sz="0" w:space="0" w:color="auto"/>
        <w:right w:val="none" w:sz="0" w:space="0" w:color="auto"/>
      </w:divBdr>
      <w:divsChild>
        <w:div w:id="1741712762">
          <w:marLeft w:val="0"/>
          <w:marRight w:val="0"/>
          <w:marTop w:val="0"/>
          <w:marBottom w:val="0"/>
          <w:divBdr>
            <w:top w:val="none" w:sz="0" w:space="0" w:color="auto"/>
            <w:left w:val="none" w:sz="0" w:space="0" w:color="auto"/>
            <w:bottom w:val="none" w:sz="0" w:space="0" w:color="auto"/>
            <w:right w:val="none" w:sz="0" w:space="0" w:color="auto"/>
          </w:divBdr>
          <w:divsChild>
            <w:div w:id="41644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2591">
      <w:bodyDiv w:val="1"/>
      <w:marLeft w:val="0"/>
      <w:marRight w:val="0"/>
      <w:marTop w:val="0"/>
      <w:marBottom w:val="0"/>
      <w:divBdr>
        <w:top w:val="none" w:sz="0" w:space="0" w:color="auto"/>
        <w:left w:val="none" w:sz="0" w:space="0" w:color="auto"/>
        <w:bottom w:val="none" w:sz="0" w:space="0" w:color="auto"/>
        <w:right w:val="none" w:sz="0" w:space="0" w:color="auto"/>
      </w:divBdr>
    </w:div>
    <w:div w:id="647590374">
      <w:bodyDiv w:val="1"/>
      <w:marLeft w:val="0"/>
      <w:marRight w:val="0"/>
      <w:marTop w:val="0"/>
      <w:marBottom w:val="0"/>
      <w:divBdr>
        <w:top w:val="none" w:sz="0" w:space="0" w:color="auto"/>
        <w:left w:val="none" w:sz="0" w:space="0" w:color="auto"/>
        <w:bottom w:val="none" w:sz="0" w:space="0" w:color="auto"/>
        <w:right w:val="none" w:sz="0" w:space="0" w:color="auto"/>
      </w:divBdr>
    </w:div>
    <w:div w:id="759450249">
      <w:bodyDiv w:val="1"/>
      <w:marLeft w:val="0"/>
      <w:marRight w:val="0"/>
      <w:marTop w:val="0"/>
      <w:marBottom w:val="0"/>
      <w:divBdr>
        <w:top w:val="none" w:sz="0" w:space="0" w:color="auto"/>
        <w:left w:val="none" w:sz="0" w:space="0" w:color="auto"/>
        <w:bottom w:val="none" w:sz="0" w:space="0" w:color="auto"/>
        <w:right w:val="none" w:sz="0" w:space="0" w:color="auto"/>
      </w:divBdr>
    </w:div>
    <w:div w:id="777026303">
      <w:bodyDiv w:val="1"/>
      <w:marLeft w:val="0"/>
      <w:marRight w:val="0"/>
      <w:marTop w:val="0"/>
      <w:marBottom w:val="0"/>
      <w:divBdr>
        <w:top w:val="none" w:sz="0" w:space="0" w:color="auto"/>
        <w:left w:val="none" w:sz="0" w:space="0" w:color="auto"/>
        <w:bottom w:val="none" w:sz="0" w:space="0" w:color="auto"/>
        <w:right w:val="none" w:sz="0" w:space="0" w:color="auto"/>
      </w:divBdr>
      <w:divsChild>
        <w:div w:id="1218316089">
          <w:marLeft w:val="0"/>
          <w:marRight w:val="0"/>
          <w:marTop w:val="0"/>
          <w:marBottom w:val="0"/>
          <w:divBdr>
            <w:top w:val="none" w:sz="0" w:space="0" w:color="auto"/>
            <w:left w:val="none" w:sz="0" w:space="0" w:color="auto"/>
            <w:bottom w:val="none" w:sz="0" w:space="0" w:color="auto"/>
            <w:right w:val="none" w:sz="0" w:space="0" w:color="auto"/>
          </w:divBdr>
          <w:divsChild>
            <w:div w:id="750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2165">
      <w:bodyDiv w:val="1"/>
      <w:marLeft w:val="0"/>
      <w:marRight w:val="0"/>
      <w:marTop w:val="0"/>
      <w:marBottom w:val="0"/>
      <w:divBdr>
        <w:top w:val="none" w:sz="0" w:space="0" w:color="auto"/>
        <w:left w:val="none" w:sz="0" w:space="0" w:color="auto"/>
        <w:bottom w:val="none" w:sz="0" w:space="0" w:color="auto"/>
        <w:right w:val="none" w:sz="0" w:space="0" w:color="auto"/>
      </w:divBdr>
    </w:div>
    <w:div w:id="952783035">
      <w:bodyDiv w:val="1"/>
      <w:marLeft w:val="0"/>
      <w:marRight w:val="0"/>
      <w:marTop w:val="0"/>
      <w:marBottom w:val="0"/>
      <w:divBdr>
        <w:top w:val="none" w:sz="0" w:space="0" w:color="auto"/>
        <w:left w:val="none" w:sz="0" w:space="0" w:color="auto"/>
        <w:bottom w:val="none" w:sz="0" w:space="0" w:color="auto"/>
        <w:right w:val="none" w:sz="0" w:space="0" w:color="auto"/>
      </w:divBdr>
    </w:div>
    <w:div w:id="1068042236">
      <w:bodyDiv w:val="1"/>
      <w:marLeft w:val="0"/>
      <w:marRight w:val="0"/>
      <w:marTop w:val="0"/>
      <w:marBottom w:val="0"/>
      <w:divBdr>
        <w:top w:val="none" w:sz="0" w:space="0" w:color="auto"/>
        <w:left w:val="none" w:sz="0" w:space="0" w:color="auto"/>
        <w:bottom w:val="none" w:sz="0" w:space="0" w:color="auto"/>
        <w:right w:val="none" w:sz="0" w:space="0" w:color="auto"/>
      </w:divBdr>
    </w:div>
    <w:div w:id="1405641882">
      <w:bodyDiv w:val="1"/>
      <w:marLeft w:val="0"/>
      <w:marRight w:val="0"/>
      <w:marTop w:val="0"/>
      <w:marBottom w:val="0"/>
      <w:divBdr>
        <w:top w:val="none" w:sz="0" w:space="0" w:color="auto"/>
        <w:left w:val="none" w:sz="0" w:space="0" w:color="auto"/>
        <w:bottom w:val="none" w:sz="0" w:space="0" w:color="auto"/>
        <w:right w:val="none" w:sz="0" w:space="0" w:color="auto"/>
      </w:divBdr>
      <w:divsChild>
        <w:div w:id="1278683531">
          <w:marLeft w:val="0"/>
          <w:marRight w:val="0"/>
          <w:marTop w:val="0"/>
          <w:marBottom w:val="0"/>
          <w:divBdr>
            <w:top w:val="none" w:sz="0" w:space="0" w:color="auto"/>
            <w:left w:val="none" w:sz="0" w:space="0" w:color="auto"/>
            <w:bottom w:val="none" w:sz="0" w:space="0" w:color="auto"/>
            <w:right w:val="none" w:sz="0" w:space="0" w:color="auto"/>
          </w:divBdr>
          <w:divsChild>
            <w:div w:id="2045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64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621775586" Type="http://schemas.openxmlformats.org/officeDocument/2006/relationships/comments" Target="comments.xml"/><Relationship Id="rId550305925"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gSrxeBaqlOWkzvu28GOCehTWZw==">AMUW2mWSwG9i3v4gBhcRxx/cTGlz/K6AYcxQAEJmPJgs+S74V1qCLWCkDDNu7OhmV0pLTmMhVYGYNXsKIQESPmxJOXuZAygiKFG8Ou2hzzd73rgjAXjutf/zBPFzOFdFtEjz9TuWPZ5aZfOF/DhyyD5M28vaRd3W61MEG4d1qvfuIHbiMXvWk5M=</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3357FE-0E36-4FB5-B69E-A7471B8D0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11895</TotalTime>
  <Pages>10</Pages>
  <Words>974</Words>
  <Characters>5558</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Администратор</cp:lastModifiedBy>
  <cp:revision>25</cp:revision>
  <cp:lastPrinted>2023-02-01T07:12:00Z</cp:lastPrinted>
  <dcterms:created xsi:type="dcterms:W3CDTF">2023-02-18T16:52:00Z</dcterms:created>
  <dcterms:modified xsi:type="dcterms:W3CDTF">2023-04-27T08:57:00Z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