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gif" ContentType="image/gif"> </Default>
  <Default Extension="jpg" ContentType="image/jpg"> </Default>
  <Default Extension="png" ContentType="image/png"> </Default>
  <Default Extension="jpeg" ContentType="image/jpeg"> </Default>
  <Default Extension="bmp" ContentType="image/bmp"> </Default>
  <Override PartName="/word/comments.xml" ContentType="application/vnd.openxmlformats-officedocument.wordprocessingml.comment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5FB415" w14:textId="77777777" w:rsidR="002B1C80" w:rsidRPr="005F373B" w:rsidRDefault="002B1C80" w:rsidP="00DF3739">
      <w:pPr>
        <w:keepNext/>
        <w:spacing w:after="240" w:line="240" w:lineRule="auto"/>
        <w:ind w:firstLine="0"/>
        <w:jc w:val="center"/>
        <w:rPr>
          <w:rFonts w:eastAsia="Times New Roman" w:cs="Times New Roman"/>
          <w:b/>
          <w:sz w:val="22"/>
          <w:lang w:eastAsia="ru-RU"/>
        </w:rPr>
      </w:pPr>
      <w:bookmarkStart w:id="0" w:name="_Ref30408924"/>
      <w:r w:rsidRPr="005F373B">
        <w:rPr>
          <w:rFonts w:eastAsia="Times New Roman" w:cs="Times New Roman"/>
          <w:b/>
          <w:sz w:val="22"/>
          <w:lang w:eastAsia="ru-RU"/>
        </w:rPr>
        <w:t>Приложение А</w:t>
      </w:r>
    </w:p>
    <w:p w14:paraId="39AD24E8" w14:textId="77777777" w:rsidR="004E09DA" w:rsidRPr="005F373B" w:rsidRDefault="004E09DA" w:rsidP="00DF3739">
      <w:pPr>
        <w:tabs>
          <w:tab w:val="left" w:pos="1230"/>
          <w:tab w:val="center" w:pos="4679"/>
        </w:tabs>
        <w:spacing w:line="240" w:lineRule="auto"/>
        <w:ind w:firstLine="0"/>
        <w:jc w:val="center"/>
        <w:rPr>
          <w:rFonts w:eastAsia="Times New Roman" w:cs="Times New Roman"/>
          <w:b/>
          <w:szCs w:val="28"/>
          <w:lang w:eastAsia="ru-RU"/>
        </w:rPr>
      </w:pPr>
      <w:r w:rsidRPr="005F373B">
        <w:rPr>
          <w:rFonts w:eastAsia="Times New Roman" w:cs="Times New Roman"/>
          <w:b/>
          <w:szCs w:val="28"/>
          <w:lang w:eastAsia="ru-RU"/>
        </w:rPr>
        <w:t>МИНИСТЕРСТВО ТРАНСПОРТА РОССИЙСКОЙ ФЕДЕРАЦИИ</w:t>
      </w:r>
    </w:p>
    <w:p w14:paraId="426D9C8B" w14:textId="77777777" w:rsidR="004E09DA" w:rsidRPr="005F373B" w:rsidRDefault="004E09DA" w:rsidP="00DF3739">
      <w:pPr>
        <w:spacing w:line="240" w:lineRule="auto"/>
        <w:ind w:firstLine="0"/>
        <w:jc w:val="center"/>
        <w:rPr>
          <w:rFonts w:eastAsia="Times New Roman" w:cs="Times New Roman"/>
          <w:b/>
          <w:sz w:val="20"/>
          <w:szCs w:val="20"/>
          <w:lang w:eastAsia="ru-RU"/>
        </w:rPr>
      </w:pPr>
    </w:p>
    <w:p w14:paraId="021B462F" w14:textId="77777777" w:rsidR="004E09DA" w:rsidRPr="005F373B" w:rsidRDefault="004E09DA" w:rsidP="00DF3739">
      <w:pPr>
        <w:spacing w:line="240" w:lineRule="auto"/>
        <w:ind w:firstLine="0"/>
        <w:jc w:val="center"/>
        <w:rPr>
          <w:rFonts w:eastAsia="Times New Roman" w:cs="Times New Roman"/>
          <w:b/>
          <w:sz w:val="20"/>
          <w:szCs w:val="20"/>
          <w:lang w:eastAsia="ru-RU"/>
        </w:rPr>
      </w:pPr>
      <w:r w:rsidRPr="005F373B">
        <w:rPr>
          <w:rFonts w:eastAsia="Times New Roman" w:cs="Times New Roman"/>
          <w:b/>
          <w:sz w:val="20"/>
          <w:szCs w:val="20"/>
          <w:lang w:eastAsia="ru-RU"/>
        </w:rPr>
        <w:t xml:space="preserve">ФЕДЕРАЛЬНОЕ ГОСУДАРСТВЕННОЕ АВТОНОМНОЕ ОБРАЗОВАТЕЛЬНОЕ </w:t>
      </w:r>
      <w:r w:rsidRPr="005F373B">
        <w:rPr>
          <w:rFonts w:eastAsia="Times New Roman" w:cs="Times New Roman"/>
          <w:b/>
          <w:sz w:val="20"/>
          <w:szCs w:val="20"/>
          <w:lang w:eastAsia="ru-RU"/>
        </w:rPr>
        <w:br/>
        <w:t>УЧРЕЖДЕНИЕ ВЫСШЕГО ОБРАЗОВАНИЯ</w:t>
      </w:r>
    </w:p>
    <w:p w14:paraId="6B6029B3" w14:textId="77777777" w:rsidR="004E09DA" w:rsidRPr="005F373B" w:rsidRDefault="004E09DA" w:rsidP="00DF3739">
      <w:pPr>
        <w:tabs>
          <w:tab w:val="left" w:pos="1230"/>
          <w:tab w:val="center" w:pos="4679"/>
        </w:tabs>
        <w:spacing w:line="240" w:lineRule="auto"/>
        <w:ind w:firstLine="0"/>
        <w:jc w:val="center"/>
        <w:rPr>
          <w:rFonts w:eastAsia="Times New Roman" w:cs="Times New Roman"/>
          <w:b/>
          <w:szCs w:val="28"/>
          <w:lang w:eastAsia="ru-RU"/>
        </w:rPr>
      </w:pPr>
      <w:r w:rsidRPr="005F373B">
        <w:rPr>
          <w:rFonts w:eastAsia="Times New Roman" w:cs="Times New Roman"/>
          <w:b/>
          <w:szCs w:val="28"/>
          <w:lang w:eastAsia="ru-RU"/>
        </w:rPr>
        <w:t>«РОССИЙСКИЙ УНИВЕРСИТЕТ ТРАНСПОРТА»</w:t>
      </w:r>
    </w:p>
    <w:p w14:paraId="632CB3CF" w14:textId="77777777" w:rsidR="004E09DA" w:rsidRPr="005F373B" w:rsidRDefault="004E09DA" w:rsidP="00DF3739">
      <w:pPr>
        <w:spacing w:line="240" w:lineRule="auto"/>
        <w:ind w:firstLine="0"/>
        <w:jc w:val="center"/>
        <w:rPr>
          <w:rFonts w:eastAsia="Times New Roman" w:cs="Times New Roman"/>
          <w:b/>
          <w:szCs w:val="28"/>
          <w:lang w:eastAsia="ru-RU"/>
        </w:rPr>
      </w:pPr>
      <w:r w:rsidRPr="005F373B">
        <w:rPr>
          <w:rFonts w:eastAsia="Times New Roman" w:cs="Times New Roman"/>
          <w:b/>
          <w:szCs w:val="28"/>
          <w:lang w:eastAsia="ru-RU"/>
        </w:rPr>
        <w:t>(РУТ (МИИТ)</w:t>
      </w:r>
    </w:p>
    <w:p w14:paraId="49A58608" w14:textId="77777777" w:rsidR="002B1C80" w:rsidRPr="005F373B" w:rsidRDefault="002B1C80" w:rsidP="00DF3739">
      <w:pPr>
        <w:autoSpaceDE w:val="0"/>
        <w:autoSpaceDN w:val="0"/>
        <w:spacing w:line="240" w:lineRule="auto"/>
        <w:ind w:left="113" w:firstLine="0"/>
        <w:jc w:val="left"/>
        <w:rPr>
          <w:rFonts w:eastAsia="Times New Roman" w:cs="Times New Roman"/>
          <w:b/>
          <w:szCs w:val="28"/>
        </w:rPr>
      </w:pPr>
    </w:p>
    <w:p w14:paraId="6E13CC33" w14:textId="77777777" w:rsidR="002B1C80" w:rsidRPr="005F373B" w:rsidRDefault="002B1C80" w:rsidP="00DF3739">
      <w:pPr>
        <w:autoSpaceDE w:val="0"/>
        <w:autoSpaceDN w:val="0"/>
        <w:spacing w:line="240" w:lineRule="auto"/>
        <w:ind w:firstLine="0"/>
        <w:jc w:val="left"/>
        <w:rPr>
          <w:rFonts w:eastAsia="Times New Roman" w:cs="Times New Roman"/>
          <w:szCs w:val="28"/>
        </w:rPr>
      </w:pPr>
    </w:p>
    <w:p w14:paraId="088DC4EE" w14:textId="77777777" w:rsidR="002B1C80" w:rsidRPr="005F373B" w:rsidRDefault="002B1C80" w:rsidP="00DF3739">
      <w:pPr>
        <w:autoSpaceDE w:val="0"/>
        <w:autoSpaceDN w:val="0"/>
        <w:spacing w:line="240" w:lineRule="auto"/>
        <w:ind w:firstLine="0"/>
        <w:jc w:val="left"/>
        <w:rPr>
          <w:rFonts w:eastAsia="Times New Roman" w:cs="Times New Roman"/>
          <w:szCs w:val="28"/>
        </w:rPr>
      </w:pPr>
    </w:p>
    <w:p w14:paraId="41C89070" w14:textId="77777777" w:rsidR="002B1C80" w:rsidRPr="005F373B" w:rsidRDefault="002B1C80" w:rsidP="00DF3739">
      <w:pPr>
        <w:autoSpaceDE w:val="0"/>
        <w:autoSpaceDN w:val="0"/>
        <w:spacing w:line="240" w:lineRule="auto"/>
        <w:ind w:firstLine="0"/>
        <w:jc w:val="left"/>
        <w:rPr>
          <w:rFonts w:eastAsia="Times New Roman" w:cs="Times New Roman"/>
          <w:szCs w:val="28"/>
        </w:rPr>
      </w:pPr>
    </w:p>
    <w:p w14:paraId="4659F872" w14:textId="77777777" w:rsidR="002B1C80" w:rsidRPr="005F373B" w:rsidRDefault="002B1C80" w:rsidP="00DF3739">
      <w:pPr>
        <w:autoSpaceDE w:val="0"/>
        <w:autoSpaceDN w:val="0"/>
        <w:spacing w:line="240" w:lineRule="auto"/>
        <w:ind w:firstLine="0"/>
        <w:jc w:val="left"/>
        <w:rPr>
          <w:rFonts w:eastAsia="Times New Roman" w:cs="Times New Roman"/>
          <w:szCs w:val="28"/>
        </w:rPr>
      </w:pPr>
    </w:p>
    <w:p w14:paraId="049D0C81" w14:textId="77777777" w:rsidR="002B1C80" w:rsidRPr="005F373B" w:rsidRDefault="002B1C80" w:rsidP="00DF3739">
      <w:pPr>
        <w:autoSpaceDE w:val="0"/>
        <w:autoSpaceDN w:val="0"/>
        <w:spacing w:line="240" w:lineRule="auto"/>
        <w:ind w:firstLine="0"/>
        <w:jc w:val="left"/>
        <w:rPr>
          <w:rFonts w:eastAsia="Times New Roman" w:cs="Times New Roman"/>
          <w:szCs w:val="28"/>
        </w:rPr>
      </w:pPr>
    </w:p>
    <w:p w14:paraId="17F5513C" w14:textId="77777777" w:rsidR="002B1C80" w:rsidRPr="005F373B" w:rsidRDefault="002B1C80" w:rsidP="00DF3739">
      <w:pPr>
        <w:autoSpaceDE w:val="0"/>
        <w:autoSpaceDN w:val="0"/>
        <w:spacing w:line="240" w:lineRule="auto"/>
        <w:ind w:firstLine="0"/>
        <w:jc w:val="left"/>
        <w:rPr>
          <w:rFonts w:eastAsia="Times New Roman" w:cs="Times New Roman"/>
          <w:szCs w:val="28"/>
        </w:rPr>
      </w:pPr>
    </w:p>
    <w:p w14:paraId="393A3042" w14:textId="77777777" w:rsidR="002B1C80" w:rsidRPr="005F373B" w:rsidRDefault="002B1C80" w:rsidP="00DF3739">
      <w:pPr>
        <w:autoSpaceDE w:val="0"/>
        <w:autoSpaceDN w:val="0"/>
        <w:spacing w:line="240" w:lineRule="auto"/>
        <w:ind w:firstLine="0"/>
        <w:jc w:val="left"/>
        <w:rPr>
          <w:rFonts w:eastAsia="Times New Roman" w:cs="Times New Roman"/>
          <w:szCs w:val="28"/>
        </w:rPr>
      </w:pPr>
    </w:p>
    <w:p w14:paraId="085A1611" w14:textId="77777777" w:rsidR="002B1C80" w:rsidRPr="005F373B" w:rsidRDefault="002B1C80" w:rsidP="00DF3739">
      <w:pPr>
        <w:autoSpaceDE w:val="0"/>
        <w:autoSpaceDN w:val="0"/>
        <w:spacing w:line="240" w:lineRule="auto"/>
        <w:ind w:firstLine="0"/>
        <w:jc w:val="left"/>
        <w:rPr>
          <w:rFonts w:eastAsia="Times New Roman" w:cs="Times New Roman"/>
          <w:szCs w:val="28"/>
        </w:rPr>
      </w:pPr>
    </w:p>
    <w:p w14:paraId="2F33B3A2" w14:textId="2ADB075D" w:rsidR="002B1C80" w:rsidRPr="002827D5" w:rsidRDefault="002B1C80" w:rsidP="002827D5">
      <w:pPr>
        <w:autoSpaceDE w:val="0"/>
        <w:autoSpaceDN w:val="0"/>
        <w:spacing w:line="240" w:lineRule="auto"/>
        <w:ind w:left="11" w:firstLine="0"/>
        <w:jc w:val="center"/>
        <w:rPr>
          <w:rFonts w:eastAsia="Times New Roman" w:cs="Times New Roman"/>
          <w:szCs w:val="28"/>
          <w:lang w:eastAsia="ru-RU"/>
        </w:rPr>
      </w:pPr>
      <w:r w:rsidRPr="005F373B">
        <w:rPr>
          <w:rFonts w:eastAsia="Times New Roman" w:cs="Times New Roman"/>
          <w:szCs w:val="28"/>
          <w:lang w:eastAsia="ru-RU"/>
        </w:rPr>
        <w:t>ОЦЕНОЧНЫЕ МАТЕРИАЛЫ</w:t>
      </w:r>
      <w:r w:rsidR="002827D5">
        <w:rPr>
          <w:rFonts w:eastAsia="Times New Roman" w:cs="Times New Roman"/>
          <w:szCs w:val="28"/>
          <w:lang w:eastAsia="ru-RU"/>
        </w:rPr>
        <w:t xml:space="preserve"> </w:t>
      </w:r>
      <w:r w:rsidRPr="005F373B">
        <w:rPr>
          <w:rFonts w:eastAsia="Times New Roman" w:cs="Times New Roman"/>
          <w:szCs w:val="28"/>
          <w:lang w:eastAsia="ru-RU"/>
        </w:rPr>
        <w:t xml:space="preserve">ДОПОЛНИТЕЛЬНОЙ ПРОФЕССИОНАЛЬНОЙ ПРОГРАММЫ – </w:t>
      </w:r>
      <w:r w:rsidRPr="005F373B">
        <w:rPr>
          <w:rFonts w:eastAsia="Times New Roman" w:cs="Times New Roman"/>
          <w:szCs w:val="28"/>
          <w:lang w:eastAsia="ru-RU"/>
        </w:rPr>
        <w:br/>
        <w:t>ПРОГРАММЫ</w:t>
      </w:r>
      <w:r w:rsidRPr="005F373B">
        <w:rPr>
          <w:rFonts w:eastAsia="Times New Roman" w:cs="Times New Roman"/>
          <w:b/>
          <w:bCs/>
          <w:szCs w:val="28"/>
          <w:lang w:eastAsia="ru-RU"/>
        </w:rPr>
        <w:t xml:space="preserve"> </w:t>
      </w:r>
      <w:r w:rsidRPr="005F373B">
        <w:rPr>
          <w:rFonts w:eastAsia="Times New Roman" w:cs="Times New Roman"/>
          <w:bCs/>
          <w:szCs w:val="28"/>
          <w:lang w:eastAsia="ru-RU"/>
        </w:rPr>
        <w:t>ПОВЫШЕНИЯ КВАЛИФИКАЦИИ</w:t>
      </w:r>
    </w:p>
    <w:p w14:paraId="6D7F1868" w14:textId="77777777" w:rsidR="002B1C80" w:rsidRPr="005F373B" w:rsidRDefault="002B1C80" w:rsidP="00DF3739">
      <w:pPr>
        <w:autoSpaceDE w:val="0"/>
        <w:autoSpaceDN w:val="0"/>
        <w:spacing w:line="240" w:lineRule="auto"/>
        <w:ind w:firstLine="0"/>
        <w:jc w:val="center"/>
        <w:rPr>
          <w:rFonts w:eastAsia="Times New Roman" w:cs="Times New Roman"/>
          <w:b/>
          <w:szCs w:val="28"/>
        </w:rPr>
      </w:pPr>
    </w:p>
    <w:p w14:paraId="3FD8345C" w14:textId="54405453" w:rsidR="002B1C80" w:rsidRPr="005F373B" w:rsidRDefault="00C90631" w:rsidP="00DF3739">
      <w:pPr>
        <w:spacing w:line="240" w:lineRule="auto"/>
        <w:ind w:firstLine="0"/>
        <w:jc w:val="center"/>
        <w:rPr>
          <w:rFonts w:eastAsia="Times New Roman" w:cs="Times New Roman"/>
          <w:bCs/>
          <w:szCs w:val="28"/>
          <w:lang w:eastAsia="ru-RU"/>
        </w:rPr>
      </w:pPr>
      <w:r>
        <w:rPr>
          <w:rFonts w:eastAsia="Times New Roman" w:cs="Times New Roman"/>
          <w:bCs/>
          <w:szCs w:val="28"/>
          <w:lang w:eastAsia="ru-RU"/>
        </w:rPr>
        <w:t>«Транспортное планирование»</w:t>
      </w:r>
    </w:p>
    <w:p w14:paraId="71323CFF" w14:textId="77777777" w:rsidR="002B1C80" w:rsidRPr="005F373B" w:rsidRDefault="002B1C80" w:rsidP="00DF3739">
      <w:pPr>
        <w:shd w:val="clear" w:color="auto" w:fill="FFFFFF"/>
        <w:spacing w:line="276" w:lineRule="auto"/>
        <w:ind w:firstLine="0"/>
        <w:jc w:val="center"/>
        <w:rPr>
          <w:rFonts w:eastAsia="Times New Roman" w:cs="Times New Roman"/>
          <w:szCs w:val="28"/>
          <w:lang w:eastAsia="ru-RU"/>
        </w:rPr>
      </w:pPr>
    </w:p>
    <w:p w14:paraId="4D38F583" w14:textId="77777777" w:rsidR="002B1C80" w:rsidRPr="005F373B" w:rsidRDefault="002B1C80" w:rsidP="00DF3739">
      <w:pPr>
        <w:shd w:val="clear" w:color="auto" w:fill="FFFFFF"/>
        <w:spacing w:line="276" w:lineRule="auto"/>
        <w:ind w:firstLine="0"/>
        <w:jc w:val="center"/>
        <w:rPr>
          <w:rFonts w:eastAsia="Times New Roman" w:cs="Times New Roman"/>
          <w:szCs w:val="28"/>
          <w:lang w:eastAsia="ru-RU"/>
        </w:rPr>
      </w:pPr>
    </w:p>
    <w:p w14:paraId="3802FBA9" w14:textId="6DCB82A4" w:rsidR="0043485A" w:rsidRPr="005F373B" w:rsidRDefault="0043485A" w:rsidP="00DF3739">
      <w:pPr>
        <w:ind w:firstLine="0"/>
        <w:jc w:val="center"/>
        <w:rPr>
          <w:rFonts w:eastAsia="Times New Roman"/>
          <w:b/>
          <w:lang w:eastAsia="ru-RU"/>
        </w:rPr>
      </w:pPr>
    </w:p>
    <w:p w14:paraId="4A7D4B78" w14:textId="77777777" w:rsidR="001360C0" w:rsidRPr="005F373B" w:rsidRDefault="001360C0" w:rsidP="00DF3739">
      <w:pPr>
        <w:ind w:firstLine="0"/>
        <w:rPr>
          <w:rFonts w:eastAsia="Times New Roman"/>
          <w:lang w:eastAsia="ru-RU"/>
        </w:rPr>
        <w:sectPr w:rsidR="001360C0" w:rsidRPr="005F373B" w:rsidSect="00B65223">
          <w:headerReference w:type="even" r:id="rId8"/>
          <w:footerReference w:type="even" r:id="rId9"/>
          <w:footerReference w:type="default" r:id="rId10"/>
          <w:footerReference w:type="first" r:id="rId11"/>
          <w:footnotePr>
            <w:numRestart w:val="eachPage"/>
          </w:footnotePr>
          <w:pgSz w:w="11900" w:h="16840"/>
          <w:pgMar w:top="1134" w:right="851" w:bottom="1134" w:left="1701" w:header="0" w:footer="1134" w:gutter="0"/>
          <w:cols w:space="720"/>
          <w:noEndnote/>
          <w:titlePg/>
          <w:docGrid w:linePitch="381"/>
        </w:sectPr>
      </w:pPr>
    </w:p>
    <w:p w14:paraId="2900BDFE" w14:textId="4B8C0FA8" w:rsidR="00273078" w:rsidRPr="00C05CD0" w:rsidRDefault="00273078" w:rsidP="00963180">
      <w:pPr>
        <w:tabs>
          <w:tab w:val="left" w:pos="993"/>
        </w:tabs>
        <w:autoSpaceDE w:val="0"/>
        <w:autoSpaceDN w:val="0"/>
        <w:adjustRightInd w:val="0"/>
        <w:spacing w:after="240"/>
        <w:ind w:firstLine="0"/>
        <w:jc w:val="center"/>
        <w:rPr>
          <w:b/>
          <w:szCs w:val="24"/>
          <w:lang w:eastAsia="ru-RU"/>
        </w:rPr>
      </w:pPr>
      <w:bookmarkStart w:id="1" w:name="_Toc317462899"/>
      <w:bookmarkStart w:id="2" w:name="_Toc332622678"/>
      <w:bookmarkStart w:id="3" w:name="_Toc332623356"/>
      <w:bookmarkStart w:id="4" w:name="_Toc332624032"/>
      <w:bookmarkStart w:id="5" w:name="_Toc332624370"/>
      <w:bookmarkStart w:id="6" w:name="_Toc360378406"/>
      <w:bookmarkStart w:id="7" w:name="_Toc360378640"/>
      <w:bookmarkStart w:id="8" w:name="_Toc360434214"/>
      <w:r w:rsidRPr="00C05CD0">
        <w:rPr>
          <w:b/>
          <w:szCs w:val="24"/>
          <w:lang w:eastAsia="ru-RU"/>
        </w:rPr>
        <w:lastRenderedPageBreak/>
        <w:t>Содержание</w:t>
      </w:r>
    </w:p>
    <w:sdt>
      <w:sdtPr>
        <w:id w:val="252794173"/>
        <w:docPartObj>
          <w:docPartGallery w:val="Table of Contents"/>
          <w:docPartUnique/>
        </w:docPartObj>
      </w:sdtPr>
      <w:sdtContent>
        <w:p>
          <w:pPr>
            <w:rPr>
              <w:color w:val="000000"/>
              <w:sz w:val="28"/>
              <w:szCs w:val="28"/>
            </w:rPr>
          </w:pPr>
          <w:fldSimple w:instr="TOC \o &quot;1-4&quot; \h \z \u">
            <w:r>
              <w:rPr>
                <w:sz w:val="28"/>
                <w:szCs w:val="28"/>
                <w:color w:val="000000"/>
              </w:rPr>
              <w:t xml:space="preserve">Щелкните здесь, чтобы обновить содержание</w:t>
            </w:r>
          </w:fldSimple>
        </w:p>
      </w:sdtContent>
    </w:sdt>
    <w:p w14:paraId="55384DA4" w14:textId="3420DFC5" w:rsidR="00C05CD0" w:rsidRDefault="00C05CD0">
      <w:pPr>
        <w:spacing w:after="160" w:line="259" w:lineRule="auto"/>
        <w:ind w:firstLine="0"/>
        <w:jc w:val="left"/>
        <w:rPr>
          <w:szCs w:val="24"/>
          <w:lang w:val="en-US" w:eastAsia="ru-RU"/>
        </w:rPr>
      </w:pPr>
      <w:r>
        <w:rPr>
          <w:szCs w:val="24"/>
          <w:lang w:val="en-US" w:eastAsia="ru-RU"/>
        </w:rPr>
        <w:br w:type="page"/>
      </w:r>
    </w:p>
    <w:p w14:paraId="3973E611" w14:textId="5127312E" w:rsidR="0061027C" w:rsidRPr="00574DB8" w:rsidRDefault="0061027C" w:rsidP="00574DB8">
      <w:pPr>
        <w:pStyle w:val="1"/>
      </w:pPr>
      <w:bookmarkStart w:id="9" w:name="_Toc130547453"/>
      <w:r w:rsidRPr="00574DB8">
        <w:lastRenderedPageBreak/>
        <w:t>1 Исходные данные</w:t>
      </w:r>
      <w:bookmarkEnd w:id="9"/>
    </w:p>
    <w:p w14:paraId="37CC92C3" w14:textId="24C6B93A" w:rsidR="0043485A" w:rsidRPr="005F373B" w:rsidRDefault="0043485A" w:rsidP="004E1BF6">
      <w:pPr>
        <w:pStyle w:val="2"/>
        <w:rPr>
          <w:highlight w:val="yellow"/>
        </w:rPr>
      </w:pPr>
      <w:r w:rsidRPr="005F373B">
        <w:t xml:space="preserve">1.1 </w:t>
      </w:r>
      <w:r w:rsidR="003B3DB6" w:rsidRPr="005F373B">
        <w:tab/>
        <w:t xml:space="preserve">Перечень учебно-методической документации, нормативных правовых </w:t>
      </w:r>
      <w:bookmarkStart w:id="10" w:name="_GoBack"/>
      <w:r w:rsidR="003B3DB6" w:rsidRPr="005F373B">
        <w:t>ак</w:t>
      </w:r>
      <w:bookmarkEnd w:id="10"/>
      <w:r w:rsidR="003B3DB6" w:rsidRPr="005F373B">
        <w:t xml:space="preserve">тов, нормативной технической документации, иной документации, учебной литературы и иных изданий, информационных ресурсов, использованных при </w:t>
      </w:r>
      <w:r w:rsidR="004E1BF6">
        <w:t>подготовке оценочных материалов</w:t>
      </w:r>
    </w:p>
    <w:p w14:paraId="3E2703E1" w14:textId="46C0BB66" w:rsidR="0043485A" w:rsidRPr="005F373B" w:rsidRDefault="00551977" w:rsidP="00DF3739">
      <w:pPr>
        <w:pStyle w:val="13"/>
        <w:spacing w:line="240" w:lineRule="auto"/>
      </w:pPr>
      <w:r w:rsidRPr="005F373B">
        <w:t xml:space="preserve">Таблица </w:t>
      </w:r>
      <w:r w:rsidR="00981A88" w:rsidRPr="005F373B">
        <w:t>1</w:t>
      </w:r>
      <w:r w:rsidR="0043485A" w:rsidRPr="005F373B">
        <w:t xml:space="preserve"> – </w:t>
      </w:r>
      <w:r w:rsidR="003B3DB6" w:rsidRPr="005F373B">
        <w:t>Учебно-методическая документация, нормативные правовые акты, нормативная техническая документация, иная документация, учебная литература и иные издания, информационные ресурсы</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ind w:left="0" w:right="0" w:firstLine="0"/>
              <w:spacing w:after="0"/>
            </w:pPr>
            <w:r>
              <w:rPr>
                <w:rFonts w:ascii="Times New Roman" w:hAnsi="Times New Roman" w:eastAsia="Times New Roman" w:cs="Times New Roman"/>
                <w:color w:val="000000"/>
                <w:sz w:val="24"/>
                <w:szCs w:val="24"/>
                <w:b w:val="1"/>
                <w:bCs w:val="1"/>
              </w:rPr>
              <w:t xml:space="preserve">Вид информационного и учебно-методического обеспечения</w:t>
            </w:r>
          </w:p>
        </w:tc>
      </w:tr>
      <w:tr>
        <w:trPr/>
        <w:tc>
          <w:tcPr>
            <w:tcW w:w="9530" w:type="dxa"/>
          </w:tcPr>
          <w:p>
            <w:pPr>
              <w:jc w:val="center"/>
              <w:ind w:left="0" w:right="0" w:firstLine="0"/>
              <w:spacing w:after="0"/>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r>
        <w:trPr/>
        <w:tc>
          <w:tcPr>
            <w:tcW w:w="9530" w:type="dxa"/>
          </w:tcPr>
          <w:p>
            <w:pPr>
              <w:jc w:val="center"/>
              <w:ind w:left="0" w:right="0" w:firstLine="0"/>
              <w:spacing w:after="0"/>
            </w:pPr>
            <w:r>
              <w:rPr>
                <w:rFonts w:ascii="Times New Roman" w:hAnsi="Times New Roman" w:eastAsia="Times New Roman" w:cs="Times New Roman"/>
                <w:color w:val="000000"/>
                <w:sz w:val="24"/>
                <w:szCs w:val="24"/>
                <w:b w:val="1"/>
                <w:bCs w:val="1"/>
              </w:rPr>
              <w:t xml:space="preserve">2 Список используемых источников</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 Федеральный закон от 27 декабря 2017 г. №443-ФЗ  «Об организации дорожного движения в Российской Федерации и о внесении изменений в отдельные законодательные акты Российской Федерации»</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2.2 Федеральный закон от 28 июня 2014 г. №172-ФЗ  «О стратегическом планировании в Российской Федерации»</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2.3 Федеральный закон от 10 декабря 1995 г. №196-ФЗ  «О безопасности дорожного движения»</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2.4 Федеральный закон от 13 июля 2015 г. №220-ФЗ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2.5 Градостроительный кодекс Российской Федерации кодекс Российской Федерации от 29 декабря 2004 № 190-ФЗ</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2.6 Постановление Правительства Российской Федерации от 16 ноября 2018 г. № 1379  «Об утверждении Правил определения основных параметров дорожного движения и ведения их учета»</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2.7 Постановление Правительства Российской Федерации от 25 декабря 2015 г. № 1440 (ред. от 2 августа 2022) «Об утверждении требований к программам комплексного развития транспортной инфраструктуры поселений, городских округов»</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2.8 Приказ Минтранса России от 18 апреля 2019 г. № 114 «Об утверждении Порядка мониторинга дорожного движения»</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2.9 Приказ Минтранса России от 30 июля 2020 г. № 274 «Об утверждении Правил подготовки документации по организации дорожного движения»</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2.10 Приказ Минтранса России от 26 декабря 2018 г. № 479 «Об утверждении методических рекомендаций по разработке и реализации мероприятий по организации дорожного движения в части расчета значений основных параметров дорожного движения»</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2.11 Методические рекомендации по Методические рекомендации по разработке документов транспортного планирования субъектов Российской Федерации (утв. Протоколом заседания рабочей группы проектного комитета по национальному проекту «Безопасные и качественные автомобильные дороги» от 12 августа 2019 № ИА-63)</w:t>
            </w:r>
          </w:p>
        </w:tc>
      </w:tr>
      <w:tr>
        <w:trPr/>
        <w:tc>
          <w:tcPr>
            <w:tcW w:w="9530" w:type="dxa"/>
          </w:tcPr>
          <w:p>
            <w:pPr>
              <w:jc w:val="center"/>
              <w:ind w:left="0" w:right="0" w:firstLine="0"/>
              <w:spacing w:after="0"/>
            </w:pPr>
            <w:r>
              <w:rPr>
                <w:rFonts w:ascii="Times New Roman" w:hAnsi="Times New Roman" w:eastAsia="Times New Roman" w:cs="Times New Roman"/>
                <w:color w:val="000000"/>
                <w:sz w:val="24"/>
                <w:szCs w:val="24"/>
                <w:b w:val="1"/>
                <w:bCs w:val="1"/>
              </w:rPr>
              <w:t xml:space="preserve">3 Информационное обеспечение</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http://library.miit.ru/ </w:t>
            </w:r>
          </w:p>
        </w:tc>
      </w:tr>
    </w:tbl>
    <w:p w14:paraId="4D942B4B" w14:textId="5F136D49" w:rsidR="00C26211" w:rsidRPr="005F373B" w:rsidRDefault="00C26211" w:rsidP="00DF3739">
      <w:pPr>
        <w:ind w:firstLine="0"/>
        <w:rPr>
          <w:lang w:eastAsia="ru-RU"/>
        </w:rPr>
      </w:pPr>
    </w:p>
    <w:p w14:paraId="51103862" w14:textId="701BA164" w:rsidR="0043485A" w:rsidRPr="005F373B" w:rsidRDefault="0043485A" w:rsidP="004E1BF6">
      <w:pPr>
        <w:pStyle w:val="2"/>
      </w:pPr>
      <w:r w:rsidRPr="005F373B">
        <w:t xml:space="preserve">1.2 </w:t>
      </w:r>
      <w:r w:rsidR="003B3DB6" w:rsidRPr="005F373B">
        <w:t>Планируемые результаты освоения, соотнесенные с результатами обучения по дополнительной профессиональной программе – программе повышения к</w:t>
      </w:r>
      <w:r w:rsidR="004E1BF6">
        <w:t>валификации (далее – программа)</w:t>
      </w:r>
    </w:p>
    <w:p w14:paraId="764FE423" w14:textId="4E2E150C" w:rsidR="0043485A" w:rsidRPr="005F373B" w:rsidRDefault="00551977" w:rsidP="00DF3739">
      <w:pPr>
        <w:pStyle w:val="13"/>
        <w:spacing w:line="240" w:lineRule="auto"/>
      </w:pPr>
      <w:r w:rsidRPr="005F373B">
        <w:t xml:space="preserve">Таблица </w:t>
      </w:r>
      <w:r w:rsidR="00981A88" w:rsidRPr="005F373B">
        <w:t>2</w:t>
      </w:r>
      <w:r w:rsidR="0043485A" w:rsidRPr="005F373B">
        <w:t xml:space="preserve"> – Планируемые результаты освоения, соотнесенные с результатами обучения</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13"/>
        <w:gridCol w:w="4825"/>
      </w:tblGrid>
      <w:tr w:rsidR="00295661" w:rsidRPr="005F373B" w14:paraId="4880FC1B" w14:textId="77777777" w:rsidTr="00FC48C6">
        <w:trPr>
          <w:tblHeader/>
        </w:trPr>
        <w:tc>
          <w:tcPr>
            <w:tcW w:w="4513" w:type="dxa"/>
          </w:tcPr>
          <w:p w14:paraId="1E32DFAA" w14:textId="77777777" w:rsidR="00295661" w:rsidRPr="005F373B" w:rsidRDefault="00295661" w:rsidP="00DF3739">
            <w:pPr>
              <w:pStyle w:val="af4"/>
              <w:rPr>
                <w:lang w:eastAsia="x-none"/>
              </w:rPr>
            </w:pPr>
            <w:r w:rsidRPr="005F373B">
              <w:t xml:space="preserve">Планируемые результаты освоения </w:t>
            </w:r>
          </w:p>
        </w:tc>
        <w:tc>
          <w:tcPr>
            <w:tcW w:w="4825" w:type="dxa"/>
          </w:tcPr>
          <w:p w14:paraId="20BB322F" w14:textId="77777777" w:rsidR="00295661" w:rsidRPr="005F373B" w:rsidRDefault="00295661" w:rsidP="00DF3739">
            <w:pPr>
              <w:pStyle w:val="af4"/>
              <w:rPr>
                <w:lang w:eastAsia="x-none"/>
              </w:rPr>
            </w:pPr>
            <w:r w:rsidRPr="005F373B">
              <w:t>Планируемые результаты обучения</w:t>
            </w:r>
          </w:p>
        </w:tc>
      </w:tr>
      <w:tr w:rsidR="00295661" w:rsidRPr="005F373B" w14:paraId="26C53655" w14:textId="77777777" w:rsidTr="00FC48C6">
        <w:tc>
          <w:tcPr>
            <w:tcW w:w="4513" w:type="dxa"/>
          </w:tcPr>
          <w:p w14:paraId="1EB8320C" w14:textId="08140B87" w:rsidR="00FC48C6" w:rsidRPr="005F373B" w:rsidRDefault="00FC48C6" w:rsidP="00BC7BEF">
            <w:pPr>
              <w:pStyle w:val="afe"/>
            </w:pPr>
            <w:r w:rsidRPr="005F373B">
              <w:t>Способен осуществлять деятельность  по обеспечению разработки и оценки соответствия требованиям действующего законодательства  документов транспортного планирования</w:t>
            </w:r>
          </w:p>
          <w:p w14:paraId="636EBF55" w14:textId="77777777" w:rsidR="00295661" w:rsidRPr="005F373B" w:rsidRDefault="00295661" w:rsidP="00DF3739">
            <w:pPr>
              <w:rPr>
                <w:lang w:eastAsia="ru-RU"/>
              </w:rPr>
            </w:pPr>
          </w:p>
        </w:tc>
        <w:tc>
          <w:tcPr>
            <w:tcW w:w="4825" w:type="dxa"/>
          </w:tcPr>
          <w:p w14:paraId="1B64B347" w14:textId="7526C6C8" w:rsidR="00295661" w:rsidRPr="005F373B" w:rsidRDefault="00FC48C6" w:rsidP="00BC7BEF">
            <w:pPr>
              <w:pStyle w:val="afe"/>
            </w:pPr>
            <w:r>
              <w:rPr>
                <w:rFonts w:ascii="Times New Roman" w:hAnsi="Times New Roman" w:eastAsia="Times New Roman" w:cs="Times New Roman"/>
                <w:color w:val="000000"/>
                <w:sz w:val="24"/>
                <w:szCs w:val="24"/>
                <w:b w:val="1"/>
                <w:bCs w:val="1"/>
              </w:rPr>
              <w:t xml:space="preserve">Знания: </w:t>
            </w:r>
            <w:br/>
            <w:r>
              <w:rPr>
                <w:rFonts w:ascii="Times New Roman" w:hAnsi="Times New Roman" w:eastAsia="Times New Roman" w:cs="Times New Roman"/>
                <w:color w:val="000000"/>
                <w:sz w:val="24"/>
                <w:szCs w:val="24"/>
                <w:b w:val="0"/>
                <w:bCs w:val="0"/>
              </w:rPr>
              <w:t xml:space="preserve">Знать назначение программы комплексного развития транспортной инфраструктуры городских округов, городских и сельских поселений</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срок разработки программы комплексного развития транспортной инфраструктуры городского округа, городского и сельского поселения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состав программы комплексного развития транспортной инфраструктуры поселений, городских округов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состав паспорта программы комплексного развития транспортной инфраструктуры поселений, городских округов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характеристику состояния транспортной инфраструктуры в рамках ПКРТИ городского округа, городского или сельского поселения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перечень мероприятий, включаемых в ПКРТИ городского округа, городского или сельского поселения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механизм осуществления оценки объемов и источников финансирования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содержание раздела, включающего институциональные преобразования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механизм укрупненной оценки принципиальных вариантов развития транспортной инфраструктуры</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прогнозные параметры транспортного спроса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подготовки ПКРТИ субъекта Российской Федерации, ПКРТИ городской агломерации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содержание ПКРТИ субъекта Российской Федерации и/или ПКРТИ городской агломерации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перечень графических материалов, входящих в состав ПКРТИ субъекта Российской Федерации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перечень документов, используемых для разработки ПКРТИ субъекта Российской Федерации, городской агломерации, в качестве исходных данных</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содержание этапа планирования и проведения транспортных обследований интенсивностей дорожного движения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оценки эффективности реализации отдельных капиталоемких мероприятий</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согласования  ПКРТИ субъекта Российской Федерации, городской агломерации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утверждения ПКРТИ субъекта Российской Федерации, городской агломерации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назначение модели транспортной системы субъекта Российской Федерации либо городской агломерации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последовательность работ по разработке математической модели транспортной системы субъекта Российской Федерации, городской агломерации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принципы транспортного районирования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принципы подготовки графа транспортной системы</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принципы калибровки модели транспортной системы</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принципы формирования базового сценария функционирования транспортной системы субъекта Российской Федерации, городской агломерации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периоды расчета параметров функционирования транспортной системы субъекта Российской Федерации по базовому сценарию</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систему целевых показателей ПКРТИ субъекта Российской Федерации, городской агломерации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последовательность формирования вариантов реализации ПКРТИ и проектных сценариев развития транспортной системы субъекта Российской Федерации, городской агломерации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формирования предварительного общего перечня мероприятий ПКРТИ субъекта Российской Федерации, городской агломерации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принципы расчета показателей социально-экономической эффективности вариантов реализации ПКРТИ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расчета ожидаемого экологического ущерба (либо предотвращенного ущерба) вследствие реализации отдельных мероприятий и/или вариантов реализации ПКРТИ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рекомендуемый алгоритм оценки социально-экономического эффекта, связанного с изменением задержек участников движения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характеристику условий развития транспортной системы в рамках ПКРТИ субъекта Российской Федерации или городской агломерации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содержание этапа планирования и проведения транспортных обследований пассажиропотоков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содержание этапа планирования и проведения транспортных обследований подвижности населения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содержание паспорта  математической модели транспортной системы</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подготовки КСОТ субъекта Российской Федерации, КСОТ городской агломерации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требования к содержанию КСОТ</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перечень исходных данных для разработки КСОТ субъекта Российской Федерации, городской агломерации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систему целевых показателей КСОТ</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требования к перечню мероприятий по вариантам реализации КСОТ субъекта Российской Федерации, городской агломерации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согласования КСОТ субъекта Российской Федерации, КСОТ городской агломерации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перечень графических материалов, входящих в состав КСОТ субъекта Российской Федерации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утверждения КСОТ субъекта Российской Федерации, КСОТ городской агломерации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принципы расчета показателей социально-экономической эффективности вариантов реализации КСОТ</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подготовки предварительного анализа параметров транспортного обслуживания населения в рамках КСОТ субъекта Российской Федерации или городской агломерации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подготовки КСОДД</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структуру КСОДД</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содержание паспорта КСОДД</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структуру характеристики существующей дорожно-транспортной ситуации в рамках КСОДД городской агломерации или муниципального образования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состав мероприятий по организации дорожного движения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требования к математической модели транспортной системы</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состав обоснования выбора утверждаемого варианта проектирования КСОДД</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состав оценки эффективности мероприятий по организации дорожного движения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требования к оформлению КСОДД</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согласования КСОДД</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утверждения КСОДД</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систему целевых показателей КСОДД</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цели и задачи экспертного совета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перечень документов транспортного планирования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предмет регулирования Федерального закона от 28 июня 2014 г. №172-ФЗ «О стратегическом планировании в Российской Федерации»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правовое регулирование стратегического планирования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понятия Федерального закона от 28 июня 2014 г. №172-ФЗ «О стратегическом планировании в Российской Федерации»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полномочия органов государственной власти Российской Федерации в сфере стратегического планирования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полномочия органов государственной власти субъектов Российской Федерации в сфере стратегического планирования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полномочия органов местного самоуправления в сфере стратегического планирования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полномочия Федеральных органов исполнительной власти в сфере стратегического планирования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полномочия Высшего исполнительного органа государственной власти субъекта Российской Федерации в сфере стратегического планирования в системе стратегического планирования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полномочия исполнительных органов государственной власти субъекта Российской Федерации в сфере стратегического планирования в системе стратегического планирования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перечень документов стратегического планирования, разрабатываемых на федеральном уровне</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перечень документов стратегического планирования, разрабатываемых на уровне субъекта Российской Федерации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перечень документов стратегического планирования, разрабатываемых на уровне муниципального образования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перечень документов в сфере обеспечения национальной безопасности Российской Федерации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перечень документов стратегического планирования, разрабатываемые в рамках прогнозирования на федеральном уровне</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перечень документов стратегического планирования, разрабатываемые в рамках планирования и программирования на федеральном уровне</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перечень документов стратегического планирования, разрабатываемые в рамках целеполагания на уровне субъекта Российской Федерации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перечень документов стратегического планирования, разрабатываемые в рамках прогнозирования на уровне субъекта Российской Федерации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перечень документов стратегического планирования, разрабатываемые в рамках планирования и программирования на уровне субъекта Российской Федерации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цель и задачи мониторинга реализации документов стратегического планирования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задачи контроля реализации документов стратегического планирования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осуществления контроля реализации документов стратегического планирования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условия реализации документов стратегического планирования на федеральном уровне</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условия реализации документов стратегического планирования субъектов Российской Федерации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понятия Градостроительного кодекса Российской Федерации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принципы законодательства о градостроительной деятельности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полномочия органов государственной власти Российской Федерации в области градостроительной деятельности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полномочия органов государственной власти субъектов Российской Федерации в области градостроительной деятельности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полномочия органов местного самоуправления в области градостроительной деятельности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общие положения о документах территориального планирования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содержание документов территориального планирования Российской Федерации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перечень документов территориального планирования муниципальных образований</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виды нормативов градостроительного проектирования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содержание нормативов градостроительного проектирования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виды документации по планировке территории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общие требования к документации по планировке территории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задачи Федерального закона от 10 декабря 1995 г. №196-ФЗ «О безопасности дорожного движения»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понятия Федерального закона от 10 декабря 1995 г. №196-ФЗ «О безопасности дорожного движения»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принципы обеспечения безопасности дорожного движения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правовые основы безопасности дорожного движения в Российской Федерации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направления обеспечения безопасности дорожного движения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полномочия Российской Федерации в области обеспечения безопасности дорожного движения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полномочия субъектов Российской Федерации в области обеспечения безопасности дорожного движения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полномочия органов местного самоуправления в области обеспечения безопасности дорожного движения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полномочия владельцев частных автомобильных дорог в области обеспечения безопасности дорожного движения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права общественных объединений в осуществлении мероприятий по обеспечению безопасности дорожного движения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организацию государственного учета основных показателей состояния безопасности дорожного движения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требования по обеспечению безопасности дорожного движения при проектировании, строительстве и реконструкции дорог</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требования по обеспечению безопасности дорожного движения при ремонте и содержании дорог</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обустройство дорог объектами сервиса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временные ограничение или прекращение движения транспортных средств по автомобильным дорогам</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требования по обеспечению безопасности дорожного движения в процессе его организации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предмет федерального государственного контроля (надзора) в области безопасности дорожного движения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правовое регулирование отношений по организации регулярных перевозок</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понятия Федерального закона от 13 июля 2015 г. №220-ФЗ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полномочия по установлению, изменению, отмене муниципальных маршрутов регулярных перевозок, межмуниципальных маршрутов регулярных перевозок</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полномочия по ведению реестров маршрутов регулярных перевозок</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перечень сведений, включаемых в реестры маршрутов регулярных перевозок</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пользования объектом транспортной инфраструктуры</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правила определения основных параметров дорожного движения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уровни обслуживания дорожного движения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принципы организации дорожного движения в Российской Федерации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понятия Федерального закона от 27 декабря 2017 г. №443-ФЗ «Об организации дорожного движения в Российской Федерации и о внесении изменений в отдельные законодательные акты Российской Федерации»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правовые основы организации дорожного движения в Российской Федерации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полномочия органов государственной власти Российской Федерации в области организации дорожного движения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полномочия органов государственной власти субъектов Российской Федерации в области организации дорожного движения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полномочия органов местного самоуправления в области организации дорожного движения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перечень органов и организаций, осуществляющих функции в области организации дорожного движения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общие требования к организации дорожного движения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параметры дорожного движения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перечень мероприятий по организации дорожного движения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требования к парковке общего пользования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требования к платной парковке</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общие требования к документации по организации дорожного движения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требования к комплексным схемам организации дорожного движения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цели и задачи транспортного планирования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принципы транспортного планирования</w:t>
            </w:r>
            <w:r>
              <w:rPr>
                <w:rFonts w:ascii="Times New Roman" w:hAnsi="Times New Roman" w:eastAsia="Times New Roman" w:cs="Times New Roman"/>
                <w:color w:val="000000"/>
                <w:sz w:val="24"/>
                <w:szCs w:val="24"/>
                <w:b w:val="0"/>
                <w:bCs w:val="0"/>
              </w:rPr>
              <w:t xml:space="preserve">.</w:t>
            </w:r>
          </w:p>
          <w:p w14:paraId="013E7820" w14:textId="7353E937" w:rsidR="00295661" w:rsidRPr="005F373B" w:rsidRDefault="00FC48C6" w:rsidP="00BC7BEF">
            <w:pPr>
              <w:pStyle w:val="afe"/>
            </w:pPr>
            <w:r>
              <w:rPr>
                <w:rFonts w:ascii="Times New Roman" w:hAnsi="Times New Roman" w:eastAsia="Times New Roman" w:cs="Times New Roman"/>
                <w:color w:val="000000"/>
                <w:sz w:val="24"/>
                <w:szCs w:val="24"/>
                <w:b w:val="1"/>
                <w:bCs w:val="1"/>
              </w:rPr>
              <w:t xml:space="preserve">Умения: </w:t>
            </w:r>
            <w:br/>
            <w:r>
              <w:rPr>
                <w:rFonts w:ascii="Times New Roman" w:hAnsi="Times New Roman" w:eastAsia="Times New Roman" w:cs="Times New Roman"/>
                <w:color w:val="000000"/>
                <w:sz w:val="24"/>
                <w:szCs w:val="24"/>
                <w:b w:val="0"/>
                <w:bCs w:val="0"/>
              </w:rPr>
              <w:t xml:space="preserve">Уметь составить техническое задание на разработку программы комплексного развития транспортной инфраструктуры городских поселений в соответствии с действующим законодательством для последующего прохождения экспертного совета (В/02.7, В/03.7,)</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Уметь составить техническое задание на разработку программы комплексного развития транспортной инфраструктуры  субъекта и агломерации в соответствии с действующим законодательством для последующего прохождения экспертного совета (В/02.7, В/03.7,)</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Уметь составить техническое задание на комплексные схемы организации транспортного обслуживания населения общественным транспортом в соответствии с действующим законодательством для последующего прохождения экспертного совета (В/02.7, В/03.7,)</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Уметь составить техническое задание на комплексные схемы организации дорожного движения в соответствии с действующим законодательством для последующего прохождения экспертного совета (В/02.7, В/03.7,)</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Уметь осуществлять оценку соответствия документов транспортного планирования требованиям действующего законодательства (В/02.7, В/03.7,Д/01.7)</w:t>
            </w:r>
            <w:r>
              <w:rPr>
                <w:rFonts w:ascii="Times New Roman" w:hAnsi="Times New Roman" w:eastAsia="Times New Roman" w:cs="Times New Roman"/>
                <w:color w:val="000000"/>
                <w:sz w:val="24"/>
                <w:szCs w:val="24"/>
                <w:b w:val="0"/>
                <w:bCs w:val="0"/>
              </w:rPr>
              <w:t xml:space="preserve">.</w:t>
            </w:r>
          </w:p>
          <w:p w14:paraId="5493021F" w14:textId="3793B09F" w:rsidR="00295661" w:rsidRPr="005F373B" w:rsidRDefault="00FC48C6" w:rsidP="00BC7BEF">
            <w:pPr>
              <w:pStyle w:val="afe"/>
            </w:pPr>
          </w:p>
        </w:tc>
      </w:tr>
    </w:tbl>
    <w:p w14:paraId="642B91D4" w14:textId="77777777" w:rsidR="00976B06" w:rsidRPr="005F373B" w:rsidRDefault="00976B06" w:rsidP="00DF3739">
      <w:pPr>
        <w:rPr>
          <w:b/>
        </w:rPr>
      </w:pPr>
      <w:bookmarkStart w:id="11" w:name="_Toc33036836"/>
      <w:bookmarkStart w:id="12" w:name="_Toc78533452"/>
    </w:p>
    <w:p w14:paraId="57A30365" w14:textId="7884B3D0" w:rsidR="0043485A" w:rsidRPr="005F373B" w:rsidRDefault="0043485A" w:rsidP="00574DB8">
      <w:pPr>
        <w:pStyle w:val="1"/>
      </w:pPr>
      <w:bookmarkStart w:id="13" w:name="_Toc94019587"/>
      <w:bookmarkStart w:id="14" w:name="_Toc130546231"/>
      <w:bookmarkStart w:id="15" w:name="_Toc130547454"/>
      <w:r w:rsidRPr="005F373B">
        <w:t>2 Спецификация заданий для п</w:t>
      </w:r>
      <w:r w:rsidR="00DF7528" w:rsidRPr="005F373B">
        <w:t>р</w:t>
      </w:r>
      <w:r w:rsidRPr="005F373B">
        <w:t>оверки знаний</w:t>
      </w:r>
      <w:bookmarkEnd w:id="11"/>
      <w:bookmarkEnd w:id="12"/>
      <w:bookmarkEnd w:id="13"/>
      <w:bookmarkEnd w:id="14"/>
      <w:bookmarkEnd w:id="15"/>
    </w:p>
    <w:p w14:paraId="43F5EC0D" w14:textId="15F32AFA" w:rsidR="0005112F" w:rsidRPr="005F373B" w:rsidRDefault="00551977" w:rsidP="00724412">
      <w:pPr>
        <w:pStyle w:val="13"/>
        <w:spacing w:line="240" w:lineRule="auto"/>
      </w:pPr>
      <w:bookmarkStart w:id="16" w:name="ПрВт3"/>
      <w:r w:rsidRPr="005F373B">
        <w:t xml:space="preserve">Таблица </w:t>
      </w:r>
      <w:r w:rsidR="00981A88" w:rsidRPr="005F373B">
        <w:t>3</w:t>
      </w:r>
      <w:bookmarkEnd w:id="16"/>
      <w:r w:rsidR="0043485A" w:rsidRPr="005F373B">
        <w:t xml:space="preserve"> – Спецификация заданий для п</w:t>
      </w:r>
      <w:r w:rsidR="00DF7528" w:rsidRPr="005F373B">
        <w:t>р</w:t>
      </w:r>
      <w:r w:rsidR="0043485A" w:rsidRPr="005F373B">
        <w:t>оверки знаний</w:t>
      </w:r>
    </w:p>
    <w:tbl>
      <w:tblPr>
        <w:tblStyle w:val="affe"/>
        <w:tblW w:w="9634" w:type="dxa"/>
        <w:tblLook w:val="04A0" w:firstRow="1" w:lastRow="0" w:firstColumn="1" w:lastColumn="0" w:noHBand="0" w:noVBand="1"/>
      </w:tblPr>
      <w:tblGrid>
        <w:gridCol w:w="2405"/>
        <w:gridCol w:w="2178"/>
        <w:gridCol w:w="2201"/>
        <w:gridCol w:w="2850"/>
      </w:tblGrid>
      <w:tr w:rsidR="00760AF0" w:rsidRPr="005F373B" w14:paraId="45E1BECD" w14:textId="77777777" w:rsidTr="00A85762">
        <w:trPr>
          <w:trHeight w:val="499"/>
          <w:tblHeader/>
        </w:trPr>
        <w:tc>
          <w:tcPr>
            <w:tcW w:w="2405" w:type="dxa"/>
          </w:tcPr>
          <w:p w14:paraId="18C67345" w14:textId="77777777" w:rsidR="00760AF0" w:rsidRPr="005F373B" w:rsidRDefault="00760AF0" w:rsidP="00DF3739">
            <w:pPr>
              <w:pStyle w:val="Pa5"/>
              <w:spacing w:before="20" w:after="20" w:line="240" w:lineRule="auto"/>
              <w:jc w:val="center"/>
              <w:rPr>
                <w:b/>
              </w:rPr>
            </w:pPr>
            <w:r w:rsidRPr="005F373B">
              <w:rPr>
                <w:b/>
              </w:rPr>
              <w:t>Предмет оценки (знание)</w:t>
            </w:r>
          </w:p>
        </w:tc>
        <w:tc>
          <w:tcPr>
            <w:tcW w:w="2178" w:type="dxa"/>
          </w:tcPr>
          <w:p w14:paraId="1040DEA8" w14:textId="77777777" w:rsidR="00760AF0" w:rsidRPr="005F373B" w:rsidRDefault="00760AF0" w:rsidP="00DF3739">
            <w:pPr>
              <w:pStyle w:val="Pa5"/>
              <w:spacing w:before="20" w:after="20" w:line="240" w:lineRule="auto"/>
              <w:jc w:val="center"/>
              <w:rPr>
                <w:b/>
              </w:rPr>
            </w:pPr>
            <w:r w:rsidRPr="005F373B">
              <w:rPr>
                <w:b/>
              </w:rPr>
              <w:t>Критерии оценки</w:t>
            </w:r>
          </w:p>
        </w:tc>
        <w:tc>
          <w:tcPr>
            <w:tcW w:w="2201" w:type="dxa"/>
          </w:tcPr>
          <w:p w14:paraId="23AA9C8A" w14:textId="77777777" w:rsidR="00760AF0" w:rsidRPr="005F373B" w:rsidRDefault="00760AF0" w:rsidP="00DF3739">
            <w:pPr>
              <w:pStyle w:val="Pa5"/>
              <w:spacing w:before="20" w:after="20" w:line="240" w:lineRule="auto"/>
              <w:jc w:val="center"/>
              <w:rPr>
                <w:b/>
              </w:rPr>
            </w:pPr>
            <w:r w:rsidRPr="005F373B">
              <w:rPr>
                <w:b/>
              </w:rPr>
              <w:t>Шкала оценки</w:t>
            </w:r>
          </w:p>
        </w:tc>
        <w:tc>
          <w:tcPr>
            <w:tcW w:w="2850" w:type="dxa"/>
          </w:tcPr>
          <w:p w14:paraId="634414E0" w14:textId="77777777" w:rsidR="00760AF0" w:rsidRPr="005F373B" w:rsidRDefault="00760AF0" w:rsidP="00DF3739">
            <w:pPr>
              <w:pStyle w:val="Pa5"/>
              <w:spacing w:before="20" w:after="20" w:line="240" w:lineRule="auto"/>
              <w:jc w:val="center"/>
              <w:rPr>
                <w:b/>
              </w:rPr>
            </w:pPr>
            <w:r w:rsidRPr="005F373B">
              <w:rPr>
                <w:b/>
              </w:rPr>
              <w:t xml:space="preserve">Тип и </w:t>
            </w:r>
            <w:r w:rsidRPr="005F373B">
              <w:rPr>
                <w:b/>
              </w:rPr>
              <w:br/>
              <w:t>№ задания</w:t>
            </w: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порядок подготовки ПКРТИ субъекта Российской Федерации, ПКРТИ городской агломерации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1, 2, 3, 4, 5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содержание ПКРТИ субъекта Российской Федерации и/или ПКРТИ городской агломерации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6, 7, 8, 9, 10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перечень графических материалов, входящих в состав ПКРТИ субъекта Российской Федерации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11, 12, 13, 14, 15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перечень документов, используемых для разработки ПКРТИ субъекта Российской Федерации, городской агломерации, в качестве исходных данных</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16, 17, 18</w:t>
            </w:r>
            <w:br/>
            <w:r>
              <w:rPr/>
              <w:t xml:space="preserve">Задания на установление соответствия: </w:t>
            </w:r>
            <w:r>
              <w:rPr/>
              <w:t xml:space="preserve">19, 20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порядок подготовки КСОДД</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21, 22, 23, 24</w:t>
            </w:r>
            <w:br/>
            <w:r>
              <w:rPr/>
              <w:t xml:space="preserve">Задания на установление последовательности: </w:t>
            </w:r>
            <w:r>
              <w:rPr/>
              <w:t xml:space="preserve">25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структуру КСОДД</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26, 27, 28, 29</w:t>
            </w:r>
            <w:br/>
            <w:r>
              <w:rPr/>
              <w:t xml:space="preserve">Задания на установление последовательности: </w:t>
            </w:r>
            <w:r>
              <w:rPr/>
              <w:t xml:space="preserve">30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содержание паспорта КСОДД</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31, 32, 33, 34, 35, 36</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структуру характеристики существующей дорожно-транспортной ситуации в рамках КСОДД городской агломерации или муниципального образования</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37, 38, 39, 40, 41</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состав мероприятий по организации дорожного движения</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42, 43, 44, 45, 46</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требования к математической модели транспортной системы</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47, 48, 49, 50, 51</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состав обоснования выбора утверждаемого варианта проектирования КСОДД</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52, 53, 54, 55, 56</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состав оценки эффективности мероприятий по организации дорожного движения</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57, 58, 59, 60, 61</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основные требования к оформлению КСОДД</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62, 63, 64, 65, 66</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содержание этапа планирования и проведения транспортных обследований интенсивностей дорожного движения</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67, 68, 69, 70, 71</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порядок согласования КСОДД</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72, 73, 74, 75, 76</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назначение программы комплексного развития транспортной инфраструктуры городских округов, городских и сельских поселений</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77, 78, 79, 80, 81</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срок разработки программы комплексного развития транспортной инфраструктуры городского округа, городского и сельского поселения</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82, 83, 84, 85</w:t>
            </w:r>
            <w:br/>
            <w:r>
              <w:rPr/>
              <w:t xml:space="preserve">Задания на установление соответствия: </w:t>
            </w:r>
            <w:r>
              <w:rPr/>
              <w:t xml:space="preserve">86</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состав программы комплексного развития транспортной инфраструктуры поселений, городских округов</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87, 88, 89, 90, 91</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состав паспорта программы комплексного развития транспортной инфраструктуры поселений, городских округов</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92, 93, 94, 95, 96</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характеристику состояния транспортной инфраструктуры в рамках ПКРТИ городского округа, городского или сельского поселения</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97, 98, 99, 100, 101</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перечень мероприятий, включаемых в ПКРТИ городского округа, городского или сельского поселения</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102, 103, 104, 105, 106, 107, 108, 109</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механизм осуществления оценки объемов и источников финансирования</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110, 111, 112, 113, 114, 115, 116</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порядок оценки эффективности реализации отдельных капиталоемких мероприятий</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117, 118, 119, 120, 121</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порядок подготовки КСОТ субъекта Российской Федерации, КСОТ городской агломерации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122, 123, 124, 125</w:t>
            </w:r>
            <w:br/>
            <w:r>
              <w:rPr/>
              <w:t xml:space="preserve">Задания на установление соответствия: </w:t>
            </w:r>
            <w:r>
              <w:rPr/>
              <w:t xml:space="preserve">126</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требования к содержанию КСОТ</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127, 128, 129, 130, 131</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перечень исходных данных для разработки КСОТ субъекта Российской Федерации, городской агломерации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132, 133, 134, 135</w:t>
            </w:r>
            <w:br/>
            <w:r>
              <w:rPr/>
              <w:t xml:space="preserve">Задания на установление соответствия: </w:t>
            </w:r>
            <w:r>
              <w:rPr/>
              <w:t xml:space="preserve">136</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систему целевых показателей КСОТ</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137, 138, 139, 140, 141</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требования к перечню мероприятий по вариантам реализации КСОТ субъекта Российской Федерации, городской агломерации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142, 143, 144, 145, 146</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порядок согласования  ПКРТИ субъекта Российской Федерации, городской агломерации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147, 148, 149, 150</w:t>
            </w:r>
            <w:br/>
            <w:r>
              <w:rPr/>
              <w:t xml:space="preserve">Задания на установление соответствия: </w:t>
            </w:r>
            <w:r>
              <w:rPr/>
              <w:t xml:space="preserve">151</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порядок утверждения ПКРТИ субъекта Российской Федерации, городской агломерации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152, 153, 154, 155</w:t>
            </w:r>
            <w:br/>
            <w:r>
              <w:rPr/>
              <w:t xml:space="preserve">Задания на установление соответствия: </w:t>
            </w:r>
            <w:r>
              <w:rPr/>
              <w:t xml:space="preserve">156</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порядок согласования КСОТ субъекта Российской Федерации, КСОТ городской агломерации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157, 158, 159, 160, 161</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перечень документов транспортного планирования</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162, 163, 164, 165</w:t>
            </w:r>
            <w:br/>
            <w:r>
              <w:rPr/>
              <w:t xml:space="preserve">Задания на установление соответствия: </w:t>
            </w:r>
            <w:r>
              <w:rPr/>
              <w:t xml:space="preserve">166</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назначение модели транспортной системы субъекта Российской Федерации либо городской агломерации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167, 168, 169, 170</w:t>
            </w:r>
            <w:br/>
            <w:r>
              <w:rPr/>
              <w:t xml:space="preserve">Задания на установление соответствия: </w:t>
            </w:r>
            <w:r>
              <w:rPr/>
              <w:t xml:space="preserve">171</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последовательность работ по разработке математической модели транспортной системы субъекта Российской Федерации, городской агломерации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172, 173, 174, 175, 176</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принципы транспортного районирования</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177, 178, 179, 180, 181</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принципы подготовки графа транспортной системы</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182, 183, 184, 185, 186, 187</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принципы калибровки модели транспортной системы</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188, 189, 190, 191, 192</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принципы формирования базового сценария функционирования транспортной системы субъекта Российской Федерации, городской агломерации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193, 194, 195, 196, 197</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периоды расчета параметров функционирования транспортной системы субъекта Российской Федерации по базовому сценарию</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198, 199, 200, 201, 202</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систему целевых показателей ПКРТИ субъекта Российской Федерации, городской агломерации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203, 204, 205, 206</w:t>
            </w:r>
            <w:br/>
            <w:r>
              <w:rPr/>
              <w:t xml:space="preserve">Задания на установление соответствия: </w:t>
            </w:r>
            <w:r>
              <w:rPr/>
              <w:t xml:space="preserve">207</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последовательность формирования вариантов реализации ПКРТИ и проектных сценариев развития транспортной системы субъекта Российской Федерации, городской агломерации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208, 209, 210, 211</w:t>
            </w:r>
            <w:br/>
            <w:r>
              <w:rPr/>
              <w:t xml:space="preserve">Задания на установление последовательности: </w:t>
            </w:r>
            <w:r>
              <w:rPr/>
              <w:t xml:space="preserve">212</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порядок формирования предварительного общего перечня мероприятий ПКРТИ субъекта Российской Федерации, городской агломерации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213, 214, 215, 216</w:t>
            </w:r>
            <w:br/>
            <w:r>
              <w:rPr/>
              <w:t xml:space="preserve">Задания на установление соответствия: </w:t>
            </w:r>
            <w:r>
              <w:rPr/>
              <w:t xml:space="preserve">217</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принципы расчета показателей социально-экономической эффективности вариантов реализации ПКРТИ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218, 219, 220, 221, 222</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порядок расчета ожидаемого экологического ущерба (либо предотвращенного ущерба) вследствие реализации отдельных мероприятий и/или вариантов реализации ПКРТИ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223, 224, 225</w:t>
            </w:r>
            <w:br/>
            <w:r>
              <w:rPr/>
              <w:t xml:space="preserve">Задания на установление последовательности: </w:t>
            </w:r>
            <w:r>
              <w:rPr/>
              <w:t xml:space="preserve">226</w:t>
            </w:r>
            <w:br/>
            <w:r>
              <w:rPr/>
              <w:t xml:space="preserve">Задания на установление соответствия: </w:t>
            </w:r>
            <w:r>
              <w:rPr/>
              <w:t xml:space="preserve">227</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рекомендуемый алгоритм оценки социально-экономического эффекта, связанного с изменением задержек участников движения</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228, 229, 230, 231</w:t>
            </w:r>
            <w:br/>
            <w:r>
              <w:rPr/>
              <w:t xml:space="preserve">Задания на установление последовательности: </w:t>
            </w:r>
            <w:r>
              <w:rPr/>
              <w:t xml:space="preserve">232</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порядок утверждения КСОДД</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233, 234, 235, 236, 237</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перечень графических материалов, входящих в состав КСОТ субъекта Российской Федерации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238, 239, 240, 241, 242, 243</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содержание раздела, включающего институциональные преобразования</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244, 245, 246, 247</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механизм укрупненной оценки принципиальных вариантов развития транспортной инфраструктуры</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248, 249, 250, 251, 252</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прогнозные параметры транспортного спроса</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253, 254, 255, 256, 257</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порядок утверждения КСОТ субъекта Российской Федерации, КСОТ городской агломерации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258, 259, 260, 261</w:t>
            </w:r>
            <w:br/>
            <w:r>
              <w:rPr/>
              <w:t xml:space="preserve">Задания на установление соответствия: </w:t>
            </w:r>
            <w:r>
              <w:rPr/>
              <w:t xml:space="preserve">262</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принципы расчета показателей социально-экономической эффективности вариантов реализации КСОТ</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263, 264, 265, 266, 267</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предмет регулирования Федерального закона от 28 июня 2014 г. №172-ФЗ «О стратегическом планировании в Российской Федерации»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268, 269, 270, 271, 272</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правовое регулирование стратегического планирования</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273, 274, 275, 276, 277</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основные понятия Федерального закона от 28 июня 2014 г. №172-ФЗ «О стратегическом планировании в Российской Федерации»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278, 279, 280, 281, 282, 283, 284, 285, 286, 287</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полномочия органов государственной власти Российской Федерации в сфере стратегического планирования</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288, 289, 290, 291, 292</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полномочия органов государственной власти субъектов Российской Федерации в сфере стратегического планирования</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293, 294, 295, 296, 297</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полномочия органов местного самоуправления в сфере стратегического планирования</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298, 299, 300, 301, 302</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полномочия Федеральных органов исполнительной власти в сфере стратегического планирования</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303, 304, 305, 306, 307</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полномочия Высшего исполнительного органа государственной власти субъекта Российской Федерации в сфере стратегического планирования в системе стратегического планирования</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308, 309, 310, 311, 312</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полномочия исполнительных органов государственной власти субъекта Российской Федерации в сфере стратегического планирования в системе стратегического планирования</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313, 314, 315, 316, 317</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перечень документов стратегического планирования, разрабатываемых на федеральном уровне</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318, 319, 320, 321, 322</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перечень документов стратегического планирования, разрабатываемых на уровне субъекта Российской Федерации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323, 324, 325, 326, 327</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перечень документов стратегического планирования, разрабатываемых на уровне муниципального образования</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328, 329, 330, 331, 332</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перечень документов в сфере обеспечения национальной безопасности Российской Федерации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333, 334, 335, 336, 337, 338, 339, 340, 341, 342, 343, 344, 345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перечень документов стратегического планирования, разрабатываемые в рамках прогнозирования на федеральном уровне</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346, 347, 348, 349, 350, 351, 352, 353, 354, 355, 356, 357, 358, 359, 360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перечень документов стратегического планирования, разрабатываемые в рамках планирования и программирования на федеральном уровне</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361, 362, 363, 364, 365, 366, 367, 368, 369, 370, 371, 372, 373</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перечень документов стратегического планирования, разрабатываемые в рамках целеполагания на уровне субъекта Российской Федерации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374, 375, 376, 377, 378, 379, 380, 381, 382</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перечень документов стратегического планирования, разрабатываемые в рамках прогнозирования на уровне субъекта Российской Федерации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383, 384, 385, 386, 387</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перечень документов стратегического планирования, разрабатываемые в рамках планирования и программирования на уровне субъекта Российской Федерации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388, 389, 390, 391, 392, 393, 394</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цель и задачи мониторинга реализации документов стратегического планирования</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395, 396, 397, 398</w:t>
            </w:r>
            <w:br/>
            <w:r>
              <w:rPr/>
              <w:t xml:space="preserve">Задания на установление последовательности: </w:t>
            </w:r>
            <w:r>
              <w:rPr/>
              <w:t xml:space="preserve">399</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задачи контроля реализации документов стратегического планирования</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400, 401, 402, 403, 404</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порядок осуществления контроля реализации документов стратегического планирования</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405, 406, 407, 408, 409</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условия реализации документов стратегического планирования на федеральном уровне</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410, 411, 412, 413, 414</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условия реализации документов стратегического планирования субъектов Российской Федерации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415, 416, 417, 418, 419, 420, 421, 422</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основные понятия Градостроительного кодекса Российской Федерации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423, 424, 425, 426, 427, 428, 429, 430, 431, 432, 433, 434, 435, 436, 437, 438, 439, 440, 441, 442, 443, 444, 445, 446, 447, 448, 449, 450, 451, 452, 453, 454, 455, 456, 457</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основные принципы законодательства о градостроительной деятельности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458, 459, 460, 461, 462</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полномочия органов государственной власти Российской Федерации в области градостроительной деятельности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463, 464, 465, 466, 467</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полномочия органов государственной власти субъектов Российской Федерации в области градостроительной деятельности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468, 469, 470, 471, 472</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полномочия органов местного самоуправления в области градостроительной деятельности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473, 474, 475, 476, 477</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общие положения о документах территориального планирования</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478, 479, 480, 481, 482</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содержание документов территориального планирования Российской Федерации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483, 484, 485, 486, 487</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перечень документов территориального планирования муниципальных образований</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488, 489, 490, 491, 492</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виды нормативов градостроительного проектирования</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493, 494, 495, 496, 497</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содержание нормативов градостроительного проектирования</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498, 499, 500, 501, 502</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виды документации по планировке территории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503, 504, 505, 506, 507</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общие требования к документации по планировке территории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508, 509, 510, 511, 512</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задачи Федерального закона от 10 декабря 1995 г. №196-ФЗ «О безопасности дорожного движения»</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513, 514, 515, 516, 517</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основные понятия Федерального закона от 10 декабря 1995 г. №196-ФЗ «О безопасности дорожного движения»</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518, 519, 520, 521</w:t>
            </w:r>
            <w:br/>
            <w:r>
              <w:rPr/>
              <w:t xml:space="preserve">Задания на установление соответствия: </w:t>
            </w:r>
            <w:r>
              <w:rPr/>
              <w:t xml:space="preserve">522</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основные принципы обеспечения безопасности дорожного движения</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523, 524, 525, 526, 527</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правовые основы безопасности дорожного движения в Российской Федерации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528, 529, 530, 531, 532</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основные направления обеспечения безопасности дорожного движения</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533, 534, 535, 536, 537</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полномочия Российской Федерации в области обеспечения безопасности дорожного движения</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538, 539, 540, 541, 542</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полномочия субъектов Российской Федерации в области обеспечения безопасности дорожного движения</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543, 544, 545, 546</w:t>
            </w:r>
            <w:br/>
            <w:r>
              <w:rPr/>
              <w:t xml:space="preserve">Задания на установление соответствия: </w:t>
            </w:r>
            <w:r>
              <w:rPr/>
              <w:t xml:space="preserve">547</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полномочия органов местного самоуправления в области обеспечения безопасности дорожного движения</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548, 549, 550, 551</w:t>
            </w:r>
            <w:br/>
            <w:r>
              <w:rPr/>
              <w:t xml:space="preserve">Задания на установление соответствия: </w:t>
            </w:r>
            <w:r>
              <w:rPr/>
              <w:t xml:space="preserve">552</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полномочия владельцев частных автомобильных дорог в области обеспечения безопасности дорожного движения</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553, 554, 555, 556, 557</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права общественных объединений в осуществлении мероприятий по обеспечению безопасности дорожного движения</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558, 559, 560, 561, 562</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организацию государственного учета основных показателей состояния безопасности дорожного движения</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563, 564, 565, 566, 567</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основные требования по обеспечению безопасности дорожного движения при проектировании, строительстве и реконструкции дорог</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568, 569, 570, 571, 572</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основные требования по обеспечению безопасности дорожного движения при ремонте и содержании дорог</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573, 574, 575, 576, 577</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обустройство дорог объектами сервиса</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578, 579, 580, 581, 582</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временные ограничение или прекращение движения транспортных средств по автомобильным дорогам</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583, 584, 585, 586, 587</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требования по обеспечению безопасности дорожного движения в процессе его организации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588, 589, 590, 591, 592</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предмет федерального государственного контроля (надзора) в области безопасности дорожного движения</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593, 594, 595, 596, 597</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правовое регулирование отношений по организации регулярных перевозок</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598, 599, 600, 601, 602</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основные понятия Федерального закона от 13 июля 2015 г. №220-ФЗ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603, 604, 605</w:t>
            </w:r>
            <w:br/>
            <w:r>
              <w:rPr/>
              <w:t xml:space="preserve">Задания на установление соответствия: </w:t>
            </w:r>
            <w:r>
              <w:rPr/>
              <w:t xml:space="preserve">606, 607</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полномочия по установлению, изменению, отмене муниципальных маршрутов регулярных перевозок, межмуниципальных маршрутов регулярных перевозок</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608, 609, 610, 611, 612</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полномочия по ведению реестров маршрутов регулярных перевозок</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613, 614, 615, 616, 617</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перечень сведений, включаемых в реестры маршрутов регулярных перевозок</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618, 619, 620, 621, 622</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порядок пользования объектом транспортной инфраструктуры</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623, 624, 625, 626, 627</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правила определения основных параметров дорожного движения</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628, 629, 630, 631, 632</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уровни обслуживания дорожного движения</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633, 634, 635, 636</w:t>
            </w:r>
            <w:br/>
            <w:r>
              <w:rPr/>
              <w:t xml:space="preserve">Задания с открытым ответом: </w:t>
            </w:r>
            <w:r>
              <w:rPr/>
              <w:t xml:space="preserve">637</w:t>
            </w:r>
            <w:br/>
            <w:r>
              <w:rPr/>
              <w:t xml:space="preserve">Задания на установление соответствия: </w:t>
            </w:r>
            <w:r>
              <w:rPr/>
              <w:t xml:space="preserve">638</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основные принципы организации дорожного движения в Российской Федерации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639, 640, 641, 642, 643</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основные понятия Федерального закона от 27 декабря 2017 г. №443-ФЗ «Об организации дорожного движения в Российской Федерации и о внесении изменений в отдельные законодательные акты Российской Федерации»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644, 645, 646, 647</w:t>
            </w:r>
            <w:br/>
            <w:r>
              <w:rPr/>
              <w:t xml:space="preserve">Задания на установление соответствия: </w:t>
            </w:r>
            <w:r>
              <w:rPr/>
              <w:t xml:space="preserve">648</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правовые основы организации дорожного движения в Российской Федерации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649, 650, 651, 652, 653</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полномочия органов государственной власти Российской Федерации в области организации дорожного движения</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654, 655, 656, 657, 658</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полномочия органов государственной власти субъектов Российской Федерации в области организации дорожного движения</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659, 660, 661, 662, 663</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полномочия органов местного самоуправления в области организации дорожного движения</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664, 665, 666, 667, 668</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перечень органов и организаций, осуществляющих функции в области организации дорожного движения</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669, 670, 671, 672, 673</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общие требования к организации дорожного движения</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674, 675, 676, 677, 678</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основные параметры дорожного движения</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679, 680, 681, 682, 683</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перечень мероприятий по организации дорожного движения</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684, 685, 686, 687, 688</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требования к парковке общего пользования</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689, 690, 691, 692, 693</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требования к платной парковке</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694, 695, 696, 697, 698</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общие требования к документации по организации дорожного движения</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699, 700, 701, 702, 703</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требования к комплексным схемам организации дорожного движения</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704, 705, 706, 707, 708</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характеристику условий развития транспортной системы в рамках ПКРТИ субъекта Российской Федерации или городской агломерации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709, 710, 711, 712, 713</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порядок подготовки предварительного анализа параметров транспортного обслуживания населения в рамках КСОТ субъекта Российской Федерации или городской агломерации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714, 715, 716, 717, 718</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цели и задачи транспортного планирования</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719, 720, 721, 722</w:t>
            </w:r>
            <w:br/>
            <w:r>
              <w:rPr/>
              <w:t xml:space="preserve">Задания на установление соответствия: </w:t>
            </w:r>
            <w:r>
              <w:rPr/>
              <w:t xml:space="preserve">723</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принципы транспортного планирования</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724, 725, 726</w:t>
            </w:r>
            <w:br/>
            <w:r>
              <w:rPr/>
              <w:t xml:space="preserve">Задания на установление последовательности: </w:t>
            </w:r>
            <w:r>
              <w:rPr/>
              <w:t xml:space="preserve">727</w:t>
            </w:r>
            <w:br/>
            <w:r>
              <w:rPr/>
              <w:t xml:space="preserve">Задания на установление соответствия: </w:t>
            </w:r>
            <w:r>
              <w:rPr/>
              <w:t xml:space="preserve">728</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содержание этапа планирования и проведения транспортных обследований пассажиропотоков</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729, 730, 731, 732, 733</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содержание этапа планирования и проведения транспортных обследований подвижности населения</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734, 735, 736, 737, 738</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содержание паспорта  математической модели транспортной системы</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739, 740, 741, 742, 743</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систему целевых показателей КСОДД</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744, 745, 746, 747, 748</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основные цели и задачи экспертного совета</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749, 750, 751, 752, 753</w:t>
            </w:r>
          </w:p>
          <w:p w14:paraId="3722894E" w14:textId="04DE47E0" w:rsidR="00760AF0" w:rsidRPr="005F373B" w:rsidRDefault="00760AF0" w:rsidP="00DF3739">
            <w:pPr>
              <w:pStyle w:val="Default"/>
            </w:pPr>
          </w:p>
        </w:tc>
      </w:tr>
    </w:tbl>
    <w:p w14:paraId="3381664E" w14:textId="3922BC3C" w:rsidR="00C26211" w:rsidRPr="005F373B" w:rsidRDefault="00C26211" w:rsidP="00DF3739">
      <w:pPr>
        <w:tabs>
          <w:tab w:val="left" w:pos="993"/>
        </w:tabs>
        <w:autoSpaceDE w:val="0"/>
        <w:autoSpaceDN w:val="0"/>
        <w:adjustRightInd w:val="0"/>
        <w:ind w:firstLine="0"/>
        <w:rPr>
          <w:szCs w:val="24"/>
          <w:lang w:eastAsia="ru-RU"/>
        </w:rPr>
      </w:pPr>
    </w:p>
    <w:p w14:paraId="30E1D903" w14:textId="20D55743" w:rsidR="0043485A" w:rsidRPr="005F373B" w:rsidRDefault="0043485A" w:rsidP="00DF3739">
      <w:pPr>
        <w:tabs>
          <w:tab w:val="left" w:pos="993"/>
        </w:tabs>
        <w:autoSpaceDE w:val="0"/>
        <w:autoSpaceDN w:val="0"/>
        <w:adjustRightInd w:val="0"/>
        <w:rPr>
          <w:szCs w:val="24"/>
          <w:lang w:eastAsia="ru-RU"/>
        </w:rPr>
      </w:pPr>
      <w:r w:rsidRPr="005F373B">
        <w:rPr>
          <w:szCs w:val="24"/>
          <w:lang w:eastAsia="ru-RU"/>
        </w:rPr>
        <w:t>Общая информация по структуре заданий для проверки знаний:</w:t>
      </w:r>
    </w:p>
    <w:p w14:paraId="634F2320" w14:textId="486C15EB" w:rsidR="0043485A" w:rsidRPr="005F373B" w:rsidRDefault="0043485A" w:rsidP="00DF3739">
      <w:pPr>
        <w:numPr>
          <w:ilvl w:val="0"/>
          <w:numId w:val="11"/>
        </w:numPr>
        <w:ind w:left="0" w:firstLine="709"/>
        <w:rPr>
          <w:lang w:eastAsia="ru-RU"/>
        </w:rPr>
      </w:pPr>
      <w:r w:rsidRPr="005F373B">
        <w:rPr>
          <w:lang w:eastAsia="ru-RU"/>
        </w:rPr>
        <w:t xml:space="preserve">количество заданий с выбором ответа: </w:t>
      </w:r>
      <w:r w:rsidR="00D963D7" w:rsidRPr="005F373B">
        <w:rPr>
          <w:lang w:eastAsia="ru-RU"/>
        </w:rPr>
        <w:t>723</w:t>
      </w:r>
      <w:r w:rsidRPr="005F373B">
        <w:rPr>
          <w:lang w:eastAsia="ru-RU"/>
        </w:rPr>
        <w:t>;</w:t>
      </w:r>
    </w:p>
    <w:p w14:paraId="6E037710" w14:textId="495639AC" w:rsidR="0043485A" w:rsidRPr="005F373B" w:rsidRDefault="0043485A" w:rsidP="00DF3739">
      <w:pPr>
        <w:numPr>
          <w:ilvl w:val="0"/>
          <w:numId w:val="11"/>
        </w:numPr>
        <w:ind w:left="0" w:firstLine="709"/>
        <w:rPr>
          <w:lang w:eastAsia="ru-RU"/>
        </w:rPr>
      </w:pPr>
      <w:r w:rsidRPr="005F373B">
        <w:rPr>
          <w:lang w:eastAsia="ru-RU"/>
        </w:rPr>
        <w:t xml:space="preserve">количество заданий на установление последовательности: </w:t>
      </w:r>
      <w:r w:rsidR="00760AF0" w:rsidRPr="005F373B">
        <w:rPr>
          <w:lang w:eastAsia="ru-RU"/>
        </w:rPr>
        <w:t>7</w:t>
      </w:r>
      <w:r w:rsidRPr="005F373B">
        <w:rPr>
          <w:lang w:eastAsia="ru-RU"/>
        </w:rPr>
        <w:t xml:space="preserve">; </w:t>
      </w:r>
    </w:p>
    <w:p w14:paraId="15FB84FF" w14:textId="0CDF2562" w:rsidR="0043485A" w:rsidRPr="005F373B" w:rsidRDefault="0043485A" w:rsidP="00DF3739">
      <w:pPr>
        <w:numPr>
          <w:ilvl w:val="0"/>
          <w:numId w:val="11"/>
        </w:numPr>
        <w:ind w:left="0" w:firstLine="709"/>
        <w:rPr>
          <w:lang w:eastAsia="ru-RU"/>
        </w:rPr>
      </w:pPr>
      <w:r w:rsidRPr="005F373B">
        <w:rPr>
          <w:lang w:eastAsia="ru-RU"/>
        </w:rPr>
        <w:t xml:space="preserve">количество заданий на установление соответствия: </w:t>
      </w:r>
      <w:r w:rsidR="00760AF0" w:rsidRPr="005F373B">
        <w:rPr>
          <w:lang w:eastAsia="ru-RU"/>
        </w:rPr>
        <w:t>22</w:t>
      </w:r>
      <w:r w:rsidRPr="005F373B">
        <w:rPr>
          <w:lang w:eastAsia="ru-RU"/>
        </w:rPr>
        <w:t xml:space="preserve">; </w:t>
      </w:r>
    </w:p>
    <w:p w14:paraId="6D29D891" w14:textId="2C2BDD7D" w:rsidR="0043485A" w:rsidRPr="005F373B" w:rsidRDefault="0043485A" w:rsidP="00DF3739">
      <w:pPr>
        <w:numPr>
          <w:ilvl w:val="0"/>
          <w:numId w:val="11"/>
        </w:numPr>
        <w:ind w:left="0" w:firstLine="709"/>
        <w:rPr>
          <w:lang w:eastAsia="ru-RU"/>
        </w:rPr>
      </w:pPr>
      <w:r w:rsidRPr="005F373B">
        <w:rPr>
          <w:lang w:eastAsia="ru-RU"/>
        </w:rPr>
        <w:t xml:space="preserve">количество заданий с открытым ответом: </w:t>
      </w:r>
      <w:r w:rsidR="00D963D7" w:rsidRPr="005F373B">
        <w:rPr>
          <w:lang w:eastAsia="ru-RU"/>
        </w:rPr>
        <w:t>1</w:t>
      </w:r>
      <w:r w:rsidRPr="005F373B">
        <w:rPr>
          <w:lang w:eastAsia="ru-RU"/>
        </w:rPr>
        <w:t>;</w:t>
      </w:r>
    </w:p>
    <w:p w14:paraId="796619C6" w14:textId="4773BF79" w:rsidR="0043485A" w:rsidRPr="005F373B" w:rsidRDefault="0043485A" w:rsidP="00DF3739">
      <w:pPr>
        <w:numPr>
          <w:ilvl w:val="0"/>
          <w:numId w:val="11"/>
        </w:numPr>
        <w:ind w:left="0" w:firstLine="709"/>
        <w:rPr>
          <w:lang w:eastAsia="ru-RU"/>
        </w:rPr>
      </w:pPr>
      <w:r w:rsidRPr="005F373B">
        <w:rPr>
          <w:lang w:eastAsia="ru-RU"/>
        </w:rPr>
        <w:lastRenderedPageBreak/>
        <w:t xml:space="preserve">время выполнения заданий для проверки знаний: </w:t>
      </w:r>
      <w:r w:rsidR="00760AF0" w:rsidRPr="005F373B">
        <w:rPr>
          <w:lang w:eastAsia="ru-RU"/>
        </w:rPr>
        <w:t>1</w:t>
      </w:r>
      <w:r w:rsidR="00D61795" w:rsidRPr="005F373B">
        <w:rPr>
          <w:lang w:eastAsia="ru-RU"/>
        </w:rPr>
        <w:t xml:space="preserve"> </w:t>
      </w:r>
      <w:proofErr w:type="spellStart"/>
      <w:r w:rsidR="00D61795" w:rsidRPr="005F373B">
        <w:rPr>
          <w:lang w:eastAsia="ru-RU"/>
        </w:rPr>
        <w:t>ак</w:t>
      </w:r>
      <w:proofErr w:type="spellEnd"/>
      <w:r w:rsidR="00D61795" w:rsidRPr="005F373B">
        <w:rPr>
          <w:lang w:eastAsia="ru-RU"/>
        </w:rPr>
        <w:t>.</w:t>
      </w:r>
      <w:r w:rsidRPr="005F373B">
        <w:rPr>
          <w:lang w:eastAsia="ru-RU"/>
        </w:rPr>
        <w:t xml:space="preserve"> ч.</w:t>
      </w:r>
    </w:p>
    <w:p w14:paraId="5CF7BEBC" w14:textId="77777777" w:rsidR="0043485A" w:rsidRPr="005F373B" w:rsidRDefault="0043485A" w:rsidP="00DF3739">
      <w:bookmarkStart w:id="17" w:name="_Toc33036837"/>
    </w:p>
    <w:p w14:paraId="275D0B3D" w14:textId="5F980837" w:rsidR="0043485A" w:rsidRPr="005F373B" w:rsidRDefault="0043485A" w:rsidP="00574DB8">
      <w:pPr>
        <w:pStyle w:val="1"/>
      </w:pPr>
      <w:bookmarkStart w:id="18" w:name="_Toc78533453"/>
      <w:bookmarkStart w:id="19" w:name="_Toc94019588"/>
      <w:bookmarkStart w:id="20" w:name="_Toc130546232"/>
      <w:bookmarkStart w:id="21" w:name="_Toc130547455"/>
      <w:r w:rsidRPr="005F373B">
        <w:t>3 Спецификация заданий для проверки умений и навыков</w:t>
      </w:r>
      <w:bookmarkEnd w:id="17"/>
      <w:bookmarkEnd w:id="18"/>
      <w:bookmarkEnd w:id="19"/>
      <w:bookmarkEnd w:id="20"/>
      <w:bookmarkEnd w:id="21"/>
    </w:p>
    <w:p w14:paraId="3784EDF0" w14:textId="2FC86F39" w:rsidR="0043485A" w:rsidRPr="005F373B" w:rsidRDefault="00551977" w:rsidP="00724412">
      <w:pPr>
        <w:pStyle w:val="13"/>
        <w:spacing w:line="240" w:lineRule="auto"/>
      </w:pPr>
      <w:bookmarkStart w:id="22" w:name="ПрВт4"/>
      <w:r w:rsidRPr="005F373B">
        <w:t xml:space="preserve">Таблица </w:t>
      </w:r>
      <w:r w:rsidR="00981A88" w:rsidRPr="005F373B">
        <w:t>4</w:t>
      </w:r>
      <w:bookmarkEnd w:id="22"/>
      <w:r w:rsidR="0043485A" w:rsidRPr="005F373B">
        <w:t xml:space="preserve"> – Спецификация заданий для п</w:t>
      </w:r>
      <w:r w:rsidR="006B7A6B" w:rsidRPr="005F373B">
        <w:t>р</w:t>
      </w:r>
      <w:r w:rsidR="0043485A" w:rsidRPr="005F373B">
        <w:t>оверки умений и навыков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4"/>
        <w:gridCol w:w="2261"/>
        <w:gridCol w:w="2160"/>
        <w:gridCol w:w="2433"/>
      </w:tblGrid>
      <w:tr w:rsidR="00B03FC9" w:rsidRPr="005F373B" w14:paraId="0CB37207" w14:textId="77777777" w:rsidTr="00B03FC9">
        <w:trPr>
          <w:tblHeader/>
        </w:trPr>
        <w:tc>
          <w:tcPr>
            <w:tcW w:w="2484" w:type="dxa"/>
          </w:tcPr>
          <w:p w14:paraId="01A8F4AC" w14:textId="77777777" w:rsidR="0043485A" w:rsidRPr="005F373B" w:rsidRDefault="0043485A" w:rsidP="00DF3739">
            <w:pPr>
              <w:pStyle w:val="af4"/>
              <w:rPr>
                <w:lang w:eastAsia="ru-RU"/>
              </w:rPr>
            </w:pPr>
            <w:r w:rsidRPr="005F373B">
              <w:rPr>
                <w:lang w:eastAsia="ru-RU"/>
              </w:rPr>
              <w:t>Предмет оценки (умение, навык)</w:t>
            </w:r>
          </w:p>
        </w:tc>
        <w:tc>
          <w:tcPr>
            <w:tcW w:w="2261" w:type="dxa"/>
          </w:tcPr>
          <w:p w14:paraId="49BF0DDA" w14:textId="77777777" w:rsidR="0043485A" w:rsidRPr="005F373B" w:rsidRDefault="0043485A" w:rsidP="00DF3739">
            <w:pPr>
              <w:pStyle w:val="af4"/>
              <w:rPr>
                <w:lang w:eastAsia="ru-RU"/>
              </w:rPr>
            </w:pPr>
            <w:r w:rsidRPr="005F373B">
              <w:rPr>
                <w:lang w:eastAsia="ru-RU"/>
              </w:rPr>
              <w:t>Критерии оценки</w:t>
            </w:r>
          </w:p>
        </w:tc>
        <w:tc>
          <w:tcPr>
            <w:tcW w:w="2160" w:type="dxa"/>
          </w:tcPr>
          <w:p w14:paraId="418333D8" w14:textId="77777777" w:rsidR="0043485A" w:rsidRPr="005F373B" w:rsidRDefault="0043485A" w:rsidP="00DF3739">
            <w:pPr>
              <w:pStyle w:val="af4"/>
              <w:rPr>
                <w:lang w:eastAsia="ru-RU"/>
              </w:rPr>
            </w:pPr>
            <w:r w:rsidRPr="005F373B">
              <w:rPr>
                <w:lang w:eastAsia="ru-RU"/>
              </w:rPr>
              <w:t>Шкала оценки</w:t>
            </w:r>
          </w:p>
        </w:tc>
        <w:tc>
          <w:tcPr>
            <w:tcW w:w="2433" w:type="dxa"/>
          </w:tcPr>
          <w:p w14:paraId="6168CDFE" w14:textId="77777777" w:rsidR="0043485A" w:rsidRPr="005F373B" w:rsidRDefault="0043485A" w:rsidP="00DF3739">
            <w:pPr>
              <w:pStyle w:val="af4"/>
              <w:rPr>
                <w:lang w:eastAsia="ru-RU"/>
              </w:rPr>
            </w:pPr>
            <w:r w:rsidRPr="005F373B">
              <w:rPr>
                <w:lang w:eastAsia="ru-RU"/>
              </w:rPr>
              <w:t xml:space="preserve">Тип и </w:t>
            </w:r>
            <w:r w:rsidRPr="005F373B">
              <w:rPr>
                <w:lang w:eastAsia="ru-RU"/>
              </w:rPr>
              <w:br/>
              <w:t>№ задания</w:t>
            </w:r>
          </w:p>
        </w:tc>
      </w:tr>
      <w:tr w:rsidR="00B03FC9" w:rsidRPr="005F373B" w14:paraId="5F580EB4" w14:textId="77777777" w:rsidTr="00B03FC9">
        <w:tc>
          <w:tcPr>
            <w:tcW w:w="2484" w:type="dxa"/>
          </w:tcPr>
          <w:p w14:paraId="5B2A2778" w14:textId="7098830C" w:rsidR="0043485A" w:rsidRPr="005F373B" w:rsidRDefault="0078169D" w:rsidP="00DF3739">
            <w:pPr>
              <w:pStyle w:val="afe"/>
            </w:pPr>
            <w:r w:rsidRPr="005F373B">
              <w:t>Уметь составить техническое задание на разработку программы комплексного развития транспортной инфраструктуры городских поселений в соответствии с действующим законодательством для последующего прохождения экспертного совета (В/02.7, В/03.7,)</w:t>
            </w:r>
          </w:p>
        </w:tc>
        <w:tc>
          <w:tcPr>
            <w:tcW w:w="2261" w:type="dxa"/>
          </w:tcPr>
          <w:p w14:paraId="7B3917E2" w14:textId="77777777" w:rsidR="0043485A" w:rsidRPr="005F373B" w:rsidRDefault="0043485A" w:rsidP="00DF3739">
            <w:pPr>
              <w:pStyle w:val="afe"/>
            </w:pPr>
            <w:r w:rsidRPr="005F373B">
              <w:t>Модельный ответ</w:t>
            </w:r>
          </w:p>
        </w:tc>
        <w:tc>
          <w:tcPr>
            <w:tcW w:w="2160" w:type="dxa"/>
          </w:tcPr>
          <w:p w14:paraId="58562B84" w14:textId="77777777" w:rsidR="0043485A" w:rsidRPr="005F373B" w:rsidRDefault="0043485A" w:rsidP="00DF3739">
            <w:pPr>
              <w:pStyle w:val="afe"/>
            </w:pPr>
            <w:r w:rsidRPr="005F373B">
              <w:t xml:space="preserve">1 балл – за правильный ответ, </w:t>
            </w:r>
          </w:p>
          <w:p w14:paraId="7CD04EE0" w14:textId="77777777" w:rsidR="0043485A" w:rsidRPr="005F373B" w:rsidRDefault="0043485A" w:rsidP="00DF3739">
            <w:pPr>
              <w:pStyle w:val="afe"/>
            </w:pPr>
            <w:r w:rsidRPr="005F373B">
              <w:t>0 баллов – за неверный ответ</w:t>
            </w:r>
          </w:p>
        </w:tc>
        <w:tc>
          <w:tcPr>
            <w:tcW w:w="2433" w:type="dxa"/>
          </w:tcPr>
          <w:p w14:paraId="5E6EE51A" w14:textId="338DDD9E" w:rsidR="0043485A" w:rsidRPr="005F373B" w:rsidRDefault="0078169D" w:rsidP="00DF3739">
            <w:pPr>
              <w:pStyle w:val="afe"/>
            </w:pPr>
            <w:r w:rsidRPr="005F373B">
              <w:t>задание на применение умений и навыков в модельных условиях № 1</w:t>
            </w:r>
          </w:p>
        </w:tc>
      </w:tr>
      <w:tr w:rsidR="00B03FC9" w:rsidRPr="005F373B" w14:paraId="5F580EB4" w14:textId="77777777" w:rsidTr="00B03FC9">
        <w:tc>
          <w:tcPr>
            <w:tcW w:w="2484" w:type="dxa"/>
          </w:tcPr>
          <w:p w14:paraId="5B2A2778" w14:textId="7098830C" w:rsidR="0043485A" w:rsidRPr="005F373B" w:rsidRDefault="0078169D" w:rsidP="00DF3739">
            <w:pPr>
              <w:pStyle w:val="afe"/>
            </w:pPr>
            <w:r w:rsidRPr="005F373B">
              <w:t>Уметь составить техническое задание на разработку программы комплексного развития транспортной инфраструктуры  субъекта и агломерации в соответствии с действующим законодательством для последующего прохождения экспертного совета (В/02.7, В/03.7,)</w:t>
            </w:r>
          </w:p>
        </w:tc>
        <w:tc>
          <w:tcPr>
            <w:tcW w:w="2261" w:type="dxa"/>
          </w:tcPr>
          <w:p w14:paraId="7B3917E2" w14:textId="77777777" w:rsidR="0043485A" w:rsidRPr="005F373B" w:rsidRDefault="0043485A" w:rsidP="00DF3739">
            <w:pPr>
              <w:pStyle w:val="afe"/>
            </w:pPr>
            <w:r w:rsidRPr="005F373B">
              <w:t>Модельный ответ</w:t>
            </w:r>
          </w:p>
        </w:tc>
        <w:tc>
          <w:tcPr>
            <w:tcW w:w="2160" w:type="dxa"/>
          </w:tcPr>
          <w:p w14:paraId="58562B84" w14:textId="77777777" w:rsidR="0043485A" w:rsidRPr="005F373B" w:rsidRDefault="0043485A" w:rsidP="00DF3739">
            <w:pPr>
              <w:pStyle w:val="afe"/>
            </w:pPr>
            <w:r w:rsidRPr="005F373B">
              <w:t xml:space="preserve">1 балл – за правильный ответ, </w:t>
            </w:r>
          </w:p>
          <w:p w14:paraId="7CD04EE0" w14:textId="77777777" w:rsidR="0043485A" w:rsidRPr="005F373B" w:rsidRDefault="0043485A" w:rsidP="00DF3739">
            <w:pPr>
              <w:pStyle w:val="afe"/>
            </w:pPr>
            <w:r w:rsidRPr="005F373B">
              <w:t>0 баллов – за неверный ответ</w:t>
            </w:r>
          </w:p>
        </w:tc>
        <w:tc>
          <w:tcPr>
            <w:tcW w:w="2433" w:type="dxa"/>
          </w:tcPr>
          <w:p w14:paraId="5E6EE51A" w14:textId="338DDD9E" w:rsidR="0043485A" w:rsidRPr="005F373B" w:rsidRDefault="0078169D" w:rsidP="00DF3739">
            <w:pPr>
              <w:pStyle w:val="afe"/>
            </w:pPr>
            <w:r w:rsidRPr="005F373B">
              <w:t>задание на применение умений и навыков в модельных условиях № 2</w:t>
            </w:r>
          </w:p>
        </w:tc>
      </w:tr>
      <w:tr w:rsidR="00B03FC9" w:rsidRPr="005F373B" w14:paraId="5F580EB4" w14:textId="77777777" w:rsidTr="00B03FC9">
        <w:tc>
          <w:tcPr>
            <w:tcW w:w="2484" w:type="dxa"/>
          </w:tcPr>
          <w:p w14:paraId="5B2A2778" w14:textId="7098830C" w:rsidR="0043485A" w:rsidRPr="005F373B" w:rsidRDefault="0078169D" w:rsidP="00DF3739">
            <w:pPr>
              <w:pStyle w:val="afe"/>
            </w:pPr>
            <w:r w:rsidRPr="005F373B">
              <w:t>Уметь составить техническое задание на комплексные схемы организации транспортного обслуживания населения общественным транспортом в соответствии с действующим законодательством для последующего прохождения экспертного совета (В/02.7, В/03.7,)</w:t>
            </w:r>
          </w:p>
        </w:tc>
        <w:tc>
          <w:tcPr>
            <w:tcW w:w="2261" w:type="dxa"/>
          </w:tcPr>
          <w:p w14:paraId="7B3917E2" w14:textId="77777777" w:rsidR="0043485A" w:rsidRPr="005F373B" w:rsidRDefault="0043485A" w:rsidP="00DF3739">
            <w:pPr>
              <w:pStyle w:val="afe"/>
            </w:pPr>
            <w:r w:rsidRPr="005F373B">
              <w:t>Модельный ответ</w:t>
            </w:r>
          </w:p>
        </w:tc>
        <w:tc>
          <w:tcPr>
            <w:tcW w:w="2160" w:type="dxa"/>
          </w:tcPr>
          <w:p w14:paraId="58562B84" w14:textId="77777777" w:rsidR="0043485A" w:rsidRPr="005F373B" w:rsidRDefault="0043485A" w:rsidP="00DF3739">
            <w:pPr>
              <w:pStyle w:val="afe"/>
            </w:pPr>
            <w:r w:rsidRPr="005F373B">
              <w:t xml:space="preserve">1 балл – за правильный ответ, </w:t>
            </w:r>
          </w:p>
          <w:p w14:paraId="7CD04EE0" w14:textId="77777777" w:rsidR="0043485A" w:rsidRPr="005F373B" w:rsidRDefault="0043485A" w:rsidP="00DF3739">
            <w:pPr>
              <w:pStyle w:val="afe"/>
            </w:pPr>
            <w:r w:rsidRPr="005F373B">
              <w:t>0 баллов – за неверный ответ</w:t>
            </w:r>
          </w:p>
        </w:tc>
        <w:tc>
          <w:tcPr>
            <w:tcW w:w="2433" w:type="dxa"/>
          </w:tcPr>
          <w:p w14:paraId="5E6EE51A" w14:textId="338DDD9E" w:rsidR="0043485A" w:rsidRPr="005F373B" w:rsidRDefault="0078169D" w:rsidP="00DF3739">
            <w:pPr>
              <w:pStyle w:val="afe"/>
            </w:pPr>
            <w:r w:rsidRPr="005F373B">
              <w:t>задание на применение умений и навыков в модельных условиях № 3</w:t>
            </w:r>
          </w:p>
        </w:tc>
      </w:tr>
      <w:tr w:rsidR="00B03FC9" w:rsidRPr="005F373B" w14:paraId="5F580EB4" w14:textId="77777777" w:rsidTr="00B03FC9">
        <w:tc>
          <w:tcPr>
            <w:tcW w:w="2484" w:type="dxa"/>
          </w:tcPr>
          <w:p w14:paraId="5B2A2778" w14:textId="7098830C" w:rsidR="0043485A" w:rsidRPr="005F373B" w:rsidRDefault="0078169D" w:rsidP="00DF3739">
            <w:pPr>
              <w:pStyle w:val="afe"/>
            </w:pPr>
            <w:r w:rsidRPr="005F373B">
              <w:t>Уметь составить техническое задание на комплексные схемы организации дорожного движения в соответствии с действующим законодательством для последующего прохождения экспертного совета (В/02.7, В/03.7,)</w:t>
            </w:r>
          </w:p>
        </w:tc>
        <w:tc>
          <w:tcPr>
            <w:tcW w:w="2261" w:type="dxa"/>
          </w:tcPr>
          <w:p w14:paraId="7B3917E2" w14:textId="77777777" w:rsidR="0043485A" w:rsidRPr="005F373B" w:rsidRDefault="0043485A" w:rsidP="00DF3739">
            <w:pPr>
              <w:pStyle w:val="afe"/>
            </w:pPr>
            <w:r w:rsidRPr="005F373B">
              <w:t>Модельный ответ</w:t>
            </w:r>
          </w:p>
        </w:tc>
        <w:tc>
          <w:tcPr>
            <w:tcW w:w="2160" w:type="dxa"/>
          </w:tcPr>
          <w:p w14:paraId="58562B84" w14:textId="77777777" w:rsidR="0043485A" w:rsidRPr="005F373B" w:rsidRDefault="0043485A" w:rsidP="00DF3739">
            <w:pPr>
              <w:pStyle w:val="afe"/>
            </w:pPr>
            <w:r w:rsidRPr="005F373B">
              <w:t xml:space="preserve">1 балл – за правильный ответ, </w:t>
            </w:r>
          </w:p>
          <w:p w14:paraId="7CD04EE0" w14:textId="77777777" w:rsidR="0043485A" w:rsidRPr="005F373B" w:rsidRDefault="0043485A" w:rsidP="00DF3739">
            <w:pPr>
              <w:pStyle w:val="afe"/>
            </w:pPr>
            <w:r w:rsidRPr="005F373B">
              <w:t>0 баллов – за неверный ответ</w:t>
            </w:r>
          </w:p>
        </w:tc>
        <w:tc>
          <w:tcPr>
            <w:tcW w:w="2433" w:type="dxa"/>
          </w:tcPr>
          <w:p w14:paraId="5E6EE51A" w14:textId="338DDD9E" w:rsidR="0043485A" w:rsidRPr="005F373B" w:rsidRDefault="0078169D" w:rsidP="00DF3739">
            <w:pPr>
              <w:pStyle w:val="afe"/>
            </w:pPr>
            <w:r w:rsidRPr="005F373B">
              <w:t>задание на применение умений и навыков в модельных условиях № 4</w:t>
            </w:r>
          </w:p>
        </w:tc>
      </w:tr>
      <w:tr w:rsidR="00B03FC9" w:rsidRPr="005F373B" w14:paraId="5F580EB4" w14:textId="77777777" w:rsidTr="00B03FC9">
        <w:tc>
          <w:tcPr>
            <w:tcW w:w="2484" w:type="dxa"/>
          </w:tcPr>
          <w:p w14:paraId="5B2A2778" w14:textId="7098830C" w:rsidR="0043485A" w:rsidRPr="005F373B" w:rsidRDefault="0078169D" w:rsidP="00DF3739">
            <w:pPr>
              <w:pStyle w:val="afe"/>
            </w:pPr>
            <w:r w:rsidRPr="005F373B">
              <w:t>Уметь осуществлять оценку соответствия документов транспортного планирования требованиям действующего законодательства (В/02.7, В/03.7,Д/01.7)</w:t>
            </w:r>
          </w:p>
        </w:tc>
        <w:tc>
          <w:tcPr>
            <w:tcW w:w="2261" w:type="dxa"/>
          </w:tcPr>
          <w:p w14:paraId="7B3917E2" w14:textId="77777777" w:rsidR="0043485A" w:rsidRPr="005F373B" w:rsidRDefault="0043485A" w:rsidP="00DF3739">
            <w:pPr>
              <w:pStyle w:val="afe"/>
            </w:pPr>
            <w:r w:rsidRPr="005F373B">
              <w:t>Модельный ответ</w:t>
            </w:r>
          </w:p>
        </w:tc>
        <w:tc>
          <w:tcPr>
            <w:tcW w:w="2160" w:type="dxa"/>
          </w:tcPr>
          <w:p w14:paraId="58562B84" w14:textId="77777777" w:rsidR="0043485A" w:rsidRPr="005F373B" w:rsidRDefault="0043485A" w:rsidP="00DF3739">
            <w:pPr>
              <w:pStyle w:val="afe"/>
            </w:pPr>
            <w:r w:rsidRPr="005F373B">
              <w:t xml:space="preserve">1 балл – за правильный ответ, </w:t>
            </w:r>
          </w:p>
          <w:p w14:paraId="7CD04EE0" w14:textId="77777777" w:rsidR="0043485A" w:rsidRPr="005F373B" w:rsidRDefault="0043485A" w:rsidP="00DF3739">
            <w:pPr>
              <w:pStyle w:val="afe"/>
            </w:pPr>
            <w:r w:rsidRPr="005F373B">
              <w:t>0 баллов – за неверный ответ</w:t>
            </w:r>
          </w:p>
        </w:tc>
        <w:tc>
          <w:tcPr>
            <w:tcW w:w="2433" w:type="dxa"/>
          </w:tcPr>
          <w:p w14:paraId="5E6EE51A" w14:textId="338DDD9E" w:rsidR="0043485A" w:rsidRPr="005F373B" w:rsidRDefault="0078169D" w:rsidP="00DF3739">
            <w:pPr>
              <w:pStyle w:val="afe"/>
            </w:pPr>
            <w:r w:rsidRPr="005F373B">
              <w:t>задание на применение умений и навыков в модельных условиях № 5</w:t>
            </w:r>
          </w:p>
        </w:tc>
      </w:tr>
    </w:tbl>
    <w:p w14:paraId="2F0C73AC" w14:textId="77777777" w:rsidR="00C26211" w:rsidRPr="005F373B" w:rsidRDefault="00C26211" w:rsidP="00DF3739"/>
    <w:p w14:paraId="29141F07" w14:textId="1B9B806A" w:rsidR="0043485A" w:rsidRPr="005F373B" w:rsidRDefault="0043485A" w:rsidP="00DF3739">
      <w:pPr>
        <w:rPr>
          <w:lang w:eastAsia="ru-RU"/>
        </w:rPr>
      </w:pPr>
      <w:r w:rsidRPr="005F373B">
        <w:t xml:space="preserve">Время выполнения практических заданий: </w:t>
      </w:r>
      <w:r w:rsidR="00CC020B" w:rsidRPr="005F373B">
        <w:t>5</w:t>
      </w:r>
      <w:r w:rsidRPr="005F373B">
        <w:t xml:space="preserve"> </w:t>
      </w:r>
      <w:proofErr w:type="spellStart"/>
      <w:r w:rsidR="00B87B96">
        <w:rPr>
          <w:lang w:eastAsia="ru-RU"/>
        </w:rPr>
        <w:t>ак</w:t>
      </w:r>
      <w:proofErr w:type="spellEnd"/>
      <w:r w:rsidR="00B87B96">
        <w:rPr>
          <w:lang w:eastAsia="ru-RU"/>
        </w:rPr>
        <w:t>. ч</w:t>
      </w:r>
      <w:r w:rsidR="00C237AD" w:rsidRPr="005F373B">
        <w:rPr>
          <w:lang w:eastAsia="ru-RU"/>
        </w:rPr>
        <w:t>.</w:t>
      </w:r>
    </w:p>
    <w:p w14:paraId="1DA8E75A" w14:textId="77777777" w:rsidR="00FF129C" w:rsidRPr="005F373B" w:rsidRDefault="00FF129C" w:rsidP="00DF3739">
      <w:pPr>
        <w:spacing w:before="240"/>
      </w:pPr>
    </w:p>
    <w:p w14:paraId="39A2A14E" w14:textId="38D27E39" w:rsidR="0043485A" w:rsidRPr="005F373B" w:rsidRDefault="0043485A" w:rsidP="00574DB8">
      <w:pPr>
        <w:pStyle w:val="1"/>
      </w:pPr>
      <w:bookmarkStart w:id="23" w:name="_Toc94019589"/>
      <w:bookmarkStart w:id="24" w:name="_Toc130546233"/>
      <w:bookmarkStart w:id="25" w:name="_Toc130547456"/>
      <w:bookmarkStart w:id="26" w:name="_Toc33036838"/>
      <w:bookmarkStart w:id="27" w:name="_Toc78533454"/>
      <w:r w:rsidRPr="005F373B">
        <w:t>4 Требования безопасности к проведению оценочных мероприятий</w:t>
      </w:r>
      <w:bookmarkEnd w:id="23"/>
      <w:bookmarkEnd w:id="24"/>
      <w:bookmarkEnd w:id="25"/>
      <w:r w:rsidRPr="005F373B">
        <w:t xml:space="preserve"> </w:t>
      </w:r>
      <w:bookmarkEnd w:id="26"/>
      <w:bookmarkEnd w:id="27"/>
    </w:p>
    <w:p w14:paraId="3102706F" w14:textId="26EF8D3E" w:rsidR="002221B6" w:rsidRPr="005F373B" w:rsidRDefault="0078169D" w:rsidP="00DF3739">
      <w:r w:rsidRPr="005F373B">
        <w:t>Стандартные требования безопасности при проведении работ за компьютером.</w:t>
      </w:r>
    </w:p>
    <w:p w14:paraId="4F0A56B1" w14:textId="77777777" w:rsidR="0078169D" w:rsidRPr="005F373B" w:rsidRDefault="0078169D" w:rsidP="00DF3739">
      <w:pPr>
        <w:rPr>
          <w:i/>
          <w:sz w:val="24"/>
          <w:lang w:eastAsia="ru-RU"/>
        </w:rPr>
      </w:pPr>
    </w:p>
    <w:p w14:paraId="5B00CE6B" w14:textId="3888C827" w:rsidR="00661C77" w:rsidRPr="005F373B" w:rsidRDefault="0043485A" w:rsidP="00574DB8">
      <w:pPr>
        <w:pStyle w:val="1"/>
      </w:pPr>
      <w:bookmarkStart w:id="28" w:name="_Toc33036839"/>
      <w:bookmarkStart w:id="29" w:name="_Toc78533455"/>
      <w:bookmarkStart w:id="30" w:name="_Toc94019590"/>
      <w:bookmarkStart w:id="31" w:name="_Toc130546234"/>
      <w:bookmarkStart w:id="32" w:name="_Toc130547457"/>
      <w:r w:rsidRPr="005F373B">
        <w:t>5 Задания для проверки знаний</w:t>
      </w:r>
      <w:bookmarkEnd w:id="28"/>
      <w:bookmarkEnd w:id="29"/>
      <w:bookmarkEnd w:id="30"/>
      <w:bookmarkEnd w:id="31"/>
      <w:bookmarkEnd w:id="32"/>
    </w:p>
    <w:p w14:paraId="7C8ED29B" w14:textId="59926A20" w:rsidR="0043485A" w:rsidRPr="00574DB8" w:rsidRDefault="0043485A" w:rsidP="00574DB8">
      <w:pPr>
        <w:pStyle w:val="2"/>
      </w:pPr>
      <w:bookmarkStart w:id="33" w:name="_Toc78533456"/>
      <w:bookmarkStart w:id="34" w:name="_Toc94019591"/>
      <w:bookmarkStart w:id="35" w:name="_Toc130546235"/>
      <w:bookmarkStart w:id="36" w:name="_Toc130547458"/>
      <w:r w:rsidRPr="00574DB8">
        <w:t>5.1</w:t>
      </w:r>
      <w:r w:rsidR="007C0C25" w:rsidRPr="00574DB8">
        <w:t> </w:t>
      </w:r>
      <w:r w:rsidRPr="00574DB8">
        <w:t>Материально-техническое обеспечение (далее – МТО) для проведения итоговой аттестации на проверку знаний</w:t>
      </w:r>
      <w:bookmarkEnd w:id="33"/>
      <w:bookmarkEnd w:id="34"/>
      <w:bookmarkEnd w:id="35"/>
      <w:bookmarkEnd w:id="36"/>
    </w:p>
    <w:p w14:paraId="0E328377" w14:textId="6C9B3EF3" w:rsidR="0043485A" w:rsidRPr="005F373B" w:rsidRDefault="00551977" w:rsidP="00724412">
      <w:pPr>
        <w:pStyle w:val="13"/>
        <w:spacing w:line="240" w:lineRule="auto"/>
      </w:pPr>
      <w:r w:rsidRPr="005F373B">
        <w:t xml:space="preserve">Таблица </w:t>
      </w:r>
      <w:bookmarkStart w:id="37" w:name="ПрВт5"/>
      <w:r w:rsidR="00981A88" w:rsidRPr="005F373B">
        <w:t>5</w:t>
      </w:r>
      <w:bookmarkEnd w:id="37"/>
      <w:r w:rsidR="0043485A" w:rsidRPr="005F373B">
        <w:t xml:space="preserve"> – Состав МТО</w:t>
      </w:r>
    </w:p>
    <w:tbl>
      <w:tblGrid>
        <w:gridCol w:w="2976" w:type="dxa"/>
        <w:gridCol w:w="1133" w:type="dxa"/>
        <w:gridCol w:w="1133" w:type="dxa"/>
        <w:gridCol w:w="428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2976"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Наименование</w:t>
            </w:r>
          </w:p>
        </w:tc>
        <w:tc>
          <w:tcPr>
            <w:tcW w:w="1133"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Кол-во</w:t>
            </w:r>
          </w:p>
        </w:tc>
        <w:tc>
          <w:tcPr>
            <w:tcW w:w="1133"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Ед. изм.</w:t>
            </w:r>
          </w:p>
        </w:tc>
        <w:tc>
          <w:tcPr>
            <w:tcW w:w="428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Примечание</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Учебная аудитория для проведения занятий лекционного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1.1.1 Лекционная аудитория</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1.2 Учебная аудитория для проведения занятий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1.2.1 Аудитория для практических занятий</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Мебель</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Учебной аудитории для проведения занятий лекционного и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Учебной аудитории для проведения занятий лекционного и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3.1.1 Персональный компьютер преподавателя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3.1.2 Персональные компьютеры для обучающихся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3.1.3 Мультимедиа-комплекс</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3.1.4 Периферийное оборудование для ПК (принтер, сканер, сетевое оборудование, интерактивная доска)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5.2.1 Тестирующий программный комплекс системы</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6 Иные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575F4D4E" w14:textId="774BC7AF" w:rsidR="00BB608D" w:rsidRPr="005F373B" w:rsidRDefault="00BB608D" w:rsidP="00DF3739">
      <w:pPr>
        <w:keepNext/>
        <w:autoSpaceDE w:val="0"/>
        <w:autoSpaceDN w:val="0"/>
        <w:adjustRightInd w:val="0"/>
        <w:ind w:firstLine="0"/>
        <w:rPr>
          <w:b/>
          <w:szCs w:val="24"/>
          <w:lang w:eastAsia="ru-RU"/>
        </w:rPr>
      </w:pPr>
      <w:bookmarkStart w:id="38" w:name="_Toc78533457"/>
    </w:p>
    <w:p w14:paraId="369D7A42" w14:textId="11FFB7AF" w:rsidR="0043485A" w:rsidRPr="005F373B" w:rsidRDefault="0043485A" w:rsidP="00574DB8">
      <w:pPr>
        <w:pStyle w:val="2"/>
      </w:pPr>
      <w:bookmarkStart w:id="39" w:name="_Toc94019592"/>
      <w:bookmarkStart w:id="40" w:name="_Toc130546236"/>
      <w:bookmarkStart w:id="41" w:name="_Toc130547459"/>
      <w:r w:rsidRPr="005F373B">
        <w:t>5.2 Тестовые задания</w:t>
      </w:r>
      <w:bookmarkEnd w:id="38"/>
      <w:bookmarkEnd w:id="39"/>
      <w:bookmarkEnd w:id="40"/>
      <w:bookmarkEnd w:id="41"/>
    </w:p>
    <w:p w14:paraId="1EED30D3" w14:textId="7303224A" w:rsidR="00AA1634" w:rsidRPr="005F373B" w:rsidRDefault="00AA1634" w:rsidP="00F375A1">
      <w:pPr>
        <w:keepNext/>
        <w:spacing w:before="120"/>
        <w:rPr>
          <w:b/>
          <w:lang w:eastAsia="ru-RU"/>
        </w:rPr>
      </w:pPr>
      <w:r w:rsidRPr="005F373B">
        <w:rPr>
          <w:b/>
          <w:lang w:eastAsia="ru-RU"/>
        </w:rPr>
        <w:t>1 С учетом каких документов разрабатывается ПКРТИ субъекта Российской Федерации  уполномоченным органом исполнительной власти субъекта Российской Федерации?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исходные данные, указанные в пункте 38 Методических рекомендаций по разработке документов транспортного планирования субъектов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действующие Правила подготовки документации по организации дорожного движения19;</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методические требования к документам стратегического планирования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методика проведения обследований пассажиропотоков.</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 Кого могут привлекать к подготовке проекта ПКРТИ субъекта Российской Федерации?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организации и (или) специалисты в соответствии с законодательством Российской Федерации о контрактной системе в сфере закупок товаров, работ, услуг для обеспечения государственных и муниципальных нужд;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только организации в соответствии с законодательством Российской Федерации о контрактной системе в сфере закупок товаров, работ;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общественные  и иные организации с учетом требований законодательства Российской Федерации о государственной, служебной и иной тайне;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объединения профсоюзов и работодателей.</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 На какой срок разрабатывается ПКРТИ субъекта Российской Федерации?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 срок не менее 10 лет, либо на срок до окончания действия (расчетный срок) схемы территориального планирования субъекта Российской Федерации, если действие схемы территориального планирования заканчивается раньше;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бессрочно;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 срок государственного контракта, заключенного в соответствии с законодательством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 более трех лет.</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 На какой срок разрабатывается ПКРТИ городской агломерации ?</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 срок не менее 10 лет;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бессрочно;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 срок государственного контракта, заключенного в соответствии с законодательством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 более трех лет.</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 Укажите кто разрабатывает ПКРТИ городской агломерации?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уполномоченный органом исполнительной власти субъекта Российской Федерации с участием органов местного самоуправления муниципальных образований, входящих в городскую агломерацию;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уполномоченный органом муниципального образования центра (ядра) городской агломерации с участием органов местного самоуправления прочих муниципальных образований, входящих в городскую агломерацию;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организации и (или) специалисты в соответствии с законодательством Российской Федерации о контрактной системе в сфере закупок товаров, работ, услуг для обеспечения государственных и муниципальных нужд;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Федеральным дорожным агентством;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Федеральной службой по надзору в сфере транспорта.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 В каком документе приведены требования к содержанию паспорта математической модели транспортной системы субъекта Российской Федерации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Приложение 1 Методических рекомендаций по разработке документов транспортного планирования субъектов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Положение Методических рекомендаций по оценке эффективности инвестиционных проектов;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методика проведения обследований пассажиропотоков;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методические требования к документам стратегического планирования субъекта Российской Федерации.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7 Что содержат ПКРТИ субъекта Российской Федерации и/или ПКРТИ городской агломерации?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систему целевых показателей функционирования транспортной системы субъекта Российской Федерации либо городской агломерации;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перечень мероприятий по проектированию, строительству, реконструкции и эксплуатации объектов инфраструктуры всех видов транспорта (исключая трубопроводный);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требования к целевым показателям, параметрам отдельных мероприятий и комплексов мероприятий, разрабатываемым в составе иных документов транспортного планирования, подготавливаемых в отношении;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при необходимости - предложения по внесению изменений в схему территориального планирования субъекта Российской Федерации, документы территориального планирования муниципальных образований в составе городской агломерации;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информацию о государственных программах субъекта Российской Федерации, утверждаемых в целях реализации стратегии;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отраслевые документы стратегического планирования Российской Федерации.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8 Какие разделы содержит ПКРТИ субъекта Российской Федерации?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Результаты предварительного анализа условий развития транспортной системы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Материалы обследований транспортных, пассажирских и грузопотоков, транспортных корреспонденций, грузо- и пассажирооборота, и иных параметров работы транспортной системы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Математическая модель транспортной системы субъекта Российской Федерации в электронном виде, включая все данные, необходимые для ее эксплуатации;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Паспорт математической модели транспортной системы субъекта Российской Федерации, содержащий данные о транспортном районировании моделируемой территории, графе транспортной сети, видах и сроках транспортных обследований;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Результаты математического моделирования транспортной системы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информацию о государственных программах субъекта Российской Федерации, утверждаемых в целях реализации стратегии;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приоритеты, цели, задачи и направления социально-экономической политики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укрупненное описание запланированных мероприятий (инвестиционных проектов) по проектированию.</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9 Какие материалы обследований транспортных, пассажирских и грузопотоков, транспортных корреспонденций, грузо- и пассажирооборота, работы транспортной системы субъекта Российской Федерации входят в ПКРТИ?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описание методики проведения обследований;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массивы данных обследований в электронном виде, пригодном для обработки системами управления базами данных;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результаты обследований;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автомобильные дороги федерального, регионального, и межмуниципального значения;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муниципальные образования, не входящие в состав городских агломераций;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схемы трубопроводов, не входящие в состав городских агломераций.</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10 Укажите  перечни мероприятий по вариантам реализации ПКРТИ.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 строительству и реконструкции автомобильных дорог регионального и межмуниципального значения, железнодорожных путей общего пользования, линий пассажирского внеуличного транспорта;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 строительству и реконструкции аэропортов, речных и морских портов, пристаней. транспортно-пересадочных узлов, железнодорожных станций и вокзалов, автовокзалов, депо и парков подвижного состава ПТОП, специальной инфраструктуры обеспечения функционирования ПТОП, погрузочно-разгрузочных площадок, складов и терминалов, иных объектов, обеспечивающих функционирование транспортной системы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 капитальному ремонту автомобильных дорог регионального и межмуниципального значения, железнодорожных путей общего пользования, элементов инфраструктуры ПТОП, включая рельсовые и иные специальные пути, и объекты энергоснабжения;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 организации дорожного движения на автомобильных дорогах регионального и межмуниципального значения;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по установлению новых межрегиональных и межмуниципальных маршрутов регулярных перевозок ПТОП, изменению и отмене существующих маршрутов;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по осуществлению регионального транспортного заказа;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по нормативному правовому, организационному и методическому обеспечению реализации положений документов транспортного планирования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положение стратегии на период реализации стратегии с учетом  направлений деятельности Правительства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предложения по срокам их внедрения на основе оценки степени влияния таких мероприятий на эффективность организации дорожного движения для территории, в отношении которой осуществляется разработка КСОДД;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целесообразность реализации мероприятий по организации дорожного движения.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11 Какую информацию отображают на год разработки ПКРТИ (базовый год) в графических материалах (картах и схемах) в составе ПКРТИ субъекта Российской Федерации?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Автомобильные дороги федерального, регионального, и межмуниципального значения;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Железнодорожные пути, включая данные о расчетной пропускной способности и интенсивности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Межрегиональные и межмуниципальные маршруты регулярных перевозок пассажиров и багажа всеми видами транспорта, включая данные о пассажиропотоках;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Железнодорожные вокзалы и станции, включая данные о фактическом и максимальном расчетном грузо- и пассажирообороте;;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Автовокзалы и транспортно-пересадочные узлы;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Аэропорты и аэродромы гражданской авиации, включая данные о фактическом и максимальном расчетном грузо- и пассажирообороте;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Морские и речные порты, включая данные о фактическом и максимальном расчетном грузо- и пассажирообороте;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Склады и терминалы, включая данные о площадях хранения, фактическом и максимальном расчетном грузообороте;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Границы территории городских агломераций на территории субъекта, включая данные о численности и плотности населения, численности автомобильного парка и уровне автомобилизации;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Муниципальные образования, не входящие в состав городских агломераций;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л) Транспортные районы, использующиеся в модели транспортной системы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м) Транспортные корреспонденции (пассажирские и грузовые) на межмуниципальных и межрегиональных перевозках;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н) Схемы трубопроводов, не входящие в состав городских агломераций;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о) Схемы линий электропередач,входящие в состав городских агломераций.</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12 Какую информацию не отображают на год разработки ПКРТИ (базовый год) в графических материалах (картах и схемах) в составе ПКРТИ субъекта Российской Федерации?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Автомобильные дороги федерального, регионального, и межмуниципального значения;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Железнодорожные пути, включая данные о расчетной пропускной способности и интенсивности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Межрегиональные и межмуниципальные маршруты регулярных перевозок пассажиров и багажа всеми видами транспорта, включая данные о пассажиропотоках;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Железнодорожные вокзалы и станции, включая данные о фактическом и максимальном расчетном грузо- и пассажирообороте;;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Автовокзалы и транспортно-пересадочные узлы;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Аэропорты и аэродромы гражданской авиации, включая данные о фактическом и максимальном расчетном грузо- и пассажирообороте;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Морские и речные порты, включая данные о фактическом и максимальном расчетном грузо- и пассажирообороте;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Склады и терминалы, включая данные о площадях хранения, фактическом и максимальном расчетном грузообороте;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Границы территории городских агломераций на территории субъекта, включая данные о численности и плотности населения, численности автомобильного парка и уровне автомобилизации;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Муниципальные образования, не входящие в состав городских агломераций;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л) Транспортные районы, использующиеся в модели транспортной системы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м) Транспортные корреспонденции (пассажирские и грузовые) на межмуниципальных и межрегиональных перевозках;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н) Схемы трубопроводов, не входящие в состав городских агломераций;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о) Схемы линий электропередач,входящие в состав городских агломераций.</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13 На основании чего рекомендуется осуществлять подготовку графических материалов?</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Требования к описанию и отображению в документах территориального планирования объектов федерального значения;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Требования к описанию и отображению в документах территориального планирования объектов регионального значения;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Требования к описанию и отображению в документах территориального планирования объектов местного значения;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Требования к документам транспортного планирования (КСОТ и ПКРТИ) городской агломерации;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Требования к ПОДД, разрабатываемым в отношении участков автомобильных дорог регионального, межмуниципального и местного значения в границах городской агломерации.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14 Что не должны содержать картографические материалы?</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сведений, не подлежащих показу на картах открытого пользования;;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сведений, подлежащих показу на картах открытого пользования;;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математическую модель транспортной системы городской агломерации;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показатели функционирования транспортной системы городской агломерации.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15 На основании чего не рекомендуется осуществлять подготовку графических материалов?</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Требования к описанию и отображению в документах территориального планирования объектов федерального значения;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Требования к описанию и отображению в документах территориального планирования объектов регионального значения;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Требования к описанию и отображению в документах территориального планирования объектов местного значения;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Требования к документам транспортного планирования (КСОТ и ПКРТИ) городской агломерации;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Требования к ПОДД, разрабатываемым в отношении участков автомобильных дорог регионального, межмуниципального и местного значения в границах городской агломерации.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16 Что содержит данные о показателях достижения целей социально-экономического развития субъекта Российской Федерации в части развития транспортного комплекса?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Стратегия социально-экономического развития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Прогноз социально-экономического развития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Бюджетный прогноз субъекта Российской Федерации на долгосрочный период;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Государственные программы субъекта Российской Федерации.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17 Что содержат данные о планируемых мероприятиях в сфере развития транспортной инфраструктуры и организации комплексного транспортного обслуживания населения?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Стратегия социально-экономического развития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Прогноз социально-экономического развития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Бюджетный прогноз субъекта Российской Федерации на долгосрочный период;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Государственные программы субъекта Российской Федерации.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18 Что содержит  прогноз социально-экономического развития субъекта Российской Федерации?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данные о показателях развития транспортной инфраструктуры на долгосрочный период;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количественные показатели и качественные характеристики социально-экономического развития;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данные о показателях финансового обеспечения государственных программ субъекта Российской Федерации в сфере развития транспортной инфраструктуры;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данные о планируемых мероприятиях в сфере развития транспортной инфраструктуры и организации комплексного транспортного обслуживания населения.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19 Установите соответствие между документами и данными, которые они содержат.</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Бюджетный прогноз субъекта Российской Федерации на долгосрочный период</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содержит данные о показателях финансового обеспечения государственных программ субъекта Российской Федерации в сфере развития транспортной инфраструктуры и организации комплексного транспортного обслуживания населения, на период их действия</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Государственные программы субъекта Российской Федерации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содержат данные о планируемых мероприятиях в сфере развития транспортной инфраструктуры и организации комплексного транспортного обслуживания населения</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Стратегии (при наличии) и прогнозы социально экономического развития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содержат количественные показатели и качественные характеристики социально-экономического развития муниципальных образований, влияющие на характеристики транспортной подвижности населения</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Стратегия социально-экономического развития субъекта Российской Федерации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г) содержит данные о показателях достижения целей социально-экономического развития субъекта Российской Федерации в части развития транспортного комплекса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20 Установите соответствие между документами и данными, которые они содержат.</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Схема территориального планирования Российской Федерации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содержит данные о размещении объектов федерального значения в границах субъекта Российской Федерации</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Схема территориального планирования субъекта Российской Федерации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содержит данные о размещении объектов регионального значения, включая объекты транспортной инфраструктуры</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Схемы территориального планирования иных субъектов Российской Федерации, имеющих с субъектом, в отношении которого ведется разработка ПКРТИ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содержат данные о мероприятиях по строительству и реконструкции объектов капитального строительства регионального значения, организации комплексного транспортного обслуживания населения, в части их возможного воздействия на характеристики транспортных и пассажирских потоков в межрегиональном сообщении</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Схемы территориального планирования либо Генеральные планы, правила землепользования и застройки муниципальных образований в составе субъекта Российской Федерации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г) содержат данные о размещении объектов местного значения (включая объекты транспортной инфраструктуры), данные о планируемом комплексном освоении территорий, а также о предельных параметрах разрешенного строительства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21 Чем устанавливается перечень исходных данных для разработки КСОДД городских агломераций?</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действующими Правилами подготовки документации по организации дорожного движения19;</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 учетом положений Методических рекомендаций по оценке эффективности инвестиционных проектов;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 учетом методических требований к документам стратегического планирования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методика проведения обследований пассажиропотоков.</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22 Что предусматривает предварительный анализ дорожно-транспортной ситуации?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анализ нормативных документов;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анализ статистических и технических данных;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анализ документов территориального планирования муниципальных образований, входящих в состав городской агломерации, существующую проектную документацию, статистику ДТП, места концентрации ДТП и причины их возникновения;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анализ нормативных документов, статистических и технических данных, городской агломерации, документов территориального планирования муниципальных образований, входящих в состав городской агломерации, существующую проектную документацию, статистику ДТП, места концентрации ДТП и причины их возникновения, результаты ранее проведенных транспортных обследований.</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23 Что проводят, если данные транспортных обследований, выполненных на этапе подготовки ПКРТИ агломерации недостаточны для решения задач разработки КСОДД?</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Транспортные обследования;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Транспортные экспертизы;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Анализ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Стоимость строительно-монтажных работ.</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24 Что включают в себя транспортные обследования?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обследование условий дорожного движения методом видеомониторинга с использованием, при необходимости, дорожной лаборатории;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обследование транспортных и пешеходных потоков ручным (расстановка учетчиков на ключевых перекрестках) или автоматическим (установка детекторов транспорта) методами;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сбор информации о параметрах движения транспортных средств с помощью систем GPS или ГЛОНАСС;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проведение анкетирования водителей и владельцев АТС, пешеходов и велосипедистов;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прогноз реализации мероприятий по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разделение движения транспортных средств на однородные группы в зависимости от категорий транспортных средств;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определение порядка методического обеспечения стратегического планирования на уровне субъекта Российской Федерации.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25 В какой последовательности производится разработка КСОДД городской агломерации?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Установление последовательности</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 предварительный анализ существующей дорожно-транспортной ситуации на сети дорог городской агломерации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2 при необходимости - планирование и проведение дополнительных обследований параметров и условий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3 при необходимости – разработка локальных микромоделей дорожного движения в отношении отдельных участков и пересечений дорог</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4 разработка системы целевых показателей ПКРТИ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5 формирование вариантов реализации КСОДД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6 оценка эффекта реализации вариантов реализации КСОДД с использованием средств математического моделирования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7 выбор утверждаемого варианта реализации КСОДД</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26 Для кого должна осуществляться разработка КСОДД?</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для территории муниципального района, городского округа;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городского поселения либо части муниципального района;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для территории муниципального района, городского округа или городского поселения либо части муниципального района,;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городского округа или городского поселения либо территории нескольких муниципальных образований, имеющих общую границу;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для территории муниципального района, городского округа или городского поселения либо части муниципального района, городского округа или городского поселения либо территории нескольких муниципальных образований, имеющих общую границу.</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27 Кому направляются данные разработчиком КСОДД для принятия решения о целесообразности их реализации?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органам местного самоуправления;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исполнительным органам государственной власти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администрации;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главе муниципального образования.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28 Что должен включать КСОДД?</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паспорт КСОДД;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характеристику существующей дорожно-транспортной ситуации;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мероприятия по организации дорожного движения и очередность их реализации;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оценку объемов и источников финансирования мероприятий по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оценку эффективности мероприятий по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характеристику предполаганмого состояния транспортной инфраструктуры;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решение об учете представленных замечания и (или) предложений по корректировке (дополнению) в рамках ПКРТИ;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проектный сценарий, не предусмотренный ПКРТИ.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29 Для каких целей разработчиком КСОДД могут быть подготовлены предложения по корректировке документов, на основе которых осуществлялась подготовка КСОДД?</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обеспечение эффективности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обеспечение качества транспортного обслуживания населения на территории муниципальных образований;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оценка конкурентных позиций Российской Федерации в мировом сообществе;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развитие инфраструктуры в целях обеспечения движения пешеходов и велосипедистов, в том числе строительству и обустройству пешеходных переходов.</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30 В какой последовательности производится разработка КСОДД?</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Установление последовательности</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 предварительный анализ существующей документации по организации дорожного движения для сети дорог территории, в отношении которой осуществляется разработка КСОДД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2 при отсутствии данных, указанных в подпункте 1 настоящего пункта, осуществляются дополнительные обследования для сети дорог территории, в отношении которой осуществляется разработка КСОДД, в целях определения основных параметров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3 разработка системы целевых показателей реализации КСОДД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4 формирование вариантов проектирования КСОДД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5 оценка эффективности реализации вариантов проектирования КСОДД с использованием средств математического моделирования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6 ыбор утверждаемого варианта проектирования КСОДД</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31 Что должен содержать паспорт КСОДД?</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наименование КСОДД, основания для разработки КСОДД;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наименования заказчика и разработчиков КСОДД;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места их нахождения;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цели и задачи КСОДД;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показатели оценки эффективности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сроки и этапы реализации КСОДД, описание запланированных мероприятий по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объемы и источники их финансирования;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анализ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перспективы развития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требования охраны труда.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32 Какие пункты не содержатся в  паспорте КСОДД?</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наименование КСОДД, основания для разработки КСОДД;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наименования заказчика и разработчиков КСОДД;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места их нахождения;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цели и задачи КСОДД;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показатели оценки эффективности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сроки и этапы реализации КСОДД, описание запланированных мероприятий по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объемы и источники их финансирования;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анализ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перспективы развития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требования охраны труда.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33 Паспорт КСОДД содержит наименование КСОДД, основания для разработки КСОДД, наименования заказчика и разработчиков КСОДД, места их нахождения, цели и задачи КСОДД...
Укажите, недостающие пункты в содержании паспорта КСОДД.</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показатели оценки эффективности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сроки и этапы реализации КСОДД, описание запланированных мероприятий по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объемы и источники их финансирования;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анализ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перспективы развития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требования охраны труда.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34 Продолжите последовательность пунктов паспорта КСОДД:
наименование КСОДД, основания для разработки КСОДД, наименования заказчика и разработчиков КСОДД, места их нахождения ...</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цели и задачи КСОДД;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показатели оценки эффективности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сроки и этапы реализации КСОДД, описание запланированных мероприятий по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объемы и источники их финансирования;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анализ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перспективы развития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требования охраны труда.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35 Выберите пункты, не входящие в паспорт КСОДД.</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цели и задачи КСОДД;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показатели оценки эффективности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сроки и этапы реализации КСОДД, описание запланированных мероприятий по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объемы и источники их финансирования;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анализ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перспективы развития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требования охраны труда.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36 Дополните пункты паспорта КСОДД:
наименование КСОДД, 
основания для разработки КСОДД, 
наименования заказчика и разработчиков КСОДД, места их нахождения, 
цели и задачи КСОДД...</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показатели оценки эффективности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сроки и этапы реализации КСОДД, описание запланированных мероприятий по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объемы и источники их финансирования;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анализ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перспективы развития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требования охраны труда.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37 Что должна включать характеристика существующей дорожно-транспортной ситуации приводится для территории, в отношении которой осуществляется разработка КСОДД?</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результаты анализа имеющихся документов территориального планирования;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оценку социально-экономической деятельности территории;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оценку сети дорог, оценку и анализ показателей качества содержания дорог, анализ перспектив развития дорог на территории;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оценку существующей организации движения, включая организацию движения транспортных средств общего пользования, организацию движения грузовых транспортных средств, организацию движения пешеходов и велосипедистов;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оценку организации парковочного пространства, оценку и анализ параметров размещения парковок (вид парковок, количество парковочных мест, их назначение, обеспеченность, заполняемость);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данные об эксплуатационном состоянии технических средств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характеристику сети дорог поселения, городского округа, параметры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анализ состава парка транспортных средств и уровня автомобилизации в поселении, городском округе, обеспеченность парковками;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характеристику работы транспортных средств общего пользования, включая анализ пассажиропотока.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38 Что входит в  оценку организации парковочного пространства, оценку и анализ параметров размещения парковок?</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вид парковок;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количество парковочных мест;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назначение;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обеспеченность;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заполняемость;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пересадочные узлы;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склады и терминалы.</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39 Что не входит в  оценку организации парковочного пространства, оценку и анализ параметров размещения парковок?</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вид парковок;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количество парковочных мест;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назначение;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обеспеченность;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заполняемость;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пересадочные узлы;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склады и терминалы.</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40 Что должна включать характеристика существующей дорожно-транспортной ситуации приводится для территории, в отношении которой осуществляется разработка КСОДД?</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анализ состава парка транспортных средств и уровня автомобилизации муниципального района, городского округа или городского поселения;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оценку и анализ параметров, характеризующих дорожное движение, параметров эффективности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анализ прохождения маршрутов регулярных перевозок по участкам дорог, движение по которым связано с потерями времени (задержками) при движении транспортных средств;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анализ состояния безопасности дорожного движения, результаты исследования причин и условий возникновения дорожно-транспортных происшестви;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оценку финансирования деятельности по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сведения о существующих демографических, социально-экономических, экологических характеристиках территории, попадающей в зону влияния мероприятия;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основные показатели демографического и научно-технического развития, состояния окружающей среды и природных ресурсов;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характеристику работы транспортных средств общего пользования, включая анализ пассажиропотока.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41 Что не входит в характеристику существующей дорожно-транспортной ситуации приводится для территории, в отношении которой осуществляется разработка КСОДД?</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анализ состава парка транспортных средств и уровня автомобилизации муниципального района, городского округа или городского поселения;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оценку и анализ параметров, характеризующих дорожное движение, параметров эффективности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анализ прохождения маршрутов регулярных перевозок по участкам дорог, движение по которым связано с потерями времени (задержками) при движении транспортных средств;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анализ состояния безопасности дорожного движения, результаты исследования причин и условий возникновения дорожно-транспортных происшестви;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оценку финансирования деятельности по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сведения о существующих демографических, социально-экономических, экологических характеристиках территории, попадающей в зону влияния мероприятия;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основные показатели демографического и научно-технического развития, состояния окружающей среды и природных ресурсов;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характеристику работы транспортных средств общего пользования, включая анализ пассажиропотока.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42 Мероприятия по организации дорожного движения необходимо разрабатывать с учетом предложений  от ...</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территориальных подразделений Госавтоинспекции;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экстренных оперативных служб;</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органов местного самоуправления;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органов исполнительной власти рф;</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органов коммунальных служб.</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43 Какие должны обосновываться решения в мероприятиях по организации дорожного движения в зависимости от специфики территории, в отношении которой разрабатывается КСОДД?</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разделение движения транспортных средств на однородные группы в зависимости от категорий транспортных средств, скорости и направления движения, распределения их по времени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повышение пропускной способности дорог, в том числе посредством устранения условий, способствующих созданию помех для дорожного движения или создающих угрозу его безопасности, формированию кольцевых пересечений и примыканий дорог, реконструкции перекрестков и строительства транспортных развязок;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оптимизация светофорного регулирования, управлению светофорными объектами, включая адаптивное управление;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согласование (координация) работы светофорных объектов (светофоров) в границах территорий, определенных в документации по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развитие инфраструктуры в целях обеспечения движения пешеходов и велосипедистов, в том числе строительству и обустройству пешеходных переходов;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изменение муниципального маршрута регулярных перевозок, межмуниципального маршрута регулярных перевозок юридическое лицо, индивидуальный предприниматель, уполномоченный участник договора простого товарищества, которым выданы свидетельства об осуществлении перевозок по данным маршрутам;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о прекращении регулярных перевозок по регулируемым тарифам и начале осуществления регулярных перевозок по нерегулируемым тарифам.</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44 Укажите верные решения в мероприятиях по организации дорожного движения в зависимости от специфики территории, в отношении которой разрабатывается КСОДД?</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введению приоритета в движении маршрутных транспортных средств;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развитию парковочного пространства (в том числе за пределами дорог);</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введению временных ограничений или прекращения движения транспортных средств;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применению реверсивного движения и организации одностороннего движения транспортных средств на дорогах или их участках, перечню пересечений, примыканий и участков дорог, на которых необходимо введение светофорного регулирования;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обеспечению транспортной и пешеходной связанности территорий;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организации движения маршрутных транспортных средств;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организации или оптимизации системы мониторинга дорожного движения, установке детекторов транспорта, организации сбора и хранения документации по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введению приоритета в движении личных транспортных средств;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закрытию парковочного пространства (в том числе за пределами дорог).</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45 Укажите не верные решения в мероприятиях по организации дорожного движения в зависимости от специфики территории, в отношении которой разрабатывается КСОДД?</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введение приоритета в движении маршрутных транспортных средств;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развитие парковочного пространства (в том числе за пределами дорог);</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введению временных ограничений или прекращения движения транспортных средств;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применению реверсивного движения и организации одностороннего движения транспортных средств на дорогах или их участках, перечню пересечений, примыканий и участков дорог, на которых необходимо введение светофорного регулирования;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обеспечение транспортной и пешеходной связанности территорий;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организациия движения маршрутных транспортных средств;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организации или оптимизация системы мониторинга дорожного движения, установке детекторов транспорта, организации сбора и хранения документации по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введение приоритета в движении личных транспортных средств;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закрытие парковочного пространства (в том числе за пределами дорог).</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46 Какие решения не верные в мероприятиях по организации дорожного движения в зависимости от специфики территории, в отношении которой разрабатывается КСОДД?</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развитие сети дорог, дорог или участков дорог, локально-реконструкционным мероприятиям, повышающим эффективность функционирования сети дорог в целом;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обеспечение маршрутов движения детей к образовательным организациям;;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обеспечение благоприятных условий для движения инвалидов;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скоростной режим движения транспортных средств на отдельных участках дорог или в различных зонах;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организация пропуска транзитных и (или) грузовых транспортных средств, включая предложения по организации движения тяжеловесных и (или) крупногабаритных транспортных средств, транспортных средств, осуществляющих перевозку опасных грузов, а также по допустимым весогабаритным параметрам таких средств;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изменение муниципального маршрута регулярных перевозок, межмуниципального маршрута регулярных перевозок юридическое лицо, индивидуальный предприниматель, уполномоченный участник договора простого товарищества, которым выданы свидетельства об осуществлении перевозок по данным маршрутам;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о прекращении регулярных перевозок по регулируемым тарифам и начале осуществления регулярных перевозок по нерегулируемым тарифам;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введение приоритета в движении личных транспортных средств.</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47 Что должно осуществляться при моделировании дорожного движения?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анализ и выбор средств программного обеспечения для моделирования;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сбор и подготовка исходных данных для построения модели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ввод полученных данных в указанную модель;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анализ и выбор средств программного обеспечения для моделирования, сбор и подготовка исходных данных для построения модели дорожного движения, ввод полученных данных в указанную модель, верификация и валидация такой модели, выполнение экспериментов, интерпретация и анализ их результатов, прогнозирование и построение модели перспективной ситуации, формирование отчетных материалов;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верификация и валидация такой модели, выполнение эксперименто;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анализ и выбор средств программного обеспечения для моделирования, сбор и подготовка исходных данных для построения модели дорожного движения.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48 Укажите в отношении чего производится математическое моделирование параметров дорожного движения?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для дорожной сети в целом, так и в отношении отдельных участков и пересечений автомобильных дорог, с использованием динамических микромоделей.;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для дорожной сети в целом;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 отношении отдельных участков;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отношении отдельных участков и пересечений автомобильных дорог, с использованием динамических микромоделей.</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49 Укажите с какой целью выполняется моделирование параметров дорожного движения?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целью оценки эффективности реализации отдельных мероприятий и вариантов проектирования КСОДД;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целью выбора утверждаемого варианта реализации КСОТ;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целью принятия решения о целесообразности их реализации;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целью мониторинга реализации документов стратегического планирования.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50 На основании каких прогнозов должно осуществляться прогнозирование и построение модели перспективной ситуации?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 основе прогноза социально-экономического и градостроительного развития муниципального района, городского округа или городского поселения;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прогноза транспортного спроса, объемов и характера передвижения населения и перевозок грузов по дорогам муниципального района, городского округа или городского поселения;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прогноза развития объектов транспортной инфраструктуры;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прогноза развития сети дорог муниципального района, городского округа или городского поселения;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прогноза уровня автомобилизации и основных параметров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прогноза показателей безопасности дорожного движения и прогноза негативного воздействия объектов транспортной инфраструктуры на окружающую среду и здоровье населения;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Научно-технического прогноза;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Внешнеэкономического прогноза.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51 Укажите лишние прогнозы при осуществлении прогнозирования и построения модели перспективной ситуации?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 основе прогноза социально-экономического и градостроительного развития муниципального района, городского округа или городского поселения;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прогноза транспортного спроса, объемов и характера передвижения населения и перевозок грузов по дорогам муниципального района, городского округа или городского поселения;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прогноза развития объектов транспортной инфраструктуры;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прогноза развития сети дорог муниципального района, городского округа или городского поселения;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прогноза уровня автомобилизации и основных параметров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прогноза показателей безопасности дорожного движения и прогноза негативного воздействия объектов транспортной инфраструктуры на окружающую среду и здоровье населения;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Научно-технического прогноза;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Внешнеэкономического прогноза.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52 Что должна включать очередность реализации мероприятий по организации дорожного движения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предложения по срокам их внедрения на основе оценки степени влияния таких мероприятий на эффективность организации дорожного движения для территории, в отношении которой осуществляется разработка КСОДД;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предложения по качеству их внедрения на основе оценки степени влияния таких мероприятий на эффективность организации дорожного движения для территории, в отношении которой не осуществляется разработка КСОДД;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предположения  оценки степени влияния таких мероприятий на эффективность организации дорожного движения.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53 Что должна включать предложения по срокам их внедрения на основе оценки степени влияния таких мероприятий на эффективность организации дорожного движения для территории, в отношении которой осуществляется разработка КСОДД?</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Очередность реализации мероприятий по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Прогноз реализации мероприятий по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Эффективность реализации мероприятий по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Целесообразность реализации мероприятий по организации дорожного движения.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54 На основании чего осуществляется обоснование выбора утверждаемого варианта проектирования?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 основе сопоставления достигаемых целевых показателей реализации КСОДД;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укрупненной оценки затрат на реализацию вариантов проектирования;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 основе ожидаемого эффекта от внедрения;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на основе оценки социально-экономического эффекта от реализации проекта.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55 Что не входит в обоснование выбора утверждаемого варианта проектирования?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 основе сопоставления достигаемых целевых показателей реализации КСОДД;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укрупненной оценки затрат на реализацию вариантов проектирования;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 основе ожидаемого эффекта от внедрения;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на основе оценки социально-экономического эффекта от реализации проекта.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56 Что включает оценка объемов финансирования мероприятий по организации дорожного движения?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расчет стоимости реализации мероприятий;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стоимость проектно-изыскательских работ;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стоимость строительно-монтажных работ;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сроки проведения работ;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источники финансирования работ;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прогноз реализации мероприятий по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предложения по качеству их внедрения на основе оценки степени влияния мероприятий на эффективность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очередность реализации мероприятий по организации дорожного движения.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57 Что необходимо сделать, если в течение периода оценки социально-экономического эффекта от реализации мероприятия в зоне его транспортного влияния будут вводиться в эксплуатацию новые улицы или дороги либо произойдет изменение пропускной способности существующих улиц (дорог) вследствие мероприятий КСОДД?</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необходимо учесть в расчетах;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необходимо убрать из расчетов;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отправить на рассмотрение.</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58 Укажите, что должна включать оценка эффективности мероприятий по организации дорожного движения (достижение целевых показателей реализации КСОДД)?</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прогноз основных показателей безопасности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прогноз параметров, характеризующих дорожное движение;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прогноз параметров эффективности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прогноз негативного воздействия объектов транспортной инфраструктуры на окружающую среду и здоровье населения;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ожидаемый эффект от внедрения мероприятий по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оценка населением эффективность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эффективность внедрения инновационной организационной модели.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59 Что не включается в оценку эффективности мероприятий по организации дорожного движения (достижение целевых показателей реализации КСОДД)?</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прогноз основных показателей безопасности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прогноз параметров, характеризующих дорожное движение;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прогноз параметров эффективности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прогноз негативного воздействия объектов транспортной инфраструктуры на окружающую среду и здоровье населения;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ожидаемый эффект от внедрения мероприятий по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оценка населением эффективность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эффективность внедрения инновационной организационной модели.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60 Чего не стоит делать, если в течение периода оценки социально-экономического эффекта от реализации мероприятия в зоне его транспортного влияния будут вводиться в эксплуатацию новые улицы или дороги либо произойдет изменение пропускной способности существующих улиц (дорог) вследствие мероприятий КСОДД?</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необходимо учесть в расчетах;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необходимо убрать из расчетов;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отправить на рассмотрение.</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61 Что входит в состав оценки эффективности мероприятий по организации дорожного движения?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прогноз основных показателей безопасности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прогноз параметров, характеризующих дорожное движение;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прогноз параметров эффективности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прогноз негативного воздействия объектов транспортной инфраструктуры на окружающую среду и здоровье населения;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ожидаемый эффект от внедрения мероприятий по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оценка населением эффективность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эффективность внедрения инновационной организационной модели.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62 В каком формате КСОДД следует оформлять в виде брошюры?</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297 x 420 (A3) и (или) 210 x 297 (A4);</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210 x 297 (A4) и (или) 148 х 210 (А5);</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297 x 420 (A3) и (или) 148 х 210 (А5);</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148 х 210 (А5) и (или) 105 х148 (А6).</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63 Что должна содержать КСОДД?</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титульный лист;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лист согласований и ответов органов и организаций, рассматривающих КСОДД;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содержание;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характеристику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паспорт КСОДД;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пояснительную записку;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графический материал (схемы, чертежи);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цель и объект исследования;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маршрутную карту;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паспорт математической модели транспортной системы;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л) перечень мероприятий (инвестиционных проектов) по проектированию.</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64 Выберите информацию, которая должна быть указана на титульном листе.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название территории, в отношении которой осуществляется разработка КСОДД;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наименование органа местного самоуправления, должности, подпись, фамилия и инициалы должностного лица органа местного самоуправления, утвердившего КСОДД (в случае разработки КСОДД в отношении одного муниципального образования либо его части), дата утверждения КСОДД;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наименование органов местного самоуправления, должностей, подписи, фамилии и инициалы должностных лиц органов местного самоуправления, утвердивших КСОДД (в случае разработки КСОДД в отношении нескольких муниципальных образований), даты утверждения КСОДД;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наименование организации, осуществляющей разработку КСОДД, должности, подпись, фамилия и инициалы руководителя такой организации, дата разработки КСОДД;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наименования органов и организаций, осуществляющих согласование КСОДД, даты согласования КСОДД;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номер тома, количество томов;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календарно-тематическое планирование;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наименование организации, осуществляющей разработку КСОДД, должности, подпись, фамилия и инициалы руководителя такой организации, номер телефона;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наименование органа местного самоуправления, должности, подпись, должностного лица.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65 Какую информацию должна содержать пояснительная записка?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оценку существующей дорожно-транспортной ситуации;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описание мероприятий по организации дорожного движения, включающее результаты моделирования дорожного движения на расчетный срок и обоснование принятых решений;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предложения по очередности реализации мероприятий по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результаты расчета объемов финансирования мероприятий по организации дорожного движения и источники такого финансирования;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результаты расчета эффективности мероприятий по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характеристику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паспорт математической модели транспортной системы;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перечень мероприятий (инвестиционных проектов) по проектированию.</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66 В каком масштабе разрабатывается на картографической основе графический материал (схемы, чертежи) в составе КСОДД?</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масштаб 1:500;</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масштаб 1:1000;</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масштаб 1:2000;</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масштаб 1:5000;</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масштаб 1:10000;</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масштаб 1:20000;</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масштаб 1:30000;</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масштаб 1:40000;</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масштаб 1:300.</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67 Какой метод используется при обследовании параметров транспортной подвижности населения субъекта Российской Федерации, городской агломерации?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анкетирование;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наблюдение;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экспериментальный метод исследования;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тестирование.</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68 При подготовке ПКРТИ городских агломераций какие параметры определяются для муниципального сообщения?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транспортная подвижность населения агломерации;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краткий анализ социально-экономического положения территории, попадающей в зону влияния мероприятия;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оценка финансовых ресурсов, необходимых для реализации стратегии;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оценка достигнутого уровня социально-экономического развития субъекта Российской Федерации.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69 Какие обследования осуществляются на этапе планирования и проведения транспортных обследований?</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обследование параметров дорожного движения на сети дорог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обследование пассажирских потоков на маршрутной сети ПТОП;</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обследование параметров транспортной подвижности населения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обследование характеристик транспортных и пассажирских потоков;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обследование условий дорожного движения методом видеомониторинга с использованием.</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70 Какие параметры транспортной подвижности населения должны определяться в процессе анкетирования?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число поездок в межмуниципальном и межрегиональном сообщении за неделю/месяц/год;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распределение целей поездок в межрегиональном и межмуниципальном сообщении (трудовые, деловые, социальные, рекреационные и т.п.);</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пункты назначения межмуниципальных и межрегиональных поездок;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распределения межмуниципальных и межрегиональных поездок по видам транспорта и/или их сочетаниям;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возможность использования (или отказа от использования) личного транспортного средства;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возможность изменения маршрута поездки и используемого вида (видов) транспорта;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объем финансирования, необходимый для реализации мероприятия, в дифференциации по срокам и источникам финансирования;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оценка финансовых ресурсов, необходимых для реализации стратегии.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71 Какие параметры не определяются для муниципального сообщения при подготовке ПКРТИ городских агломераций?</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транспортная подвижность населения агломерации;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краткий анализ социально-экономического положения территории, попадающей в зону влияния мероприятия;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оценка финансовых ресурсов, необходимых для реализации стратегии;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оценка достигнутого уровня социально-экономического развития субъекта Российской Федерации.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72 Выберите закон  в соответствии, с которым необходимо осуществлять подготовку, согласование и утверждение КСОДД.</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Федеральный закон от 29 декабря 2017 г. № 443-ФЗ «Об организации дорожного движения в Российской Федерации и о внесении изменений в отдельные законодательные акты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Федеральный закон от 28 июня 2014 г. №172-ФЗ «О стратегическом планировании 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Федеральный закон от 29 июля 2017 года № 217-ФЗ «О ведении гражданами садоводства и огородничества для собственных нужд и о внесении изменений в отдельные законодательные акты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Федеральный закон от 8 ноября 2007 года № 257-ФЗ «Об автомобильных дорогах и о дорожной деятельности в Российской Федерации и о внесении изменений в отдельные законодательные акты Российской Федерации».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73 Кем разрабатываются и утверждаются КСОДД для территории муниципального района, городского округа или городского поселения либо части муниципального района, городского округа или городского поселения?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органом местного самоуправления;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федеральным органом исполнительной власти;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органом исполнительной власти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уполномоченным федеральным органом исполнительной власти.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74 Укажите срок рассмотрения КСОДД органами и организациями, рассматривающими КСОДД.</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не более 30 календарных дней со дня поступления на согласование;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 более 14 календарных дней со дня поступления на согласование;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не более 45 календарных дней со дня поступления на согласование;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14 календарных дней со дня поступления на согласование.</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75 Что необходимо указывать в ответе, содержащем информацию об отказе в согласовании КСОДД?</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структурную единицу нормативных правовых актов и (или) документов по стандартизации (статью, часть, пункт), Правил подготовки документации по организации дорожного движения, требования которых были нарушены разработчиком КСОДД;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структурную единицу нормативных правовых актов Правил подготовки документации по организации дорожного движения, требования которых были нарушены разработчиком КСОДД;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характеристику документов по стандартизации (статью, часть, пункт), Правил подготовки документации по организации дорожного движения, требования которых были нарушены разработчиком КСОДД;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структурную единицу нормативных правовых актов и (или) документов по стандартизации (статью, часть, пункт), оценку требований, которые были нарушены разработчиком КСОДД.</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76 Укажите несоответствие каким требованиям является основанием для отказа в согласовании КСОДД?</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Правил подготовки документации по организации дорожного движения подготовки документации по организации дорожного движения подготовки документации по организации дорожного движения подготовки документации по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Нормативных правовых актов, изданных в соответствии с Законом об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Документов по стандартизации в области организации дорожного движения, включенных в перечень документов по стандартизации, обязательное применение которых обеспечивает безопасность дорожного движения при его организации на территории Российской Федерации, утвержденный распоряжением Правительства Российской Федерации от 4 ноября 2017 г. № 2438-р;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Методические требования к документам стратегического планирования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Предложения по внесению изменений в схему территориального планирования субъекта Российской Федерации, документы территориального планирования муниципальных образований в составе городской агломерации.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77 В чем заключается развитие транспортной инфраструктуры в соответствии с потребностями населения в передвижении, субъектов экономической деятельности?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 перевозке пассажиров и грузов на территории поселений и городских округов;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 перевозке пассажиров на территории поселений и городских округов;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 перевозке пассажиров на территории поселений и городских округов;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 перевозке пассажиров и грузов на территории голордских агломераций.</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78 Выберите, что должна обеспечивать программа?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безопасность, качество и эффективность транспортного обслуживания населения, а также юридических лиц и индивидуальных предпринимателей, осуществляющих экономическую деятельность, на территории поселения, городского округа;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доступность объектов транспортной инфраструктуры для населения и субъектов экономической деятельности в соответствии с нормативами градостроительного проектирования поселения или нормативами градостроительного проектирования городского округа;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развитие транспортной инфраструктуры в соответствии с потребностями населения в передвижении, субъектов экономической деятельности - в перевозке пассажиров и грузов на территории поселений и городских округов;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развитие транспортной инфраструктуры, сбалансированное с градостроительной деятельностью в поселениях, городских округах;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условия для управления транспортным спросом;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создание приоритетных условий для обеспечения безопасности жизни и здоровья участников дорожного движения по отношению к экономическим результатам хозяйственной деятельности;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создание приоритетных условий движения транспортных средств общего пользования по отношению к иным транспортным средствам;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условия для пешеходного и велосипедного передвижения населения;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эффективность функционирования действующей транспортной инфраструктуры;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создание приоритетных условий движения транспортных средствличного пользования по отношению к иным транспортным средствам;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л) особые условия для велосипедного передвижения населения.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79 Для кого устанавливают перечень мероприятий (инвестиционных проектов) программы комплексного развития транспортной инфраструктуры?</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городских округов, городских и сельских поселений;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городских округов;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городских и сельских поселений;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сельских поселений.</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80 Укажите, что не обеспечивает программа?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безопасность, качество и эффективность транспортного обслуживания населения, а также юридических лиц и индивидуальных предпринимателей, осуществляющих экономическую деятельность, на территории поселения, городского округа;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доступность объектов транспортной инфраструктуры для населения и субъектов экономической деятельности в соответствии с нормативами градостроительного проектирования поселения или нормативами градостроительного проектирования городского округа;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развитие транспортной инфраструктуры в соответствии с потребностями населения в передвижении, субъектов экономической деятельности - в перевозке пассажиров и грузов на территории поселений и городских округов;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развитие транспортной инфраструктуры, сбалансированное с градостроительной деятельностью в поселениях, городских округах;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условия для управления транспортным спросом;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создание приоритетных условий для обеспечения безопасности жизни и здоровья участников дорожного движения по отношению к экономическим результатам хозяйственной деятельности;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создание приоритетных условий движения транспортных средств общего пользования по отношению к иным транспортным средствам;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условия для пешеходного и велосипедного передвижения населения;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эффективность функционирования действующей транспортной инфраструктуры;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создание приоритетных условий движения транспортных средствличного пользования по отношению к иным транспортным средствам;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л) особые условия для велосипедного передвижения населения.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81 Какой перечень мероприятий установаливают программы комплексного развития транспортной инфраструктуры городских округов, городских и сельских поселений?</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мероприятия по проектированию объектов транспортной инфраструктуры;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мероприятия по строительству объектов транспортной инфраструктуры;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мероприятия по реконструкции объектов транспортной инфраструктуры;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мероприятия по прогнозу транспортного спроса;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мероприятия по проведению транспортных обследований.</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82 На какой срок разрабатывается программа?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 срок не менее 10 лет и не более чем на срок действия генерального плана поселения, городского округа;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 срок не менее 10 лет;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 срок действия генерального плана поселения, городского округа;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срок действия не ограничивают, но подтверждают его действие через каждые пять лет.</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83 Верно ли утверждение:«Программа разрабатывается на срок не менее 10 лет».</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неверно;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верно.</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84 Если на момент разработки программы генеральный план реализуется менее 5 лет,  программа разрабатывается на оставшийся срок действия генерального плана.
С какой разбивкой указываются мероприятия и целевые показатели?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указываются с разбивкой по годам в течение первых 5 лет, а на последующий период (до окончания срока действия программы) - без разбивки по годам;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указываются с разбивкой по годам до конца срока действия генерального плана;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указываются с разбивкой по годам в течение первых 5 лет.</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85 Как должны быть указаны мероприятия и целевые показатели (индикаторы), предусмотренные программой?</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 первые 5 лет с разбивкой по годам;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 последующий период (до окончания срока действия программы) - без разбивки по годам;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 первые 5 лет без разбивки по годам;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до окончания срока действия программы -с разбивкой по годам.</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86 Установите соответствие между генеральным планом и программой.</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генеральный план реализуется менее 5 лет</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программа разрабатывается на оставшийся срок действия генерального план</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генеральный план реализуется 5 лет и более</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программа разрабатывается на оставшийся срок действия генерального плана, при этом мероприятия и целевые показатели (индикаторы) указываются с разбивкой по годам</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87 Продолжите утверждение: «Программы комплексного развития транспортной инфраструктуры поселений, городских округов должны содержать предложения по институциональным преобразованиям, совершенствованию правового и информационного обеспечения деятельности в сфере проектирования, строительства, реконструкции объектов транспортной инфраструктуры на ...».</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территории поселения, городского округа;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территории городского округа;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территории агломерации;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территории субъекта РФ.</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88 Выберите верное утверждение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Программы комплексного развития транспортной инфраструктуры поселений, городских округов должны содержать прогноз транспортного спроса, изменения объемов и характера передвижения населения и перевозок грузов на территории поселения, городского округа;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Программы комплексного развития транспортной инфраструктуры поселений, городских округов должны содержать прогноз пассажирского спроса, изменения объемов и характера передвижения населения и перевозок грузов на территории агломерации;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Программы комплексного развития транспортной инфраструктуры поселений, городских округов должны содержать прогноз изменения объемов и характера передвижения населения территории поселения, городского округа;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Программы комплексного развития транспортной инфраструктуры поселений, городских округов должны содержать прогноз транспортного спроса на территории поселения, городского округа.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89 Что должна включать программа комплексного развития транспортной инфраструктуры поселений, городских округов?</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паспорт программы;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характеристику существующего состояния транспортной инфраструктуры;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прогноз транспортного спроса, изменения объемов и характера передвижения населения и перевозок грузов на территории поселения, городского округа;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принципиальные варианты развития транспортной инфраструктуры и их укрупненную оценку по целевым показателям (индикаторам) развития транспортной инфраструктуры с последующим выбором предлагаемого к реализации варианта;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перечень мероприятий (инвестиционных проектов) по проектированию, строительству, реконструкции объектов транспортной инфраструктуры предлагаемого к реализации варианта развития транспортной инфраструктуры, технико-экономических параметров объектов транспорта, очередность реализации мероприятий;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оценку объемов и источников финансирования мероприятий (инвестиционных проектов) по проектированию, строительству, реконструкции объектов транспортной инфраструктуры предлагаемого к реализации варианта развития транспортной инфраструктуры;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оценку эффективности мероприятий (инвестиционных проектов) по проектированию, строительству, реконструкции объектов транспортной инфраструктуры предлагаемого к реализации варианта развития транспортной инфраструктуры;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предложения по институциональным преобразованиям, совершенствованию правового и информационного обеспечения деятельности в сфере проектирования, строительства, реконструкции объектов транспортной инфраструктуры на территории поселения, городского округа;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характеристику предполаганмого состояния транспортной инфраструктуры;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решение об учете представленных замечания и (или) предложений по корректировке (дополнению) в рамках ПКРТИ;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л) проектный сценарий, не предусмотренный ПКРТИ.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90 Прогноз чего рассматривается в программе комплексного развития транспортной инфраструктуры?</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транспортного спроса;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изменения объемов и характера передвижения населения и перевозок грузов на территории поселения;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изменения объемов и характера передвижения населения и перевозок грузов на территориигородского округа;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сведения о существующих демографических, социально-экономических, экологических характеристиках территории, попадающей в зону влияния мероприятия;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обоснование стратегической значимости реализации мероприятия, в том числе описание проблем, на решение которых направлена реализация мероприятия.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91 Оценку эффективности, объемов и источников финансирования каких мероприятий должны содержать программы комплексного развития транспортной инфраструктуры поселений, городских округов?</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 проектированию, строительству, реконструкции объектов транспортной инфраструктуры;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 проектированию транспортной инфраструктуры;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 проектированию, строительству, объектов транспортной инфраструктуры;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 реконструкции объектов транспортной инфраструктуры.</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92 Что должен содержать паспорта программы комплексного развития транспортной инфраструктуры поселений, городских округов?</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наименование программы;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основание для разработки программы;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наименование заказчика и разработчиков программы;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местонахождение заказчика и разработчиков программы;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цели и задачи программы;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целевые показатели (индикаторы) развития транспортной инфраструктуры;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сроки и этапы реализации программы;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укрупненное описание запланированных мероприятий (инвестиционных проектов) по проектированию;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реконструкции объектов транспортной инфраструктуры;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объемы и источники финансирования программы;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л) требования охраны труда перед началом работы;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м) анализ развития транспортной инфраструктуры;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н) перспективы развития транспортной инфраструктуры.</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93 Что включают в себя целевые показатели (индикаторы) развития транспортной инфраструктуры?</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технико-экономические показатели;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финансовые показатели;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социально-экономические показатели;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безопасности показатели;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качества показатели;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показатели эффективности транспортного обслуживания населения;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показатели дифференциации;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показатель трудоемкости;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показатель фондоемкости;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показатель материалоемкости.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94 Что не включают в себя целевые показатели (индикаторы) развития транспортной инфраструктуры?</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технико-экономические показатели;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финансовые показатели;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социально-экономические показатели;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безопасности показатели;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качества показатели;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показатели эффективности транспортного обслуживания населения;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показатели дифференциации;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показатель трудоемкости;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показатель фондоемкости;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показатель материалоемкости.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95 Что не содержит паспорт программы комплексного развития транспортной инфраструктуры поселений, городских округов?</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наименование программы;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основание для разработки программы;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наименование заказчика и разработчиков программы;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местонахождение заказчика и разработчиков программы;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цели и задачи программы;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целевые показатели (индикаторы) развития транспортной инфраструктуры;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сроки и этапы реализации программы;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укрупненное описание запланированных мероприятий (инвестиционных проектов) по проектированию;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реконструкции объектов транспортной инфраструктуры;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объемы и источники финансирования программы;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л) требования охраны труда перед началом работы;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м) анализ развития транспортной инфраструктуры;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н) перспективы развития транспортной инфраструктуры.</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96 Выберите где устанавливаются целевые показатели?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 каждому виду транспорта, дорожному хозяйству, целям и задачам программы, а также в целом по транспортной инфраструктуре;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 каждому виду транспорта, дорожному хозяйству;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 каждому виду транспорта, а также в целом по транспортной инфраструктуре;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  дорожному хозяйству, а также в целом по транспортной инфраструктуре.</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97 Что включает в себя характеристика существующего состояния транспортной инфраструктуры?</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анализ положения субъекта Российской Федерации в структуре пространственной организации Российской Федерации, анализ положения поселения, городского округа в структуре пространственной организации субъектов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социально-экономическую характеристику поселения, городского округа, характеристику градостроительной деятельности на территории поселения, городского округа, включая деятельность в сфере транспорта, оценку транспортного спроса;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характеристику функционирования и показатели работы транспортной инфраструктуры по видам транспорта;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характеристику сети дорог поселения, городского округа, параметры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анализ состава парка транспортных средств и уровня автомобилизации в поселении, городском округе, обеспеченность парковками;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характеристику работы транспортных средств общего пользования, включая анализ пассажиропотока;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прогноз социально-экономического и градостроительного развития поселения, городского округа;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прогноз развития транспортной инфраструктуры по видам транспорта;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прогноз транспортного спроса поселения, городского округа, объемов и характера прогноз социально-экономического и градостроительного развития поселения.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98 Что не включает в себя характеристика существующего состояния транспортной инфраструктуры?</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оценку финансирования транспортной инфраструктуры;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оценку нормативно-правовой базы, необходимой для функционирования и развития транспортной инфраструктуры поселения, городского округа;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оценку уровня негативного воздействия транспортной инфраструктуры на окружающую среду, безопасность и здоровье населения;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характеристику существующих условий и перспектив развития и размещения транспортной инфраструктуры поселения, городского округа;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оценку нормативно-правовой базы, необходимой для функционирования и развития транспортной инфраструктуры поселения, городского округа;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оценку финансирования транспортной инфраструктуры;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обоснование стратегической значимости реализации мероприятия, в том числе описание проблем, на решение которых направлена реализация мероприятия;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сведения о существующих демографических, социально-экономических, экологических характеристиках территории, попадающей в зону влияния мероприятия.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99 Какие параметры дорожного движения входят в характеристику сети дорог поселения, городского округа?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скорость;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плотность;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состав и интенсивность движения потоков транспортных средств;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коэффициент загрузки дорог движением и иные показатели,;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сбор исходных данных о численности и структуре парка АТС на территории;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оценка населением эффективность организации дорожного движения.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100 Что не входит в состав характеристики существующего состояния транспортной инфраструктуры?</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оценку финансирования транспортной инфраструктуры;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оценку нормативно-правовой базы, необходимой для функционирования и развития транспортной инфраструктуры поселения, городского округа;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оценку уровня негативного воздействия транспортной инфраструктуры на окружающую среду, безопасность и здоровье населения;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характеристику существующих условий и перспектив развития и размещения транспортной инфраструктуры поселения, городского округа;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оценку нормативно-правовой базы, необходимой для функционирования и развития транспортной инфраструктуры поселения, городского округа;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оценку финансирования транспортной инфраструктуры;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обоснование стратегической значимости реализации мероприятия, в том числе описание проблем, на решение которых направлена реализация мероприятия;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сведения о существующих демографических, социально-экономических, экологических характеристиках территории, попадающей в зону влияния мероприятия.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101 Что включает в себя характеристика существующего состояния транспортной инфраструктуры?</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оценку финансирования транспортной инфраструктуры;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оценку нормативно-правовой базы, необходимой для функционирования и развития транспортной инфраструктуры поселения, городского округа;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оценку уровня негативного воздействия транспортной инфраструктуры на окружающую среду, безопасность и здоровье населения;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характеристику существующих условий и перспектив развития и размещения транспортной инфраструктуры поселения, городского округа;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оценку нормативно-правовой базы, необходимой для функционирования и развития транспортной инфраструктуры поселения, городского округа;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оценку финансирования транспортной инфраструктуры;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обоснование стратегической значимости реализации мероприятия, в том числе описание проблем, на решение которых направлена реализация мероприятия;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сведения о существующих демографических, социально-экономических, экологических характеристиках территории, попадающей в зону влияния мероприятия.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102 Что включает перечень мероприятий по проектированию, строительству, реконструкции объектов транспортной инфраструктуры предлагаемого к реализации варианта развития транспортной инфраструктуры?</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мероприятия по развитию транспортной инфраструктуры по видам транспорта;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мероприятия по развитию транспорта общего пользования, созданию транспортно-пересадочных узлов;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мероприятия по развитию инфраструктуры для легкового автомобильного транспорта, включая развитие единого парковочного пространства;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мероприятия по развитию инфраструктуры пешеходного и велосипедного передвижения;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мероприятия по развитию инфраструктуры для грузового транспорта, транспортных средств коммунальных и дорожных служб;</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мероприятия по развитию сети дорог поселений, городских округов;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мероприятия по внедрению интеллектуальных транспортных систем;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мероприятия по снижению негативного воздействия транспорта на окружающую среду и здоровье населения;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мероприятия, полученные при расчетах с использованием математической модели транспортной системы субъекта Российской Федерации.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103 Что входит в мероприятия по развитию транспортной инфраструктуры?</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комплексные мероприятия по организации дорожного движения, в том числе мероприятия по повышению безопасности дорожного движения, снижению перегруженности дорог и (или) их участков;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мероприятия по внедрению интеллектуальных транспортных систем;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мероприятия по снижению негативного воздействия транспорта на окружающую среду и здоровье населения;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мероприятия по мониторингу и контролю за работой транспортной инфраструктуры и качеством транспортного обслуживания населения и субъектов экономической деятельности;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мероприятия, полученные при расчетах с использованием математической модели транспортной системы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мероприятия комплексного развития систем коммунальной инфраструктуры.</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104 Укажите мероприятия по проектированию, строительству, реконструкции объектов транспортной инфраструктуры предлагаемого к реализации варианта развития транспортной инфраструктуры</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мероприятия по развитию транспортной инфраструктуры по видам транспорта;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мероприятия по развитию транспорта общего пользования, созданию транспортно-пересадочных узлов;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мероприятия по развитию инфраструктуры для легкового автомобильного транспорта, включая развитие единого парковочного пространства;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мероприятия по развитию инфраструктуры пешеходного и велосипедного передвижения;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мероприятия по развитию инфраструктуры для грузового транспорта, транспортных средств коммунальных и дорожных служб;</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мероприятия по развитию сети дорог поселений, городских округов;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мероприятия по внедрению интеллектуальных транспортных систем;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мероприятия по снижению негативного воздействия транспорта на окружающую среду и здоровье населения;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мероприятия, полученные при расчетах с использованием математической модели транспортной системы субъекта Российской Федерации.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105 Укажите мероприятия по развитию транспортной инфраструктуры</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комплексные мероприятия по организации дорожного движения, в том числе мероприятия по повышению безопасности дорожного движения, снижению перегруженности дорог и (или) их участков;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мероприятия по внедрению интеллектуальных транспортных систем;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мероприятия по снижению негативного воздействия транспорта на окружающую среду и здоровье населения;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мероприятия по мониторингу и контролю за работой транспортной инфраструктуры и качеством транспортного обслуживания населения и субъектов экономической деятельности;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мероприятия, полученные при расчетах с использованием математической модели транспортной системы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мероприятия комплексного развития систем коммунальной инфраструктуры.</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106 Перечень мероприятий по проектированию, строительству, реконструкции объектов транспортной инфраструктуры предлагаемого к реализации варианта развития транспортной инфраструктуры включает в себя: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мероприятия по развитию транспортной инфраструктуры по видам транспорта;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мероприятия по развитию транспорта общего пользования, созданию транспортно-пересадочных узлов;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мероприятия по развитию инфраструктуры для легкового автомобильного транспорта, включая развитие единого парковочного пространства;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мероприятия по развитию инфраструктуры пешеходного и велосипедного передвижения;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мероприятия по развитию инфраструктуры для грузового транспорта, транспортных средств коммунальных и дорожных служб;</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мероприятия по развитию сети дорог поселений, городских округов;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мероприятия по внедрению интеллектуальных транспортных систем;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мероприятия по снижению негативного воздействия транспорта на окружающую среду и здоровье населения;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мероприятия, полученные при расчетах с использованием математической модели транспортной системы субъекта Российской Федерации.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107 Что должна содержать программа по развитию объектов транспортной инфраструктуры регионального и федерального значения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графики выполнения мероприятий (инвестиционных проектов) по проектированию;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графики выполнения мероприятий по строительству;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графики выполнения мероприятий реконструкции объектов транспортной инфраструктуры;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графики выполнения мероприятий коммуникационного плана;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графики выполнения мероприятий, направленных на снижение уровня задолженности потребителей.</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108 Что не входит в мероприятия по развитию транспортной инфраструктуры?</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комплексные мероприятия по организации дорожного движения, в том числе мероприятия по повышению безопасности дорожного движения, снижению перегруженности дорог и (или) их участков;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мероприятия по внедрению интеллектуальных транспортных систем;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мероприятия по снижению негативного воздействия транспорта на окружающую среду и здоровье населения;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мероприятия по мониторингу и контролю за работой транспортной инфраструктуры и качеством транспортного обслуживания населения и субъектов экономической деятельности;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мероприятия, полученные при расчетах с использованием математической модели транспортной системы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мероприятия комплексного развития систем коммунальной инфраструктуры.</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109 Что не входит в перечень мероприятий по проектированию, строительству, реконструкции объектов транспортной инфраструктуры предлагаемого к реализации варианта развития транспортной инфраструктуры?</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мероприятия по развитию транспортной инфраструктуры по видам транспорта;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мероприятия по развитию транспорта общего пользования, созданию транспортно-пересадочных узлов;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мероприятия по развитию инфраструктуры для легкового автомобильного транспорта, включая развитие единого парковочного пространства;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мероприятия по развитию инфраструктуры пешеходного и велосипедного передвижения;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мероприятия по развитию инфраструктуры для грузового транспорта, транспортных средств коммунальных и дорожных служб;</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мероприятия по развитию сети дорог поселений, городских округов;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мероприятия по внедрению интеллектуальных транспортных систем;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мероприятия по снижению негативного воздействия транспорта на окружающую среду и здоровье населения;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мероприятия, полученные при расчетах с использованием математической модели транспортной системы субъекта Российской Федерации.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110 Что включает оценка объемов и источников финансирования мероприятий (инвестиционных проектов) по проектированию, строительству, реконструкции объектов транспортной инфраструктуры предлагаемого к реализации варианта развития транспортной инфраструктуры?</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укрупненную оценку необходимых инвестиций с разбивкой по видам транспорта и дорожному хозяйству, целям и задачам программы, источникам финансирования, включая средства бюджетов всех уровней, внебюджетные средства;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оценку инвестиций с разбивкой по видам транспорта и дорожному хозяйству, целям и задачам программы, источникам финансирования, включая средства бюджетов всех уровней, внебюджетные средства;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укрупненную оценку необходимых инвестиций с разбивкой по видам транспорта и дорожному хозяйству;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максимальную оценку необходимых инвестиций с разбивкой по видам транспорта и дорожному хозяйству, целям и задачам программы, источникам финансирования, включая средства бюджетов всех уровней, внебюджетные средства.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111 По каким мероприятиям осуществляется оценка объемов и источников финансирования?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 проектированию, строительству, реконструкции объектов транспортной инфраструктуры;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 проектированию, строительству, объектов транспортной инфраструктуры;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 строительству, реконструкции объектов транспортной инфраструктуры;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 проектированию, реконструкции объектов транспортной инфраструктуры.</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112 Оценка объемов и источников финансирования мероприятий (инвестиционных проектов) по проектированию, строительству, реконструкции объектов транспортной инфраструктуры предлагаемого к реализации варианта развития транспортной инфраструктуры включает укрупненную оценку необходимых инвестиций с разбивкой по видам транспорта и дорожному хозяйству, целям и задачам программы, ... (продолжите утверждение)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источникам финансирования, включая средства бюджетов всех уровней, внебюджетные средства;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источникам финансирования;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источникам финансирования, включая средства федерального бюджета;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источникам финансирования, включая только внебюджетные средства.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113 Что не включает оценка объемов и источников финансирования мероприятий (инвестиционных проектов) по проектированию, строительству, реконструкции объектов транспортной инфраструктуры предлагаемого к реализации варианта развития транспортной инфраструктуры?</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укрупненную оценку необходимых инвестиций с разбивкой по видам транспорта и дорожному хозяйству, целям и задачам программы, источникам финансирования, включая средства бюджетов всех уровней, внебюджетные средства;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оценку инвестиций с разбивкой по видам транспорта и дорожному хозяйству, целям и задачам программы, источникам финансирования, включая средства бюджетов всех уровней, внебюджетные средства;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укрупненную оценку необходимых инвестиций с разбивкой по видам транспорта и дорожному хозяйству;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максимальную оценку необходимых инвестиций с разбивкой по видам транспорта и дорожному хозяйству, целям и задачам программы, источникам финансирования, включая средства бюджетов всех уровней, внебюджетные средства.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114 Выберите неверные утверждения.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Оценка объемов и источников финансирования мероприятий (инвестиционных проектов) по проектированию, строительству, реконструкции объектов транспортной инфраструктуры предлагаемого к реализации варианта развития транспортной инфраструктуры включает укрупненную оценку необходимых инвестиций с разбивкой по видам транспорта и дорожному хозяйству, целям и задачам программы,  источникам финансирования, включая средства бюджетов всех уровней, внебюджетные средства;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Оценка объемов и источников финансирования мероприятий (инвестиционных проектов) по проектированию, строительству, реконструкции объектов транспортной инфраструктуры предлагаемого к реализации варианта развития транспортной инфраструктуры включает укрупненную оценку необходимых инвестиций с разбивкой по видам транспорта и дорожному хозяйству, целям и задачам программы, источникам финансирования;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Оценка объемов и источников финансирования мероприятий (инвестиционных проектов) по проектированию, строительству, реконструкции объектов транспортной инфраструктуры предлагаемого к реализации варианта развития транспортной инфраструктуры включает укрупненную оценку необходимых инвестиций с разбивкой по видам транспорта и дорожному хозяйству, целям и задачам программы, источникам финансирования, включая средства федерального бюджета;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Оценка объемов и источников финансирования мероприятий (инвестиционных проектов) по проектированию, строительству, реконструкции объектов транспортной инфраструктуры предлагаемого к реализации варианта развития транспортной инфраструктуры включает укрупненную оценку необходимых инвестиций с разбивкой по видам транспорта и дорожному хозяйству, целям и задачам программы, источникам финансирования, включая только внебюджетные средства.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115 По каким мероприятиям Не осуществляется оценка объемов и источников финансирования?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 проектированию, строительству, реконструкции объектов транспортной инфраструктуры;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 проектированию, строительству, объектов транспортной инфраструктуры;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 строительству, реконструкции объектов транспортной инфраструктуры;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 проектированию, реконструкции объектов транспортной инфраструктуры.</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116 Оценка объемов и источников финансирования мероприятий (инвестиционных проектов) по проектированию, строительству, реконструкции объектов транспортной инфраструктуры предлагаемого к реализации варианта развития транспортной инфраструктуры включает укрупненную оценку необходимых инвестиций с разбивкой по...</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видам транспорта и дорожному хозяйству;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целям и задачам программы;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источникам финансирования, включая средства бюджетов всех уровней, внебюджетные средства;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источникам финансирования;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источникам финансирования, включая внебюджетные средства.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117 Какие мероприятия рассматриваются для целей оценки эффективности и целесообразности реализации?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капиталоемкие;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малоёмкие;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интеллектуалоёмкие;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бюджетные.</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118 Какие мероприятия относятся к капиталоемким мероприятиям (комплексам мероприятий)?</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реализация которых требует финансирования в размере свыше 1 млрд. руб.;</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реализация которых требует финансирования в размере свыше 1 млн. руб.;</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реализация которых требует финансирования в размере свыше 100 млн. руб.;</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реализация которых требует финансирования в размере свыше 500 тыс. руб..</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119 Что должен представить субъект Российской Федерации в качестве обоснований капиталоемких мероприятий, планируемых к финансированию за счет средств БКАД?</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паспорт мероприятия;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обосновывающие материалы к Паспорту мероприятия;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наименование и номер версии программного обеспечения, использованного для разработки модели;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сетевые и локальные показатели, характеризующие качество транспортного обслуживания.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120 Какие сведения должены содержаться в паспорте мероприятия?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полное наименование мероприятия;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краткое описание мероприятия, включающее раскрытие цели реализации мероприятия, перечень создаваемых в рамках реализации мероприятия объектов, территорию, на которой планируется реализация мероприятия, иные параметры;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срок реализации мероприятия с указанием этапов (при наличии);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сведения об ответственном лице, отвечающем за реализацию мероприятия;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цели БКАД, вклад в достижение которых предполагается осуществить при реализации мероприятия;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объем финансирования, необходимый для реализации мероприятия, в дифференциации по срокам и источникам финансирования;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ожидаемые результаты;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краткий анализ социально-экономического положения территории, попадающей в зону влияния мероприятия;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сведения о существующих демографических, социально-экономических, экологических характеристиках территории, попадающей в зону влияния мероприятия;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обоснование стратегической значимости реализации мероприятия, в том числе описание проблем, на решение которых направлена реализация мероприятия;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л) анализ существующих условий дорожного движения по магистральной сети в зоне влияния мероприятия.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121 Какие сведения должены содержаться в обосновывающих материалах к Паспорту мероприятия?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полное наименование мероприятия;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краткое описание мероприятия, включающее раскрытие цели реализации мероприятия, перечень создаваемых в рамках реализации мероприятия объектов, территорию, на которой планируется реализация мероприятия, иные параметры;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срок реализации мероприятия с указанием этапов (при наличии);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сведения об ответственном лице, отвечающем за реализацию мероприятия;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цели БКАД, вклад в достижение которых предполагается осуществить при реализации мероприятия;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объем финансирования, необходимый для реализации мероприятия, в дифференциации по срокам и источникам финансирования;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ожидаемые результаты;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краткий анализ социально-экономического положения территории, попадающей в зону влияния мероприятия;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сведения о существующих демографических, социально-экономических, экологических характеристиках территории, попадающей в зону влияния мероприятия;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обоснование стратегической значимости реализации мероприятия, в том числе описание проблем, на решение которых направлена реализация мероприятия;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л) анализ существующих условий дорожного движения по магистральной сети в зоне влияния мероприятия, включая.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122 На основании чего разрабатывается КСОТ субъекта Российской Федерации?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утвержденного ПКРТИ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сопоставления достигаемых целевых показателей реализации КСОДД;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государственного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стратегий социально-экономического развития субъектов Российской Федерации.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123 На какой срок разрабатывается КСОТ субъекта Российской Федерации?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 срок, не превышающий срока реализации ПКРТИ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срок действия не ограничивают, но подтверждают его действие через каждые пять лет;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 срок государственного контракта, заключенного в соответствии с законодательством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бессрочно.</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124 Укажите каким органом утверждается КСОТ субъекта Российской Федерации?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высшим исполнительным органом государственной власти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уполномоченным органом исполнительной власти субъекта Российской Федерации в сфере транспорта с участием органов местного самоуправления муниципальных образований, входящих в городскую агломерацию;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уполномоченным органом муниципального образования центра (ядра) городской агломерации с участием органов местного самоуправления прочих муниципальных образований, входящих в городскую агломерацию.</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125 Кем утверждается КСОТ городской агломерации?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высшим исполнительным органом государственной власти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местной администрацией муниципального образования центра (ядра) городской агломерации;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высшим исполнительным органом государственной власти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высшим законодательным органом государственной власти субъекта Российской Федерации.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126 Усьановите соответствие между органом утверждающим КСОТ городской агломерации  и его разработчиком?</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утверждается высшим исполнительным органом государственной власти субъекта Российской Федерации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если разработка КСОТ осуществлялась уполномоченным органом исполнительной власти субъекта Российской Федерации в сфере транспорта</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утверждается местной администрацией муниципального образования центра (ядра) городской агломерации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если разработка КСОТ осуществлялась уполномоченным органом муниципального образования центра (ядра) городской агломерации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127 С какой целью разрабатывается КСОТ субъекта Российской Федерации, городской агломерации?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осуществления комплексного транспортного обслуживания населения всеми видами ПТОП;</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переключение транспортного спроса с личного легкового автомобильного транспорта на все виды ПТОП;</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осуществления комплексного транспортного обслуживания населения всеми видами ПТОП, включая, в том числе, переключение транспортного спроса с личного легкового автомобильного транспорта на все виды ПТОП.</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128 В отношении какого транспорта разрабатывается КСОТ субъекта Российской Федерации, городской агломерации?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автомобильного и городского наземного электрического транспорта;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железнодорожного транспорта;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аэропорты и аэродромы гражданской авиации;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морские и речные порты.</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129 Что содержит документ транспортного планирования?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систему целевых показателей функционирования ПТОП субъекта Российской Федерации и (или) городской агломерации, включая показатели, установленные ПКРТИ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перечень мероприятий по организации транспортного обслуживания населения субъекта Российской Федерации, городской агломерации, на маршрутах регулярных перевозок пассажиров и багажа всеми видами ПТОП;</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требования к проектам и схемам организации дорожного движения в части организации движения ПТОП;</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при необходимости - предложения по внесению изменений в ПКРТИ субъекта Российской Федерации, ПКРТИ городских агломераций в его составе;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оптимальный сценарий преодоления рисков и угроз с учетом решения задач национальной безопасности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стратегии социально-экономического развития части территории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приоритеты, цели, задачи и направления социально-экономической политики субъекта Российской Федерации.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130 Какие разделы содержит КСОТ субъекта Российской Федерации?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результаты предварительного анализа параметров транспортного обслуживания населения, включая сведения;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систему целевых показателей КСОТ субъекта Российской Федерации, включающую;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перечни мероприятий по вариантам реализации КСОТ;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результаты расчетов с использованием математической модели транспортной системы субъекта Российской Федерации, разработанной на этапе подготовки ПКРТИ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обоснование утверждаемого варианта реализации КСОТ с учетом оценки социально-экономической эффективности реализации мероприятий КСОТ;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перечень мероприятий по утверждаемому варианту реализации КСОТ;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требования к описанию и отображению в документах территориального планирования объектов регионального значения;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наименование КСОДД, основания для разработки КСОДД;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показатели оценки эффективности организации дорожного движения.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131 В отношении какого транспорта не разрабатывается КСОТ субъекта Российской Федерации, городской агломерации?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автомобильного и городского наземного электрического транспорта;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железнодорожного транспорта;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аэропорты и аэродромы гражданской авиации;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морские и речные порты.</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132 Что используется в качестве источников исходных данных для разработки КСОТ субъекта Российской Федерации, городской агломерации?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материалы ПКРТИ субъекта Российской Федерации (при подготовке КСОТ городской агломерации - также материалы ПКРТИ городской агломерации);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действующие документы транспортного планирования, включая планы и схемы транспортного обслуживания населения субъекта Российской Федерации, городской агломерации и муниципальных образований в ее составе, документы планирования регулярных перевозок автомобильным и наземным городским электрическим транспортом;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действующие требования к транспортному обслуживанию населения;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анализ положений действующих документов стратегического, территориального и транспортного планирования Российской Федерации,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анализ фактических и прогнозируемых показателей социально-экономического развития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анализ планируемого развития транспортной инфраструктуры на территории субъекта Российской Федерации.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133 Что входит в утвержденные мероприятия ПКРТИ по развитию инфраструктуры ПТОП в качестве источников исходных данных для разработки КСОТ?</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мероприятия по строительству и реконструкции железнодорожных путей общего пользования;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мероприятия по строительству и реконструкции линий и станций внеуличного транспорта, трамвайных путей, троллейбусных линий;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мероприятия по строительству и реконструкции участков выделенного или обособленного полотна для движения ПТОП, остановочных пунктов, отстойно-разворотных площадок, конечных станций, пересадочных узлов, систем регулирования движения и обеспечения приоритета, объектов энергоснабжения электрических видов ПТОП, объектов обеспечения топливом подвижного состава ПТОП с двигателями внутреннего сгорания, депо, парков и объектов технического обслуживания подвижного состава ПТОП;</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результаты прогнозирования параметров пассажирских потоков на маршрутной сети ПТОП, пассажирооборота остановочных пунктов ПТОП;</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результаты прогнозирования средних скоростей движения на сети автомобильных дорог, включенных в состав графа транспортной сети субъекта Российской Федерации либо городской агломерации;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результаты прогнозирования объемов корреспонденций между транспортными районами (для проектного сценария, предусмотренного ПКРТИ).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134 Что не используется в качестве источников исходных данных для разработки КСОТ субъекта Российской Федерации, городской агломерации?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материалы ПКРТИ субъекта Российской Федерации (при подготовке КСОТ городской агломерации - также материалы ПКРТИ городской агломерации);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действующие документы транспортного планирования, включая планы и схемы транспортного обслуживания населения субъекта Российской Федерации, городской агломерации и муниципальных образований в ее составе, документы планирования регулярных перевозок автомобильным и наземным городским электрическим транспортом;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действующие требования к транспортному обслуживанию населения;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анализ положений действующих документов стратегического, территориального и транспортного планирования Российской Федерации,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анализ фактических и прогнозируемых показателей социально-экономического развития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анализ планируемого развития транспортной инфраструктуры на территории субъекта Российской Федерации.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135 Что не входит в утвержденные мероприятия ПКРТИ по развитию инфраструктуры ПТОП в качестве источников исходных данных для разработки КСОТ?</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мероприятия по строительству и реконструкции железнодорожных путей общего пользования;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мероприятия по строительству и реконструкции линий и станций внеуличного транспорта, трамвайных путей, троллейбусных линий;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мероприятия по строительству и реконструкции участков выделенного или обособленного полотна для движения ПТОП, остановочных пунктов, отстойно-разворотных площадок, конечных станций, пересадочных узлов, систем регулирования движения и обеспечения приоритета, объектов энергоснабжения электрических видов ПТОП, объектов обеспечения топливом подвижного состава ПТОП с двигателями внутреннего сгорания, депо, парков и объектов технического обслуживания подвижного состава ПТОП;</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результаты прогнозирования параметров пассажирских потоков на маршрутной сети ПТОП, пассажирооборота остановочных пунктов ПТОП;</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результаты прогнозирования средних скоростей движения на сети автомобильных дорог, включенных в состав графа транспортной сети субъекта Российской Федерации либо городской агломерации;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результаты прогнозирования объемов корреспонденций между транспортными районами (для проектного сценария, предусмотренного ПКРТИ).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136 Установите соответствие между источником исходных данных и материалами входящими в них.</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материалы ПКРТИ субъекта Российской Федерации (при подготовке КСОТ городской агломерации - также материалы ПКРТИ городской агломерации)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результаты прогнозирования параметров пассажирских потоков на маршрутной сети ПТОП, пассажирооборота остановочных пунктов ПТОП;
результаты прогнозирования средних скоростей движения на сети автомобильных дорог, включенных в состав графа транспортной сети субъекта Российской Федерации либо городской агломерации;
результаты прогнозирования объемов корреспонденций между транспортными районами;
утвержденные мероприятия ПКРТИ по развитию инфраструктуры ПТОП ;
утвержденные мероприятия ПКРТИ по строительству и реконструкции аэропортов, речных и морских портов, транспортно-пересадочных узлов, железнодорожных станций и вокзалов, автовокзалов, иных объектов, обеспечивающих функционирование ПТОП в межмуниципальном и межрегиональном сообщении;
утвержденные мероприятия ПКРТИ в части организации комплексного транспортного обслуживания населения</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действующие требования к транспортному обслуживанию населения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требования к территориальной доступности объектов транспортной инфраструктуры, установленные СП 42.13330.2016 «Градостроительство;
требования по обеспечению доступности остановочных пунктов и транспортных средств для маломобильных групп населения;
требования по организации регионального транспортного заказа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137 Что включает система целевых показателей КСОТ?</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сетевые и локальные показатели, характеризующие качество транспортного обслуживания;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уровень загрузки транспортной системы городской агломерации;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уровень обеспеченности территории транспортной инфраструктурой;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сетевые и локальные показатели, характеризующие качество транспортного обслуживания, уровень загрузки транспортной системы городской агломерации и уровень обеспеченности территории транспортной инфраструктурой.</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138 Что используется в ходе подготовки КСОТ субъекта Российской Федерации?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математическая модель транспортной системы;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экономико-математическая модель;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имитационная модель транспортной системы;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теоретические основы адаптации и модернизации транспортной инфраструктуры.</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139 Что используется в ходе подготовки КСОТ городской агломерации?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математическая модель транспортной системы;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экономико-математическая модель;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имитационная модель транспортной системы;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теоретические основы адаптации и модернизации транспортной инфраструктуры.</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140 Когда разработана, используемая математическая модель транспортной системы в ходе подготовки КСОТ городской агломерации?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разработанна в ходе подготовки ПКРТИ данной городской агломерации;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разработана в ходе подготовки ПКРТИ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разработанна в ходе подготовки ПКРТИ аналогичной городской агломерации;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разработана в ходе подготовки предыдущей ПКРТИ субъекта Российской Федерации.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141 Что не используется в ходе подготовки КСОТ городской агломерации?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математическая модель транспортной системы;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экономико-математическая модель;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имитационная модель транспортной системы;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теоретические основы адаптации и модернизации транспортной инфраструктуры.</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142 Что производится по каждому из вариантов реализации КСОТ?</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разработка проектного сценария на основе расчета значений целевых показателей ПКРТИ и иных параметров функционирования транспортной системы субъекта Российской Федерации, городской агломерации;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анализ документов территориального планирования муниципальных образований, входящих в состав городской агломерации, существующую проектную документацию, статистику ДТП, места концентрации ДТП и причины их возникновения;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математическое моделирование параметров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переписываются проектные сценарии.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143 Что осуществляется на этапе формирования вариантов реализации КСОТ?</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подготовка предварительного общего перечня мероприятий по обеспечению комплексного транспортного обслуживания населения субъекта Российской Федерации либо городской агломерации всеми видами ПТОП;</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установление для каждого из мероприятий планируемых сроков начала и окончания реализации;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укрупненная оценка затрат на реализацию каждого из запланированных мероприятий и (в разбивке по годам);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формирование перечней мероприятий по вариантам реализации КСОТ на основе данных бюджетного прогноза субъекта Российской Федерации (применительно к ПКРТИ городской агломерации;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установление для некоторых из мероприятий планируемых сроков начала реализации.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144 Какие мероприятия включают рассматриваемые варианты реализации КСОТ?</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 развитию инфраструктуры ПТОП;</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 строительству и реконструкции аэропортов, речных и морских портов, транспортно-пересадочных узлов, железнодорожных станций и вокзалов, автовокзалов;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 организации новых межмуниципальных и/или межрегиональных маршрутов регулярных перевозок пассажиров и багажа, изменению характеристик маршрутов (в том числе вида транспорта, трассировки маршрута, класса и вместимости подвижного состава, режима работы и интервалов движения), отмене существующих маршрутов, включая предложения по содержательной части плановой и эксплуатационной документации маршрутов автомобильного и наземного городского электрического транспорта, предусмотренной действующим законодательством;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 созданию и эксплуатации ИТС на ПТОП, включая системы диспетчеризации и контроля движения, системы информационного обеспечения пассажиров, системы автоматического контроля оплаты проезда;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по закупке подвижного состава для эксплуатации на межмуниципальных и межрегиональных маршрутах;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по осуществлению регионального (применительно к КСОТ городской агломерации – регионального и муниципального) транспортного заказа;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анализ существующих условий дорожного движения по магистральной сети в зоне влияния мероприятия;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обоснование стратегической значимости реализации мероприятия, в том числе описание проблем;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изменение муниципального маршрута регулярных перевозок, межмуниципального маршрута регулярных перевозок юридическое лицо, индивидуальный предприниматель, уполномоченный участник договора простого товарищества, которым выданы свидетельства об осуществлении перевозок по данным маршрутам.</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145 Что входит в осуществление регионального транспортного заказа, в его подготовку?</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графика проведения конкурсных отборов кандидатов на право заключения государственного (муниципального) контракта на осуществление регулярных перевозок пассажиров и багажа;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технических требований к качеству перевозочных услуг на регулярных маршрутах, включаемых в конкурсные лоты;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конкурсов на получение права выполнения регулярных перевозок пассажиров и багажа на регулярных маршрутах с регулируемыми тарифами;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конкурсов на получение свидетельства об осуществлении регулярных перевозок пассажиров и багажа на регулярных маршрутах с нерегулируемыми тарифами;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планов периодического пересмотра и (при необходимости) изменения сложившегося разделения маршрутов на маршруты с регулируемыми тарифами и маршруты с нерегулируемыми тарифами;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разделение движения транспортных средств на однородные группы в зависимости от категорий транспортных средств, скорости и направления движения, распределения их по времени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согласование (координация) работы светофорных объектов (светофоров) в границах территорий, определенных в документации по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повышение пропускной способности дорог, в том числе посредством устранения условий, способствующих созданию помех для дорожного движения или создающих угрозу его безопасности, формированию кольцевых пересечений и примыканий дорог, реконструкции перекрестков и строительства транспортных развязок.</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146 Что не входит в осуществление регионального транспортного заказа, в его подготовку?</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графика проведения конкурсных отборов кандидатов на право заключения государственного (муниципального) контракта на осуществление регулярных перевозок пассажиров и багажа;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технических требований к качеству перевозочных услуг на регулярных маршрутах, включаемых в конкурсные лоты;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конкурсов на получение права выполнения регулярных перевозок пассажиров и багажа на регулярных маршрутах с регулируемыми тарифами;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конкурсов на получение свидетельства об осуществлении регулярных перевозок пассажиров и багажа на регулярных маршрутах с нерегулируемыми тарифами;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планов периодического пересмотра и (при необходимости) изменения сложившегося разделения маршрутов на маршруты с регулируемыми тарифами и маршруты с нерегулируемыми тарифами;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разделение движения транспортных средств на однородные группы в зависимости от категорий транспортных средств, скорости и направления движения, распределения их по времени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согласование (координация) работы светофорных объектов (светофоров) в границах территорий, определенных в документации по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повышение пропускной способности дорог, в том числе посредством устранения условий, способствующих созданию помех для дорожного движения или создающих угрозу его безопасности, формированию кольцевых пересечений и примыканий дорог, реконструкции перекрестков и строительства транспортных развязок.</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147 Укажите рекомендуемый срок рассмотрения проектов ПКРТИ субъекта Российской Федерации и ПКРТИ городской агломерации органами.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не более 45 дней;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 более 15 дней;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30 дней;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 более 50 дней.</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148 Что происходит в случае отсутствия положительного заключения на проект ПКРТИ субъекта Российской Федерации либо замечаний и (или) предложений по корректировке (дополнению) проекта ПКРТИ субъекта Российской Федерации по истечении срока, указанного в пункте 2?</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проект ПКРТИ субъекта Российской Федерации считается согласованным;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проект ПКРТИ субъекта Российской Федерации считается не согласованным;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проект ПКРТИ субъекта Российской Федерации считается отправленным на доработку.</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149 Из каких частей состоит проект ПКРТИ субъекта Российской Федерации?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утверждаемая часть;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обосновывающие материалы;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графические материалы;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проектируемая часть;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анализ проделанной работы.</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150 Что представляет совместная комиссия в уполномоченный орган исполнительной власти орган местного самоуправления по результатам рассмотрения замечаний и (или) предложений по корректировке (дополнению) проекта ПКРТИ городской агломерации?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согласованный перечень замечания;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предложения по корректировке (дополнению) проекта ПКРТИ городской агломерации;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перечень инструкций по  корректировке проекта;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план выполнения  замечаний и (или) предложений по корректировке (дополнению) проекта.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151 Установите соответствие между проектами ПКРТИ и соглавовывающими их органами.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Проект ПКРТИ субъекта Российской Федерации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высшими исполнительными органами государственной власти субъектов Российской Федерации, имеющих общую границу с субъектом Российской Федерации</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Проект ПКРТИ городской агломерации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органами местного самоуправления муниципальных образований в границах городской агломерации, в части согласования мероприятий по размещению объектов регионального значения на территории муниципальных образований</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152 Назовите проект, в рамках которого разрабатывали ПКРТИ городских агломераций?</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«Безопасные и качественные дороги»;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«Безопасные дороги»;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«Безопасные и хорошие дороги»;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«Безопасные и лучшие дороги».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153 Кем утверждается ПКРТИ городской агломерации?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высшим исполнительным органом государственной власти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местной администрацией муниципального образования центра (ядра) городской агломерации;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Федеральная служба по надзору в сфере транспорта;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Федеральное дорожное агентство;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законодательный (представительный) орган государственной власти субъекта Российской Федерации.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154 Кто не участвует в утверждении ПКРТИ городской агломерации?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высшим исполнительным органом государственной власти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местной администрацией муниципального образования центра (ядра) городской агломерации;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Федеральная служба по надзору в сфере транспорта;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Федеральное дорожное агентство;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законодательный (представительный) орган государственной власти субъекта Российской Федерации.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155 Кем производится внесение изменений в ПКРТИ субъектов Российской Федерации, городских агломераций?</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уполномоченным органом исполнительной власти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уполномоченным органом местного самоуправления муниципального образования центра (ядра) городской агломерации;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межмуниципальной организацией, уполномоченной в области транспорта;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Федеральной службой по надзору в сфере транспорта;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Федеральным дорожным агентством.</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156 Установите соответствие между органом утверждающим ПКРТИ и его разработчиком.</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Утверждает высший исполнительный орган государственной власти субъекта Российской Федерации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если разработка КСОТ осуществлялась уполномоченным органом исполнительной власти субъекта Российской Федерации в сфере транспорта</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Утверждает местная администрация муниципального образования центра (ядра) городской агломерации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если разработка КСОТ осуществлялась уполномоченным органом муниципального образования центра (ядра) городской агломерации, либо межмуниципальной организацией, уполномоченной в области транспорта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157 На основании чего разрабатывается КСОТ субъекта Российской Федерации?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утвержденного ПКРТИ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оценки социально-экономических эффектов от реализации вариантов проектирования;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государственного контракта, заключенного в соответствии с законодательством Российской Федерации.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158 На какой срок разрабатывается КСОТ субъекта Российской Федерации?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 срок, не превышающий срока реализации ПКРТИ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бессрочно;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 срок государственного контракта, заключенного в соответствии с законодательством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 более трех лет.</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159 Кем утверждается КСОТ субъекта Российской Федерации?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высшим исполнительным органом государственной власти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высшим законодательным органом государственной власти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Федеральная служба по надзору в сфере транспорта;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местной администрацией муниципального образования центра (ядра) городской агломерации.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160 На основании чего могут привлекаться организации и (или) специалисты к подготовке проекта КСОТ городской агломерации?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государственного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международных договоров Российской Федерации, включая морские пространства;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отраслевых документов стратегического планирования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стратегий социально-экономического развития субъектов Российской Федерации.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161 На какой срок разрабатывается КСОТ городской агломерации?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 срок, не превышающий срока реализации ПКРТИ городской агломерации;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 более трех лет;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срок действия не ограничивают, но подтверждают его действие через каждые пять лет;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бессрочно.</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162 Что включает в себя перечень документов транспортного планирования?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документы, разрабатываемые для субъекта Российской Федерации, городских агломераций, закрепленных в национальном проекте «Безопасные и качественные дороги» в её составе, а также муниципальных образований;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документы, разрабатываемые для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документы, разрабатываемые для субъекта Российской Федерации, городских агломераций;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документы, разрабатываемые городских агломераций, а также муниципальных образований.</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163 Укажите какой нормативно правовой акт регулирует разработку Комплексной схемы организации дорожного движения (КСОДД) территории городской агломерации.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Методические рекомендации по разработке документов транспортного планирования субъектов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Приказ Министерства транспорта Российской Федерации от 30.07.2020 № 274 «Об утверждении правил подготовки документации по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Постановление Правительства от 25.12.2015 № 1440 «Об утверждении требований к программам комплексного развития транспортной инфраструктуры поселений, городских округов»;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 разрабатывается.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164 Укажите какой нормативно правовой акт регулирует разработку Программы комплексного развития транспортной инфраструктуры (ПКРТИ) на территории городской агломерации.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Методические рекомендации по разработке документов транспортного планирования субъектов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Приказ Министерства транспорта Российской Федерации от 30.07.2020 № 274 «Об утверждении правил подготовки документации по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Постановление Правительства от 25.12.2015 № 1440 «Об утверждении требований к программам комплексного развития транспортной инфраструктуры поселений, городских округов»;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 разрабатывается.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165 Укажите виды разработанных документов транспортного планирования.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Программа комплексного развития транспортной инфраструктуры (ПКРТИ);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Комплексная схема транспортного обслуживания населения общественным транспортом (КСОТ);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Комплексная схема организации дорожного движения (КСОДД);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Программа стратегического планирования;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Государственная программа вооружения.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166 Установите соответствие между программой и для кого она разработна.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Программа комплексного развития транспортной инфраструктуры (ПКРТИ)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разрабатывается для субъекта Российской Федерации, городской агломерации, городского округа, городского или сельского поселения</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Комплексная схема транспортного обслуживания населения общественным транспортом (КСОТ)</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разрабатывается для субъекта Российской Федерации, городской агломерации, муниципального образования</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Комплексная схема организации дорожного движения (КСОДД)</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разрабатывается для сети дорог на территории городской агломерации или муниципального образования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167 Что должна предусматривать математическую модель транспортной системы</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возможность оценки и прогнозирования характеристик транспортных корреспонденций;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параметров дорожного движения и параметров пассажирских потоков на всех видах ПТОП в границах моделируемой территории;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возможность оценки и прогнозирования характеристик транспортных корреспонденций, параметров дорожного движения и параметров пассажирских потоков на всех видах ПТОП в границах моделируемой территории, для каждого из участков сети дорог и маршрутной сети ПТОП.</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168 Кому передается по завершению разработки ПКРТИ, математическая модель транспортной системы в электронном виде?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уполномоченной организации;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передается уполномоченной организации, выступающей заказчиком разработки ПКРТИ;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межмуниципальной организации.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169 Подготовка чего выполняется по результатам разработки математической транспортной модели?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паспорт математической транспортной модели;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паспорт мероприятия;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паспорт КСОДД;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паспорт программы комплексного развития транспортной инфраструктуры поселений.</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170 Кому не передается по завершению разработки ПКРТИ, математическая модель транспортной системы в электронном виде?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уполномоченной организации;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передается уполномоченной организации, выступающей заказчиком разработки ПКРТИ;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межмуниципальной организации.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171 Установите соответствие между данными паспорта математической транспортной модели и их типами.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число ребер графа транспортной системы</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участки сети дорог;
участки железнодорожных путей;
паромные переправы;
участки маршрутов ПТОП всех видов</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число узлов графа транспортной системы</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число узлов графа транспортной системы;
железнодорожные переезды;
транспортно-пересадочные узлы, остановочные пункты ПТОП, железнодорожные станции</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перечень параметров, заданных в модели для каждого из типов узлов графа транспортной системы</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средние задержки транспортных средств при проезде узла;
параметры циклов светофорного регулирования;
данные о разрешенных направлениях поворотов;
пассажирооборот;
средние затраты времени на осуществление пересадки в узле</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172 Какому термину соответствуют набор параметров, таких как протяженность, максимальная разрешенная скорость движения, максимальная пропускная способность, ширина и число полос движения в данном направлении, и иных</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ребро графа;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граф транспортной системы;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узел графа транспортной системы;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граф маршрутной сети ПТОП.</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173 Выполнение каких работ предусматривает разработка математической модели транспортной системы субъекта Российской Федерации, городской агломерации?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транспортное районирование моделируемой территории;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построение графа транспортной системы;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калибровка математической модели;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экспериментов;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интерпретация и анализ результатов;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прогнозирование и построение модели перспективной ситуации.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174 Выберите принципы транспортного районирования.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автомобильные дороги федерального, регионального и межмуниципального значения, магистральные городские дороги, магистральные улицы общегородского значения, их пересечения, а также остановочные пункты ПТОП должны располагаться внутри районов;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границы районов должны по возможности проходить по границам застроенных территорий либо по естественным преградам;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рекомендуется согласовывать систему районов с административным делением территории. Это облегчает сбор исходных данных по транспортным районам и позволяет агрегировать результаты до уровня муниципальных образований и городских агломераций;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равенство районов по площади или численности населения не является строго обязательным;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не рекомендуется включать территории, имеющие тяготение к одной станции внеуличного транспорта, аэропорта, вокзала, автовокзала или ТПУ по критерию наличия прямой пешеходной доступности в состав разных транспортных районов;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воздействия мероприятия на суммарную величину транспортных задержек и массу выбросов загрязняющих веществ в атмосферный воздух от передвижных источников;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с учетом положений Методических рекомендаций по оценке эффективности инвестиционных проектов;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обеспечение корректного учета синергического эффекта от реализации комплексов мероприятий каждый из вариантов реализации ПКРТИ моделируется как единое целое.</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175 Укажите, что не относится к принципам транспортного районирования.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автомобильные дороги федерального, регионального и межмуниципального значения, магистральные городские дороги, магистральные улицы общегородского значения, их пересечения, а также остановочные пункты ПТОП должны располагаться внутри районов;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границы районов должны по возможности проходить по границам застроенных территорий либо по естественным преградам;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рекомендуется согласовывать систему районов с административным делением территории. Это облегчает сбор исходных данных по транспортным районам и позволяет агрегировать результаты до уровня муниципальных образований и городских агломераций;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равенство районов по площади или численности населения не является строго обязательным;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не рекомендуется включать территории, имеющие тяготение к одной станции внеуличного транспорта, аэропорта, вокзала, автовокзала или ТПУ по критерию наличия прямой пешеходной доступности в состав разных транспортных районов;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воздействия мероприятия на суммарную величину транспортных задержек и массу выбросов загрязняющих веществ в атмосферный воздух от передвижных источников;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с учетом положений Методических рекомендаций по оценке эффективности инвестиционных проектов;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обеспечение корректного учета синергического эффекта от реализации комплексов мероприятий каждый из вариантов реализации ПКРТИ моделируется как единое целое.</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176 Какие характеристики параметров необходимо присвоить в модели каждому из транспортных районов?</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численность населения;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число мест приложения труда;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транспортную подвижность населения;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размещение объектов культурно-бытового и административного назначения;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размещение объектов, порождающих грузовые перевозки, и/или оценки объема таких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состояния окружающей среды и природных ресурсов;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определение вариантов внешних условий социально-экономического развития Российской Федерации на долгосрочный период;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оценку макроэкономического эффекта от реализации государственных программ Российской Федерации.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177 Где должны проходить границы районов при транспортном районировании?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 границам застроенных территорий;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 естественным преградам;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 границам застроенных территорий либо по естественным преградам.</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178 Почему рекомендуется согласовывать систему районов с административным делением территории?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это облегчает сбор исходных данных по транспортным районам и позволяет агрегировать результаты до уровня муниципальных образований и городских агломераций;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равенство районов по площади или численности населения не является строго обязательным;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не рекомендуется включать территории, имеющие тяготение к одной станции внеуличного транспорта, аэропорта, вокзала, автовокзала или ТПУ по критерию наличия прямой пешеходной доступности;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рекомендуется выделять более мелкие районы на тех территориях области моделирования, которые примыкают к наиболее загруженным и важным участкам сети дорог, и более крупные транспортные районы - на периферии области моделирования.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179 Что необходимо сделать, если равенство районов по площади или численности населения не является строго обязательным?</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Рекомендуется выделять более мелкие районы на тех территориях области моделирования, которые примыкают к наиболее загруженным и важным участкам сети дорог, и более крупные транспортные районы - на периферии области моделирования;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 рекомендуется включать территории, имеющие тяготение к одной станции внеуличного транспорта, аэропорта, вокзала, автовокзала или ТПУ по критерию наличия прямой пешеходной доступности (согласно параметрам территориальной;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рекомендуется согласовывать систему районов с административным делением территории;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границы районов должны по возможности проходить по границам застроенных территорий либо по естественным преградам.</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180 В состав чего не рекомендуется включать территории, имеющие тяготение к одной станции внеуличного транспорта, аэропорта, вокзала, автовокзала или ТПУ по критерию наличия прямой пешеходной доступности (согласно параметрам территориальной доступности, утверждённым документацией, перечисленной в подпункте 10 пункта 38)?</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 состав разных транспортных районов;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 состав КСОТ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 состав поселения, городского округа;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 состав мероприятий ПКРТИ.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181 Что должно располагаться внутри районов?</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автомобильные дороги федерального, регионального и межмуниципального значения;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магистральные городские дороги;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магистральные улицы общегородского значения;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пересечение магистральных улиц общегородского значения;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остановочные пункты ПТОП;</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железнодорожные пути общего пользования;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паромные переправы;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участки автомобильных дорог местного значения, по которым проходят межрегиональные и межмуниципальные маршруты ПТОП.</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182 Что является математическим описанием транспортной сети области моделирования, которая включает в себя дороги и маршрутную сеть ПТОП всех видов?</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граф транспортной системы;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Узлы графа транспортной системы;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ребро графа;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граф маршрутной сети ПТОП.</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183 Что соответствует пересечению дорог и конечным остановкам ПТОП, связи – участками дорог, железнодорожных путей и линий внеуличного ПТОП?</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граф транспортной системы;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Узел графа транспортной системы;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ребро графа;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граф маршрутной сети ПТОП.</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184 Что является отдельной составляющей (подмножеством) транспортного графа?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граф транспортной системы;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Узел графа транспортной системы;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ребро графа;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граф маршрутной сети ПТОП.</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185 Какие характеристики параметров необходимо присвоить в модели каждому из транспортных районов?</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численность населения;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число мест приложения труда;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транспортную подвижность населения;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размещение объектов культурно-бытового и административного назначения;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размещение объектов, порождающих грузовые перевозки, и/или оценки объема таких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состояния окружающей среды и природных ресурсов;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определение вариантов внешних условий социально-экономического развития Российской Федерации на долгосрочный период;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оценку макроэкономического эффекта от реализации государственных программ Российской Федерации.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186 Что включается в число связей графа транспортной сети, при разработке математической модели транспортной системы субъекта Российской Федерации?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автомобильные дороги федерального, регионального и межмуниципального значения;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участки автомобильных дорог местного значения, обеспечивающие кратчайшие связи между населенными пунктами в границах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участки автомобильных дорог местного значения, соединяющие автомобильные дорог федерального и/или регионального значения;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участки автомобильных дорог местного значения, по которым проходят межрегиональные и межмуниципальные маршруты ПТОП;</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железнодорожные пути общего пользования;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паромные переправы;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межмуниципальные и межрегиональные маршруты всех видов ПТОП;</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автомобильные дороги местного значения;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улицы населенных пунктов;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муниципальные маршруты регулярных перевозок пассажиров и багажа всеми видами ПТОП.</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187 Что включается в число связей графа транспортной сети, при разработке математической модели транспортной системы городской агломерации ?</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автомобильные дороги федерального, регионального и межмуниципального значения;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участки автомобильных дорог местного значения, обеспечивающие кратчайшие связи между населенными пунктами в границах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участки автомобильных дорог местного значения, соединяющие автомобильные дорог федерального и/или регионального значения;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участки автомобильных дорог местного значения, по которым проходят межрегиональные и межмуниципальные маршруты ПТОП;</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железнодорожные пути общего пользования;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паромные переправы;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межмуниципальные и межрегиональные маршруты всех видов ПТОП;</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автомобильные дороги местного значения;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улицы населенных пунктов;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муниципальные маршруты регулярных перевозок пассажиров и багажа всеми видами ПТОП.</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188 С какой целью на стадии калибровки модели транспортной системы производится уточнение значений её параметров, а также уточнение имеющихся оценок исходных данных?</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 целью уточнение значений параметров транспортной системы;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 целью уточнение имеющихся оценок исходных данных;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 целью уточнение расчета существующих и прогнозных характеристик пассажирских потоков в транспортной системе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 целью уточнение варианта реализации КСОТ с учетом оценки социально-экономической эффективности реализации мероприятий КСОТ;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с целью минимизации расхождения между фактическими данными о транспортных потоках, полученными в ходе обследований, и результатами расчета по модели.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189 Почему на практике данные наблюдений транспортных потоков на связях графа сети дорог подвержены значительным случайным колебаниям?</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потому что более показательным является сравнение не локальных, а агрегированных результатов транспортных обследований;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потому что при изменении параметров модели с целью улучшения сходимости по одному набору данных может приводить к ухудшению сходимости по другому набору данных;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потому что, чтобы выявить корреспонденции между отдельными крупными транспортными зонами в области моделирования рекомендуется проводить агрегирование данных об интенсивности транспортных потоков.</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190 Почему  достижение точного совпадения расчётных данных и данных наблюдений на практике невозможно?</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потому что более показательным является сравнение не локальных, а агрегированных результатов транспортных обследований;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потому что при изменении параметров модели с целью улучшения сходимости по одному набору данных может приводить к ухудшению сходимости по другому набору данных;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потому что, чтобы выявить корреспонденции между отдельными крупными транспортными зонами в области моделирования рекомендуется проводить агрегирование данных об интенсивности транспортных потоков.</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191 Что происходит на стадии калибровки модели транспортной системы?</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уточнение значений параметров транспортной системы;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уточнение имеющихся оценок исходных данных;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уточнение расчета существующих и прогнозных характеристик пассажирских потоков в транспортной системе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уточнение варианта реализации КСОТ с учетом оценки социально-экономической эффективности реализации мероприятий КСОТ.</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192 Что необходимо принимать во внимание при осуществлении калибровки модели?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достижение точного совпадения расчётных данных и данных наблюдений на практике невозможно;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 практике данные наблюдений транспортных потоков на связях графа сети дорог подвержены значительным случайным колебаниям;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данные об интенсивности транспортных и пассажирских потоков на отдельных ребрах графа транспортной сети не дают информации о конечных целях поездок, и, следовательно, о корреспонденциях, лежащих в основе формирования данных потоков;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возможно достижение точного совпадения расчётных данных и данных наблюдений на практике;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на практике данные наблюдений транспортных потоков на связях графа сети дорог не подвержены значительным случайным колебаниям;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данные об интенсивности транспортных и пассажирских потоков на отдельных ребрах графа транспортной сети дают информации о конечных целях поездок.</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193 Что предусматривает базовый сценарий на ряд горизонтов планирования при отказе от реализации мероприятий по развитию транспортной инфраструктуры?</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проведение расчетов на математической модели транспортной системы;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проведение расчетов минимально допустимого уровня обеспеченности соответствующей территории объектами коммунальной, транспортной, социальной инфраструктур;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изменение содержащихся в основной части нормативов градостроительного проектирования;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изменение  расчетного срока схемы территориального планирования субъекта Российской Федерации.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194 Кем принимается решение о включении прочих мероприятий в базовый сценарий на основании оценки вероятности их реализации в запланированные сроки?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разработчиком ПКРТИ;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органом исполнительной власти, осуществляющим функции по выработке государственной политики и нормативно-правовому регулированию в сфере научной, научно-технической и инновационной деятельности;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органом местного самоуправления в соответствии с Федеральным законом от 8 ноября 2007 года № 257-ФЗ.</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195 Какие группы мероприятий должны быть рассмотрены при разработке базового сценария функционирования транспортной системы субъекта Российской Федерации?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мероприятия по строительству и реконструкции объектов капитального строительства федерального значения (включая объекты транспортной инфраструктуры);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мероприятия по строительству и реконструкции объектов капитального строительства регионального значения, организации комплексного транспортного обслуживания населения, предусмотренные документами стратегического и транспортного планирования других субъектов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мероприятия по строительству и реконструкции объектов транспортной инфраструктуры, организации комплексного транспортного обслуживания населения субъекта Российской Федерации, предусмотренные инвестиционными программами субъектов естественных монополий в сфере транспорта в границах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мероприятия по комплексному освоению территорий, строительству и реконструкции объектов капитального строительства местного значения (включая объекты транспортной инфраструктуры),;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мероприятия по строительству и реконструкции объектов комунальной инфраструктуры,  предусмотренные инвестиционными программами субъектов естественных монополий в сфере транспорта в границах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мероприятия, полученные при расчетах с использованием математической модели транспортной системы субъекта Российской Федерации.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196 Что не предусматривает базовый сценарий на ряд горизонтов планирования при отказе от реализации мероприятий по развитию транспортной инфраструктуры?</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проведение расчетов на математической модели транспортной системы;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проведение расчетов минимально допустимого уровня обеспеченности соответствующей территории объектами коммунальной, транспортной, социальной инфраструктур;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изменение содержащихся в основной части нормативов градостроительного проектирования;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изменение  расчетного срока схемы территориального планирования субъекта Российской Федерации.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197 Кто не участвует в принятии решения о включении прочих мероприятий в базовый сценарий на основании оценки вероятности их реализации в запланированные сроки?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разработчиком ПКРТИ;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органом исполнительной власти, осуществляющим функции по выработке государственной политики и нормативно-правовому регулированию в сфере научной, научно-технической и инновационной деятельности;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органом местного самоуправления в соответствии с Федеральным законом от 8 ноября 2007 года № 257-ФЗ.</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198 Укажите верный срок расчета параметров функционирования транспортной системы субъекта Российской Федерации по базовому сценарию.</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как минимум, для года, отстоящего от года разработки ПКРТИ на 3, 5 и 10 лет;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 год окончания действия схемы территориального планирования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год окончания действия ПКРТИ, если действие ПКРТИ заканчивается раньше;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как минимум, для года, отстоящего от года разработки ПКРТИ на 3, 5 и 10 лет, а также на год окончания действия схемы территориального планирования субъекта Российской Федерации, либо год окончания действия ПКРТИ, если действие ПКРТИ заканчивается раньше.</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199 Укажите верный срок расчета параметров функционирования транспортной системы городской агломерации по базовому сценарию .</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как минимум, для года, отстоящего от года разработки ПКРТИ на 3, 5 и 10 лет;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 год окончания действия схемы территориального планирования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год окончания действия ПКРТИ, если действие ПКРТИ заканчивается раньше;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как минимум, для года, отстоящего от года разработки ПКРТИ на 3, 5 и 10 лет, а также на год окончания действия схемы территориального планирования субъекта Российской Федерации, либо год окончания действия ПКРТИ, если действие ПКРТИ заканчивается раньше.</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200 Если действие ПКРТИ заканчивается раньше, то какой срок расчета параметров функционирования транспортной системы субъекта Российской Федерации по базовому сценарию.</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год окончания действия ПКРТИ;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год окончания действия схемы территориального планирования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как минимум, для года, отстоящего от года разработки ПКРТИ на 3, 5 и 10 лет.</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201 В период действия национального проекта БКД  в какие сроки рекомендуется выполнять  расчет?</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для каждого года;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через год;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через 5 лет.</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202 Укажите неверный срок расчета параметров функционирования транспортной системы городской агломерации по базовому сценарию .</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как минимум, для года, отстоящего от года разработки ПКРТИ на 3, 5 и 10 лет;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 год окончания действия схемы территориального планирования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год окончания действия ПКРТИ, если действие ПКРТИ заканчивается раньше;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как минимум, для года, отстоящего от года разработки ПКРТИ на 3, 5 и 10 лет, а также на год окончания действия схемы территориального планирования субъекта Российской Федерации, либо год окончания действия ПКРТИ, если действие ПКРТИ заканчивается раньше.</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203 Что характеризует система целевых показателей ПКРТИ?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функционирование транспортной системы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функционирование городской агломерации в ходе реализации ПКРТИ;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функционирование транспортной системы субъекта Российской Федерации, городской агломерации в ходе реализации ПКРТИ;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функционирование коммунальной системы субъекта Российской Федерации.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204 Какий показатели характеризуют уровень риска, в том числе участия в дорожно-транспортных происшествиях, гибели, вреда здоровью либо имуществу, для различных категорий пользователей транспортной системы, и уровень негативного воздействия транспортной системы на окружающую среду?</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показатели безопасности транспортного обслуживания;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показатели качества транспортного обслуживания для конечного пользователя транспортной системы территории;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показатели обеспеченности территории транспортной инфраструктурой;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показатели уровня загрузки транспортной системы.</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205 Какие показатели характеризуют степень освоения транспортной системой территории имеющегося транспортного спроса?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показатели безопасности транспортного обслуживания;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показатели качества транспортного обслуживания для конечного пользователя транспортной системы территории;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показатели обеспеченности территории транспортной инфраструктурой;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показатели уровня загрузки транспортной системы.</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206 Какие показатели рекомендуется включать в состав системы целевых показателей ПКРТИ?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показатели качества транспортного обслуживания для конечного пользователя транспортной системы территории (пассажира, грузополучателя);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показатели обеспеченности территории транспортной инфраструктурой;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показатели уровня загрузки транспортной системы;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показатели безопасности транспортного обслуживания;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показатели социально-экономического развития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показатели демографического и научно-технического развития;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сетевые и локальные показатели, характеризующие качество транспортного обслуживания.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207 Установите соответствие между показателями и их составляющими.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Показатели достижения целей БКАД</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доля автомобильных дорог регионального значения, соответствующих нормативным требованиям, %;
доля автомобильных дорог федерального и регионального значения, работающих в режиме перегрузки, %;
количество мест концентрации дорожно-транспортных происшествий (аварийно-опасных участков) на дорожной сети;
количество погибших в дорожно-транспортных происшествиях на 100 тыс. человек</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Показатели качества транспортного обслуживания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средняя скорость передвижения пассажира ПТОП, в том числе по видам транспорта;
средняя скорость доставки грузов;
показатели надежности транспортного сообщения;
показатели уровня комфорта пассажирских перевозок;
показатели ценовой доступности для населения транспортных услуг ПТОП</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Показатели обеспеченности территории субъекта Российской Федерации либо городской агломерации, объектами транспортной инфраструктур</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плотность сети дорог территории;
плотность маршрутной сети ПТОП;
средний коэффициент непрямолинейности сообщения для сети дорог территории, маршрутной сети ПТОП;
доля площади территории населенных пунктов, находящаяся в нормативном радиусе пешеходной доступности от остановочных пунктов ПТОП;
коэффициент пересадочности для пассажирских передвижений</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показатели уровня загрузки транспортной системы территории (средние сетевые и для отдельных участков дорог и маршрутов ПТОП)</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г) уровень обслуживания дорожного движения;
временной индекс;
отношение объемов пассажирских перевозок к расчетной провозной способности маршрутов ПТОП;
показатель перегруженности дорог</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 показатели безопасности транспортного обслуживания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 показатели относительной аварийности;
показатели, характеризующие тяжесть последствий дорожно-транспортных происшествий
масса выбросов загрязняющих веществ в атмосферный воздух от передвижных источников;;</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208 Что не делается для каждого из вариантов реализации ПКРТИ в моделе транспортной системы базового сценария?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вносятся изменения, предусмотренные запланированными мероприятиями;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производится разработка проектного сценария на основе расчета значений целевых показателей ПКРТИ;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переписываются проектные сценарии.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209 Что делается для каждого из вариантов реализации ПКРТИ в моделе транспортной системы базового сценария?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вносятся изменения, предусмотренные запланированными мероприятиями;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производится разработка проектного сценария на основе расчета значений целевых показателей ПКРТИ;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переписываются проектные сценарии.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210 На основе чего производится выбор утверждаемого варианта реализации ПКРТИ?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прогнозные значения целевых показателей ПКРТИ;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показатели социально-экономической эффективности вариантов реализации;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показатели безопасности;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показатели эффективности транспортного обслуживания населения.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211 Какие поепзатели не учачтвуют в выборе утверждаемого варианта реализации ПКРТИ?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прогнозные значения целевых показателей ПКРТИ;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показатели социально-экономической эффективности вариантов реализации;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показатели безопасности;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показатели эффективности транспортного обслуживания населения.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212 Установите последовательность при формировании вариантов реализации ПКРТИ и проектных сценариев развития транспортной системы субъекта Российской Федерации, городской агломерации.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Установление последовательности</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 подготовка предварительного общего перечня мероприятий ПКРТИ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2 формирование вариантов реализации ПКРТИ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3 разработка проектных сценариев</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213 Укажите какие группы мероприятий включаются в общий перечень мероприятий ПКРТИ?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мероприятия по строительству и реконструкции автомобильных дорог;</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мероприятия по капитальному ремонту автомобильных дорог включают, в том числе;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мероприятия по развитию сети железнодорожных путей общего пользования;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мероприятия по развитию инфраструктуры воздушного транспорта;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мероприятия по развитию инфраструктуры внутреннего водного и морского транспорта;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мероприятия по описание процедуры калибровки математической модели транспортной системы;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мероприятия по анализу планируемого развития системы расселения и застройки;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мероприятия по по внесению изменений в схему территориального планирования субъекта Российской Федерации.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214 Укажите какие из перечисленных групп мероприятий не включаются в общий перечень мероприятий ПКРТИ?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мероприятия по обследованию и мониторингу работы транспортной системы субъекта Российской Федерации, городской агломерации;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мероприятия по организационному обеспечению реализации ПКРТИ;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мероприятия по созданию и обеспечению эксплуатации ИТС;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мероприятия по организации и обеспечению безопасности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мероприятия по организации комплексного транспортного обслуживания населения;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мероприятия по описание процедуры калибровки математической модели транспортной системы;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мероприятия по анализу планируемого развития системы расселения и застройки;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мероприятия по по внесению изменений в схему территориального планирования субъекта Российской Федерации.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215 Выберите какие мероприятия включают в группу мероприятий по развитию инфраструктуры городского наземного электрического транспорта?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мероприятия по строительству и реконструкции трамвайных путей, контактных сетей трамвайных и троллейбусных линий, обеспечивающих межмуниципальное сообщение, остановочных пунктов ПТОП и транспортно-пересадочных узлов, отстойно-разворотных площадок, парков и депо;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мероприятия по обеспечению электроснабжения контактных линий городского наземного электрического транспорта;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мероприятия по созданию систем регулирования движения городского наземного рельсового электрического транспорта;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мероприятия, предусмотренные действующей Классификацией работ по капитальному ремонту, ремонту и содержанию автомобильных дорог;</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мероприятия по строительству и реконструкции зданий и сооружений дорожных служб субъекта Российской Федерации, в том числе зданий и сооружений дорожно-ремонтных строительных управлений, дорожно-эксплуатационных участков, линейных управлений автомобильных дорог, производственных дорожных участков, дорожно-ремонтных пунктов, пунктов охраны мостов и содержания паромных переправ;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мероприятия по строительству и реконструкции остановочных пунктов ПТОП и транспортно-пересадочных узлов, отстойно-разворотных площадок и автобусных парков;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мероприятия по оборудованию стоянок и парковок легкового автотранспорта.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216 Выберите какие мероприятия не включают в группу мероприятий по развитию инфраструктуры городского наземного электрического транспорта?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мероприятия по строительству и реконструкции трамвайных путей, контактных сетей трамвайных и троллейбусных линий, обеспечивающих межмуниципальное сообщение, остановочных пунктов ПТОП и транспортно-пересадочных узлов, отстойно-разворотных площадок, парков и депо;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мероприятия по обеспечению электроснабжения контактных линий городского наземного электрического транспорта;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мероприятия по созданию систем регулирования движения городского наземного рельсового электрического транспорта;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мероприятия, предусмотренные действующей Классификацией работ по капитальному ремонту, ремонту и содержанию автомобильных дорог;</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мероприятия по строительству и реконструкции зданий и сооружений дорожных служб субъекта Российской Федерации, в том числе зданий и сооружений дорожно-ремонтных строительных управлений, дорожно-эксплуатационных участков, линейных управлений автомобильных дорог, производственных дорожных участков, дорожно-ремонтных пунктов, пунктов охраны мостов и содержания паромных переправ;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мероприятия по строительству и реконструкции остановочных пунктов ПТОП и транспортно-пересадочных узлов, отстойно-разворотных площадок и автобусных парков;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мероприятия по оборудованию стоянок и парковок легкового автотранспорта.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217 Установите соответствие между мероприятиями и их группами, входящих в общий перечень мероприятий ПКРТИ.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мероприятия по строительству и реконструкции автомобильных дорог</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строительство и реконструкцию пересечений в разных уровнях (транспортных развязок), пешеходных переходов в разных уровнях и железнодорожных переездов; строительство и реконструкцию искусственных сооружений (мостов, тоннелей, путепроводов)</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мероприятия по капитальному ремонту автомобильных дорог</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мероприятия, предусмотренные действующей Классификацией работ по капитальному ремонту, ремонту и содержанию автомобильных дорог;
мероприятия по строительству и реконструкции зданий и сооружений дорожных служб субъекта Российской Федерации, в том числе зданий и сооружений дорожно-ремонтных строительных управлений, дорожно-эксплуатационных участков, линейных управлений автомобильных дорог, производственных дорожных участков, дорожно-ремонтных пунктов, пунктов охраны мостов и содержания паромных переправ</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мероприятия по развитию сети железнодорожных путей общего пользования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мероприятия по строительству и реконструкции железнодорожных путей (в том числе мостов, пешеходных и транспортных путепроводов); строительству и реконструкции вокзалов, станций (в том числе сортировочных горок); строительству и реконструкции грузовых дворов; мероприятия по электрификации железнодорожных путей</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мероприятия по развитию инфраструктуры воздушного транспорта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г) мероприятия по строительству и реконструкции аэропортов и аэродромов, взлетно-посадочных полос, центров управления воздушным движением, грузовых и пассажирских терминалов</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 мероприятия по развитию инфраструктуры внутреннего водного и морского транспорта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 строительство и реконструкцию перегрузочных комплексов и рейдовых перегрузочных комплексов; пассажирских терминалов; оградительных и берегоукрепительных гидротехнических сооружений портов; строительству и реконструкции причалов и портовых причальных сооружений; строительству и реконструкции судоходных гидротехнических сооружений и т.п.</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218 С какой целью производится оценка социально-экономической эффективности вариантов реализации ПКРТИ в ходе разработки документов транспортного планирования?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выбора утверждаемого варианта реализации ПКРТИ;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выбора варианта;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актуализации документов транспортного планирования и математической модели транспортной системы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оценки эффекта реализации отдельных мероприятий и вариантов реализации КСОДД.</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219 С применением какой методики рекомендуется проводить оценку изменения показателей безопасности дорожного движения вследствие реализации вариантов реализации ПКРТИ и отдельных мероприятий?</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Методические рекомендации по выбору эффективных некапиталоемких мероприятий по снижению аварийности в местах концентрации ДТП на автомобильных дорогах общего пользования;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«Выбросы загрязняющих веществ в атмосферу. Метод расчета выбросов от автотранспорта при проведении сводных расчетов для городских населенных пунктов»;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Методики оценки социально-экономических эффектов от проектов строительства (реконструкции) и эксплуатации объектов транспортной инфраструктуры;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Методики обследования пассажирских потоков, утверждённых для обследуемого вида транспорта, с учетом особенностей обследуемого вида транспорта.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220 Что производится по результатам оценки вариантов реализации ПКРТИ?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корректировка;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полная переработка с изменением перечней мероприятий и/или предполагаемых сроков их реализации;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производится окончательный выбор.</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221 Как производится расчет показателей социально-экономической эффективности вариантов реализации ПКРТИ?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 учетом воздействия мероприятия на суммарную величину транспортных задержек и массу выбросов загрязняющих веществ в атмосферный воздух от передвижных источников;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 учетом положений Методических рекомендаций по оценке эффективности инвестиционных проектов, Методических рекомендаций по оценке эффективности строительства, реконструкции, капитального ремонта и ремонта автомобильных дорог и проекта Методики оценки социально-экономических эффектов от проектов строительства (реконструкции) и эксплуатации объектов транспортной инфраструктуры;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 учетом региональных коэффициентов;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укрупненный сметный расчет стоимости реализации мероприятия по выбранному варианту проектирования.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222 Что не производится по результатам оценки вариантов реализации ПКРТИ?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корректировка;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полная переработка с изменением перечней мероприятий и/или предполагаемых сроков их реализации;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производится окончательный выбор.</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223 Что не входит в получение результатов математического моделирования и прогнозирования?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данные средней суточной скорости транспортных потоков в зоне транспортного влияния мероприятия (по расчетным категориям АТС и улиц/автомобильных дорог);</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данные о пробеге парка АТС (по расчетным категориям АТС и улиц/автомобильных дорог);</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иные данные, требуемые для используемой методики оценки массы выбросов загрязняющих веществ;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данные опроса населения о влиянии мероприятия на окружающую среду.</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224 Что входит в получение результатов математического моделирования и прогнозирования?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данные средней суточной скорости транспортных потоков в зоне транспортного влияния мероприятия (по расчетным категориям АТС и улиц/автомобильных дорог);</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данные о пробеге парка АТС (по расчетным категориям АТС и улиц/автомобильных дорог);</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иные данные, требуемые для используемой методики оценки массы выбросов загрязняющих веществ;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данные опроса населения о влиянии мероприятия на окружающую среду.</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225 При расчете массы выбросов основных загрязняющих веществ от транспортных потоков применение какого программного комплекса рекомендуется?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COPERT 4;</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COPERT 5;</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COPERT 6;</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COPERT 9.</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226 Установите последовательность в рекомендуемом алгоритме расчета ожидаемого экологического ущерба.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Установление последовательности</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 сбор исходных данных о численности и структуре парка АТС на территории, на сети дорог которой ожидается изменение параметров дорожного движения, перераспределение транспортных и пассажирских потоков, вследствие реализации предлагаемого мероприятия за год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2 получение прогноза численности и структуры парка АТС по годам реализации мероприятия (варианта реализации ПКРТИ).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3 сбор данных о расчетных категориях улиц и/или автомобильных дорог, находящихся в зоне транспортного влияния мероприятия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4 получение прогноза состояния сети дорог в зоне транспортного влияния мероприятия (варианта реализации ПКРТИ) по годам его реализации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5 получение результатов математического моделирования и прогнозирования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227 Установите соответствие между рекомендуемыми оценками экологического ущерба на 1 тонну выбросов загрязняющих веществ автомобильным транспортом в рублях.</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CO</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3 084</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NOx</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245 353</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НМЛОС</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36 116</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SO2</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г) 236 154</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 Дисперсные частицы (PM)</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 913 222</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228 На чем основан рекомендуемый алгоритм оценки социально-экономического эффекта, связанного с изменением задержек участников движения вследствие реализации мероприятий по развитию транспортной инфраструктуры?</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 сопоставлении базового сценария (без реализации проекта) и проектного сценария;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 противопоставлении базового сценария (без реализации проекта) и проектного сценария;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 аналогии двух сценариев, базового и проектного;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на прогнозировании базового сценария (без реализации проекта) и проектного сценария.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229 В каком пункте алгоритма необходимо учесть, когда в течение периода оценки социально-экономического эффекта от реализации мероприятия в зоне его транспортного влияния будут вводиться в эксплуатацию новые улицы или дороги либо произойдет изменение пропускной способности существующих улиц (дорог) вследствие реконструкции?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получение прогноза состояния сети дорог в зоне транспортного влияния варианта реализации ПКРТИ либо отдельного мероприятия по годам его реализации;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получение результатов математического моделирования и прогнозирования;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определение ожидаемых изменений суммарных потерь времени всех участников движения в зоне транспортного влияния мероприятия вследствие его реализации (как разности суммарных задержек по периодам планирования между базовым и проектным сценариями);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определение социально-экономического эффекта реализации варианта реализации ПКРТИ либо отдельного мероприятия, связанного с изменением задержек участников движения.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230 В каком пункте алгоритма необходимо учесть данные о среднем времени поездок на личном легковом автотранспорте и ПТОП в зоне транспортного влияния предлагаемого мероприятия в пиковые периоды и за сутки, данные о суммарных суточных затратах времени на передвижения в зоне транспортного влияния предлагаемого мероприятия?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получение прогноза состояния сети дорог в зоне транспортного влияния варианта реализации ПКРТИ либо отдельного мероприятия по годам его реализации;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получение результатов математического моделирования и прогнозирования;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определение ожидаемых изменений суммарных потерь времени всех участников движения в зоне транспортного влияния мероприятия вследствие его реализации (как разности суммарных задержек по периодам планирования между базовым и проектным сценариями);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определение социально-экономического эффекта реализации варианта реализации ПКРТИ либо отдельного мероприятия, связанного с изменением задержек участников движения.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231 Что входит в пункт 2 «Получение результатов математического моделирования и прогнозирования», рекомендуемого алгоритма оценки социально-экономического эффекта?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данные о среднем времени поездок на личном легковом автотранспорте и ПТОП в зоне транспортного влияния предлагаемого мероприятия в пиковые периоды и за сутки;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данные о суммарных суточных затратах времени на передвижения в зоне транспортного влияния предлагаемого мероприятия;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данные о максимальных суточных затратах времени на передвижения в зоне транспортного влияния предлагаемого мероприятия;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данные о среднем времени поездок на общественном автотранспорте и ПТОП в зоне транспортного влияния предлагаемого мероприятия в пиковые периоды и за неделю.</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232 Покажите рекомендуемый алгоритм оценки социально-экономического эффекта, связанного с изменением задержек участников движения.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Установление последовательности</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 получение прогноза состояния сети дорог в зоне транспортного влияния варианта реализации ПКРТИ либо отдельного мероприятия по годам его реализации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2 получение результатов математического моделирования и прогнозирования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3 определение ожидаемых изменений суммарных потерь времени всех участников движения в зоне транспортного влияния мероприятия вследствие его реализации (как разности суммарных задержек по периодам планирования между базовым и проектным сценариями)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4 определение социально-экономического эффекта реализации варианта реализации ПКРТИ либо отдельного мероприятия, связанного с изменением задержек участников движения (эффект рассчитывается суммарно по периодам планирования и суммарно за весь рассматриваемый период)</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233 Каким документом устанавливается порядок подготовки, согласования и утверждения КСОДД городских агломераций?</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Приказ Министерства транспорта Российской Федерации от 30.07.2020 № 274 «Об утверждении правил подготовки документации по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Методические рекомендации по разработке документов транспортного планирования субъектов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Постановление Правительства от 25.12.2015 № 1440 «Об утверждении требований к программам комплексного развития транспортной инфраструктуры поселений, городских округов»;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 разрабатывается.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234 В какой срок после утверждения КСОДД должна направляться в бумажном или электронном виде в соответствующие органы?</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не позднее 30 календарных дней со дня ее утверждения органом местного самоуправления;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 позднее 45 календарных дней со дня ее утверждения органом местного самоуправления;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не позднее 14 календарных дней со дня ее утверждения органом местного самоуправления;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 позднее 30 рабочих дней со дня ее утверждения органом местного самоуправления.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235 Укажите требования необходимые для утверждения КСОДД.</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не позднее 30 календарных дней со дня получения согласований всех органов и организаций, рассматривающих КСОДД;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должностным лицом органа местного самоуправления в верхней части титульного листа КСОДД грифом "УТВЕРЖДЕНА" (без кавычек) с указанием наименования должности такого лица, его подписи, инициалов, фамилии и даты утверждения или муниципальным правовым актом;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не позднее 14 календарных дней со дня получения согласований всех органов и организаций, рассматривающих КСОДД;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должностным лицом органа местного самоуправления в верхней части титульного листа КСОДД грифом "УТВЕРЖДЕНА" (без кавычек) с указанием наименования должности такого лица.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236 Куда должна направляться КСОДД после ее утверждения органом местного самоуправления?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оператору информационно-аналитической системы регулирования на транспорте,;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 территориальные подразделения Государственной инспекции безопасности дорожного движения Министерства внутренних дел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 уполномоченный федеральный орган исполнительной власти;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 уполномоченный орган исполнительной власти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в уполномоченный орган законодательной власти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в орган местного самоуправления;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в Правительство Российской Федерации.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237 Какие требования не соответствуют требованиям для утверждения КСОДД?</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не позднее 30 календарных дней со дня получения согласований всех органов и организаций, рассматривающих КСОДД;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должностным лицом органа местного самоуправления в верхней части титульного листа КСОДД грифом "УТВЕРЖДЕНА" (без кавычек) с указанием наименования должности такого лица, его подписи, инициалов, фамилии и даты утверждения или муниципальным правовым актом;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не позднее 14 календарных дней со дня получения согласований всех органов и организаций, рассматривающих КСОДД;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должностным лицом органа местного самоуправления в верхней части титульного листа КСОДД грифом "УТВЕРЖДЕНА" (без кавычек) с указанием наименования должности такого лица.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238 Может ли КСОТ городских агломераций на территории субъекта Российской Федерации подготавливаться в составе КСОТ субъекта Российской Федерации?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может;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 может.</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239 Может ли КСОТ городских агломераций на территории субъекта Российской Федерации подготавливаться в составе КСОТ субъекта Российской Федерации?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нет.</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240 Что отображают графические материалы (карты, схемы) в составе КСОТ субъекта Российской Федерации?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межрегиональные и межмуниципальные маршруты регулярных перевозок пассажиров и багажа всеми видами транспорта, включая данные о пассажиропотоках;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железнодорожные пути общего пользования с выделением участков железных дорог, используемых в межмуниципальном и межрегиональном пассажирском сообщении;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железнодорожные вокзалы и станции, включая данные о фактическом и максимальном расчетном пассажирообороте;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автовокзалы и транспортно-пересадочные узлы, обслуживающие межрегиональные и межмуниципальные маршруты регулярных перевозок пассажиров и багажа, включая данные о фактическом и максимальном расчетном пассажирообороте;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аэропорты, включая данные о фактическом и максимальном расчетном и пассажирообороте;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морские и речные порты, включая данные о фактическом и максимальном расчетном пассажирообороте;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линии трубопроводов;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линии электропередач.</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241 Какие графические материалы (карты, схемы) в составе КСОТ субъекта Российской Федерации не отображают?</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межрегиональные и межмуниципальные маршруты регулярных перевозок пассажиров и багажа всеми видами транспорта, включая данные о пассажиропотоках;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железнодорожные пути общего пользования с выделением участков железных дорог, используемых в межмуниципальном и межрегиональном пассажирском сообщении;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железнодорожные вокзалы и станции, включая данные о фактическом и максимальном расчетном пассажирообороте;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автовокзалы и транспортно-пересадочные узлы, обслуживающие межрегиональные и межмуниципальные маршруты регулярных перевозок пассажиров и багажа, включая данные о фактическом и максимальном расчетном пассажирообороте;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аэропорты, включая данные о фактическом и максимальном расчетном и пассажирообороте;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морские и речные порты, включая данные о фактическом и максимальном расчетном пассажирообороте;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линии трубопроводов;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линии электропередач.</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242 Какие материалы дополнительно подготавливаются, если подготовка КСОТ городских агломераций на территории субъекта Российской Федерации осуществляется в составе КСОТ субъекта Российской Федерации?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муниципальные маршруты регулярных перевозок пассажиров и багажа всеми видами транспорта (включая данные о пассажиропотоках и дислокацию остановочных пунктов);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автовокзалы и транспортно-пересадочные узлы, обслуживающие муниципальные маршруты регулярных перевозок пассажиров и багажа, включая данные о фактическом и максимальном расчетном пассажирообороте;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линии трубопроводов, обслуживающие муниципальными органами;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линии электропередач, обслуживающие муниципальными органами.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243 Что не отображают графические материалы (карты, схемы) в составе КСОТ субъекта Российской Федерации?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межрегиональные и межмуниципальные маршруты регулярных перевозок пассажиров и багажа всеми видами транспорта, включая данные о пассажиропотоках;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железнодорожные пути общего пользования с выделением участков железных дорог, используемых в межмуниципальном и межрегиональном пассажирском сообщении;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железнодорожные вокзалы и станции, включая данные о фактическом и максимальном расчетном пассажирообороте;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автовокзалы и транспортно-пересадочные узлы, обслуживающие межрегиональные и межмуниципальные маршруты регулярных перевозок пассажиров и багажа, включая данные о фактическом и максимальном расчетном пассажирообороте;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аэропорты, включая данные о фактическом и максимальном расчетном и пассажирообороте;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морские и речные порты, включая данные о фактическом и максимальном расчетном пассажирообороте;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линии трубопроводов;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линии электропередач.</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244 С какой целью разрабатываются предложения по институциональным преобразованиям, совершенствованию правового и информационного обеспечения деятельности в сфере проектирования, строительства, реконструкции объектов транспортной инфраструктуры на территории поселения, городского округа?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обеспечения возможности реализации предлагаемых в составе программы мероприятий (инвестиционных проектов);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мониторинга реализации документов стратегического планирования;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принятия решения о целесообразности их реализации;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выбора утверждаемого варианта реализации;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осуществления комплексного транспортного обслуживания населения.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245 Предложения по институциональным преобразованиям, совершенствованию правового и информационного обеспечения деятельности в сфере проектирования, строительства, реконструкции объектов транспортной инфраструктуры на территории поселения, городского округа  разрабатываются целью</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обеспечения возможности реализации предлагаемых в составе программы мероприятий (инвестиционных проектов);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мониторинга реализации документов стратегического планирования;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принятия решения о целесообразности их реализации;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выбора утверждаемого варианта реализации;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осуществления комплексного транспортного обслуживания населения.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246 Выберите цели, не влияющие на разработку предложения по институциональным преобразованиям, совершенствованию правового и информационного обеспечения деятельности в сфере проектирования, строительства, реконструкции объектов транспортной инфраструктуры на территории поселения, городского округа?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обеспечения возможности реализации предлагаемых в составе программы мероприятий (инвестиционных проектов);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мониторинга реализации документов стратегического планирования;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принятия решения о целесообразности их реализации;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выбора утверждаемого варианта реализации;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осуществления комплексного транспортного обслуживания населения.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247 Укажите цели, не влияющие на разработку предложения по институциональным преобразованиям, совершенствованию правового и информационного обеспечения деятельности в сфере проектирования, строительства, реконструкции объектов транспортной инфраструктуры на территории поселения, городского округа?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обеспечения возможности реализации предлагаемых в составе программы мероприятий (инвестиционных проектов);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мониторинга реализации документов стратегического планирования;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принятия решения о целесообразности их реализации;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выбора утверждаемого варианта реализации;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осуществления комплексного транспортного обслуживания населения.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248 Без учета каких мероприятий характеризуется состояние транспортной инфраструктуры или состояние транспортной инфраструктуры в период реализации программы?</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без реализации предлагаемых в рамках программы мероприятий (инвестиционных проектов) по проектированию, строительству, реконструкции объектов транспортной инфраструктуры;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без проектирования предлагаемых в рамках программы мероприятий (инвестиционных проектов);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без мероприятий (инвестиционных проектов) по проектированию, строительству объектов транспортной инфраструктуры;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без реконструкции объектов транспортной инфраструктуры.</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249 Укажите с учетом каких результатов осуществляются укрупненная оценка принципиальных вариантов развития транспортной инфраструктуры и выбор предлагаемого к реализации варианта.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моделирования функционирования транспортной инфраструктуры;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прогнозирования функционирования транспортной инфраструктуры;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моделирования работы транспортной инфраструктуры;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анализирование функционирования транспортной инфраструктуры;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оценки вариантов изменения транспортного спроса и установленных целевых показателей развития транспортной инфраструктуры;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сравнения целевых показателей (индикаторов) развития транспортной инфраструктуры.</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250 Выберите с учетом каких параметров осуществляется укрупненная оценка принципиальных вариантов развития транспортной инфраструктуры и выбор предлагаемого к реализации варианта.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результаты моделирования функционирования транспортной инфраструктуры;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оценки вариантов изменения транспортного спроса;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установленные целевые показатели (индикаторы) развития транспортной инфраструктуры;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сравнение целевых показателей (индикаторов) развития транспортной инфраструктуры;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прогнозирование интенсивности дорожного движения, состав транспортных средств, средней скорость движения транспортных средств;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мониторинг дорожного движения.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251 Какие показатели не влияют на укрупненную оценку принципиальных вариантов развития транспортной инфраструктуры и выбор предлагаемого к реализации варианта?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результатымоделирования функционирования транспортной инфраструктуры;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оценки вариантов изменения транспортного спроса;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установленные целевые показатели (индикаторы) развития транспортной инфраструктуры;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сравнение целевых показателей (индикаторов) развития транспортной инфраструктуры;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прогнозирование интенсивности дорожного движения, состав транспортных средств, средней скорость движения транспортных средств;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мониторинг дорожного движения.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252 Выберите мероприятия, не учитывающиеся в характеристике состояния транспортной инфраструктуры или состояние транспортной инфраструктуры в период реализации программы?</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без реализации предлагаемых в рамках программы мероприятий (инвестиционных проектов) по проектированию, строительству, реконструкции объектов транспортной инфраструктуры;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без проектирования предлагаемых в рамках программы мероприятий (инвестиционных проектов);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без мероприятий (инвестиционных проектов) по проектированию, строительству объектов транспортной инфраструктуры;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без реконструкции объектов транспортной инфраструктуры.</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253 Выберите верное утверждение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Прогноз транспортного спроса, изменения объемов и характера передвижения населения и перевозок грузов на территории поселения, городского округа включает прогноз транспортного спроса поселения, городского округа, объемов и характера передвижения населения и перевозок грузов по видам транспорта, имеющегося на территории поселения, городского округа;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Прогноз транспортного спроса, изменения объемов и характера передвижения населения и перевозок грузов на территории поселения, городского округа включает прогноз транспортного спроса поселения, городского округа, объемов и характера передвижения населения и перевозок грузов по видам транспорта, имеющегося на территории агломерации;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Прогноз транспортного спроса, изменения объемов и характера передвижения населения на территории поселения, городского округа включает прогноз транспортного спроса поселения, городского округа, объемов по видам транспорта, имеющегося на территории поселения, городского округа;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Прогноз транспортного спроса, изменения объемов и характера передвижения населения и перевозок грузов на территории поселения, городского округа включает прогноз транспортного спроса поселения, городского округа.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254 Какие прогнозы включает в себя прогноз транспортного спроса, изменения объемов и характера передвижения населения и перевозок грузов на территории поселения, городского округа?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прогноз транспортного спроса, изменения объемов и характера передвижения населения и перевозок грузов на территории поселения, городского округа;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прогноз транспортного спроса поселения, городского округа, объемов и характера прогноз социально-экономического и градостроительного развития поселения, городского округа передвижения населения и перевозок грузов по видам транспорта, имеющегося на территории поселения, городского округа;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прогноз развития транспортной инфраструктуры по видам транспорта;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прогноз развития дорожной сети поселения, городского округа;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прогноз уровня автомобилизации, параметров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прогноз показателей безопасности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прогноз негативного воздействия транспортной инфраструктуры на окружающую среду и здоровье населения;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прогноз реализации мероприятий по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прогноз социально-экономического развития субъекта Российской Федерации на долгосрочный период с.</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255 Какие прогнозы не включает в себя прогноз транспортного спроса, изменения объемов и характера передвижения населения и перевозок грузов на территории поселения, городского округа?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прогноз транспортного спроса, изменения объемов и характера передвижения населения и перевозок грузов на территории поселения, городского округа;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прогноз транспортного спроса поселения, городского округа, объемов и характера прогноз социально-экономического и градостроительного развития поселения, городского округа передвижения населения и перевозок грузов по видам транспорта, имеющегося на территории поселения, городского округа;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прогноз развития транспортной инфраструктуры по видам транспорта;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прогноз развития дорожной сети поселения, городского округа;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прогноз уровня автомобилизации, параметров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прогноз показателей безопасности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прогноз негативного воздействия транспортной инфраструктуры на окружающую среду и здоровье населения;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прогноз реализации мероприятий по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прогноз социально-экономического развития субъекта Российской Федерации на долгосрочный период с.</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256 Какие из утверждений неверны</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Прогноз транспортного спроса, изменения объемов и характера передвижения населения и перевозок грузов на территории поселения, городского округа включает прогноз транспортного спроса поселения, городского округа, объемов и характера передвижения населения и перевозок грузов по видам транспорта, имеющегося на территории поселения, городского округа;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Прогноз транспортного спроса, изменения объемов и характера передвижения населения и перевозок грузов на территории поселения, городского округа включает прогноз транспортного спроса поселения, городского округа, объемов и характера передвижения населения и перевозок грузов по видам транспорта, имеющегося на территории агломерации;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Прогноз транспортного спроса, изменения объемов и характера передвижения населения на территории поселения, городского округа включает прогноз транспортного спроса поселения, городского округа, объемов по видам транспорта, имеющегося на территории поселения, городского округа;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Прогноз транспортного спроса, изменения объемов и характера передвижения населения и перевозок грузов на территории поселения, городского округа включает прогноз транспортного спроса поселения, городского округа.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257 Какие из перечисленных прогнозов отерсятся к прогнозным параметрам транспортного спроса?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прогноз развития транспортной инфраструктуры по видам транспорта;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прогноз развития дорожной сети поселения, городского округа;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прогноз показателей безопасности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прогноз негативного воздействия транспортной инфраструктуры на окружающую среду и здоровье населения;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прогноз социально-экономического развития городского округа;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бюджетный прогноз городского округа на долгосрочный период;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прогноз реализации мероприятий по организации дорожного движения.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258 До какого срока применяются КСОТ городских агломераций, разработанные в рамках реализации приоритетного проекта «Безопасные и качественные дороги», утвержденные и вступившие в силу до принятия Методических рекомендаций по разработке документов транспортного планирования субъектов Российской Федерации?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до истечения срока их действия;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 более трех лет;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срок действия не ограничивают, но подтверждают его действие через каждые пять лет;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 более пяти лет.</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259 Назовите проект, в рамках которого разрабатывали КСОТ городских агломераций?</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«Безопасные и качественные дороги»;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«Безопасные дороги»;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«Безопасные и хорошие дороги»;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«Безопасные и лучшие дороги».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260 Кем утверждается КСОТ городской агломерации?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высшим исполнительным органом государственной власти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местной администрацией муниципального образования центра (ядра) городской агломерации;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Федеральная служба по надзору в сфере транспорта;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Федеральное дорожное агентство;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законодательный (представительный) орган государственной власти субъекта Российской Федерации.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261 Кто не участвует в утверждении КСОТ городской агломерации?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высшим исполнительным органом государственной власти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местной администрацией муниципального образования центра (ядра) городской агломерации;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Федеральная служба по надзору в сфере транспорта;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Федеральное дорожное агентство;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законодательный (представительный) орган государственной власти субъекта Российской Федерации.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262 Установите соответствие между органом утверждающим КСОТ и его разработчиком.</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Утверждает высший исполнительный орган государственной власти субъекта Российской Федерации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если разработка КСОТ осуществлялась уполномоченным органом исполнительной власти субъекта Российской Федерации в сфере транспорта</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Утверждает местная администрация муниципального образования центра (ядра) городской агломерации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если разработка КСОТ осуществлялась уполномоченным органом муниципального образования центра (ядра) городской агломерации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263 Чему подлежат переработанные варианты реализации КСОТ?</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повторной оценке;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обязательной экспертизе;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подлежат утверждению федеральным органом;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подлежат обязательному утверждению.</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264 Что принимается в качестве базового сценария при оценке социально-экономической эффективности вариантов реализации КСОТ?</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проектный сценарий, предусмотренный ПКРТИ;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проектный сценарий, не предусмотренный ПКРТИ;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существующая ситуация по ОДД или ситуация по ОДД на расчетный срок без реализации предлагаемых в рамках КСОДД мероприятий;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решение об учете представленных замечания и (или) предложений по корректировке (дополнению) в рамках ПКРТИ.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265 Как производится расчет показателей социально-экономической эффективности вариантов реализации КСОТ?</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 учетом воздействия мероприятий (комплексов мероприятий) на суммарную величину транспортных задержек и массу выбросов загрязняющих веществ в атмосферный воздух от передвижных источников;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 учетом положений Методических рекомендаций по оценке эффективности инвестиционных проектов, Методических рекомендаций по оценке эффективности строительства, реконструкции, капитального ремонта и ремонта автомобильных дорог и проекта Методики оценки социально-экономических эффектов от проектов строительства (реконструкции) и эксплуатации объектов транспортной инфраструктуры;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 учетом оценки затрат на реализацию вариантов проектирования;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 учетом оценки социально-экономического эффекта от реализации проекта.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266 Что производится по результатам оценки вариантов реализации КСОТ?</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корректировка;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полная переработка с изменением перечней мероприятий и/или предполагаемых сроков их реализации;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производится окончательный выбор.</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267 Чему не подлежат переработанные варианты реализации КСОТ?</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повторной оценке;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обязательной экспертизе;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подлежат утверждению федеральным органом;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подлежат обязательному утверждению.</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268 Федеральный закон от 28 июня 2014 г. №172-ФЗ «О стратегическом планировании в Российской Федерации»  устанавливает</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правовые основы стратегического планирования 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координации государственного и муниципального стратегического управления и бюджетной политики;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полномочия федеральных органов государственной власти;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полномочия органов государственной власти субъектов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полномочия органов местного самоуправления;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порядок взаимодействия органов местного самоуправления с общественными научными и иными организациями в сфере стратегического планирования;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порядок взаимодействия органов местного самоуправления с научными организациями в сфере стратегического планирования;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координации государственного стратегического управления и бюджетной политики.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269 Стратегическое планирование в Российской Федерации 
осуществляется  на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федеральном уровне;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уровне субъектов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уровне муниципальных образований.</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270 Федеральный закон от 28 июня 2014 г. №172-ФЗ «О стратегическом планировании в Российской Федерации» регулирует отношения, возникающие между участниками стратегического планирования в процессе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целеполагания социально-экономического развития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прогнозирования социально-экономического развития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планирования социально-экономического развития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программирования  социально-экономического развития Российской Федерации.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271 Федеральный закон от 28 июня 2014 г. №172-ФЗ «О стратегическом планировании в Российской Федерации» регулирует отношения, возникающие между участниками стратегического планирования в процессе возникающие между участниками стратегического планирования в процессе целеполагания, прогнозирования, планирования и программирования социально-экономического развития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субъектов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 муниципальных образований;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отраслей экономики;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сфер государственного и муниципального 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обеспечения национальной безопасности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мониторинга и контроля реализации документов стратегического планирования.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272 Действие Федерального закона от 28 июня 2014 г. №172-ФЗ «О стратегическом планировании в Российской Федерации» распространяется на отношения в сфере стратегического планирования, осуществляемого на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территории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территориях, находящихся под юрисдикцией Российской Федерации или используемых на основании международных договоров Российской Федерации, включая морские пространства;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территориях, находящихся под юрисдикцией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территориях, используемых на основании международных договоров Российской Федерации, включая морские пространства;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территориях, используемых на основании международных договоров Российской Федерации.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273 Правовое регулирование стратегического планирования основывается на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Стратегии национальной безопасности;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Федеральных законах РФ;</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Конституции Российской Федерации.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274 Правовое регулирование стратегического планирования осуществляется в соответствии с</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Федеральными конституционными законами;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Федеральным законом от 28 июня 2014 г. №172-ФЗ «О стратегическом планировании 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Другими федеральными законами, а также принятыми в соответствии с ними нормативными правовыми актами Президента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Другими федеральными законами;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Нормативными правовыми актами Президента Российской Федерации.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275 Правовое регулирование стратегического планирования Не основывается на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Конституции РФ;</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Стратегии национальной безопасности;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Муниципальных нормативных правовых актах.</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276 Правовое регулирование стратегического планирования Не основывается на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Стратегии национальной безопасности;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Федеральных законах РФ;</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Конституции Российской Федерации.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277 Правовое регулирование стратегического планирования Не осуществляется в соответствии с</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Федеральными конституционными законами;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Федеральным законом от 28 июня 2014 г. №172-ФЗ «О стратегическом планировании 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Нормативными правовыми актами Президента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Нормативно-правовыми актами субъекта Российской Федерации.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278 Стратегическое планирование это</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деятельность органов государственной власти по реализации своих полномочий в сфере социально-экономического развития Российской Федерации и обеспечения национальной безопасности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определение направлений, целей и приоритетов социально-экономического развития и обеспечения национальной безопасности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деятельность участников стратегического планирования по целеполаганию, прогнозированию, планированию и программированию социально-экономического развития Российской Федерации, субъектов Российской Федерации и муниципальных образований, отраслей экономики и сфер государственного и муниципального управления, обеспечения национальной безопасности Российской Федерации, направленная на решение задач устойчивого социально-экономического развития Российской Федерации, субъектов Российской Федерации и муниципальных образований и обеспечение национальной безопасности Российской Федерации.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279 Муниципальное управление это</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механизм обеспечения согласованного взаимодействия участников стратегического планирования на основе принципов стратегического планирования при осуществлении разработки и реализации документов стратегического планирования, а также мониторинга и контроля реализации документов стратегического планирования в рамках целеполагания, прогнозирования, планирования и программирования с использованием нормативно-правового, информационного, научно-методического, финансового и иного ресурсного обеспечения;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деятельность органов местного самоуправления по реализации своих полномочий в сфере социально-экономического развития;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деятельность участников стратегического планирования по разработке и реализации государственных и муниципальных программ, направленная на достижение целей и приоритетов социально-экономического развития и обеспечения национальной безопасности Российской Федерации, содержащихся в документах стратегического планирования, разрабатываемых в рамках целеполагания.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280 Система стратегического планирования это</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механизм обеспечения согласованного взаимодействия участников стратегического планирования на основе принципов стратегического планирования при осуществлении разработки и реализации документов стратегического планирования, а также мониторинга и контроля реализации документов стратегического планирования в рамках целеполагания, прогнозирования, планирования и программирования с использованием нормативно-правового, информационного, научно-методического, финансового и иного ресурсного обеспечения;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документ стратегического планирования, содержащий систему научно обоснованных представлений о стратегических рисках социально-экономического развития и об угрозах национальной безопасности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документ стратегического планирования, содержащий систему научно обоснованных представлений о внешних и внутренних условиях, направлениях и об ожидаемых результатах социально-экономического развития Российской Федерации на среднесрочный или долгосрочный период.</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281 Документ стратегического планирования это</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документированная информация, разрабатываемая, рассматриваемая и утверждаемая (одобряемая) органами государственной власти Российской Федерации, органами государственной власти субъектов Российской Федерации, органами местного самоуправления и иными участниками стратегического планирования;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документ стратегического планирования, содержащий систему научно обоснованных представлений о стратегических рисках социально-экономического развития и об угрозах национальной безопасности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документ стратегического планирования, содержащий систему научно обоснованных представлений о внешних и внутренних условиях, направлениях и об ожидаемых результатах социально-экономического развития Российской Федерации на среднесрочный или долгосрочный период.</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282 Стратегический прогноз Российской Федерации это</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документ стратегического планирования, содержащий систему научно обоснованных представлений о внешних и внутренних условиях, направлениях и об ожидаемых результатах социально-экономического развития Российской Федерации на среднесрочный или долгосрочный период;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документированная информация, разрабатываемая, рассматриваемая и утверждаемая (одобряемая) органами государственной власти Российской Федерации, органами государственной власти субъектов Российской Федерации, органами местного самоуправления и иными участниками стратегического планирования;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документ стратегического планирования, содержащий систему научно обоснованных представлений о стратегических рисках социально-экономического развития и об угрозах национальной безопасности Российской Федерации.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283 Отраслевой документ стратегического планирования Российской Федерации это</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документ стратегического планирования, содержащий цели, направления, индикаторы, планируемые промежуточные и окончательные результаты деятельности федерального органа исполнительной власти на среднесрочный период и предусматривающий в рамках установленных полномочий федерального органа исполнительной власти обеспечение реализации документов стратегического планирования;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документ, в котором определены приоритеты, цели и задачи государственного и муниципального управления и обеспечения национальной безопасности Российской Федерации, способы их эффективного достижения и решения в соответствующей отрасли экономики и сфере государственного и муниципального управления Российской Федерации, субъекта Российской Федерации, муниципального образования;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документ стратегического планирования, определяющий приоритеты, цели и задачи государственного управления на уровне субъекта Российской Федерации на долгосрочный период;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документ стратегического планирования, содержащий систему научно обоснованных представлений о направлениях и об ожидаемых результатах социально-экономического развития субъекта Российской Федерации на среднесрочный или долгосрочный период.</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284 Стратегия социально-экономического развития субъекта Российской Федерации это</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документ стратегического планирования, определяющий приоритеты, цели и задачи государственного управления на уровне субъекта Российской Федерации на долгосрочный период;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документ стратегического планирования, содержащий комплекс планируемых мероприятий, взаимоувязанных по задачам, срокам осуществления, исполнителям и ресурсам, и инструментов государственной политики, обеспечивающих в рамках реализации ключевых государственных функций достижение приоритетов и целей государственной политики в сфере социально-экономического развития и обеспечения национальной безопасности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документ стратегического планирования, содержащий систему научно обоснованных представлений о направлениях и об ожидаемых результатах социально-экономического развития субъекта Российской Федерации на среднесрочный или долгосрочный период;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документ стратегического планирования, содержащий комплекс планируемых мероприятий, взаимоувязанных по задачам, срокам осуществления, исполнителям и ресурсам и обеспечивающих наиболее эффективное достижение целей и решение задач социально-экономического развития муниципального образования.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285 Государственная программа Российской Федерации это</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документ стратегического планирования, содержащий комплекс планируемых мероприятий, взаимоувязанных по задачам, срокам осуществления, исполнителям и ресурсам и обеспечивающих наиболее эффективное достижение целей и решение задач социально-экономического развития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документ стратегического планирования, содержащий цели, направления, индикаторы, планируемые промежуточные и окончательные результаты деятельности федерального органа исполнительной власти на среднесрочный период и предусматривающий в рамках установленных полномочий федерального органа исполнительной власти обеспечение реализации документов стратегического планирования;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документ стратегического планирования, определяющий приоритеты, цели и задачи государственного управления на уровне субъекта Российской Федерации на долгосрочный период;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документ стратегического планирования, содержащий комплекс планируемых мероприятий, взаимоувязанных по задачам, срокам осуществления, исполнителям и ресурсам, и инструментов государственной политики, обеспечивающих в рамках реализации ключевых государственных функций достижение приоритетов и целей государственной политики в сфере социально-экономического развития и обеспечения национальной безопасности Российской Федерации.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286 Муниципальная программа это</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документ стратегического планирования, содержащий систему научно обоснованных представлений о направлениях и об ожидаемых результатах социально-экономического развития муниципального образования на среднесрочный или долгосрочный период;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документ стратегического планирования, содержащий систему научно обоснованных представлений о направлениях и об ожидаемых результатах социально-экономического развития субъекта Российской Федерации на среднесрочный или долгосрочный период;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документ стратегического планирования, содержащий комплекс планируемых мероприятий, взаимоувязанных по задачам, срокам осуществления, исполнителям и ресурсам и обеспечивающих наиболее эффективное достижение целей и решение задач социально-экономического развития муниципального образования;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документ стратегического планирования, содержащий комплекс планируемых мероприятий, взаимоувязанных по задачам, срокам осуществления, исполнителям и ресурсам, и инструментов государственной политики, обеспечивающих в рамках реализации ключевых государственных функций достижение приоритетов и целей государственной политики в сфере социально-экономического развития и обеспечения национальной безопасности Российской Федерации.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287 Стратегия научно-технологического развития Российской Федерации это</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документ стратегического планирования, определяющий стратегические цели и основные задачи, направления и приоритеты государственной политики, направленные на устойчивое, динамичное и сбалансированное научно-технологическое развитие Российской Федерации на долгосрочный период;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документ стратегического планирования, содержащий комплекс планируемых мероприятий, взаимоувязанных по задачам, срокам осуществления, исполнителям и ресурсам и обеспечивающих наиболее эффективное достижение целей и решение задач социально-экономического развития муниципального образования;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документ стратегического планирования, определяющий приоритеты, цели и задачи государственного управления на уровне субъекта Российской Федерации на долгосрочный период.</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288 В представленном перечне полномочий органов государственной власти Российской Федерации в сфере стратегического планирования один пункт описан некорректно. Какой это пункт?</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1)формирование комплекса мероприятий, направленных на достижение приоритетов социально-экономической политики и целей социально-экономического развития Российской Федерации, решение задач обеспечения национальной безопасности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2)мониторинг и контроль реализации документов стратегического планирования, утвержденных (одобренных) федеральными органами государственной власти;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3)методическое обеспечение стратегического планирования;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4)установление порядка координации деятельности органов  власти и органов государственной власти субъектов Российской Федерации в сфере планирования.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289 Разработка и утверждение чего относится к полномочиям органов государственной власти Российской Федерации в сфере стратегического планирования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обеспечения стратегического планирования;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документов стратегического планирования по вопросам, отнесенным к ведению Российской Федерации и полномочиям Российской Федерации по предметам совместного ведения Российской Федерации и субъектов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приоритетов социально-экономической политики и целей социально-экономического развития и обеспечения национальной безопасности Российской Федерации, а также способов и источников ресурсного обеспечения их достижения;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приоритетов социально-экономической политики и целей социально-экономического развития и обеспечения национальной безопасности Российской Федерации, а также способов и источников ресурсного обеспечения их достижения.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290 К полномочиям органов государственной власти Российской Федерации в сфере стратегического планирования относятся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определение порядка осуществления стратегического планирования;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разработка, рассмотрение, утверждение (одобрение) и реализация документов стратегического планирования по вопросам, отнесенным к полномочиям органов местного самоуправления;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установление общих требований к содержанию документов стратегического планирования, к последовательности и порядку их разработки, корректировки, рассмотрения и утверждения (одобрения);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иные полномочия в сфере стратегического планирования, отнесенные настоящим Федеральным законом, другими федеральными законами, нормативными правовыми актами Президента Российской Федерации и Правительства Российской Федерации к полномочиям органов государственной власти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рассмотрение отчета федерального органа исполнительной власти, осуществляющего функции по выработке государственной политики и нормативно-правовому регулированию в сфере охраны окружающей среды, о результатах проведения эксперимента с предложениями о совершенствовании законодательства Российской Федерации.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291 Установление чего относится к полномочиям органов государственной власти Российской Федерации в сфере стратегического планирования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принципов организации и функционирования системы стратегического планирования;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порядка осуществления стратегического планирования;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общих требований к содержанию документов стратегического планирования, к последовательности и порядку их разработки, корректировки, рассмотрения и утверждения (одобрения);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порядка координации деятельности федеральных органов исполнительной власти и органов государственной власти субъектов Российской Федерации в сфере стратегического планирования;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согласованности и сбалансированности документов стратегического планирования, разрабатываемых на федеральном уровне и на уровне субъектов Российской Федерации, включая согласованность утверждаемых ими целей и задач деятельности органов государственной власти, показателей достижения этих целей и решения этих задач;</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документов стратегического планирования по вопросам, отнесенным к ведению Российской Федерации и полномочиям Российской Федерации по предметам совместного ведения Российской Федерации и субъектов Российской Федерации.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292 Определение чего относится к полномочиям органов государственной власти Российской Федерации в сфере стратегического планирования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порядка координации деятельности федеральных органов исполнительной власти и органов государственной власти субъектов Российской Федерации в сфере стратегического планирования;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порядка осуществления стратегического планирования;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приоритетов социально-экономической политики и целей социально-экономического развития и обеспечения национальной безопасности Российской Федерации, а также способов и источников ресурсного обеспечения их достижения;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принципов организации и функционирования системы стратегического планирования.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293 Обеспечение чего относится к полномочиям органов государственной власти субъектов Российской Федерации в сфере стратегического планирования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порядка осуществления стратегического планирования в субъектах Российской Федерации в соответствии с нормативными правовыми актами, указанными в статье 2 настоящего Федерального закона;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согласованности и сбалансированности документов стратегического планирования, разрабатываемых на уровне субъектов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требований к содержанию документов стратегического планирования, разрабатываемых в субъектах Российской Федерации, порядку их разработки, рассмотрению и утверждению (одобрению) с учетом положений настоящего Федерального закона, других федеральных законов, иных нормативных правовых актов Российской Федерации и нормативных правовых актов субъектов Российской Федерации.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294 Участие в формировании чего относится к полномочиям органов государственной власти субъектов Российской Федерации в сфере стратегического планирования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мониторинга и контроля реализации документов стратегического планирования, утвержденных (одобренных) органами государственной власти субъектов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требований к содержанию документов стратегического планирования, разрабатываемых в субъектах Российской Федерации, порядку их разработки, рассмотрению и утверждению (одобрению) с учетом положений настоящего Федерального закона, других федеральных законов, иных нормативных правовых актов Российской Федерации и нормативных правовых актов субъектов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документов стратегического планирования, разрабатываемых на федеральном уровне по вопросам совместного ведения Российской Федерации и субъектов Российской Федерации, реализуемых на территориях субъектов Российской Федерации.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295 Разработка и утверждение чего относится к полномочиям органов государственной власти субъектов Российской Федерации в сфере стратегического планирования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согласованности и сбалансированности документов стратегического планирования, разрабатываемых на уровне субъектов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документов стратегического планирования по вопросам, отнесенным к полномочиям субъектов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документов стратегического планирования, разрабатываемых на федеральном уровне по вопросам совместного ведения Российской Федерации и субъектов Российской Федерации, реализуемых на территориях субъектов Российской Федерации.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296 К полномочиям органов государственной власти субъектов Российской Федерации в сфере стратегического планирования относятся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разработка и утверждение (одобрение) документов стратегического планирования по вопросам, отнесенным к полномочиям субъектов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обеспечение согласованности и сбалансированности документов стратегического планирования, разрабатываемых на уровне субъектов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участие в формировании документов стратегического планирования, разрабатываемых на федеральном уровне по вопросам совместного ведения Российской Федерации и субъектов Российской Федерации, реализуемых на территориях субъектов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установление общих требований к содержанию документов стратегического планирования, к последовательности и порядку их разработки, корректировки, рассмотрения и утверждения (одобрения).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297 Установление чего относится к полномочиям органов государственной власти субъектов Российской Федерации в сфере стратегического планирования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порядка осуществления стратегического планирования в субъектах Российской Федерации в соответствии с нормативными правовыми актами, указанными в статье 2 настоящего Федерального закона;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требований к содержанию документов стратегического планирования, разрабатываемых в субъектах Российской Федерации, порядку их разработки, рассмотрению и утверждению (одобрению) с учетом положений настоящего Федерального закона, других федеральных законов, иных нормативных правовых актов Российской Федерации и нормативных правовых актов субъектов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согласованности и сбалансированности документов стратегического планирования, разрабатываемых на уровне субъектов Российской Федерации.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298 Определение чего относится к полномочиям органов местного самоуправления в сфере стратегического планирования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согласованности и сбалансированности документов стратегического планирования, разрабатываемых на уровне субъектов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 пределах полномочий субъектов Российской Федерации приоритетов социально-экономической политики, долгосрочных целей и задач социально-экономического развития субъектов Российской Федерации, согласованных с приоритетами и целями социально-экономического развития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долгосрочных целей и задач муниципального управления и социально-экономического развития муниципальных образований, согласованных с приоритетами и целями социально-экономического развития Российской Федерации и субъектов Российской Федерации.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299 Мониторинг и контроль чего к полномочиям органов местного самоуправления в сфере стратегического планирования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реализации документов стратегического планирования, утвержденных (одобренных) органами государственной власти субъектов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реализации документов стратегического планирования, утвержденных (одобренных) органами местного самоуправления;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документов стратегического планирования по вопросам, отнесенным к ведению Российской Федерации и полномочиям Российской Федерации по предметам совместного ведения Российской Федерации и субъектов Российской Федерации.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300 Разработка, рассмотрение, утверждение (одобрение) и реализация чего относится к полномочиям органов местного самоуправления в сфере стратегического планирования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документов стратегического планирования по вопросам, отнесенным к ведению Российской Федерации и полномочиям Российской Федерации по предметам совместного ведения Российской Федерации и субъектов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документов стратегического планирования по вопросам, отнесенным к полномочиям субъектов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документов стратегического планирования по вопросам, отнесенным к полномочиям органов местного самоуправления.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301 Выберите, что не относится к полномочиям органов местного самоуправления в сфере стратегического планирования.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разработка, рассмотрение, утверждение (одобрение) и реализация документов стратегического планирования по вопросам, отнесенным к полномочиям органов местного самоуправления;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мониторинг и контроль реализации документов стратегического планирования, утвержденных (одобренных) органами местного самоуправления;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установление требований к содержанию документов стратегического планирования, разрабатываемых в субъектах Российской Федерации, порядку их разработки, рассмотрению и утверждению (одобрению) с учетом положений настоящего Федерального закона, других федеральных законов, иных нормативных правовых актов Российской Федерации и нормативных правовых актов субъектов Российской Федерации;.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302 Укажите, что относится к полномочиям органов местного самоуправления в сфере стратегического планирования.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разработка, рассмотрение, утверждение (одобрение) и реализация документов стратегического планирования по вопросам, отнесенным к полномочиям органов местного самоуправления;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мониторинг и контроль реализации документов стратегического планирования, утвержденных (одобренных) органами местного самоуправления;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установление требований к содержанию документов стратегического планирования, разрабатываемых в субъектах Российской Федерации, порядку их разработки, рассмотрению и утверждению (одобрению) с учетом положений настоящего Федерального закона, других федеральных законов, иных нормативных правовых актов Российской Федерации и нормативных правовых актов субъектов Российской Федерации;.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303 К полномочиям Президента в сфере стратегического планирования относится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определение направления достижения стратегических целей и важнейшие задачи, подлежащие решению;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определение порядок разработки и корректировки документов стратегического планирования по вопросам, находящимся в ведении Правительства Российской Федерации, и утверждает (одобряет) такие документы;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утверждение (одобрение) документов стратегического планирования в сфере обеспечения национальной безопасности Российской Федерации и по другим вопросам, находящимся в ведении Президента Российской Федерации, определяет порядок их разработки и корректировки;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определение цели, задачи и показателя деятельности федеральных органов исполнительной власти, находящихся в ведении Правительства Российской Федерации.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304 К полномочиям Правительства Российской Федерации в сфере стратегического планирования относится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определяет цели, задачи и показатели деятельности федеральных органов исполнительной власти, находящихся в ведении Правительства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определяет порядок осуществления мониторинга и контроля реализации документов стратегического планирования по вопросам, находящимся в ведении Правительства Российской Федерации, а также порядок подготовки отчетов (докладов) о реализации документов стратегического планирования;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осуществляет иные полномочия в сфере стратегического планирования в соответствии с настоящим Федеральным законом, другими федеральными законами и иными нормативными правовыми актами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осуществляет стратегическое планирование в области обеспечения национальной безопасности Российской Федерации в соответствии с Федеральным законом от 28 декабря 2010 года № 390-ФЗ "О безопасности", Положением о Совете Безопасности Российской Федерации.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305 К полномочиям Счетной палаты Российской Федерации в сфере стратегического планирования относится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осуществляет иные полномочия в сфере стратегического планирования в соответствии с законодательством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осуществляет иные функции в сфере стратегического планирования в соответствии с решениями Президента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осуществляет полномочия в сфере стратегического планирования в соответствии с Федеральным законом от 5 апреля 2013 года № 41-ФЗ "О Счетной палате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осуществляет иные полномочия в сфере стратегического планирования в соответствии с законодательством Российской Федерации.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306 К полномочиям Совета Безопасности Российской Федерации в сфере стратегического планирования относится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осуществляет иные функции в сфере стратегического планирования в соответствии с решениями Президента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осуществляет стратегическое планирование в области обеспечения национальной безопасности Российской Федерации в соответствии с Федеральным законом от 28 декабря 2010 года № 390-ФЗ "О безопасности", Положением о Совете Безопасности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разработка планов деятельности федеральных органов исполнительной власти и утверждают отчеты об их реализации;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осуществление мониторинга и контроля реализации документов стратегического планирования на федеральном уровне.</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307 К полномочиям Федеральных органов исполнительной власти в сфере стратегического планирования относится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осуществляет иные полномочия в сфере стратегического планирования в соответствии с настоящим Федеральным законом, другими федеральными законами и иными нормативными правовыми актами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осуществляет контроль за соблюдением нормативных и методических требований к документам стратегического планирования Российской Федерации, включая требования к последовательности и порядку их разработки и корректировки;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разрабатывают документы стратегического планирования на федеральном уровне, осуществляют координацию и методическое обеспечение стратегического планирования в отдельных сферах государственного управления в соответствии с настоящим Федеральным законом и нормативными правовыми актами, указанными в статье 2 настоящего Федерального закона;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осуществляют иные полномочия в сфере стратегического планирования в соответствии с настоящим Федеральным законом и нормативными правовыми актами, указанными в статье 2 настоящего Федерального закона.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308 Высший исполнительный орган государственной власти субъекта Российской Федерации участвует в</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формировании документов стратегического планирования, разрабатываемых на федеральном уровне по вопросам совместного ведения Российской Федерации и субъектов Российской Федерации, реализуемых на территориях субъектов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обеспечении реализации единой государственной политики в сфере стратегического планирования, организует разработку проектов нормативных правовых актов в указанной сфере и осуществляет методическое обеспечение стратегического планирования на уровне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утверждении (одобрении) документов стратегического планирования по вопросам, отнесенным к ведению Российской Федерации и полномочиям Российской Федерации по предметам совместного ведения Российской Федерации и субъектов Российской Федерации.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309 К полномочиям высшего исполнительного органа государственной власти субъекта Российской Федерации не относится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осуществляет контроль за соблюдением нормативных и методических требований к документам стратегического планирования субъекта Российской Федерации, включая требования к последовательности и порядку их разработки и корректировки;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определяет порядок разработки и корректировки документов стратегического планирования, находящихся в ведении высшего исполнительного органа государственной власти субъекта Российской Федерации, и утверждает (одобряет) такие документы;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определяет порядок методического обеспечения стратегического планирования на уровне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установление общих требований к содержанию документов стратегического планирования, к последовательности и порядку их разработки, корректировки, рассмотрения и утверждения (одобрения);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осуществляет мониторинг и контроль реализации документов стратегического планирования по вопросам, находящимся в ведении высшего исполнительного органа государственной власти субъекта Российской Федерации.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310 В спектр полномочий Высшего исполнительного органа государственной власти субъекта Российской Федерации в сфере стратегического планирования входят</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осуществляет иные полномочия в сфере стратегического планирования в соответствии с федеральными законами, законами и иными нормативными правовыми актами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разработка, рассмотрение, утверждение (одобрение) и реализация документов стратегического планирования по вопросам, отнесенным к полномочиям органов местного самоуправления;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мониторинг и контроль реализации документов стратегического планирования, утвержденных (одобренных) органами местного самоуправления;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определяет порядок методического обеспечения стратегического планирования на уровне субъекта Российской Федерации.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311 Высший исполнительный орган государственной власти субъекта Российской Федерации определяет</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порядок разработки и корректировки документов стратегического планирования, находящихся в ведении высшего исполнительного органа государственной власти субъекта Российской Федерации, и утверждает (одобряет) такие документы;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последовательность разработки и взаимоувязку документов стратегического планирования субъекта Российской Федерации и содержащихся в них показателей, а также порядок формирования системы целевых показателей исходя из приоритетов социально-экономического развития субъекта Российской Федерации для разработки документов стратегического планирования;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долгосрочные цели и задачи муниципального управления и социально-экономического развития муниципальных образований, согласованных с приоритетами и целями социально-экономического развития Российской Федерации и субъектов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порядок методического обеспечения стратегического планирования на уровне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направления достижения стратегических целей и важнейшие задачи, подлежащие решению.</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312 Высший исполнительный орган государственной власти субъекта Российской Федерации осуществляет</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контроль за соблюдением нормативных и методических требований к документам стратегического планирования субъекта Российской Федерации, включая требования к последовательности и порядку их разработки и корректировки;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иные полномочия в сфере стратегического планирования в соответствии с федеральными законами, законами и иными нормативными правовыми актами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согласованность и сбалансированность документов стратегического планирования по вопросам, находящимся в ведении Правительства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мониторинг и контроль реализации документов стратегического планирования по вопросам, находящимся в ведении высшего исполнительного органа государственной власти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стратегическое планирование в области обеспечения национальной безопасности Российской Федерации в соответствии с Федеральным законом от 28 декабря 2010 года № 390-ФЗ "О безопасности", Положением о Совете Безопасности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планы деятельности федеральных органов исполнительной власти и утверждают отчеты об их реализации.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313 Исполнительные органы государственной власти субъекта Российской Федерации разрабатывают</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документы стратегического планирования на федеральном уровне, осуществляют координацию и методическое обеспечение стратегического планирования в отдельных сферах государственного управления в соответствии с настоящим Федеральным законом и нормативными правовыми актами, указанными в статье 2 настоящего Федерального закона;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документы стратегического планирования субъекта Российской Федерации, обеспечивают координацию разработки и корректировки документов стратегического планирования субъекта Российской Федерации в соответствии с настоящим Федеральным законом и нормативными правовыми актами, указанными в статье 2 настоящего Федерального закона;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планы деятельности федеральных органов исполнительной власти и утверждают отчеты об их реализации.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314 К полномочиям исполнительных органов государственной власти субъекта Российской Федерации относятся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мониторинг и контроль реализации документов стратегического планирования, утвержденных (одобренных) федеральными органами государственной власти;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осуществляют мониторинг и контроль реализации документов стратегического планирования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разрабатывают документы стратегического планирования субъекта Российской Федерации, обеспечивают координацию разработки и корректировки документов стратегического планирования субъекта Российской Федерации в соответствии с настоящим Федеральным законом и нормативными правовыми актами, указанными в статье 2 настоящего Федерального закона;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осуществляют иные полномочия в сфере стратегического планирования в соответствии с настоящим Федеральным законом и нормативными правовыми актами, указанными в статье 2 настоящего Федерального закона;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формирование комплекса мероприятий, направленных на достижение приоритетов социально-экономической политики и целей социально-экономического развития Российской Федерации, решение задач обеспечения национальной безопасности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обеспечение согласованности и сбалансированности документов стратегического планирования, разрабатываемых на федеральном уровне и на уровне субъектов Российской Федерации, включая согласованность утверждаемых ими целей и задач деятельности органов государственной власти, показателей достижения этих целей и решения этих задач.</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315 К полномочиям исполнительных органов государственной власти субъекта Российской Федерации не относятся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мониторинг и контроль реализации документов стратегического планирования, утвержденных (одобренных) федеральными органами государственной власти;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осуществляют мониторинг и контроль реализации документов стратегического планирования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разрабатывают документы стратегического планирования субъекта Российской Федерации, обеспечивают координацию разработки и корректировки документов стратегического планирования субъекта Российской Федерации в соответствии с настоящим Федеральным законом и нормативными правовыми актами, указанными в статье 2 настоящего Федерального закона;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осуществляют иные полномочия в сфере стратегического планирования в соответствии с настоящим Федеральным законом и нормативными правовыми актами, указанными в статье 2 настоящего Федерального закона;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формирование комплекса мероприятий, направленных на достижение приоритетов социально-экономической политики и целей социально-экономического развития Российской Федерации, решение задач обеспечения национальной безопасности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обеспечение согласованности и сбалансированности документов стратегического планирования, разрабатываемых на федеральном уровне и на уровне субъектов Российской Федерации, включая согласованность утверждаемых ими целей и задач деятельности органов государственной власти, показателей достижения этих целей и решения этих задач.</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316 Исполнительные органы государственной власти субъекта Российской Федерации осуществляют</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методическое обеспечение стратегического планирования;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мониторинг и контроль реализации документов стратегического планирования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иные полномочия в сфере стратегического планирования в соответствии с настоящим Федеральным законом и нормативными правовыми актами, указанными в статье 2 настоящего Федерального закона.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317 Исполнительные органы государственной власти субъекта Российской Федерации НЕ разрабатывают</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документы стратегического планирования на федеральном уровне, осуществляют координацию и методическое обеспечение стратегического планирования в отдельных сферах государственного управления в соответствии с настоящим Федеральным законом и нормативными правовыми актами, указанными в статье 2 настоящего Федерального закона;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документы стратегического планирования субъекта Российской Федерации, обеспечивают координацию разработки и корректировки документов стратегического планирования субъекта Российской Федерации в соответствии с настоящим Федеральным законом и нормативными правовыми актами, указанными в статье 2 настоящего Федерального закона;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планы деятельности федеральных органов исполнительной власти и утверждают отчеты об их реализации.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318 В рамках чего разрабатываются документы стратегического планирования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координации разработки и реализации документов стратегического планирования;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 рамках целеполагания, прогнозирования, планирования и программирования на федеральном уровне, на уровне субъектов Российской Федерации и на уровне муниципальных образований;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стратегии национальной безопасности Российской Федерации.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319 Координация разработки и реализации документов стратегического планирования осуществляется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Верховным судом РФ;</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Президентом РФ;</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Правительством рф.</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320 К документам стратегического планирования, разрабатываемым на федеральном уровне, относятся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государственные программы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генеральные планы муниципальных округов.;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ежегодное послание Президента Российской Федерации Федеральному Собранию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документы стратегического планирования, разрабатываемые в рамках планирования и программирования, к которым относятся;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документы стратегического планирования, разрабатываемые в рамках целеполагания, к которым относятся;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схемы территориального планирования Российской Федерации.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321 К документам стратегического планирования, разрабатываемым на федеральном уровне, не относится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государственные программы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генеральные планы муниципальных округов.;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ежегодное послание Президента Российской Федерации Федеральному Собранию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документы стратегического планирования, разрабатываемые в рамках планирования и программирования, к которым относятся;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документы стратегического планирования, разрабатываемые в рамках целеполагания, к которым относятся;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схемы территориального планирования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декларация пожарной безопасности.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322 Координация разработки и реализации документов стратегического планирования Не осуществляется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Верховным судом РФ;</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Президентом РФ;</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Правительством рф.</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323 Выберите документ стратегического планирования, разрабатываемый в рамках целеполагания.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стратегия социально-экономического развития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прогноз социально-экономического развития субъекта Российской Федерации на долгосрочный период;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бюджетный прогноз субъекта Российской Федерации на долгосрочный период;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план мероприятий по реализации стратегии социально-экономического развития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государственные программы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схема территориального планирования двух и более субъектов Российской Федерации, схема территориального планирования субъекта Российской Федерации.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324 Что относится к документам стратегического планирования, разрабатываемым на уровне субъекта Российской Федерации?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документ стратегического планирования, разрабатываемый в рамках целеполагания;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документы стратегического планирования, разрабатываемые в рамках прогнозирования;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муниципальные программы;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бюджетный прогноз муниципального образования на долгосрочный период;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документы стратегического планирования, разрабатываемые в рамках планирования и программирования.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325 Перечислите документы стратегического планирования, разрабатываемые в рамках прогнозирования.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стратегия социально-экономического развития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прогноз социально-экономического развития субъекта Российской Федерации на долгосрочный период;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бюджетный прогноз субъекта Российской Федерации на долгосрочный период;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план мероприятий по реализации стратегии социально-экономического развития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государственные программы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схема территориального планирования двух и более субъектов Российской Федерации, схема территориального планирования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прогноз социально-экономического развития субъекта Российской Федерации на среднесрочный период.</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326 Укажите документы стратегического планирования, разрабатываемые в рамках планирования и программирования.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стратегия социально-экономического развития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прогноз социально-экономического развития субъекта Российской Федерации на долгосрочный период;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бюджетный прогноз субъекта Российской Федерации на долгосрочный период;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план мероприятий по реализации стратегии социально-экономического развития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государственные программы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схема территориального планирования двух и более субъектов Российской Федерации, схема территориального планирования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прогноз социально-экономического развития субъекта Российской Федерации на среднесрочный период.</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327 Какие из перечисленных документов не относятся к документам стратегического планирования, разрабатываемым на уровне субъекта Российской Федерации?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документ стратегического планирования, разрабатываемый в рамках целеполагания;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документы стратегического планирования, разрабатываемые в рамках прогнозирования;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муниципальные программы;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бюджетный прогноз муниципального образования на долгосрочный период;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документы стратегического планирования, разрабатываемые в рамках планирования и программирования.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328 К разработке документов стратегического планирования могут привлекаться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объединения профсоюзов и работодателей;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общественные  и иные организации с учетом требований законодательства Российской Федерации о государственной, служебной и иной тайне;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общественные, научные и иные организации с учетом требований законодательства Российской Федерации о государственной, коммерческой, служебной и иной охраняемой законом тайне.</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329 К документам стратегического планирования, разрабатываемым на уровне муниципального образования относятся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прогноз социально-экономического развития субъекта Российской Федерации на долгосрочный период;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план мероприятий по реализации стратегии социально-экономического развития муниципального образования;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прогноз социально-экономического развития субъекта Российской Федерации на среднесрочный период;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прогноз социально-экономического развития муниципального образования на среднесрочный или долгосрочный период.</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330 К документам стратегического планирования, разрабатываемым на уровне муниципального образования НЕ относятся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прогноз социально-экономического развития субъекта Российской Федерации на долгосрочный период;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план мероприятий по реализации стратегии социально-экономического развития муниципального образования;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прогноз социально-экономического развития субъекта Российской Федерации на среднесрочный период;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прогноз социально-экономического развития муниципального образования на среднесрочный или долгосрочный период.</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331 В соответствии с требованиями к порядку разработки, утверждения (одобрения) и содержанию документов стратегического планирования, установленными настоящим Федеральным законом, последовательность и порядок разработки документов стратегического планирования и их содержание определяются: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 уровне субъекта Российской Федерации органами государственной власти субъекта Российской Федерации, определенными в соответствии с настоящим Федеральным законом и законодательством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 уровне муниципального образования органами местного самоуправления, определенными в соответствии с муниципальными нормативными правовыми актами;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план мероприятий по реализации стратегии социально-экономического развития субъекта Российской Федерации.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332 К разработке документов стратегического планирования могут привлекаться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объединения профсоюзов и работодателей;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общественные  и иные организации с учетом требований законодательства Российской Федерации о государственной, служебной и иной тайне;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общественные, научные и иные организации с учетом требований законодательства Российской Федерации о государственной, коммерческой, служебной и иной охраняемой законом тайне.</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333 Документы в сфере обеспечения национальной безопасности Российской Федерации по предложению Совета Безопасности Российской Федерации утверждаются (одобряются)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Правительством РФ;</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Конституцией РФ;</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Президентом РФ.</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334 Независимая экспертиза документов в сфере обеспечения национальной безопасности Российской Федерации осуществляется в порядке, установленном Президентом Российской Федерации, с учетом ограничений, предусмотренных</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законодательством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законодательством Российской Федерации о государственной, коммерческой, служебной и иной охраняемой законом тайне;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законодательством Российской Федерации о государственной, служебной и иной охраняемой законом тайне.</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335 Оценка состояния национальной безопасности Российской Федерации и контроль реализации документов в сфере обеспечения национальной безопасности Российской Федерации осуществляются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Советом Безопасности РФ;</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Президентом РФ;</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Правительством РФ.</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336 Совет Безопасности Российской Федерации осуществляет</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помилование;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осуществляет разработку и корректировку критериев и показателей обеспечения национальной безопасности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исполнительную власть в РФ.</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337 Стратегия национальной безопасности Российской Федерации является основой для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развития системы обеспечения национальной безопасности Российской Федерации, в котором определяются порядок действий и меры по обеспечению национальной безопасности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взаимодействия органов власти, организаций и общественных объединений в целях защиты национальных интересов Российской Федерации и обеспечения безопасности личности.;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конструктивного взаимодействия органов государственной власти, организаций и общественных объединений в целях защиты национальных интересов Российской Федерации и обеспечения безопасности личности, общества и государства.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338 Концептуальные положения в сфере обеспечения национальной безопасности Российской Федерации основываются на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фундаментальной взаимосвязи и взаимозависимости стратегии национальной безопасности Российской Федерации и стратегии социально-экономического развития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взаимосвязи стратегии национальной безопасности Российской Федерации и стратегии социально-экономического развития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фундаментальной взаимосвязи и взаимозависимости стратегии национальной безопасности Российской Федерации.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339 Порядок разработки и корректировки стратегии национальной безопасности Российской Федерации определяется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Президентом РФ;</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Советом Безопасности РФ;</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Правительством РФ.</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340 Стратегия научно-технологического развития Российской Федерации основывается на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реализации стратегии социально-экономического развития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стратегии национальной безопасности Российской Федерации с учетом стратегического прогноза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фундаментальной взаимосвязи со стратегией национальной безопасности Российской Федерации и стратегией социально-экономического развития Российской Федерации и взаимозависимости таких стратегий в целях научно-технологического развития Российской Федерации.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341 Порядок разработки и корректировки стратегии научно-технологического развития Российской Федерации, а также порядок мониторинга ее реализации определяется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Правительством РФ;</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Президентом РФ;</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Советом Безопасности РФ.</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342 Стратегия национальной безопасности Российской Федерации содержит</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приоритеты, цели и меры в области внутренней и внешней политики в сфере обеспечения национальной безопасности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отраслевые документы стратегического планирования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оценку текущего состояния национальной безопасности Российской Федерации и оценку угроз национальной безопасности Российской Федерации на долгосрочный период;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основные показатели состояния национальной безопасности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ежегодное послание Президента Российской Федерации Федеральному Собранию Российской Федерации.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343 Стратегия национальной безопасности Российской Федерации определяет</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прогноз социально-экономического развития Российской Федерации на долгосрочный период;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цели и задачи обеспечения национальной безопасности Российской Федерации в различных областях и сферах развития Российской Федерации и соответствующие направления деятельности по противодействию угрозам национальной безопасности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стратегия пространственного развития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организационные, нормативные правовые и информационные основы обеспечения национальной безопасности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государственные программы Российской Федерации.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344 Стратегия научно-технологического развития Российской Федерации разрабатывается на долгосрочный период в целях</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научного обеспечения реализации стратегии социально-экономического развития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мониторинга реализации стратегии национальной безопасности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стратегии национальной безопасности Российской Федерации с учетом стратегического прогноза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прогноза социально-экономического развития Российской Федерации на долгосрочный период;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разработки и корректировки стратегии национальной безопасности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прогноза научно-технологического развития Российской Федерации.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345 Стратегия научно-технологического развития Российской Федерации содержит</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описание вызовов, ограничений и рисков, оценку текущего состояния, основных проблем, тенденций и возможных сценариев научно-технологического развития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определение целей и основных задач научно-технологического развития Российской Федерации на долгосрочный период как фактора социально-экономического развития и обеспечения национальной безопасности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приоритеты, цели и меры в области внутренней и внешней политики в сфере обеспечения национальной безопасности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задачи, функции и порядок взаимодействия органов государственной власти, ответственных за реализацию стратегии научно-технологического развития Российской Федерации на долгосрочный период;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оценку текущего состояния национальной безопасности Российской Федерации и оценку угроз национальной безопасности Российской Федерации на долгосрочный период.</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346 Прогноз научно-технологического развития Российской Федерации разрабатывается на основе решений</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Президента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Президента Российской Федерации с учетом данных, представляемых федеральными органами исполнительной власти;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Органами исполнительной власти субъектов Российской Федерации и Российской академией наук;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Президента Российской Федерации с учетом данных, представляемых федеральными органами исполнительной власти, органами исполнительной власти субъектов Российской Федерации и Российской академией наук.</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347 Совет при Президенте Российской Федерации по науке и образованию обеспечивает</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координацию и методическое обеспечение разработки и корректировки прогноза научно-технологического развития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организационные, нормативные правовые и информационные основы обеспечения национальной безопасности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координацию и методическое обеспечение разработки и корректировки стратегии национальной безопасности Российской Федерации.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348 Прогноз научно-технологического развития Российской Федерации утверждается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Правительством РФ;</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Президентом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Президентом Российской Федерации по представлению Совета при Президенте Российской Федерации по науке и образованию.</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349 Стратегический прогноз Российской Федерации разрабатывается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Президентом РФ;</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Правительством РФ;</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Правительством Российской Федерации с учетом данных, представляемых федеральными органами исполнительной власти, органами исполнительной власти субъектов Российской Федерации и Российской академией наук.</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350 Координацию и методическое обеспечение разработки и корректировки стратегического прогноза Российской Федерации обеспечивает</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Президент РФ;</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Совет Безопасности РФ;</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Правительство РФ.</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351 Стратегический прогноз Российской Федерации рассматривается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Советом Безопасности РФ;</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Правительство РФ;</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Президент РФ.</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352 Прогноз социально-экономического развития Российской Федерации на долгосрочный период разрабатывается каждые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три года;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пять лет;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шесть лет.</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353 Корректировка прогноза социально-экономического развития Российской Федерации на долгосрочный период осуществляется в соответствии с решением</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Правительства РФ;</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Президента РФ;</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Правительства РФ с учетом прогноза социально-экономического развития Российской Федерации на среднесрочный период;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Президента РФ с учетом прогноза социально-экономического развития Российской Федерации на среднесрочный период.</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354 Прогноз социально-экономического развития Российской Федерации на долгосрочный период утверждается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Президентом РФ;</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Советом Безопасности РФ;</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Правительством РФ.</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355 Бюджетный прогноз Российской Федерации на долгосрочный период разрабатывается в соответствии с</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Налоговым кодексом РФ;</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Бюджетным кодексом РФ;</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Гражданским кодексом РФ.</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356 Прогноз социально-экономического развития Российской Федерации на среднесрочный период разрабатывается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каждые три года;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каждые пол года;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каждый год.</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357 Порядок разработки и корректировки прогноза социально-экономического развития Российской Федерации на среднесрочный период определяется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Президентом РФ;</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Советом Безопасности РФ;</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Правительством РФ.</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358 Стратегический прогноз Российской Федерации содержит</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приоритеты, цели и меры в области внутренней и внешней политики в сфере обеспечения национальной безопасности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оценку текущего состояния национальной безопасности Российской Федерации и оценку угроз национальной безопасности Российской Федерации на долгосрочный период;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оценку рисков социально-экономического развития и угроз национальной безопасности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оптимальный сценарий преодоления рисков и угроз с учетом решения задач национальной безопасности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национальные интересы Российской Федерации и стратегические национальные приоритеты в сфере обеспечения национальной безопасности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иные положения по решению Президента Российской Федерации или Правительства Российской Федерации.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359 Прогноз социально-экономического развития Российской Федерации на долгосрочный период содержит</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определение вариантов внутренних условий и характеристик социально-экономического развития Российской Федерации на долгосрочный период, включая основные показатели демографического и научно-технического развития, состояния окружающей среды и природных ресурсов;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определение вариантов внешних условий социально-экономического развития Российской Федерации на долгосрочный период, основные показатели развития мировой экономики, включая прогноз мировых цен на отдельные сырьевые ресурсы;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оценку макроэкономического эффекта от реализации государственных программ Российской Федерации, отраслевых документов стратегического планирования Российской Федерации и планируемых институциональных преобразований;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оптимальный сценарий преодоления рисков и угроз с учетом решения задач национальной безопасности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иные положения, определенные Правительством Российской Федерации.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360 Прогноз социально-экономического развития Российской Федерации на среднесрочный период содержит</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основные направления регионального развития на среднесрочный период;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характеристику условий социально-экономического развития Российской Федерации на среднесрочный период, включая основные показатели демографического и научно-технического развития, состояния окружающей среды и природных ресурсов;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оценку факторов и ограничений социально-экономического развития Российской Федерации на среднесрочный период.</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361 Основные направления деятельности Правительства Российской Федерации определяются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Председателем счетной палаты;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Президентом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Председателем Правительства Российской Федерации..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362 Содержание, порядок разработки и корректировки основных направлений деятельности Правительства Российской Федерации определяются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Правительством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Президентом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Стратегией национальной безопасности.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363 Основные направления деятельности Правительства Российской Федерации утверждаются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Правительством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Президентом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Председателем Правительства Российской Федерации.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364 Подготовка и разработка основных направлений деятельности Правительства Российской Федерации осуществляются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Федеральным органом законодательной власти;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Федеральным органом исполнительной власти;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Федеральным органом судебной власти.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365 Федеральный орган исполнительной власти, осуществляющий функции по выработке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государственной политики и правовому регулированию в сфере анализа экономического развития, обеспечивает координацию и методическое обеспечение разработки и корректировки основных направлений деятельности Правительства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государственной политики и нормативно-правовому регулированию в сфере анализа и прогнозирования социально-экономического развития, обеспечивает координацию и методическое обеспечение разработки и корректировки основных направлений деятельности Правительства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государственной политики и нормативно-правовому регулированию в сфере анализа и прогнозирования социально-экономического развития, обеспечивает координацию и методическое обеспечение разработки и корректировки основных направлений деятельности Президента Российской Федерации.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366 Государственные программы Российской Федерации разрабатываются федеральными органами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Исполнительной власти для достижения приоритетов и целей социально-экономического развития и обеспечения национальной безопасности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Законодательной власти для достижения приоритетов и целей социально-экономического развития и обеспечения национальной безопасности Российской Федерации, определенных в стратегии социально-экономического развития Российской Федерации, отраслевых документах стратегического планирования Российской Федерации, стратегии пространственного развития Российской Федерации и основных направлениях деятельности Правительства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исполнительной власти для достижения приоритетов и целей социально-экономического развития и обеспечения национальной безопасности Российской Федерации, определенных в стратегии социально-экономического развития Российской Федерации, отраслевых документах стратегического планирования Российской Федерации, стратегии пространственного развития Российской Федерации и основных направлениях деятельности Правительства Российской Федерации.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367 Государственные программы Российской Федерации разрабатываются на период, определяемый</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Президентом РФ;</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Стратегией национальной безопасности;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Правительством РФ.</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368 Государственные программы Российской Федерации включают в себя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Подпрограммы, содержащие в том числе ведомственные целевые программы и отдельные мероприятия органов государственной власти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Подпрограммы, содержащие в том числе целевые программы и мероприятия органов власти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Подпрограммы, содержащие в том числе ведомственные целевые программы.</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369 Федеральный орган исполнительной власти обеспечивает</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Координацию и методическое обеспечение разработки и корректировки государственных программ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обеспечение разработки государственных программ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координацию и методическое обеспечение разработки программ Российской Федерации.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370 Государственные программы Российской Федерации утверждаются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Конституционным судом РФ;</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Президентом РФ;</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Правительством РФ.</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371 Порядок разработки, корректировки и структура плана деятельности федерального органа исполнительной власти определяются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Правительством РФ;</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Президентом РФ;</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Конституцией РФ.</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372 Формирование перечня государственных программ Российской Федерации осуществляется исходя из</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стратегии социально-экономического развития Российской Федерации стратегии социально-экономического развития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отраслевых документов стратегического планирования Российской Федерации и с учетом основных направлений деятельности Правительства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стратегии экономического развития Российской Федерации стратегии экономического развития Российской Федерации.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373 Схемы территориального планирования Российской Федерации разрабатываются в соответствии с</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Требованиями Градостроительного кодекса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Настоящего Федерального закона;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Трудовым кодексом Российской Федерации.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374 Стратегия социально-экономического развития субъекта Российской Федерации разрабатывается на основе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законов Российской Федерации, актов должностного лица субъекта Российской Федерации (руководителя высшего исполнительного органа государственной власти субъекта Российской Федерации) и органов власти субъекта Российской Федерации с учетом других документов стратегического планирования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законов субъекта Российской Федерации, актов высшего должностного лица субъекта Российской Федерации (руководителя высшего исполнительного органа государственной власти субъекта Российской Федерации) и органов исполнительной власти субъекта Российской Федерации с учетом других документов стратегического планирования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законов субъекта Российской Федерации, актов высшего должностного лица субъекта Российской Федерации (руководителя высшего исполнительного органа государственной власти субъекта Российской Федерации) и органов исполнительной власти субъекта Российской Федерации.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375 Стратегия социально-экономического развития субъекта Российской Федерации является основой для разработки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государственных программ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государственных программ субъекта Российской Федерации, схемы территориального планирования двух и более субъектов Российской Федерации, схемы территориального планирования субъекта Российской Федерации и плана мероприятий по реализации стратегии социально-экономического развития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государственных программ субъекта Российской Федерации, схемы территориального планирования двух и более субъектов Российской Федерации, плана мероприятий по реализации стратегии социально-экономического развития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государственных программ субъекта Российской Федерации, схемы территориального планирования двух и более субъектов Российской Федерации, схемы территориального планирования субъекта Российской Федерации и плана мероприятий по реализации стратегии социально-экономического развития субъекта Российской Федерации.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376 Порядок разработки и корректировки стратегии социально-экономического развития субъекта Российской Федерации определяется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законом;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иным нормативным правовым актом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оба варианта верны.</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377 Порядок согласования проекта стратегии социально-экономического развития субъекта Российской Федерации в части полномочий Российской Федерации по предметам совместного ведения Российской Федерации и субъектов Российской Федерации с документами стратегического планирования, разрабатываемыми и утверждаемыми (одобряемыми) органами государственной власти Российской Федерации, определяется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Президентом РФ;</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Правительством РФ;</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Советом Федерации РФ.</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378 Координация и методическое обеспечение разработки и корректировки стратегии социально-экономического развития части территории субъекта Российской Федерации осуществляются в соответствии с</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законодательством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законом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указом Президента РФ.</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379 Стратегия социально-экономического развития субъекта Российской Федерации содержит</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информацию о государственных программах субъекта Российской Федерации, утверждаемых в целях реализации стратегии;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оценку рисков социально-экономического развития и угроз национальной безопасности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приоритеты, цели, задачи и направления социально-экономической политики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ожидаемые результаты реализации стратегии;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оценку конкурентных позиций Российской Федерации в мировом сообществе;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иные положения, определяемые законами субъекта Российской Федерации.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380 Стратегия социально-экономического развития субъекта Российской Федерации содержит</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информацию о государственных программах субъекта Российской Федерации, утверждаемых в целях реализации стратегии;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оценку рисков социально-экономического развития и угроз национальной безопасности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приоритеты, цели, задачи и направления социально-экономической политики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ожидаемые результаты реализации стратегии;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оценку конкурентных позиций Российской Федерации в мировом сообществе;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иные положения, определяемые законами субъекта Российской Федерации.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381 Стратегия социально-экономического развития субъекта Российской Федерации не содержит</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информацию о государственных программах субъекта Российской Федерации, утверждаемых в целях реализации стратегии;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оценку рисков социально-экономического развития и угроз национальной безопасности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приоритеты, цели, задачи и направления социально-экономической политики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ожидаемые результаты реализации стратегии;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оценку конкурентных позиций Российской Федерации в мировом сообществе;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иные положения, определяемые законами субъекта Российской Федерации.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382 В соответствии с законом субъекта Российской Федерации могут разрабатываться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стратегии социально-экономического развития части территории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социально-экономические условия в пределах которой требуют выделения отдельных направлений, приоритетов;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целей и задач социально-экономического развития при разработке документов стратегического планирования субъекта Российской Федерации.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383 Прогноз социально-экономического развития субъекта Российской Федерации на долгосрочный период разрабатывается каждые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три года;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пять лет;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шесть лет;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восемь лет.</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384 Прогноз социально-экономического развития субъекта Российской Федерации на долгосрочный период разрабатывается на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десять и более лет;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двенадцать и более лет;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пятнадцать и более лет.</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385 Корректировка прогноза социально-экономического развития субъекта Российской Федерации на долгосрочный период осуществляется в соответствии с</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 решением высшего исполнительного органа государственной власти субъекта Российской Федерации с учетом прогноза социально-экономического развития субъекта Российской Федерации на среднесрочный период;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 решением высшего законодательного органа государственной власти субъекта Российской Федерации с учетом прогноза социально-экономического развития субъекта Российской Федерации на среднесрочный период;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 решением  субъекта Российской Федерации с учетом прогноза социально-экономического развития субъекта Российской Федерации на среднесрочный период.</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386 Прогноз социально-экономического развития субъекта Российской Федерации на долгосрочный период содержит</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приоритеты, цели, задачи и направления социально-экономической политики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оценку достигнутого уровня социально-экономического развития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основные параметры государственных программ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оценку финансовых ресурсов, необходимых для реализации стратегии.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387 Прогноз социально-экономического развития субъекта Российской Федерации на долгосрочный период содержит</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приоритеты, цели, задачи и направления социально-экономической политики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оценку достигнутого уровня социально-экономического развития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основные параметры государственных программ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оценку финансовых ресурсов, необходимых для реализации стратегии.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388 План мероприятий по реализации стратегии социально-экономического развития субъекта Российской Федерации разрабатывается на основе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положений стратегии социально-экономического развития субъекта Российской Федерации на период реализации стратегии с учетом основных направлений деятельности Правительства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положений стратегии на период реализации стратегии с учетом  направлений деятельности Правительства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положений стратегии социально-экономического развития субъекта Российской Федерации.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389 Корректировка плана мероприятий по реализации стратегии социально-экономического развития субъекта Российской Федерации осуществляется по решению</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высшего исполнительного органа государственной власти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высшего законодательного органа государственной власти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высшего судебного органа государственной власти субъекта Российской Федерации.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390 План мероприятий по реализации стратегии социально-экономического развития субъекта Российской Федерации утверждается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высшим законодательным органом государственной власти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высшим исполнительным органом государственной власти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высшим судебным органом государственной власти субъекта Российской Федерации..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391 Государственные программы субъекта Российской Федерации разрабатываются в соответствии с</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приоритетами социально-экономического развития, определенными стратегией социально-экономического развития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приоритетами социально-экономического развития, определенными стратегией социально-экономического развития субъекта Российской Федерации с учетом отраслевых документов стратегического планирования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приоритетами социально-экономического развития, определенными стратегией социально-экономического развития субъекта Российской Федерации с учетом отраслевых документов стратегического планирования Российской Федерации и стратегий социально-экономического развития макрорегионов.</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392 Схема территориального планирования двух и более субъектов Российской Федерации, схема территориального планирования субъекта Российской Федерации разрабатываются в соответствии с</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требованиями Градостроительного кодекса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Настоящим Федеральным законом;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Оба варианта верны.</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393 План мероприятий по реализации стратегии социально-экономического развития субъекта Российской Федерации содержит</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приоритеты, цели, задачи и направления социально-экономической политики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цели и задачи социально-экономического развития субъекта Российской Федерации, приоритетные для каждого этапа реализации стратегии;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комплексы мероприятий и перечень государственных программ субъекта Российской Федерации, обеспечивающие достижение на каждом этапе реализации стратегии долгосрочных целей социально-экономического развития субъекта Российской Федерации, указанных в стратегии;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показатели достижения целей социально-экономического развития субъекта Российской Федерации, сроки и этапы реализации стратегии.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394 План мероприятий по реализации стратегии социально-экономического развития субъекта Российской Федерации не содержит</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приоритеты, цели, задачи и направления социально-экономической политики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цели и задачи социально-экономического развития субъекта Российской Федерации, приоритетные для каждого этапа реализации стратегии;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комплексы мероприятий и перечень государственных программ субъекта Российской Федерации, обеспечивающие достижение на каждом этапе реализации стратегии долгосрочных целей социально-экономического развития субъекта Российской Федерации, указанных в стратегии;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показатели достижения целей социально-экономического развития субъекта Российской Федерации, сроки и этапы реализации стратегии.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395 Целью мониторинга реализации документов стратегического планирования является (выберите  максимально полный ответ).</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повышение эффективности функционирования системы стратегического планирования;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повышение эффективности функционирования системы стратегического планирования, осуществляемого на основе комплексной оценки основных социально-экономических и финансовых показателей, содержащихся в документах стратегического планирования;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повышение эффективности деятельности участников стратегического планирования по достижению в установленные сроки запланированных показателей социально-экономического развития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повышение эффективности функционирования системы стратегического планирования, осуществляемого на основе комплексной оценки основных социально-экономических и финансовых показателей, содержащихся в документах стратегического планирования, а также повышение эффективности деятельности участников стратегического планирования по достижению в установленные сроки запланированных показателей социально-экономического развития Российской Федерации, субъектов Российской Федерации и муниципальных образований и обеспечения национальной безопасности Российской Федерации..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396 Какие из нижеперечисленных пунктов не являются задачами мониторинга реализации документов стратегического планирования?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Оценка влияния внутренних и внешних условий на достижение целей развития;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Оценка соответствия плановых и фактических сроков реализации документов;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Оценка состояния национальной безопасности Российской Федерации.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397 Основными задачами мониторинга реализации документов стратегического планирования являются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оценка соответствия плановых и фактических сроков, результатов реализации документов стратегического планирования и ресурсов, необходимых для их реализации;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сбор, систематизация и обобщение информации о социально-экономическом развитии Российской Федерации, субъектов Российской Федерации и муниципальных образований и об обеспечении национальной безопасности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разработка предложений по повышению эффективности функционирования системы стратегического планирования.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398 Какие документы отражают результаты мониторинга в сфере социально-экономического развития Российской Федерации?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Ежегодный отчет Правительства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Ежегодный отчет высшего должностного лица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Ежегодные отчеты главы Всероссийского образования;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Ежегодные отчеты главы муниципального образования.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399 Установите порядок осуществления мониторинга реализации документов стратегического планирования и подготовки документов, в которых отражаются результаты мониторинга реализации документов стратегического планирования.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Установление последовательности</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 на федеральном уровне нормативными правовыми актами Президента Российской Федерации и Правительства Российской Федерации в соответствии с их компетенцией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2 на уровне субъекта Российской Федерации законодательством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3 на уровне муниципального образования муниципальными нормативными правовыми актами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400 Основными задачами контроля реализации документов стратегического планирования являются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Оценка финансовых ресурсов, необходимых для реализации стратегии;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Оценка качества документов стратегического планирования, разрабатываемых в рамках целеполагания, прогнозирования, планирования и программирования;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Оценка достижения целей социально-экономического развития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Оценка ожидаемых результаты реализации стратегии.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401 Основными задачами контроля реализации документов стратегического планирования НЕ являются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Оценка финансовых ресурсов, необходимых для реализации стратегии;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Оценка документов стратегического планирования, разрабатываемых в рамках целеполагания, прогнозирования, планирования и программирования;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Оценка достижения целей социально-экономического развития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Оценка ожидаемых результаты реализации стратегии.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402 Основными задачами контроля реализации документов стратегического планирования являются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Оценка финансовых ресурсов;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Оценка качества документов стратегического планирования, разрабатываемых в рамках целеполагания, прогнозирования, планирования и программирования;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Оценка достижения целей социально-экономического развития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Оценка ожидаемых результаты реализации стратегии.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403 Укажите основные задачи контроля реализации документов стратегического планирования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Оценка финансовых ресурсов, необходимых для реализации стратегии;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Оценка качества документов стратегического планирования, разрабатываемых в рамках целеполагания, прогнозирования, планирования и программирования;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Оценка достижения целей социально-экономического развития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Оценка ожидаемых результаты реализации стратегии.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404 Перечислите основные задачи контроля реализации документов стратегического планирования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Оценка финансовых ресурсов, необходимых для реализации стратегии;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Оценка качества документов стратегического планирования, разрабатываемых в рамках целеполагания, прогнозирования, планирования и программирования;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Оценка достижения целей социально-экономического развития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Оценка ожидаемых результаты реализации стратегии.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405 Контроль реализации документов стратегического планирования на федеральном уровне через</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Федеральные законы;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Нормативные правовые акты Президента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Нормативные правовые акты Правительства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Все варианты верны.</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406 Какие органы осуществляют контроль реализации документов стратегического планирования на уровне субъекта Российской Федерации?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Федеральные законы;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Нормативные правовые акты Президента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Законодательство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Нормативные правовые акты Правительство Российской Федерации.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407 Какие органы осуществляют контроль реализации документов стратегического планирования на уровне муниципального образования?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Муниципальные нормативные правовые акты;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Законодательство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Нормативные правовые акты Президента Российской Федерации.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408 Контроль реализации документов стратегического планирования на федеральном уровне через</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Федеральные законы;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Нормативные правовые акты Президента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Нормативные правовые акты Правительства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Нормативно правовые акты субъекта  Российской Федерации.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409 Какие органы НЕ осуществляют контроль реализации документов стратегического планирования на уровне субъекта Российской Федерации?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Федеральные законы;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Нормативные правовые акты Президента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Законодательство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Нормативные правовые акты Правительство Российской Федерации.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410 Какие документы детализируют цели, задачи и приоритеты развития отраслей экономики и сфер государственного управления в Российской Федерации?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Положение стратегии социально-экономического развития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Отраслевые документы стратегического планирования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Мероприятия государственных программ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Бюджетный прогноз Российской Федерации на долгосрочный период.</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411 Какие мероприятия формируются на основе отраслевых документов стратегического планирования Российской Федерации?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Цели и задачи развития отраслей экономики;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Цели и задачи развития сфер государственного 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Мероприятия государственных программ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Ресурсное обеспечение государственных программ Российской Федерации.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412 Что определяется в соответствии с бюджетным прогнозом Российской Федерации на долгосрочный период?</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Цели и задачи развития отраслей экономики;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Цели и задачи развития сфер государственного 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Мероприятия государственных программ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Ресурсное обеспечение государственных программ Российской Федерации.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413 Какие документы являются основой для формирования мероприятий государственных программ Российской Федерации?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Положение стратегии социально-экономического развития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Отраслевые документы стратегического планирования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Мероприятия государственных программ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Бюджетный прогноз Российской Федерации на долгосрочный период.</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414 Выберите документы,не являющиеся основой для формирования мероприятий государственных программ Российской Федерации?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Положение стратегии социально-экономического развития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Отраслевые документы стратегического планирования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Мероприятия государственных программ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Бюджетный прогноз Российской Федерации на долгосрочный период.</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415 Как осуществляется реализация стратегии социально-экономического развития субъекта Российской Федерации?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Через проведение исследований и анализ текущего состояния.;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Через разработку плана мероприятий по реализации стратегии.;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Через привлечение инвестиций и развитие предпринимательства.;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Через сотрудничество с федеральными органами власти..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416 В каких документах детализируются положения стратегии социально-экономического развития субъекта Российской Федерации?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 государственных программах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 федеральных законах о развитии регионов.;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 международных соглашениях и договорах.;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 конституции Российской Федерации..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417 Где могут быть детализированы приоритеты, цели и задачи социально-экономического развития субъекта Российской Федерации?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 решениях правительства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 законах о бюджете и финансировании региональных программ.;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 договорах с международными организациями.;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 отраслевых документах стратегического планирования Российской Федерации..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418 Что включается в план мероприятий по реализации стратегии социально-экономического развития субъекта Российской Федерации?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Социальные программы и меры поддержки предпринимательства.;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Комплексы мероприятий по реализации основных положений стратегии и перечень государственных программ.;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Бюджетные расходы и инвестиционные проекты;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Планы развития инфраструктуры и транспортной сети..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419 Кто определяет государственные программы субъекта Российской Федерации, необходимые для реализации стратегии социально-экономического развития?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Высший исполнительный орган государственной власти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Местные органы самоуправления;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Федеральное правительство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Международные организации и фонды.</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420 Как часто проводится оценка эффективности реализации государственных программ субъекта Российской Федерации?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Ежегодно.;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Раз в пять лет.;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 мере необходимости;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Каждые два года.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421 Кто устанавливает порядок проведения оценки эффективности реализации государственных программ субъекта Российской Федерации?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Федеральное агентство по развитию регионов;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Международные эксперты и консультанты;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Высший исполнительный орган государственной власти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Специальная комиссия при Президенте Российской Федерации.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422 Кто готовит ежегодный отчет о ходе исполнения плана мероприятий по реализации стратегии социально-экономического развития субъекта Российской Федерации?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Министерство экономического развития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Высший исполнительный орган государственной власти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Федеральная служба государственной статистики..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423 Что включает в себя градостроительная деятельность?</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Только планирование территорий;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Только архитектурно-строительное проектирование;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Только строительство и реконструкция объектов;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Все перечисленное выше.</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424 Что такое территориальное планирование?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Планирование размещения объектов федерального значения;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Планирование развития территорий и установление функциональных зон;</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Планирование развития городов и поселений;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Планирование использования природных ресурсов.</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425 Что означает понятие "устойчивое развитие территорий"?</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Обеспечение безопасности и благоприятных условий жизнедеятельности человека;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Ограничение негативного воздействия на окружающую среду;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Охрана и рациональное использование природных ресурсов;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Все перечисленное выше.</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426 Что такое функциональные зоны?</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Зоны, предназначенные для строительства объектов федерального значения;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Зоны, в которых разрешено осуществлять хозяйственную деятельность;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Зоны, для которых определены границы и функциональное назначение;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Зоны, предназначенные для размещения жилых домов.</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427 Что означает понятие "градостроительное зонирование"?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Зонирование территорий для определения функциональных зон;</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Зонирование территорий для определения границ городских районов;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Зонирование территорий для определения территориальных зон и установления градостроительных регламентов;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Зонирование территорий для определения мест размещения объектов местного значения.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428 Что такое территориальные зоны?</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Зоны, предназначенные для размещения объектов федерального значения;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Зоны, для которых определены границы и установлены градостроительные регламенты;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Зоны, в которых разрешено осуществлять хозяйственную деятельность;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Зоны, предназначенные для размещения жилых домов.</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429 Что представляют собой правила землепользования и застройки?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Документ градостроительного зонирования, устанавливающий территориальные зоны и градостроительные регламенты;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Документ, устанавливающий порядок использования природных ресурсов;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Документ, определяющий границы городских районов;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Документ, определяющий порядок строительства и реконструкции объектов.</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430 Какие изменения могут вноситься в правила землепользования и застройки?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Изменение границ территориальных зон;</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Изменение градостроительных регламентов;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Изменение порядка применения документа;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Все перечисленное выше.</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431 Что включает в себя градостроительный регламент?</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Виды разрешенного использования земельных участков и параметры строительства;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Границы территориальных зон и применение ограничений;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Расчетные показатели обеспеченности инфраструктурой;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Все перечисленное выше.</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432 Какая функция выполняется градостроительным регламентом?</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Планирование развития территорий и установление функциональных зон;</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Определение границ территорий общего пользования;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Регулирование процесса строительства и реконструкции объектов;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Определение расчетных показателей доступности инфраструктуры.</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433 Что включает в себя понятие "территории общего пользования"?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Земельные участки, предназначенные для строительства;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Территории, используемые для комплексного развития;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Объекты коммунальной, транспортной и социальной инфраструктуры;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Объекты коммунальной, транспортной и социальной инфраструктуры.</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434 Что такое красные линии?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Границы территорий общего пользования;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Линии, обозначающие границы земельных участков;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Линии, определяемые в процессе реконструкции объектов;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Зоны, для которых определены границы и функциональное назначение.</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435 Какая цель зонирования территорий?</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Определение разрешенного использования земельных участков;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Установление градостроительных регламентов;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Расчет показателей доступности инфраструктуры;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Определение границ территориальных зон.</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436 Что включает в себя градостроительный регламент?</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Границы зон и градостроительные регламенты;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Разрешенное использование земельных участков;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Ограничения использования объектов капитального строительства;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Все перечисленное выше.</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437 Что такое документ градостроительного зонирования?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Документ, определяющий границы территорий общего пользования;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Документ, устанавливающий параметры строительства и реконструкции;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Документ, определяющий расчетные показатели доступности инфраструктуры;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Документ градостроительного зонирования, устанавливающий территориальные зоны и градостроительные регламенты.</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438 Какие функции выполняет градостроительный регламент?</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Определение разрешенного использования земельных участков;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Установление границ территорий общего пользования;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Регулирование процесса строительства и реконструкции объектов;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Все перечисленное выше.</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439 Что такое капитальный ремонт линейных объектов?</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Изменение параметров линейных объектов или их участков;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Изменение класса и категории линейных объектов;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Изменение границ полос отвода и охранных зон линейных объектов;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Изменение показателей функционирования линейных объектов.</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440 Что включает в себя снос объекта капитального строительства?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Разрушение вследствие природных явлений;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Противоправные действия третьих лиц;</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Разборка и демонтаж объекта капитального строительства;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Ликвидация объекта капитального строительства.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441 Что представляют собой инженерные изыскания?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Изучение природных условий и факторов техногенного воздействия;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Подготовка данных для территориального планирования;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Планировка территории и архитектурно-строительное проектирование;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Все вышеперечисленное.</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442 Что включает в себя объекты федерального значения?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Объекты, определенные Правительством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Объекты в области обороны страны и безопасности государства;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Объекты, необходимые для осуществления полномочий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Все вышеперечисленное.</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443 Что включает в себя объекты регионального значения?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Объекты, определенные законом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Объекты, не относящиеся к ведению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Объекты, необходимые для осуществления полномочий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Все вышеперечисленное.</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444 Что включает в себя объекты местного значения?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Объекты, определенные федеральными законами;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Объекты, не оказывающие существенного влияния на социально-экономическое развитие муниципальных районов;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Объекты, необходимые для осуществления полномочий местного самоуправления;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Все вышеперечисленное.</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445 Что такое капитальный ремонт линейных объектов ?</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изменение параметров линейных объектов или их участков (частей), которое не влечет за собой изменение класса, категории и (или) первоначально установленных показателей функционирования таких объектов и при котором не требуется изменение границ полос отвода и (или) охранных зон таких объектов, если иное не предусмотрено Градостроительным кодексом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замена и (или) восстановление строительных конструкций объектов капитального строительства или элементов таких конструкций, за исключением несущих строительных конструкций, замена и (или) восстановление систем инженерно-технического обеспечения и сетей инженерно-технического обеспечения объектов капитального строительства или их элементов, а также замена отдельных элементов несущих строительных конструкций на аналогичные или иные улучшающие показатели таких конструкций элементы и (или) восстановление указанных элементов;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ликвидация объекта капитального строительства путем его разрушения (за исключением разрушения вследствие природных явлений либо противоправных действий третьих лиц), разборки и (или) демонтажа объекта капитального строительства, в том числе его частей.</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446 Что из себя представляет снос объекта капитального строительства?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замена и (или) восстановление строительных конструкций объектов капитального строительства или элементов таких конструкций, за исключением несущих строительных конструкций, замена и (или) восстановление систем инженерно-технического обеспечения и сетей инженерно-технического обеспечения объектов капитального строительства или их элементов, а также замена отдельных элементов несущих строительных конструкций на аналогичные или иные улучшающие показатели таких конструкций элементы и (или) восстановление указанных элементов;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ликвидация объекта капитального строительства путем его разрушения (за исключением разрушения вследствие природных явлений либо противоправных действий третьих лиц), разборки и (или) демонтажа объекта капитального строительства, в том числе его частей;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специально обозначенное и при необходимости обустроенное и оборудованное место, являющееся в том числе частью автомобильной дороги и (или) примыкающее к проезжей части и (или) тротуару, обочине, эстакаде или мосту либо являющееся частью подэстакадных или подмостовых пространств, площадей и иных объектов улично-дорожной сети и предназначенное для организованной стоянки транспортных средств на платной основе или без взимания платы по решению собственника или иного владельца автомобильной дороги, собственника земельного участка.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447 Что такое инженерные изыскания?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изучение природных условий и факторов техногенного воздействия в целях рационального и безопасного использования территорий и земельных участков в их пределах, подготовки данных по обоснованию материалов, необходимых для территориального планирования, планировки территории и архитектурно-строительного проектирования;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объекты капитального строительства, иные объекты, территории, которые необходимы для осуществления органами местного самоуправления полномочий по вопросам местного значения и в пределах переданных государственных полномочий в соответствии с федеральными законами, законом субъекта Российской Федерации, уставами муниципальных образований и оказывают существенное влияние на социально-экономическое развитие муниципальных районов, поселений, городских округов. Виды объектов местного значения муниципального района, поселения, городского округа в указанных в пункте 1 части 3 статьи 19 и пункте 1 части 5 статьи 23 Градостроительного кодекса Российской Федерации областях, подлежащих отображению на схеме территориального планирования муниципального района, генеральном плане поселения, генеральном плане городского округа, определяются законом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комплекс объектов недвижимого имущества, включающий в себя земельный участок либо несколько земельных участков с расположенными на них, над или под ними объектами транспортной инфраструктуры, а также другими объектами, предназначенными для обеспечения безопасного и комфортного обслуживания пассажиров в местах их пересадок с одного вида транспорта на другой.</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448 Что такое объекты федерального значения?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объекты капитального строительства, иные объекты, территории, которые необходимы для осуществления полномочий по вопросам, отнесенным к ведению субъекта Российской Федерации, органов государственной власти субъекта Российской Федерации Конституцией Российской Федерации, федеральными конституционными законами, федеральными законами, конституцией (уставом) субъекта Российской Федерации, законами субъекта Российской Федерации, решениями высшего исполнительного органа государственной власти субъекта Российской Федерации, и оказывают существенное влияние на социально-экономическое развитие субъекта Российской Федерации. Виды объектов регионального значения в указанных в части 3 статьи 14 Градостроительного кодекса Российской Федерации областях, подлежащих отображению на схеме территориального планирования субъекта Российской Федерации, определяются законом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объекты капитального строительства, иные объекты, территории, которые необходимы для осуществления органами местного самоуправления полномочий по вопросам местного значения и в пределах переданных государственных полномочий в соответствии с федеральными законами, законом субъекта Российской Федерации, уставами муниципальных образований и оказывают существенное влияние на социально-экономическое развитие муниципальных районов, поселений, городских округов. Виды объектов местного значения муниципального района, поселения, городского округа в указанных в пункте 1 части 3 статьи 19 и пункте 1 части 5 статьи 23 Градостроительного кодекса Российской Федерации областях, подлежащих отображению на схеме территориального планирования муниципального района, генеральном плане поселения, генеральном плане городского округа, определяются законом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объекты капитального строительства, иные объекты, территории, которые необходимы для осуществления полномочий по вопросам, отнесенным к ведению Российской Федерации, органов государственной власти Российской Федерации Конституцией Российской Федерации, федеральными конституционными законами, федеральными законами, решениями Президента Российской Федерации, решениями Правительства Российской Федерации, и оказывают существенное влияние на социально-экономическое развитие Российской Федерации. Виды объектов федерального значения, подлежащих отображению на схемах территориального планирования Российской Федерации в указанных в части 1 статьи 10 Градостроительного кодекса Российской Федерации областях, определяются Правительством Российской Федерации, за исключением объектов федерального значения в области обороны страны и безопасности государства. Виды объектов федерального значения в области обороны страны и безопасности государства, подлежащих отображению на схемах территориального планирования Российской Федерации, определяются Президентом Российской Федерации.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449 Что такое объекты регионального значения?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объекты капитального строительства, иные объекты, территории, которые необходимы для осуществления полномочий по вопросам, отнесенным к ведению Российской Федерации, органов государственной власти Российской Федерации Конституцией Российской Федерации, федеральными конституционными законами, федеральными законами, решениями Президента Российской Федерации, решениями Правительства Российской Федерации, и оказывают существенное влияние на социально-экономическое развитие Российской Федерации. Виды объектов федерального значения, подлежащих отображению на схемах территориального планирования Российской Федерации в указанных в части 1 статьи 10 Градостроительного кодекса Российской Федерации областях, определяются Правительством Российской Федерации, за исключением объектов федерального значения в области обороны страны и безопасности государства. Виды объектов федерального значения в области обороны страны и безопасности государства, подлежащих отображению на схемах территориального планирования Российской Федерации, определяются Президентом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объекты капитального строительства, иные объекты, территории, которые необходимы для осуществления полномочий по вопросам, отнесенным к ведению субъекта Российской Федерации, органов государственной власти субъекта Российской Федерации Конституцией Российской Федерации, федеральными конституционными законами, федеральными законами, конституцией (уставом) субъекта Российской Федерации, законами субъекта Российской Федерации, решениями высшего исполнительного органа государственной власти субъекта Российской Федерации, и оказывают существенное влияние на социально-экономическое развитие субъекта Российской Федерации. Виды объектов регионального значения в указанных в части 3 статьи 14 Градостроительного кодекса Российской Федерации областях, подлежащих отображению на схеме территориального планирования субъекта Российской Федерации, определяются законом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объекты капитального строительства, иные объекты, территории, которые необходимы для осуществления органами местного самоуправления полномочий по вопросам местного значения и в пределах переданных государственных полномочий в соответствии с федеральными законами, законом субъекта Российской Федерации, уставами муниципальных образований и оказывают существенное влияние на социально-экономическое развитие муниципальных районов, поселений, городских округов. Виды объектов местного значения муниципального района, поселения, городского округа в указанных в пункте 1 части 3 статьи 19 и пункте 1 части 5 статьи 23 Градостроительного кодекса Российской Федерации областях, подлежащих отображению на схеме территориального планирования муниципального района, генеральном плане поселения, генеральном плане городского округа, определяются законом субъекта Российской Федерации.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450 Что такое объекты местного значения?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объекты капитального строительства, иные объекты, территории, которые необходимы для осуществления органами местного самоуправления полномочий по вопросам местного значения и в пределах переданных государственных полномочий в соответствии с федеральными законами, законом субъекта Российской Федерации, уставами муниципальных образований и оказывают существенное влияние на социально-экономическое развитие муниципальных районов, поселений, городских округов. Виды объектов местного значения муниципального района, поселения, городского округа в указанных в пункте 1 части 3 статьи 19 и пункте 1 части 5 статьи 23 Градостроительного кодекса Российской Федерации областях, подлежащих отображению на схеме территориального планирования муниципального района, генеральном плане поселения, генеральном плане городского округа, определяются законом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объекты капитального строительства, иные объекты, территории, которые необходимы для осуществления полномочий по вопросам, отнесенным к ведению субъекта Российской Федерации, органов государственной власти субъекта Российской Федерации Конституцией Российской Федерации, федеральными конституционными законами, федеральными законами, конституцией (уставом) субъекта Российской Федерации, законами субъекта Российской Федерации, решениями высшего исполнительного органа государственной власти субъекта Российской Федерации, и оказывают существенное влияние на социально-экономическое развитие субъекта Российской Федерации. Виды объектов регионального значения в указанных в части 3 статьи 14 Градостроительного кодекса Российской Федерации областях, подлежащих отображению на схеме территориального планирования субъекта Российской Федерации, определяются законом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объекты капитального строительства, иные объекты, территории, которые необходимы для осуществления полномочий по вопросам, отнесенным к ведению Российской Федерации, органов государственной власти Российской Федерации Конституцией Российской Федерации, федеральными конституционными законами, федеральными законами, решениями Президента Российской Федерации, решениями Правительства Российской Федерации, и оказывают существенное влияние на социально-экономическое развитие Российской Федерации. Виды объектов федерального значения, подлежащих отображению на схемах территориального планирования Российской Федерации в указанных в части 1 статьи 10 Градостроительного кодекса Российской Федерации областях, определяются Правительством Российской Федерации, за исключением объектов федерального значения в области обороны страны и безопасности государства. Виды объектов федерального значения в области обороны страны и безопасности государства, подлежащих отображению на схемах территориального планирования Российской Федерации, определяются Президентом Российской Федерации.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451 Что такое парковка (парковочное место)?</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специальное и при необходимости обустроенное  место, не являющееся частью автомобильной дороги и (или) примыкающее к проезжей части и (или) тротуару, обочине, эстакаде или мосту либо являющееся частью подэстакадных или подмостовых пространств, площадей и иных объектов улично-дорожной сети и предназначенное для организованной стоянки транспортных средств на платной основе или без взимания платы по решению собственника или иного владельца автомобильной дороги, собственника земельного участка;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специально обозначенное и при необходимости обустроенное и оборудованное место, являющееся в том числе частью автомобильной дороги и (или) примыкающее к проезжей части и являющееся частью подэстакадных или подмостовых пространств, площадей и предназначенное для организованной стоянки транспортных средств на платной основе или без взимания платы по решению собственника или иного владельца автомобильной дороги, собственника земельного участка;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специально обозначенное и при необходимости обустроенное и оборудованное место, являющееся в том числе частью автомобильной дороги и (или) примыкающее к проезжей части и (или) тротуару, обочине, эстакаде или мосту либо являющееся частью подэстакадных или подмостовых пространств, площадей и иных объектов улично-дорожной сети и предназначенное для организованной стоянки транспортных средств на платной основе или без взимания платы по решению собственника или иного владельца автомобильной дороги, собственника земельного участка.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452 Что такое транспортно-пересадочный узел?</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комплекс объектов недвижимого имущества, включающий в себя земельный участок либо несколько земельных участков с расположенными на них, над или под ними объектами транспортной инфраструктуры, а также другими объектами, предназначенными для обеспечения безопасного и комфортного обслуживания пассажиров в местах их пересадок с одного вида транспорта на другой;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комплекс объектов движимого имущества, включающий в себя  участок либо несколько участков с расположенными на них, над транспортной инфраструктуры, а также другими объектами, предназначенными для обеспечения безопасного и комфортного обслуживания пассажиров в местах их пересадок с одного вида транспорта на другой;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комплекс объектов недвижимого имущества, включающий в себя земельный участок либо несколько земельных участков с расположенными на них, над или под ними объектами транспортной инфраструктуры, а также другими объектами, предназначенными для обеспечения безопасного и комфортного обслуживания пассажиров.</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453 Что такое нормативы градостроительного проектирования ?</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документы, устанавливающие перечни мероприятий по проектированию, строительству, реконструкции объектов транспортной инфраструктуры местного значения поселения, городского округа, которые предусмотрены также государственными и муниципальными программами, стратегией социально-экономического развития муниципального образования и планом мероприятий по реализации стратегии социально-экономического развития муниципального образования (при наличии данных стратегии и плана), инвестиционными программами субъектов естественных монополий в области транспорта. Программы комплексного развития транспортной инфраструктуры поселения, городского округа разрабатываются и утверждаются органами местного самоуправления поселения, городского округа на основании утвержденных в порядке, установленном Градостроительным кодексом Российской Федерации, генеральных планов поселения, городского округа и должны обеспечивать сбалансированное, перспективное развитие транспортной инфраструктуры поселения, городского округа в соответствии с потребностями в строительстве, реконструкции объектов транспортной инфраструктуры местного значения;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совокупность расчетных показателей, установленных в соответствии с Градостроительным кодексом Российской Федерации в целях обеспечения благоприятных условий жизнедеятельности человека и подлежащих применению при подготовке документов территориального планирования, градостроительного зонирования, документации по планировке территории совокупность расчетных показателей, установленных в соответствии с Градостроительным кодексом Российской Федерации в целях обеспечения благоприятных условий жизнедеятельности человека и подлежащих применению при подготовке документов территориального планирования, градостроительного зонирования, документации по планировке территории;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совокупность мероприятий, выполняемых в соответствии с утвержденной документацией по планировке территории и направленных на создание благоприятных условий проживания граждан, обновление среды жизнедеятельности и территорий общего пользования поселений, городских округов.</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454 Что такое машино-место?</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специально обозначенное и при необходимости обустроенное и оборудованное место, являющееся в том числе частью автомобильной дороги и (или) примыкающее к проезжей части и (или) тротуару, обочине, эстакаде или мосту либо являющееся частью подэстакадных или подмостовых пространств, площадей и иных объектов улично-дорожной сети и предназначенное для организованной стоянки транспортных средств на платной основе или без взимания платы по решению собственника или иного владельца автомобильной дороги, собственника земельного участка;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предназначенная исключительно для размещения транспортного средства индивидуально-определенная часть здания или сооружения, которая не ограничена либо частично ограничена строительной или иной ограждающей конструкцией и границы которой описаны в установленном законодательством о государственном кадастровом учете порядке;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специально обозначенное, обустроенное и оборудованное место, являющееся в том числе частью автомобильной дороги и (или) примыкающее к проезжей части и (или) тротуару, обочине, эстакаде или мосту либо являющееся частью подэстакадных или подмостовых пространств, площадей и иных объектов улично-дорожной сети и предназначенное для организованной стоянки транспортных средств на платной основе или без взимания платы по решению собственника или иного владельца автомобильной дороги.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455 Что такое комплексное развитие территорий?</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совокупность расчетных показателей, установленных в соответствии с Градостроительным кодексом Российской Федерации в целях обеспечения благоприятных условий жизнедеятельности человека и подлежащих применению при подготовке документов территориального планирования, градостроительного зонирования, документации по планировке территории;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комплекс объектов недвижимого имущества, включающий в себя земельный участок либо несколько земельных участков с расположенными на них, над или под ними объектами транспортной инфраструктуры, а также другими объектами, предназначенными для обеспечения безопасного и комфортного обслуживания пассажиров в местах их пересадок с одного вида транспорта на другой;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совокупность мероприятий, выполняемых в соответствии с утвержденной документацией по планировке территории и направленных на создание благоприятных условий проживания граждан, обновление среды жизнедеятельности и территорий общего пользования поселений, городских округов;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часть территории поселения, городского округа или межселенной территории муниципального района (квартал, микрорайон, район и иные подобные элементы). Виды элементов планировочной структуры устанавливаются уполномоченным Правительством Российской Федерации федеральным органом исполнительной власти.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456 Что такое элемент планировочной структуры ?</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деятельность по реализации комплекса мероприятий, установленного правилами благоустройства территории муниципального образования, направленная на обеспечение и повышение комфортности условий проживания граждан, по поддержанию и улучшению санитарного и эстетического состояния территории муниципального образования, по содержанию территорий населенных пунктов и расположенных на таких территориях объектов, в том числе территорий общего пользования, земельных участков, зданий, строений, сооружений, прилегающих территорий;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часть территории поселения, городского округа или межселенной территории муниципального района (квартал, микрорайон, район и иные подобные элементы). Виды элементов планировочной структуры устанавливаются уполномоченным Правительством Российской Федерации федеральным органом исполнительной власти;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декоративные, технические, планировочные, конструктивные устройства, элементы озеленения, различные виды оборудования и оформления, в том числе фасадов зданий, строений, сооружений, малые архитектурные формы, некапитальные нестационарные строения и сооружения, информационные щиты и указатели, применяемые как составные части благоустройства территории.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457 Что такое элементы благоустройства?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декоративные, технические, планировочные, конструктивные устройства, элементы озеленения, различные виды оборудования и оформления, в том числе фасадов зданий, строений, сооружений, малые архитектурные формы, некапитальные нестационарные строения и сооружения, информационные щиты и указатели, применяемые как составные части благоустройства территории;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территория общего пользования, которая прилегает к зданию, строению, сооружению, земельному участку в случае, если такой земельный участок образован, и границы которой определены правилами благоустройства территории муниципального образования в соответствии с порядком, установленным законом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отдельно стоящее здание с количеством надземных этажей не более чем три, высотой не более двадцати метров, которое состоит из комнат и помещений вспомогательного использования, предназначенных для удовлетворения гражданами бытовых и иных нужд, связанных с их проживанием в таком здании, и не предназначено для раздела на самостоятельные объекты недвижимости. Понятия «объект индивидуального жилищного строительства», «жилой дом» и «индивидуальный жилой дом» применяются в настоящем Кодексе, других федеральных законах и иных нормативных правовых актах Российской Федерации в одном значении, если иное не предусмотрено такими федеральными законами и нормативными правовыми актами Российской Федерации. При этом параметры, устанавливаемые к объектам индивидуального жилищного строительства Градостроительным кодексом Российской Федерации, в равной степени применяются к жилым домам, индивидуальным жилым домам, если иное не предусмотрено такими федеральными законами и нормативными правовыми актами Российской Федерации.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458 Какие требования должны соблюдаться требования при осуществлении градостроительной деятельности?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безопасности территорий, инженерно-технических требований, требований гражданской обороны, обеспечением предупреждения чрезвычайных ситуаций природного и техногенного характера, принятием мер по противодействию террористическим актам;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безопасности территорий, инженерно-технических требований, требований гражданской обороны, обеспечением предупреждения чрезвычайных ситуаций природного и техногенного характера;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безопасности территорий, обеспечением предупреждения чрезвычайных ситуаций природного и техногенного характера, принятием мер по противодействию террористическим актам;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обеспечение предупреждения чрезвычайных ситуаций природного и техногенного характера, принятием мер по противодействию террористическим актам.</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459 На каких принципах основываются законодательство о градостроительной деятельности и изданные в соответствии с ним нормативные правовые акты?</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обеспечение комплексного и устойчивого развития территории на основе территориального планирования, градостроительного зонирования и планировки территории;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обеспечение сбалансированного учета экологических, экономических, социальных и иных факторов при осуществлении градостроительной деятельности;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обеспечение инвалидам условий для беспрепятственного доступа к объектам социального и иного назначения;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осуществление строительства на основе документов территориального планирования, правил землепользования и застройки и документации по планировке территории;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участие граждан и их объединений в осуществлении градостроительной деятельности, обеспечение свободы такого участия;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обеспечение безопасность, качество и эффективность транспортного обслуживания населения;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формирование условий для управления транспортным спросом;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разработка транспортной модели.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460 Какие из принципов не относятся к законодательству о градостроительной деятельности?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обеспечение комплексного и устойчивого развития территории на основе территориального планирования, градостроительного зонирования и планировки территории;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обеспечение сбалансированного учета экологических, экономических, социальных и иных факторов при осуществлении градостроительной деятельности;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обеспечение инвалидам условий для беспрепятственного доступа к объектам социального и иного назначения;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осуществление строительства на основе документов территориального планирования, правил землепользования и застройки и документации по планировке территории;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участие граждан и их объединений в осуществлении градостроительной деятельности, обеспечение свободы такого участия;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обеспечение безопасность, качество и эффективность транспортного обслуживания населения;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формирование условий для управления транспортным спросом;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разработка транспортной модели.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461 Укажите принципы законодательства о градостроительной деятельности и изданные в соответствии с ним нормативные правовые акты?</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ответственность органов государственной власти Российской Федерации, органов государственной власти субъектов Российской Федерации, органов местного самоуправления за обеспечение благоприятных условий жизнедеятельности человека;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осуществление градостроительной деятельности с соблюдением требований технических регламентов;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осуществление градостроительной деятельности с соблюдением требований безопасности территорий, инженерно-технических требований, требований гражданской обороны, обеспечением предупреждения чрезвычайных ситуаций природного и техногенного характера, принятием мер по противодействию террористическим актам;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осуществление градостроительной деятельности с соблюдением требований охраны окружающей среды и экологической безопасности;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осуществление градостроительной деятельности с соблюдением требований сохранения объектов культурного наследия и особо охраняемых природных территорий;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обеспечение безопасность, качество и эффективность транспортного обслуживания населения;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формирование условий для управления транспортным спросом;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разработка транспортной модели;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разработка перечня мероприятий и подготовка вариантов развития, в зависимости от документа транспортного планирования и направлены на улучшение параметров работы транспортной системы.</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462 Выберите принципы, не относящиеся к законодательству о градостроительной деятельности?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ответственность органов государственной власти Российской Федерации, органов государственной власти субъектов Российской Федерации, органов местного самоуправления за обеспечение благоприятных условий жизнедеятельности человека;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осуществление градостроительной деятельности с соблюдением требований технических регламентов;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осуществление градостроительной деятельности с соблюдением требований безопасности территорий, инженерно-технических требований, требований гражданской обороны, обеспечением предупреждения чрезвычайных ситуаций природного и техногенного характера, принятием мер по противодействию террористическим актам;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осуществление градостроительной деятельности с соблюдением требований охраны окружающей среды и экологической безопасности;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осуществление градостроительной деятельности с соблюдением требований сохранения объектов культурного наследия и особо охраняемых природных территорий;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обеспечение безопасность, качество и эффективность транспортного обслуживания населения;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формирование условий для управления транспортным спросом;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разработка транспортной модели;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разработка перечня мероприятий и подготовка вариантов развития, в зависимости от документа транспортного планирования и направлены на улучшение параметров работы транспортной системы.</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463 Какой из пунктов относится к полномочиям органов государственной власти Российской Федерации в области градостроительной деятельности?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установление порядка ведения государственной информационной системы обеспечения градостроительной деятельности Российской Федерации, требований к порядку включения сведений, документов, материалов в форме электронных документов, необходимых для осуществления градостроительной деятельности, и (или) информационных моделей в такую информационную систему, а также порядка ведения государственных информационных систем обеспечения градостроительной деятельности субъектов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формирование комплекса мероприятий, направленных на достижение приоритетов социально-экономической политики и целей социально-экономического развития Российской Федерации, решение задач обеспечения национальной безопасности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обеспечение согласованности и сбалансированности документов стратегического планирования, разрабатываемых на федеральном уровне и на уровне субъектов Российской Федерации, включая согласованность утверждаемых ими целей и задач деятельности органов государственной власти, показателей достижения этих целей и решения этих задач;</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осуществляют мониторинг и контроль реализации документов стратегического планирования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выдача разрешений на строительство, разрешений на ввод объектов в эксплуатацию при осуществлении строительства, реконструкции объектов капитального строительства, расположенных на соответствующих межселенных территориях;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создание и эксплуатация государственных информационных систем обеспечения градостроительной деятельности, в том числе ведение таких информационных систем в части, касающейся осуществления градостроительной деятельности на территориях двух и более муниципальных районов, городских округов.</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464 Что относится к полномочиям органов государственной власти Российской Федерации в области градостроительной деятельности?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определение направлений, целей и приоритетов социально-экономического развития и обеспечения национальной безопасности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установление общих требований к содержанию документов стратегического планирования, к последовательности и порядку их разработки, корректировки, рассмотрения и утверждения;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обеспечение согласованности и сбалансированности документов стратегического планирования, разрабатываемых на уровне субъектов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утверждение положения о федеральном государственном строительном надзоре и общих требований к организации и осуществлению регионального государственного строительного надзора, организация научно-методического обеспечения государственного строительного надзора;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осуществление федерального государственного строительного надзора в случаях, предусмотренных настоящим Кодексом;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осуществление иных полномочий, отнесенных настоящим Кодексом, другими федеральными законами к полномочиям органов государственной власти Российской Федерации.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465 Выберите, что относится к полномочиям органов государственной власти Российской Федерации в области градостроительной деятельности?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подготовка и утверждение документов территориального планирования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утверждение документации по планировке территории в случаях, предусмотренных настоящим Кодексом;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техническое регулирование в области градостроительной деятельности;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установление порядка ведения государственной информационной системы обеспечения градостроительной деятельности Российской Федерации, требований к порядку включения сведений, документов, материалов в форме электронных документов, необходимых для осуществления градостроительной деятельности, и (или) информационных моделей в такую информационную систему, а также порядка ведения государственных информационных систем обеспечения градостроительной деятельности субъектов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формирование комплекса мероприятий, направленных на достижение приоритетов социально-экономической политики и целей социально-экономического развития Российской Федерации, решение задач обеспечения национальной безопасности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обеспечение согласованности и сбалансированности документов стратегического планирования, разрабатываемых на федеральном уровне и на уровне субъектов Российской Федерации, включая согласованность утверждаемых ими целей и задач деятельности органов государственной власти, показателей достижения этих целей и решения этих задач;</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осуществляют мониторинг и контроль реализации документов стратегического планирования субъекта Российской Федерации.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466 Выберите, что не относится к полномочиям органов государственной власти Российской Федерации в области градостроительной деятельности?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подготовка и утверждение документов территориального планирования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утверждение документации по планировке территории в случаях, предусмотренных настоящим Кодексом;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техническое регулирование в области градостроительной деятельности;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установление порядка ведения государственной информационной системы обеспечения градостроительной деятельности Российской Федерации, требований к порядку включения сведений, документов, материалов в форме электронных документов, необходимых для осуществления градостроительной деятельности, и (или) информационных моделей в такую информационную систему, а также порядка ведения государственных информационных систем обеспечения градостроительной деятельности субъектов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формирование комплекса мероприятий, направленных на достижение приоритетов социально-экономической политики и целей социально-экономического развития Российской Федерации, решение задач обеспечения национальной безопасности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обеспечение согласованности и сбалансированности документов стратегического планирования, разрабатываемых на федеральном уровне и на уровне субъектов Российской Федерации, включая согласованность утверждаемых ими целей и задач деятельности органов государственной власти, показателей достижения этих целей и решения этих задач;</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осуществляют мониторинг и контроль реализации документов стратегического планирования субъекта Российской Федерации.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467 Укажите пункты, не относящиеся к полномочиям органов государственной власти Российской Федерации в области градостроительной деятельности?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установление порядка ведения государственной информационной системы обеспечения градостроительной деятельности Российской Федерации, требований к порядку включения сведений, документов, материалов в форме электронных документов, необходимых для осуществления градостроительной деятельности, и (или) информационных моделей в такую информационную систему, а также порядка ведения государственных информационных систем обеспечения градостроительной деятельности субъектов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формирование комплекса мероприятий, направленных на достижение приоритетов социально-экономической политики и целей социально-экономического развития Российской Федерации, решение задач обеспечения национальной безопасности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обеспечение согласованности и сбалансированности документов стратегического планирования, разрабатываемых на федеральном уровне и на уровне субъектов Российской Федерации, включая согласованность утверждаемых ими целей и задач деятельности органов государственной власти, показателей достижения этих целей и решения этих задач;</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осуществляют мониторинг и контроль реализации документов стратегического планирования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выдача разрешений на строительство, разрешений на ввод объектов в эксплуатацию при осуществлении строительства, реконструкции объектов капитального строительства, расположенных на соответствующих межселенных территориях;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создание и эксплуатация государственных информационных систем обеспечения градостроительной деятельности, в том числе ведение таких информационных систем в части, касающейся осуществления градостроительной деятельности на территориях двух и более муниципальных районов, городских округов.</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468 Какой из пунктов относится к полномочиям органов государственной власти субъектов Российской Федерации в области градостроительной деятельности?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создание и эксплуатация государственных информационных систем обеспечения градостроительной деятельности, в том числе ведение таких информационных систем в части, касающейся осуществления градостроительной деятельности на территориях двух и более муниципальных районов, городских округов;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выдача разрешений на строительство, разрешений на ввод объектов в эксплуатацию при осуществлении строительства, реконструкции объектов капитального строительства, расположенных на территориях городских округов;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подготовка и утверждение документов территориального планирования городских округов;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подготовка и утверждение документов территориального планирования муниципальных районов;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выдача разрешений на строительство, разрешений на ввод объектов в эксплуатацию при осуществлении строительства, реконструкции объектов капитального строительства, расположенных на соответствующих межселенных территориях;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утверждение правил землепользования и застройки поселений.</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469 Что относится к полномочиям органов государственной власти субъектов Российской Федерации в области градостроительной деятельности?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подготовка и утверждение документов территориального планирования двух и более субъектов Российской Федерации, документов территориального планирования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утверждение документации по планировке территории в случаях, предусмотренных настоящим Кодексом;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утверждение региональных нормативов градостроительного проектирования;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осуществление регионального государственного строительного надзора в случаях, предусмотренных настоящим Кодексом;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согласование проектов схем территориального планирования муниципальных районов, проектов генеральных планов поселений, городских округов, проектов правил землепользования и застройки в случаях, предусмотренных настоящим Кодексом;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выдача разрешений на строительство, разрешений на ввод объектов в эксплуатацию при осуществлении строительства, реконструкции объектов капитального строительства, расположенных на территориях городских округов;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подготовка и утверждение документов территориального планирования городских округов;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подготовка и утверждение документов территориального планирования муниципальных районов;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выдача разрешений на строительство, разрешений на ввод объектов в эксплуатацию при осуществлении строительства, реконструкции объектов капитального строительства, расположенных на соответствующих межселенных территориях.</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470 Что не относится к полномочиям органов государственной власти субъектов Российской Федерации в области градостроительной деятельности?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подготовка и утверждение документов территориального планирования двух и более субъектов Российской Федерации, документов территориального планирования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утверждение документации по планировке территории в случаях, предусмотренных настоящим Кодексом;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утверждение региональных нормативов градостроительного проектирования;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осуществление регионального государственного строительного надзора в случаях, предусмотренных настоящим Кодексом;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согласование проектов схем территориального планирования муниципальных районов, проектов генеральных планов поселений, городских округов, проектов правил землепользования и застройки в случаях, предусмотренных настоящим Кодексом;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выдача разрешений на строительство, разрешений на ввод объектов в эксплуатацию при осуществлении строительства, реконструкции объектов капитального строительства, расположенных на территориях городских округов;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подготовка и утверждение документов территориального планирования городских округов;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подготовка и утверждение документов территориального планирования муниципальных районов;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выдача разрешений на строительство, разрешений на ввод объектов в эксплуатацию при осуществлении строительства, реконструкции объектов капитального строительства, расположенных на соответствующих межселенных территориях.</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471 Укажите, что не относится к полномочиям органов государственной власти субъектов Российской Федерации в области градостроительной деятельности?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подготовка и утверждение документов территориального планирования двух и более субъектов Российской Федерации, документов территориального планирования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осуществление мониторинга разработки и утверждения программ комплексного развития систем коммунальной инфраструктуры поселений, городских округов, программ комплексного развития транспортной инфраструктуры поселений, городских округов, программ комплексного развития социальной инфраструктуры поселений, городских округов;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направление уведомлений, при осуществлении строительства, реконструкции объектов индивидуального жилищного строительства, садовых домов в случаях, предусмотренных настоящим Кодексом;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создание и эксплуатация государственных информационных систем обеспечения градостроительной деятельности, в том числе ведение таких информационных систем в части, касающейся осуществления градостроительной деятельности на территориях двух и более муниципальных районов, городских округов;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принятие решений о комплексном развитии территорий в случаях,;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выдача разрешений на строительство, разрешений на ввод объектов в эксплуатацию при осуществлении строительства, реконструкции объектов капитального строительства, расположенных на территориях городских округов;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подготовка и утверждение документов территориального планирования городских округов;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подготовка и утверждение документов территориального планирования муниципальных районов;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выдача разрешений на строительство, разрешений на ввод объектов в эксплуатацию при осуществлении строительства, реконструкции объектов капитального строительства, расположенных на соответствующих межселенных территориях;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формирование и ведение региональных реестров незавершенных объектов капитального строительства.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472 Выберите какие пункты относятся к полномочиям органов государственной власти субъектов Российской Федерации в области градостроительной деятельности?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подготовка и утверждение документов территориального планирования двух и более субъектов Российской Федерации, документов территориального планирования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осуществление мониторинга разработки и утверждения программ комплексного развития систем коммунальной инфраструктуры поселений, городских округов, программ комплексного развития транспортной инфраструктуры поселений, городских округов, программ комплексного развития социальной инфраструктуры поселений, городских округов;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направление уведомлений, при осуществлении строительства, реконструкции объектов индивидуального жилищного строительства, садовых домов в случаях, предусмотренных настоящим Кодексом;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создание и эксплуатация государственных информационных систем обеспечения градостроительной деятельности, в том числе ведение таких информационных систем в части, касающейся осуществления градостроительной деятельности на территориях двух и более муниципальных районов, городских округов;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принятие решений о комплексном развитии территорий в случаях,;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выдача разрешений на строительство, разрешений на ввод объектов в эксплуатацию при осуществлении строительства, реконструкции объектов капитального строительства, расположенных на территориях городских округов;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подготовка и утверждение документов территориального планирования городских округов;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подготовка и утверждение документов территориального планирования муниципальных районов;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выдача разрешений на строительство, разрешений на ввод объектов в эксплуатацию при осуществлении строительства, реконструкции объектов капитального строительства, расположенных на соответствующих межселенных территориях;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формирование и ведение региональных реестров незавершенных объектов капитального строительства.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473 Укажите какой из пунктов относится к полномочиям органов местного самоуправления городских округов, местного самоуправления муниципальных районов и органов местного самоуправления поселений  в области градостроительной деятельности  ?</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подготовка и утверждение документов территориального планирования поселений;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утверждение местных нормативов градостроительного проектирования поселений;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утверждение правил землепользования и застройки поселений;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утверждение документации по планировке территории в случаях, предусмотренных Градостроительным кодексом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подготовка и утверждение документов территориального планирования муниципальных районов;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утверждение местных нормативов градостроительного проектирования муниципальных районов;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утверждение правил землепользования и застройки соответствующих межселенных территорий;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выдача разрешений на строительство, разрешений на ввод объектов в эксплуатацию при осуществлении строительства, реконструкции объектов капитального строительства, расположенных на соответствующих межселенных территориях;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подготовка и утверждение документов территориального планирования городских округов;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выдача разрешений на строительство, разрешений на ввод объектов в эксплуатацию при осуществлении строительства, реконструкции объектов капитального строительства, расположенных на территориях городских округов;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л) утверждение правил землепользования и застройки городских округов;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м) утверждение местных нормативов градостроительного проектирования городских округов;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н) принятие решения о сносе самовольной постройки либо решения о сносе самовольной постройки или ее приведении в соответствие с установленными требованиями в случаях, предусмотренных гражданским законодательством, осуществление сноса самовольной постройки или ее приведения в соответствие с установленными требованиями в случаях, предусмотренных Градостроительным кодексом Российской Федерации.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474 Выберите, что относится к полномочиям органов местного самоуправления поселений в области градостроительной деятельности?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подготовка и утверждение документов территориального планирования поселений;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утверждение местных нормативов градостроительного проектирования поселений;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утверждение правил землепользования и застройки поселений;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утверждение документации по планировке территории в случаях, предусмотренных Градостроительным кодексом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подготовка и утверждение документов территориального планирования муниципальных районов;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утверждение местных нормативов градостроительного проектирования муниципальных районов;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утверждение правил землепользования и застройки соответствующих межселенных территорий;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выдача разрешений на строительство, разрешений на ввод объектов в эксплуатацию при осуществлении строительства, реконструкции объектов капитального строительства, расположенных на соответствующих межселенных территориях.</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475 Выберите, что относится к полномочиям органов местного самоуправления муниципальных районов в области градостроительной деятельности ?</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подготовка и утверждение документов территориального планирования поселений;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утверждение местных нормативов градостроительного проектирования поселений;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утверждение правил землепользования и застройки поселений;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утверждение документации по планировке территории в случаях, предусмотренных Градостроительным кодексом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подготовка и утверждение документов территориального планирования муниципальных районов;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утверждение местных нормативов градостроительного проектирования муниципальных районов;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утверждение правил землепользования и застройки соответствующих межселенных территорий;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выдача разрешений на строительство, разрешений на ввод объектов в эксплуатацию при осуществлении строительства, реконструкции объектов капитального строительства, расположенных на соответствующих межселенных территориях;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подготовка и утверждение документов территориального планирования городских округов;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выдача разрешений на строительство, разрешений на ввод объектов в эксплуатацию при осуществлении строительства, реконструкции объектов капитального строительства, расположенных на территориях городских округов.</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476 Выберите, что относится к полномочиям органов местного самоуправления городских округов в области градостроительной деятельности  ?</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подготовка и утверждение документов территориального планирования поселений;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утверждение местных нормативов градостроительного проектирования поселений;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утверждение правил землепользования и застройки поселений;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утверждение документации по планировке территории в случаях, предусмотренных Градостроительным кодексом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подготовка и утверждение документов территориального планирования муниципальных районов;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утверждение местных нормативов градостроительного проектирования муниципальных районов;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утверждение правил землепользования и застройки соответствующих межселенных территорий;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выдача разрешений на строительство, разрешений на ввод объектов в эксплуатацию при осуществлении строительства, реконструкции объектов капитального строительства, расположенных на соответствующих межселенных территориях;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подготовка и утверждение документов территориального планирования городских округов;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выдача разрешений на строительство, разрешений на ввод объектов в эксплуатацию при осуществлении строительства, реконструкции объектов капитального строительства, расположенных на территориях городских округов;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л) утверждение правил землепользования и застройки городских округов;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м) утверждение местных нормативов градостроительного проектирования городских округов.</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477 Выберите, что не относится к полномочиям органов местного самоуправления городских округов в области градостроительной деятельности  ?</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подготовка и утверждение документов территориального планирования поселений;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утверждение местных нормативов градостроительного проектирования поселений;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утверждение правил землепользования и застройки поселений;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утверждение документации по планировке территории в случаях, предусмотренных Градостроительным кодексом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подготовка и утверждение документов территориального планирования муниципальных районов;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утверждение местных нормативов градостроительного проектирования муниципальных районов;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утверждение правил землепользования и застройки соответствующих межселенных территорий;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выдача разрешений на строительство, разрешений на ввод объектов в эксплуатацию при осуществлении строительства, реконструкции объектов капитального строительства, расположенных на соответствующих межселенных территориях;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подготовка и утверждение документов территориального планирования городских округов;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выдача разрешений на строительство, разрешений на ввод объектов в эксплуатацию при осуществлении строительства, реконструкции объектов капитального строительства, расположенных на территориях городских округов;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л) утверждение правил землепользования и застройки городских округов;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м) утверждение местных нормативов градостроительного проектирования городских округов.</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478 На какой срок утверждаются генеральные планы поселений, генеральные планы городских округов?</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не менее двадцати лет;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 более двадцати лет;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не менее десяти лет;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 менее пятнадцати лет.</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479 На основании чего осуществляется подготовка документов территориального планирования Российской Федерации?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 основании отраслевых документов стратегического планирования Российской Федерации, в том числе генеральных схем в топливно-энергетических и транспортных отраслях, стратегии национальной безопасности Российской Федерации, иных концептуальных и доктринальных документов в области обеспечения безопасности с учетом положений стратегии социально-экономического развития Российской Федерации, стратегии пространственного развития Российской Федерации, национальных проектов, межгосударственных программ, государственных программ Российской Федерации, инвестиционных программ субъектов естественных монополий, решений органов государственной власти, иных главных распорядителей средств соответствующих бюджетов;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 основании стратегий социально-экономического развития субъектов Российской Федерации с учетом положений стратегии пространственного развития Российской Федерации, стратегий социально-экономического развития макрорегионов, отраслевых документов стратегического планирования Российской Федерации, межгосударственных программ, государственных программ Российской Федерации, национальных проектов, государственных программ субъектов Российской Федерации, инвестиционных программ субъектов естественных монополий, решений органов государственной власти, иных главных распорядителей средств соответствующих бюджетов, предусматривающих создание объектов регионального значения, а также сведений, содержащихся в информационной системе территориального планирования;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 учетом положений стратегий социально-экономического развития муниципальных образований и планов мероприятий по их реализации (при наличии), бюджетного прогноза муниципального образования на долгосрочный период (при наличии), положений стратегии пространственного развития Российской Федерации, государственных программ Российской Федерации, национальных проектов, государственных программ субъектов Российской Федерации, муниципальных программ, инвестиционных программ субъектов естественных монополий, организаций коммунального комплекса, решений органов местного самоуправления, иных главных распорядителей средств соответствующих бюджетов, предусматривающих создание объектов местного значения, а также сведений, содержащихся в информационной системе территориального планирования.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480 На основании чего осуществляется подготовка документов территориального планирования двух и более субъектов Российской Федерации, документов территориального планирования субъекта Российской Федерации ?</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 основании отраслевых документов стратегического планирования Российской Федерации, в том числе генеральных схем в топливно-энергетических и транспортных отраслях, стратегии национальной безопасности Российской Федерации, иных концептуальных и доктринальных документов в области обеспечения безопасности с учетом положений стратегии социально-экономического развития Российской Федерации, стратегии пространственного развития Российской Федерации, национальных проектов, межгосударственных программ, государственных программ Российской Федерации, инвестиционных программ субъектов естественных монополий, решений органов государственной власти, иных главных распорядителей средств соответствующих бюджетов;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 основании стратегий социально-экономического развития субъектов Российской Федерации с учетом положений стратегии пространственного развития Российской Федерации, стратегий социально-экономического развития макрорегионов, отраслевых документов стратегического планирования Российской Федерации, межгосударственных программ, государственных программ Российской Федерации, национальных проектов, государственных программ субъектов Российской Федерации, инвестиционных программ субъектов естественных монополий, решений органов государственной власти, иных главных распорядителей средств соответствующих бюджетов, предусматривающих создание объектов регионального значения, а также сведений, содержащихся в информационной системе территориального планирования;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 учетом положений стратегий социально-экономического развития муниципальных образований и планов мероприятий по их реализации (при наличии), бюджетного прогноза муниципального образования на долгосрочный период (при наличии), положений стратегии пространственного развития Российской Федерации, государственных программ Российской Федерации, национальных проектов, государственных программ субъектов Российской Федерации, муниципальных программ, инвестиционных программ субъектов естественных монополий, организаций коммунального комплекса, решений органов местного самоуправления, иных главных распорядителей средств соответствующих бюджетов, предусматривающих создание объектов местного значения, а также сведений, содержащихся в информационной системе территориального планирования.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481 На основании чего осуществляется подготовка документов территориального планирования муниципальных образований ?</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 основании отраслевых документов стратегического планирования Российской Федерации, в том числе генеральных схем в топливно-энергетических и транспортных отраслях, стратегии национальной безопасности Российской Федерации, иных концептуальных и доктринальных документов в области обеспечения безопасности с учетом положений стратегии социально-экономического развития Российской Федерации, стратегии пространственного развития Российской Федерации, национальных проектов, межгосударственных программ, государственных программ Российской Федерации, инвестиционных программ субъектов естественных монополий, решений органов государственной власти, иных главных распорядителей средств соответствующих бюджетов;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 основании стратегий социально-экономического развития субъектов Российской Федерации с учетом положений стратегии пространственного развития Российской Федерации, стратегий социально-экономического развития макрорегионов, отраслевых документов стратегического планирования Российской Федерации, межгосударственных программ, государственных программ Российской Федерации, национальных проектов, государственных программ субъектов Российской Федерации, инвестиционных программ субъектов естественных монополий, решений органов государственной власти, иных главных распорядителей средств соответствующих бюджетов, предусматривающих создание объектов регионального значения, а также сведений, содержащихся в информационной системе территориального планирования;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 учетом положений стратегий социально-экономического развития муниципальных образований и планов мероприятий по их реализации (при наличии), бюджетного прогноза муниципального образования на долгосрочный период (при наличии), положений стратегии пространственного развития Российской Федерации, государственных программ Российской Федерации, национальных проектов, государственных программ субъектов Российской Федерации, муниципальных программ, инвестиционных программ субъектов естественных монополий, организаций коммунального комплекса, решений органов местного самоуправления, иных главных распорядителей средств соответствующих бюджетов, предусматривающих создание объектов местного значения, а также сведений, содержащихся в информационной системе территориального планирования.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482 На какие документы подразделяются документы территориального планирования?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документы территориального планирования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документы территориального планирования двух и более субъектов Российской Федерации, документы территориального планирования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документы территориального планирования муниципальных образований;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документы территориального планирования поселений;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документы территориального планирования городских округов.</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483 Что содержат схемы территориального планирования Российской Федерации?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положения о территориальном планировании, карты планируемого размещения объектов федерального значения;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положения о территориальном планировании;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карты планируемого размещения объектов федерального значения;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прогноз о территориальном планировании, схемы планируемого размещения объектов федерального значения.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484 В каких областях документами территориального планирования Российской Федерации являются схемы территориального планирования?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федеральный транспорт (железнодорожный, воздушный, морской, внутренний водный, трубопроводный транспорт), автомобильные дороги федерального значения;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оборона страны и безопасность государства;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энергетика;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здравоохранение;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экономика;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высшее образование;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строительство.</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485 Что не содержат схемы территориального планирования Российской Федерации?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положения о территориальном планировании, карты планируемого размещения объектов федерального значения;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положения о территориальном планировании;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карты планируемого размещения объектов федерального значения;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прогноз о территориальном планировании, схемы планируемого размещения объектов федерального значения.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486 Что содержат материалы по обоснованию схем территориального планирования Российской Федерации в текстовой форме?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сведения об утвержденных документах стратегического планирования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обоснование выбранного варианта размещения объектов федерального значения на основе анализа использования соответствующей территории, возможных направлений ее развития и прогнозируемых ограничений ее использования;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оценку возможного влияния планируемых для размещения объектов федерального значения на комплексное развитие соответствующей территории;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местоположение существующих и строящихся объектов федерального значения в соответствующей области;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границы субъектов Российской Федерации, муниципальных образований, на территориях которых планируется размещение объектов федерального значения в соответствующей области;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объекты капитального строительства, иные объекты, территории, зоны, которые оказали влияние на определение планируемого размещения объектов федерального значения.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487 Укажите, что содержат материалы по обоснованию схем территориального планирования Российской Федерации в виде карт?</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сведения об утвержденных документах стратегического планирования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обоснование выбранного варианта размещения объектов федерального значения на основе анализа использования соответствующей территории, возможных направлений ее развития и прогнозируемых ограничений ее использования;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оценку возможного влияния планируемых для размещения объектов федерального значения на комплексное развитие соответствующей территории;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местоположение существующих и строящихся объектов федерального значения в соответствующей области;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границы субъектов Российской Федерации, муниципальных образований, на территориях которых планируется размещение объектов федерального значения в соответствующей области;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объекты капитального строительства, иные объекты, территории, зоны, которые оказали влияние на определение планируемого размещения объектов федерального значения.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488 Кем устанавливается порядок согласования проектов документов территориального планирования муниципальных образований, состав и порядок работы согласительной комиссии?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уполномоченным Правительством Российской Федерации федеральным органом исполнительной власти;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уполномоченным Правительством Российской Федерации региональным органом исполнительной власти;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органом местного самоуправления;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уполномоченным Правительством Российской Федерации федеральным органом законодательной власти.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489 Укажите, что является документами территориального планирования муниципальных образований?</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схемы территориального планирования муниципальных районов;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генеральные планы поселений;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генеральные планы городских округов;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схемы территориального планирования регионов;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схемы поселений;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чертёж городских округов.</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490 Укажите, что не является документами территориального планирования муниципальных образований?</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схемы территориального планирования муниципальных районов;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генеральные планы поселений;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генеральные планы городских округов;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схемы территориального планирования регионов;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схемы поселений;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чертёж городских округов.</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491 При каких условиях представительный орган местного самоуправления сельского поселения вправе принять решение об отсутствии необходимости подготовки его генерального плана и о подготовке правил землепользования и застройки?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не предполагается изменение существующего использования территории этого поселения и отсутствует утвержденная стратегия его социально-экономического развития;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документами территориального планирования Российской Федерации, документами территориального планирования субъекта Российской Федерации, документами территориального планирования муниципального района не предусмотрено размещение объектов федерального значения, объектов регионального значения, объектов местного значения муниципального района на территории этого поселения;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предполагается изменение существующего использования территории этого поселения и отсутствует предполагаемая стратегия его социально-экономического развития;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документами территориального планирования Российской Федерации, документами территориального планирования субъекта Российской Федерации, документами территориального планирования муниципального района не предусмотрено размещение объектов федерального значения, объектов регионального значения, объектов местного значения муниципального района на территории этого поселения;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анализ условий и основных параметров дорожного движения в узлах подключения объекта к существующей дорожной сети в результате строительства объекта.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492 Кем устанавливается порядок согласования проектов документов территориального планирования муниципальных образований, состав и порядок работы согласительной комиссии?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уполномоченным Правительством Российской Федерации федеральным органом исполнительной власти;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уполномоченным Правительством Российской Федерации региональным органом исполнительной власти;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органом местного самоуправления;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уполномоченным Правительством Российской Федерации федеральным органом законодательной власти.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493 Что обеспечивают органы исполнительной власти субъектов Российской Федерации?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систематизацию нормативов градостроительного проектирования по видам объектов регионального значения и объектов местного значения в порядке, установленном законами субъектов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систематизацию нормативов градостроительного проектирования по видам объектов федерального значения и объектов регионального значения в порядке, установленном законами субъектов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систематизацию нормативов градостроительного проектирования по видам объектов регионального значения;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систематизацию нормативов градостроительного проектирования по видам объектов местного значения в порядке, установленном законами субъектов Российской Федерации.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494 Укажите виды нормативов градостроительного проектирования.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региональные нормативы градостроительного проектирования;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местные нормативы градостроительного проектирования;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федеральные нормативы градостроительного проектирования;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городские нормативы градостроительного проектирования.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495 Что не является нормативами градостроительного проектирования?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региональные нормативы градостроительного проектирования;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местные нормативы градостроительного проектирования;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федеральные нормативы градостроительного проектирования;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городские нормативы градостроительного проектирования.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496 Что входит в местные нормативы градостроительного проектирования?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нормативы градостроительного проектирования муниципального района;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нормативы градостроительного проектирования поселения;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федеральные нормативы градостроительного проектирования;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городские нормативы градостроительного проектирования;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нормативы градостроительного проектирования городского округа.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497 Что не входит в местные нормативы градостроительного проектирования?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нормативы градостроительного проектирования муниципального района;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нормативы градостроительного проектирования поселения;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федеральные нормативы градостроительного проектирования;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городские нормативы градостроительного проектирования;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нормативы градостроительного проектирования городского округа.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498 Что устанавливают нормативы градостроительного проектирования поселения, городского округа?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совокупность расчетных показателей минимально допустимого уровня обеспеченности объектами местного значения поселения, городского округа,объектами благоустройства территории, иными объектами местного значения поселения, городского округа населения поселения, городского округа и расчетных показателей максимально допустимого уровня территориальной доступности таких объектов для населения поселения, городского округа;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совокупность расчетных показателей минимально допустимого уровня обеспеченности объектами местного значения поселения, городского округа,объектами благоустройства территории;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совокупность расчетных показателей максимально допустимого уровня обеспеченности объектами местного значения поселения, городского округа,объектами благоустройства территории, иными объектами местного значения поселения, городского округа населения поселения, городского округа и расчетных показателей максимально допустимого уровня территориальной доступности таких объектов для населения поселения, городского округа;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совокупность расчетных показателей минимально допустимого уровня обеспеченности объектами городского округа,объектами благоустройства территории, иными объектами местного значения поселения, городского округа и расчетных показателей минимально допустимого уровня территориальной доступности таких объектов для населения поселения, городского округа.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499 Что устанавливают  нормативы градостроительного проектирования муниципального района?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совокупность расчетных показателей минимально допустимого уровня обеспеченности объектами местного значения муниципального района, относящимися к областям, иными объектами местного значения муниципального района населения муниципального района и расчетных показателей максимально допустимого уровня территориальной доступности таких объектов для населения муниципального района;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совокупность расчетных показателей минимально допустимого уровня обеспеченности объектами местного значения поселения, городского округа,объектами благоустройства территории, иными объектами местного значения поселения, городского округа населения поселения, городского округа и расчетных показателей максимально допустимого уровня территориальной доступности таких объектов для населения поселения, городского округа;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совокупность расчетных показателей максимально допустимого уровня обеспеченности объектами местного значения поселения, городского округа,объектами благоустройства территории, иными объектами местного значения поселения, городского округа населения поселения, городского округа и расчетных показателей максимально допустимого уровня территориальной доступности таких объектов для населения поселения, городского округа;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совокупность расчетных показателей минимально допустимого уровня обеспеченности объектами городского округа,объектами благоустройства территории, иными объектами местного значения поселения, городского округа и расчетных показателей минимально допустимого уровня территориальной доступности таких объектов для населения поселения, городского округа.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500 Что устанавливают региональные нормативы градостроительного проектирования?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совокупность расчетных показателей минимально допустимого уровня обеспеченности объектами местного значения муниципального района, относящимися к областям, иными объектами местного значения муниципального района населения муниципального района и расчетных показателей максимально допустимого уровня территориальной доступности таких объектов для населения муниципального района;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совокупность расчетных показателей минимально допустимого уровня обеспеченности объектами местного значения поселения, городского округа,объектами благоустройства территории, иными объектами местного значения поселения, городского округа населения поселения, городского округа и расчетных показателей максимально допустимого уровня территориальной доступности таких объектов для населения поселения, городского округа;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совокупность расчетных показателей максимально допустимого уровня обеспеченности объектами местного значения поселения, городского округа,объектами благоустройства территории, иными объектами местного значения поселения, городского округа населения поселения, городского округа и расчетных показателей максимально допустимого уровня территориальной доступности таких объектов для населения поселения, городского округа;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совокупность расчетных показателей минимально допустимого уровня обеспеченности объектами регионального значения, относящимися к областям, иными объектами регионального значения населения субъекта Российской Федерации и расчетных показателей максимально допустимого уровня территориальной доступности таких объектов для населения субъекта Российской Федерации.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501 Что входит в нормативы градостроительного проектирования?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основная часть, устанавливающая расчетные показатели;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материалы по обоснованию расчетных показателей, содержащихся в основной части нормативов градостроительного проектирования;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правила и область применения расчетных показателей, содержащихся в основной части нормативов градостроительного проектирования;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основная часть, устанавливающая социально - экономические показатели;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материалы по прогнозированию экономических показателей, содержащихся в основной части нормативов градостроительного проектирования;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принцип и область применения экономических показателей, содержащихся в основной части нормативов градостроительного проектирования.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502 Что не  входит в нормативы градостроительного проектирования?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основная часть, устанавливающая расчетные показатели;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материалы по обоснованию расчетных показателей, содержащихся в основной части нормативов градостроительного проектирования;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правила и область применения расчетных показателей, содержащихся в основной части нормативов градостроительного проектирования;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основная часть, устанавливающая социально - экономические показатели;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материалы по прогнозированию экономических показателей, содержащихся в основной части нормативов градостроительного проектирования;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принцип и область применения экономических показателей, содержащихся в основной части нормативов градостроительного проектирования.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503 Какой документ является основой для подготовки проекта межевания территории?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Проект планировки территории;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План территории;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Расчет планировки территории;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Проект межевания территории.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504 Какой закон устанавливает особенности подготовки документации по планировке территории садоводства или огородничества?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Федеральный закон от 29 июля 2017 года № 217-ФЗ «О ведении гражданами садоводства и огородничества для собственных нужд и о внесении изменений в отдельные законодательные акты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Федеральный закон от 31 июля 2020 года № 258-ФЗ «Об экспериментальных правовых режимах в сфере цифровых инноваций 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Федеральный закон от 8 ноября 2007 года № 257-ФЗ «Об автомобильных дорогах и о дорожной деятельности в Российской Федерации и о внесении изменений в отдельные законодательные акты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Федеральный закон от 03.07.2016 N 373-ФЗ «О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утверждения документации по планировке территории и обеспечения комплексного и устойчивого развития территорий и признании утратившими силу отдельных положений законодательных актов Российской Федерации».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505 Выберите виды документации по планировке территории.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проект планировки территории;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проект межевания территории;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схема межевания территории;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расчет планировки территории.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506 Что не относится к видам документации по планировке территории?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проект планировки территории;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проект межевания территории;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схема межевания территории;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расчет планировки территории.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507 Какой документ не является основой для подготовки проекта межевания территории?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Проект планировки территории;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План территории;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Расчет планировки территории;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Проект межевания территории.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508 В соответствии с чем осуществляется подготовка графической части документации по планировке территории?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 соответствии с системой координат, используемой для ведения Единого государственного реестра недвижимости и с использованием цифровых топографических карт, цифровых топографических планов, требования к которым устанавливаются уполномоченным федеральным органом исполнительной власти;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 соответствии с системой координат, используемой для ведения Единого государственного реестра недвижимости;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 использованием цифровых топографических карт, цифровых топографических планов, требования к которым устанавливаются уполномоченным федеральным органом исполнительной власти;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 соответствии с техническими условиями на подключение объекта капитального строительства к сетям электроснабжения общего пользования.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509 Кем устанавливаются состав и содержание документации по планировке территории, предусматривающей размещение одного или нескольких линейных объектов?</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Правительством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Органами местного самоуправления муниципальных образований;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Высшими исполнительными органами государственной власти субъектов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Высшими законодательными органами государственной власти субъектов Российской Федерации.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510 Что учитывается при подготовке документации по планировке территории до установления границ зон с особыми условиями использования территории?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размеры этих зон и ограничения по использованию территории в границах таких зон, которые устанавливаются в соответствии с законодательством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прогноз социально-экономического развития Российской Федерации на среднесрочный период;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описание процедуры калибровки математической модели транспортной системы, включая перечень калибровочных параметров и полученное значение критериев удовлетворительности калибровки;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состав этих зон и ограничения по использованию территории в границах таких зон, которые устанавливаются в соответствии с законодательством Российской Федерации.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511 Укажите общие требования к документации по планировке территории.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Подготовка документации по планировке территории осуществляется в отношении выделяемых проектом планировки территории одного или нескольких смежных элементов планировочной структуры, определенных правилами землепользования и застройки территориальных зон и (или) установленных схемами территориального планирования муниципальных районов, генеральными планами поселений, городских округов функциональных зон, территории, в отношении которой предусматривается осуществление комплексного развития территории;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При подготовке документации по планировке территории до установления границ зон с особыми условиями использования территории учитываются размеры этих зон и ограничения по использованию территории в границах таких зон, которые устанавливаются в соответствии с законодательством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Подготовка графической части документации по планировке территории осуществляется  в соответствии с системой координат, используемой для ведения Единого государственного реестра недвижимости и с использованием цифровых топографических карт, цифровых топографических планов, требования к которым устанавливаются уполномоченным федеральным органом исполнительной власти;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Состав и содержание документации по планировке территории, предусматривающей размещение одного или нескольких линейных объектов, устанавливаются Правительством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Подготовка документации по планировке территории осуществляется в отношении только одного элемента планировочной структуры, определенного правилами землепользования и застройки территориальных зон и (или) установленного схемами территориального планирования муниципальных районов, генеральными планами поселений, городских округов функциональных зон, территории;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Подготовка графической части документации по планировке территории осуществляется  в соответствии с системой координат, используемой для ведения Единого государственного реестра недвижимости;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Состав и содержание документации по планировке территории, предусматривающей размещение одного или нескольких линейных объектов, устанавливаются органами местного самоуправления.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512 Укажите, что не относится к общим требованиям к документации по планировке территории.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Подготовка документации по планировке территории осуществляется в отношении выделяемых проектом планировки территории одного или нескольких смежных элементов планировочной структуры, определенных правилами землепользования и застройки территориальных зон и (или) установленных схемами территориального планирования муниципальных районов, генеральными планами поселений, городских округов функциональных зон, территории, в отношении которой предусматривается осуществление комплексного развития территории;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При подготовке документации по планировке территории до установления границ зон с особыми условиями использования территории учитываются размеры этих зон и ограничения по использованию территории в границах таких зон, которые устанавливаются в соответствии с законодательством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Подготовка графической части документации по планировке территории осуществляется  в соответствии с системой координат, используемой для ведения Единого государственного реестра недвижимости и с использованием цифровых топографических карт, цифровых топографических планов, требования к которым устанавливаются уполномоченным федеральным органом исполнительной власти;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Состав и содержание документации по планировке территории, предусматривающей размещение одного или нескольких линейных объектов, устанавливаются Правительством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Подготовка документации по планировке территории осуществляется в отношении только одного элемента планировочной структуры, определенного правилами землепользования и застройки территориальных зон и (или) установленного схемами территориального планирования муниципальных районов, генеральными планами поселений, городских округов функциональных зон, территории;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Подготовка графической части документации по планировке территории осуществляется  в соответствии с системой координат, используемой для ведения Единого государственного реестра недвижимости;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Состав и содержание документации по планировке территории, предусматривающей размещение одного или нескольких линейных объектов, устанавливаются органами местного самоуправления.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513 Какой закон определяет правовые основы обеспечения безопасности дорожного движения на территории Российской Федерации?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Федеральный закон от 10 декабря 1995 г. №196-ФЗ «О безопасности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Федеральный закон от 31 июля 2020 года № 258-ФЗ «Об экспериментальных правовых режимах в сфере цифровых инноваций 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Федеральный закон от 8 ноября 2007 года № 257-ФЗ «Об автомобильных дорогах и о дорожной деятельности в Российской Федерации и о внесении изменений в отдельные законодательные акты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Федеральным законом от 28 декабря 2010 года № 390-ФЗ «О безопасности».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514 Что определяет Феральный закон от 10 декабря 1995 г. №196-ФЗ «О безопасности дорожного движения»?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правовые основы обеспечения безопасности дорожного движения на территории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экономические основы обеспечения безопасности дорожного движения на территории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социально-экономические основы обеспечения безопасности дорожного движения на территории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порядок организации регулярных перевозок по смежным межрегиональным маршрутам регулярных перевозок.</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515 Укажите задачи Федерального закона от 10 декабря 1995 г. №196-ФЗ «О безопасности дорожного движения».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охрана жизни, здоровья и имущества граждан;</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защита прав и законных интересов граждан;</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защита интересов общества и государства путем предупреждения дорожно-транспортных происшествий, снижения тяжести их последствий;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защита интересов государства.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516 Что не определяет Федеральный закон от 10 декабря 1995 г. №196-ФЗ «О безопасности дорожного движения»?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правовые основы обеспечения безопасности дорожного движения на территории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экономические основы обеспечения безопасности дорожного движения на территории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социально-экономические основы обеспечения безопасности дорожного движения на территории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порядок организации регулярных перевозок по смежным межрегиональным маршрутам регулярных перевозок.</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517 Какие из, перечисленных законов не определяют правовые основы обеспечения безопасности дорожного движения на территории Российской Федерации?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Федеральный закон от 10 декабря 1995 г. №196-ФЗ «О безопасности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Федеральный закон от 31 июля 2020 года № 258-ФЗ «Об экспериментальных правовых режимах в сфере цифровых инноваций 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Федеральный закон от 8 ноября 2007 года № 257-ФЗ «Об автомобильных дорогах и о дорожной деятельности в Российской Федерации и о внесении изменений в отдельные законодательные акты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Федеральным законом от 28 декабря 2010 года № 390-ФЗ «О безопасности».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518 Какое утверждение относится к дорожному движению?</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совокупность общественных отношений, возникающих в процессе перемещения людей и грузов с помощью транспортных средств или без таковых в пределах дорог;</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состояние данного процесса, отражающее степень защищенности его участников от дорожно-транспортных происшествий и их последствий;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событие, возникшее в процессе движения по дороге транспортного средства и с его участием, при котором погибли или ранены люди, повреждены транспортные средства, сооружения, грузы либо причинен иной материальный ущерб;</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деятельность, направленная на предупреждение причин возникновения дорожно-транспортных происшествий, снижение тяжести их последствий.</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519 Безопасность дорожного движения - это ...</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совокупность общественных отношений, возникающих в процессе перемещения людей и грузов с помощью транспортных средств или без таковых в пределах дорог;</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состояние данного процесса, отражающее степень защищенности его участников от дорожно-транспортных происшествий и их последствий;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событие, возникшее в процессе движения по дороге транспортного средства и с его участием, при котором погибли или ранены люди, повреждены транспортные средства, сооружения, грузы либо причинен иной материальный ущерб;</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деятельность, направленная на предупреждение причин возникновения дорожно-транспортных происшествий, снижение тяжести их последствий.</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520 Обеспечение безопасности дорожного движения - это ...</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совокупность общественных отношений, возникающих в процессе перемещения людей и грузов с помощью транспортных средств или без таковых в пределах дорог;</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состояние данного процесса, отражающее степень защищенности его участников от дорожно-транспортных происшествий и их последствий;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событие, возникшее в процессе движения по дороге транспортного средства и с его участием, при котором погибли или ранены люди, повреждены транспортные средства, сооружения, грузы либо причинен иной материальный ущерб;</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деятельность, направленная на предупреждение причин возникновения дорожно-транспортных происшествий, снижение тяжести их последствий.</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521 Выберите, что такое аварийно-опасный участок дороги (место концентрации дорожно-транспортных происшествий).</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участок дороги, улицы, не превышающий 1000 метров вне населенного пункта или 200 метров в населенном пункте, либо пересечение дорог, улиц, где в течение отчетного года произошло три и более дорожно-транспортных происшествия одного вида или пять и более дорожно-транспортных происшествий независимо от их вида, в результате которых погибли или были ранены люди;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участок дороги, улицы, не превышающий 500 метров вне населенного пункта или 100 метров в населенном пункте, либо пересечение дорог, улиц, где в течение отчетного года произошло три и более дорожно-транспортных происшествия одного вида или пять и более дорожно-транспортных происшествий независимо от их вида, в результате которых погибли или были ранены люди;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участок дороги, улицы, не превышающий 1000 метров вне населенного пункта или 200 метров в населенном пункте, либо пересечение дорог, улиц, где в течение отчетного года произошло пять и более дорожно-транспортных происшествия;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участок дороги, улицы, не превышающий 1000 метров вне населенного пункта или 200 метров в населенном пункте, либо пересечение дорог, улиц,.</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522 Установите соответствие между понятием и его определением.</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дорога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обустроенная или приспособленная и используемая для движения транспортных средств полоса земли либо поверхность искусственного сооружения</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транспортное средство</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устройство, предназначенное для перевозки по дорогам людей, грузов или оборудования, установленного на нем</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тахограф</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техническое средство контроля, обеспечивающее непрерывную, некорректируемую регистрацию информации о скорости и маршруте движения транспортного средства, о времени управления транспортным средством и отдыха водителя транспортного средства, о режиме труда и отдыха водителя транспортного средства, управление которым входит в его трудовые обязанности</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участник дорожного движения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г) лицо, принимающее непосредственное участие в процессе дорожного движения в качестве водителя транспортного средства, пешехода, пассажира транспортного средства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523 Одним из основных принципов обеспечения безопасности дорожного движения является ...</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приоритет жизни и здоровья граждан, участвующих в дорожном движении, над экономическими результатами хозяйственной деятельности;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приоритет ответственности граждан, участвующих в дорожном движении, над ответственностью государства за обеспечение безопасности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приоритет экономических результатов хозяйственной деятельности, над жизнью и здоровьем граждан, участвующих в дорожном движении;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секретность и закрытость информации о мероприятиях по организации дорожного движения.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524 Какой подход к деятельности по обеспечению безопасности дорожного движения является одним из основных принципов обеспечения безопасности дорожного движения?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программно-целевой;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программный;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целевой;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интеграционный.</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525 Выберите, что относится к основным принципам обеспечения безопасности дорожного движения.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приоритет жизни и здоровья граждан, участвующих в дорожном движении, над экономическими результатами хозяйственной деятельности;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приоритет ответственности государства за обеспечение безопасности дорожного движения над ответственностью граждан, участвующих в дорожном движении;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соблюдение интересов граждан, общества и государства при обеспечении безопасности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программно-целевой подход к деятельности по обеспечению безопасности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приоритет экономических результатов хозяйственной деятельности, над жизнью и здоровьем граждан, участвующих в дорожном движении;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приоритет ответственности граждан, участвующих в дорожном движении, над ответственностью государства за обеспечение безопасности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секретность и закрытость информации о мероприятиях по организации дорожного движения.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526 Выберите, что не относится к основным принципам обеспечения безопасности дорожного движения.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приоритет жизни и здоровья граждан, участвующих в дорожном движении, над экономическими результатами хозяйственной деятельности;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приоритет ответственности государства за обеспечение безопасности дорожного движения над ответственностью граждан, участвующих в дорожном движении;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соблюдение интересов граждан, общества и государства при обеспечении безопасности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программно-целевой подход к деятельности по обеспечению безопасности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приоритет экономических результатов хозяйственной деятельности, над жизнью и здоровьем граждан, участвующих в дорожном движении;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приоритет ответственности граждан, участвующих в дорожном движении, над ответственностью государства за обеспечение безопасности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секретность и закрытость информации о мероприятиях по организации дорожного движения.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527 Какие подходы к деятельности по обеспечению безопасности дорожного движения не является одним из основных принципов обеспечения безопасности дорожного движения?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программно-целевой;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программный;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целевой;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интеграционный.</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528 Из чего состоит законодательство Российской Федерации о безопасности дорожного движения?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Федерального закона и других федеральных законов, принимаемых в соответствии с ними иных нормативных правовых актов Российской Федерации, законов и иных нормативных правовых актов субъектов Российской Федерации, муниципальных правовых актов;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Федерального закона и других федеральных законов, принимаемых в соответствии с ними иных нормативных правовых актов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Законов и иных нормативных правовых актов субъектов Российской Федерации, муниципальных правовых актов;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Федерального закона, нормативных правовых актов Российской Федерации.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529 Чем устанавливается специальное регулирование предусмотренное в с Федеральном законе от 31 июля 2020 года № 258-ФЗ «Об экспериментальных правовых режимах в сфере цифровых инноваций в Российской Федерации»?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программой экспериментального правового режима в сфере цифровых инноваций, утвержденной в соответствии с указанным Федеральным законом;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инструкцией в сфере цифровых инноваций, утвержденной в соответствии с указанным Федеральным законом;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контрактом, утвержденным в соответствии с указанным Федеральным законом;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методическими требованиями к документам стратегического планирования Российской Федерации.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530 Выберите, в соответствии в каким законом, в области обеспечения безопасности дорожного движения может быть установлено специальное регулирование, отличающееся от регулирования, предусмотренного положениями настоящего Федерального закона.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Федеральный закон от 31 июля 2020 года № 258-ФЗ «Об экспериментальных правовых режимах в сфере цифровых инноваций 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Федеральный закон от 8 ноября 2007 года № 257-ФЗ «Об автомобильных дорогах и о дорожной деятельности в Российской Федерации и о внесении изменений в отдельные законодательные акты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Федеральный закон от 28 июня 2014 г. №172-ФЗ «О стратегическом планировании 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Федеральным законом от 28 декабря 2010 года № 390-ФЗ «О безопасности».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531 Какие законы, в области обеспечения безопасности дорожного движения не установливает специальное регулирование, отличающееся от регулирования, предусмотренного положениями настоящего Федерального закона?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Федеральный закон от 31 июля 2020 года № 258-ФЗ «Об экспериментальных правовых режимах в сфере цифровых инноваций 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Федеральный закон от 8 ноября 2007 года № 257-ФЗ «Об автомобильных дорогах и о дорожной деятельности в Российской Федерации и о внесении изменений в отдельные законодательные акты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Федеральный закон от 28 июня 2014 г. №172-ФЗ «О стратегическом планировании 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Федеральным законом от 28 декабря 2010 года № 390-ФЗ «О безопасности».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532 Чем не устанавливается специальное регулирование предусмотренное в с Федеральном законе от 31 июля 2020 года № 258-ФЗ «Об экспериментальных правовых режимах в сфере цифровых инноваций в Российской Федерации»?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программой экспериментального правового режима в сфере цифровых инноваций, утвержденной в соответствии с указанным Федеральным законом;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инструкцией в сфере цифровых инноваций, утвержденной в соответствии с указанным Федеральным законом;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контрактом, утвержденным в соответствии с указанным Федеральным законом;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методическими требованиями к документам стратегического планирования Российской Федерации.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533 Продолжите утверждение: «Обеспечение безопасности дорожного движения осуществляется посредством установления полномочий и ответственности ...».</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Правительства Российской Федерации, федеральных органов исполнительной власти, органов исполнительной власти субъектов Российской Федерации и органов местного самоуправления;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Правительства Российской Федерации и федеральных органов исполнительной власти;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Правительства Российской Федерации, федеральных органов исполнительной власти, органов исполнительной власти субъектов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Правительства Российской Федерации, органов исполнительной власти субъектов Российской Федерации и органов местного самоуправления.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534 Укажите, посредством каких направлений осуществляется обеспечение безопасности дорожного движения.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установления полномочий и ответственности Правительства Российской Федерации, федеральных органов исполнительной власти, органов исполнительной власти субъектов Российской Федерации и органов местного самоуправления;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координации деятельности федеральных органов исполнительной власти, органов исполнительной власти субъектов Российской Федерации, органов местного самоуправления, общественных объединений, юридических и физических лиц в целях предупреждения дорожно-транспортных происшествий и снижения тяжести их последствий;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регулирования деятельности на автомобильном, городском наземном электрическом транспорте и в дорожном хозяйстве;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разработки и утверждения в установленном порядке законодательных, иных нормативных правовых актов по вопросам обеспечения безопасности дорожного движения: технических регламентов, правил, документов по стандартизации, принимаемых в соответствии с законодательством Российской Федерации о стандартизации, технических норм и других нормативных документов;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осуществления деятельности по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материального и финансового обеспечения мероприятий по безопасности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разработка, утверждение и реализация территориальной программы государственных гарантий бесплатного оказания гражданам медицинской помощи;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реализация мероприятий, направленных на спасение жизни и сохранение здоровья людей при чрезвычайных ситуациях, ликвидацию медико-санитарных последствий чрезвычайных ситуаций, информирование населения о медико-санитарной обстановке в зоне чрезвычайной ситуации и о принимаемых мерах.</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535 Что из перечисленного относится к основным направлениям обеспечения безопасности дорожного движения?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проведения комплекса мероприятий по медицинскому обеспечению безопасности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осуществления обязательной сертификации или декларирования соответствия транспортных средств, а также составных частей конструкций, предметов дополнительного оборудования, запасных частей и принадлежностей транспортных средств;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лицензирования отдельных видов деятельности, осуществляемых на автомобильном транспорте, в соответствии с законодательством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проведения социально ориентированной политики в области страхования на транспорте;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осуществления контроля (надзора) в области безопасности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осуществления добровольной сертификации или декларирования соответствия транспортных средств;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секретность и закрытость информации о мероприятиях по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приоритет развития  личного транспорта.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536 Что из перечисленного не относится к основным направлениям обеспечения безопасности дорожного движения?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проведения комплекса мероприятий по медицинскому обеспечению безопасности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осуществления обязательной сертификации или декларирования соответствия транспортных средств, а также составных частей конструкций, предметов дополнительного оборудования, запасных частей и принадлежностей транспортных средств;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лицензирования отдельных видов деятельности, осуществляемых на автомобильном транспорте, в соответствии с законодательством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проведения социально ориентированной политики в области страхования на транспорте;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осуществления контроля (надзора) в области безопасности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осуществления добровольной сертификации или декларирования соответствия транспортных средств;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секретность и закрытость информации о мероприятиях по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приоритет развития  личного транспорта.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537 Укажите, неверные формулировки направлений обеспечения безопасности дорожного движения.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установления полномочий и ответственности Правительства Российской Федерации, федеральных органов исполнительной власти, органов исполнительной власти субъектов Российской Федерации и органов местного самоуправления;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координации деятельности федеральных органов исполнительной власти, органов исполнительной власти субъектов Российской Федерации, органов местного самоуправления, общественных объединений, юридических и физических лиц в целях предупреждения дорожно-транспортных происшествий и снижения тяжести их последствий;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регулирования деятельности на автомобильном, городском наземном электрическом транспорте и в дорожном хозяйстве;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разработки и утверждения в установленном порядке законодательных, иных нормативных правовых актов по вопросам обеспечения безопасности дорожного движения: технических регламентов, правил, документов по стандартизации, принимаемых в соответствии с законодательством Российской Федерации о стандартизации, технических норм и других нормативных документов;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осуществления деятельности по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материального и финансового обеспечения мероприятий по безопасности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разработка, утверждение и реализация территориальной программы государственных гарантий бесплатного оказания гражданам медицинской помощи;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реализация мероприятий, направленных на спасение жизни и сохранение здоровья людей при чрезвычайных ситуациях, ликвидацию медико-санитарных последствий чрезвычайных ситуаций, информирование населения о медико-санитарной обстановке в зоне чрезвычайной ситуации и о принимаемых мерах.</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538 Укажите до какого числа осуществляется утверждение перечней аварийно-опасных участков дорог и разработка первоочередных мер, направленных на устранение причин и условий совершения дорожно-транспортных происшествий?</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до 1 июля года, следующего за отчетным;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до 1 августа года, следующего за отчетным;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до 1 июня года, следующего за отчетным;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до 1 января года, следующего за отчетным.</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539 Выберите, что находится в ведении Российской Федерации в области обеспечения безопасности дорожного движения?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разработка и утверждение федеральных программ повышения безопасности дорожного движения, и их финансовое обеспечение;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организация и осуществление контроля (надзора) в области безопасности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координация деятельности органов исполнительной власти субъектов Российской Федерации в области обеспечения безопасности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заключение международных договоров Российской Федерации в области обеспечения безопасности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формирование и проведение на территории Российской Федерации и государств, заключивших договор о безопасности дорожного движения, единой государственной политики в области обеспечения безопасности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установление единой системы технических регламентов, принимаемых в соответствии с законодательством Российской Федерации о стандартизации по вопросам обеспечения безопасности дорожного движения.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540 Что из представленного находится в ведении Российской Федерации в области обеспечения безопасности дорожного движения?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формирование и проведение на территории Российской Федерации единой государственной политики в области обеспечения безопасности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установление правовых основ обеспечения безопасности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установление единой системы технических регламентов, правил, документов по стандартизации, принимаемых в соответствии с законодательством Российской Федерации о стандартизации, технических норм и других нормативных документов по вопросам обеспечения безопасности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контроль за соответствием законов и иных нормативных правовых актов субъектов Российской Федерации в области обеспечения безопасности дорожного движения Конституции Российской Федерации и федеральным законам;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создание федеральных органов исполнительной власти, обеспечивающих реализацию государственной политики в области обеспечения безопасности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создание ведоиств, обеспечивающих реализацию государственной политики в области обеспечения безопасности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ответственность органов государственной власти и органов местного самоуправления, должностных лиц организаций за обеспечение прав граждан в сфере охраны здоровья.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541 Что из представленного не находится в ведении Российской Федерации в области обеспечения безопасности дорожного движения?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формирование и проведение на территории Российской Федерации единой государственной политики в области обеспечения безопасности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установление правовых основ обеспечения безопасности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установление единой системы технических регламентов, правил, документов по стандартизации, принимаемых в соответствии с законодательством Российской Федерации о стандартизации, технических норм и других нормативных документов по вопросам обеспечения безопасности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контроль за соответствием законов и иных нормативных правовых актов субъектов Российской Федерации в области обеспечения безопасности дорожного движения Конституции Российской Федерации и федеральным законам;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создание федеральных органов исполнительной власти, обеспечивающих реализацию государственной политики в области обеспечения безопасности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создание ведоиств, обеспечивающих реализацию государственной политики в области обеспечения безопасности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ответственность органов государственной власти и органов местного самоуправления, должностных лиц организаций за обеспечение прав граждан в сфере охраны здоровья.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542 Выберите, что не находится в ведении Российской Федерации в области обеспечения безопасности дорожного движения?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разработка и утверждение федеральных программ повышения безопасности дорожного движения, и их финансовое обеспечение;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организация и осуществление контроля (надзора) в области безопасности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координация деятельности органов исполнительной власти субъектов Российской Федерации в области обеспечения безопасности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заключение международных договоров Российской Федерации в области обеспечения безопасности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формирование и проведение на территории Российской Федерации и государств, заключивших договор о безопасности дорожного движения, единой государственной политики в области обеспечения безопасности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установление единой системы технических регламентов, принимаемых в соответствии с законодательством Российской Федерации о стандартизации по вопросам обеспечения безопасности дорожного движения.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543 Что относится к полномочиям органов исполнительной власти субъектов Российской Федерации в области обеспечения безопасности дорожного движения?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осуществление мероприятий по обеспечению безопасности дорожного движения на автомобильных дорогах регионального или межмуниципального значения при осуществлении дорожной деятельности;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принятие решений о временных ограничении или прекращении движения транспортных средств на автомобильных дорогах регионального или межмуниципального значения в целях обеспечения безопасности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осуществление мероприятий по предупреждению детского дорожно-транспортного травматизма;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участие в организации подготовки и переподготовки водителей транспортных средств;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информирование граждан о правилах и требованиях в области обеспечения безопасности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ежегодное утверждение перечней аварийно-опасных участков дорог и разработка первоочередных мер, направленных на устранение причин и условий совершения дорожно-транспортных происшествий;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осуществлении дорожной деятельности принятие решений о временных ограничении или прекращении движения транспортных средств на автомобильных дорогах местного значения в границах населенных пунктов городского поселения в целях обеспечения безопасности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ежегодное утверждение перечней аварийно-опасных участков дорог и разработка первоочередных мер, направленных на устранение причин и условий совершения дорожно-транспортных происшествий на автомобильных дорогах местного значения;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предложения по качеству их внедрения на основе оценки степени влияния мероприятий на эффективность организации дорожного движения.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544 Что относится к полномочиям органов исполнительной власти субъектов Российской Федерации - городов федерального значения Москвы, Санкт-Петербурга и Севастополя ?</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осуществление мероприятий по обеспечению безопасности дорожного движения на автомобильных дорогах регионального или межмуниципального значения при осуществлении дорожной деятельности;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принятие решений о временных ограничении или прекращении движения транспортных средств на автомобильных дорогах регионального или межмуниципального значения в целях обеспечения безопасности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осуществление мероприятий по предупреждению детского дорожно-транспортного травматизма;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участие в организации подготовки и переподготовки водителей транспортных средств;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информирование граждан о правилах и требованиях в области обеспечения безопасности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ежегодное утверждение перечней аварийно-опасных участков дорог и разработка первоочередных мер, направленных на устранение причин и условий совершения дорожно-транспортных происшествий;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осуществлении дорожной деятельности принятие решений о временных ограничении или прекращении движения транспортных средств на автомобильных дорогах местного значения в границах населенных пунктов городского поселения в целях обеспечения безопасности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ежегодное утверждение перечней аварийно-опасных участков дорог и разработка первоочередных мер, направленных на устранение причин и условий совершения дорожно-транспортных происшествий на автомобильных дорогах местного значения;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предложения по качеству их внедрения на основе оценки степени влияния мероприятий на эффективность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утверждение перечня транспортных средств, которые используются для перевозки пассажиров, имеют, за исключением места водителя, более восьми мест для сидения, технически допустимая максимальная масса которых превышает 5 тонн и которым разрешено движение по полосе для маршрутных транспортных средств.</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545 Что из перечисленного не относится к полномочиям органов исполнительной власти субъектов Российской Федерации - городов федерального значения Москвы, Санкт-Петербурга и Севастополя?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осуществление мероприятий по обеспечению безопасности дорожного движения на автомобильных дорогах регионального или межмуниципального значения при осуществлении дорожной деятельности;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принятие решений о временных ограничении или прекращении движения транспортных средств на автомобильных дорогах регионального или межмуниципального значения в целях обеспечения безопасности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осуществление мероприятий по предупреждению детского дорожно-транспортного травматизма;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участие в организации подготовки и переподготовки водителей транспортных средств;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информирование граждан о правилах и требованиях в области обеспечения безопасности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ежегодное утверждение перечней аварийно-опасных участков дорог и разработка первоочередных мер, направленных на устранение причин и условий совершения дорожно-транспортных происшествий;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осуществлении дорожной деятельности принятие решений о временных ограничении или прекращении движения транспортных средств на автомобильных дорогах местного значения в границах населенных пунктов городского поселения в целях обеспечения безопасности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ежегодное утверждение перечней аварийно-опасных участков дорог и разработка первоочередных мер, направленных на устранение причин и условий совершения дорожно-транспортных происшествий на автомобильных дорогах местного значения;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предложения по качеству их внедрения на основе оценки степени влияния мероприятий на эффективность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утверждение перечня транспортных средств, которые используются для перевозки пассажиров, имеют, за исключением места водителя, более восьми мест для сидения, технически допустимая максимальная масса которых превышает 5 тонн и которым разрешено движение по полосе для маршрутных транспортных средств.</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546 Что из перечисленного не относится к полномочиям органов исполнительной власти субъектов Российской Федерации в области обеспечения безопасности дорожного движения?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осуществление мероприятий по обеспечению безопасности дорожного движения на автомобильных дорогах регионального или межмуниципального значения при осуществлении дорожной деятельности;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принятие решений о временных ограничении или прекращении движения транспортных средств на автомобильных дорогах регионального или межмуниципального значения в целях обеспечения безопасности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осуществление мероприятий по предупреждению детского дорожно-транспортного травматизма;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участие в организации подготовки и переподготовки водителей транспортных средств;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информирование граждан о правилах и требованиях в области обеспечения безопасности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ежегодное утверждение перечней аварийно-опасных участков дорог и разработка первоочередных мер, направленных на устранение причин и условий совершения дорожно-транспортных происшествий;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осуществлении дорожной деятельности принятие решений о временных ограничении или прекращении движения транспортных средств на автомобильных дорогах местного значения в границах населенных пунктов городского поселения в целях обеспечения безопасности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ежегодное утверждение перечней аварийно-опасных участков дорог и разработка первоочередных мер, направленных на устранение причин и условий совершения дорожно-транспортных происшествий на автомобильных дорогах местного значения;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предложения по качеству их внедрения на основе оценки степени влияния мероприятий на эффективность организации дорожного движения.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547 Установите соответствие между органами власти и их полномочиями в области обеспечения безопасности дорожного движения.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органы местного самоуправления городского поселения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осуществление дорожной деятельности принятие решений о временных ограничении или прекращении движения транспортных средств на автомобильных дорогах местного значения в границах населенных пунктов городского поселения в целях обеспечения безопасности дорожного движения</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органы местного самоуправления муниципального района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осуществление мероприятий по обеспечению безопасности дорожного движения на автомобильных дорогах местного значения вне границ населенных пунктов в границах муниципального района при осуществлении дорожной деятельности</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органы местного самоуправления муниципального округа или городского округа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осуществление мероприятий по обеспечению безопасности дорожного движения на автомобильных дорогах местного значения, в том числе на объектах улично-дорожной сети, в границах соответственно муниципального округа или городского округа при осуществлении дорожной деятельности</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органы исполнительной власти субъектов Российской Федерации - городов федерального значения Москвы, Санкт-Петербурга и Севастополя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г) утверждение перечня транспортных средств, которые используются для перевозки пассажиров, имеют, за исключением места водителя, более восьми мест для сидения, технически допустимая максимальная масса которых превышает 5 тонн и которым разрешено движение по полосе для маршрутных транспортных средств</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548 Что из перечисленного не относится к полномочиям органов местного самоуправления городского поселения в области обеспечения безопасности дорожного движения?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осуществление мероприятий по обеспечению безопасности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ежегодное утверждение перечней аварийно-опасных участков дорог и разработка первоочередных мер, направленных на устранение причин и условий совершения дорожно-транспортных происшествий на автомобильных дорогах местного значения;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осуществлении дорожной деятельности принятие решений о временных ограничении или прекращении движения транспортных средств на автомобильных дорогах местного значения в границах населенных пунктов городского поселения в целях обеспечения безопасности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расчет стоимости реализации мероприятий;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предложения по качеству их внедрения на основе оценки степени влияния мероприятий на эффективность организации дорожного движения.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549 Что относится к полномочиям органов местного самоуправления муниципального района в области обеспечения безопасности дорожного движения?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осуществление мероприятий по обеспечению безопасности дорожного движения на автомобильных дорогах местного значения вне границ населенных пунктов в границах муниципального района при осуществлении дорожной деятельности;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принятие решений о временных ограничении или прекращении движения транспортных средств на автомобильных дорогах местного значения вне границ населенных пунктов в границах муниципального района в целях обеспечения безопасности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участие в осуществлении мероприятий по предупреждению детского дорожно-транспортного травматизма на территории муниципального района;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ежегодное утверждение перечней аварийно-опасных участков дорог и разработка первоочередных мер, направленных на устранение причин и условий совершения дорожно-транспортных происшествий;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предложения по качеству их внедрения на основе оценки степени влияния мероприятий на эффективность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распределения межмуниципальных и межрегиональных поездок по видам транспорта и/или их сочетаниям.</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550 Что относится к полномочиям органов местного самоуправления муниципального округа или городского округа в области обеспечения безопасности дорожного движения?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осуществление мероприятий по обеспечению безопасности дорожного движения на автомобильных дорогах местного значения, в том числе на объектах улично-дорожной сети, в границах соответственно муниципального округа или городского округа при осуществлении дорожной деятельности;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принятие решений о временных ограничении или прекращении движения транспортных средств на автомобильных дорогах местного значения в границах муниципального округа или городского округа в целях обеспечения безопасности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участие в осуществлении мероприятий по предупреждению детского дорожно-транспортного травматизма на территории муниципального округа или городского округа;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ежегодное  утверждение перечней аварийно-опасных участков дорог и разработка первоочередных мер, направленных на устранение причин и условий совершения дорожно-транспортных происшествий;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предложения по качеству их внедрения на основе оценки степени влияния мероприятий на эффективность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осуществление мероприятий по обеспечению безопасности дорожного движения на автомобильных дорогах местного значения вне границ населенных пунктов в границах муниципального района при осуществлении дорожной деятельности.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551 Что относится к полномочиям органов местного самоуправления городского поселения в области обеспечения безопасности дорожного движения?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осуществление мероприятий по обеспечению безопасности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ежегодное утверждение перечней аварийно-опасных участков дорог и разработка первоочередных мер, направленных на устранение причин и условий совершения дорожно-транспортных происшествий на автомобильных дорогах местного значения;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осуществление дорожной деятельности принятие решений о временных ограничении или прекращении движения транспортных средств на автомобильных дорогах местного значения в границах населенных пунктов городского поселения в целях обеспечения безопасности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расчет стоимости реализации мероприятий;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предложения по качеству их внедрения на основе оценки степени влияния мероприятий на эффективность организации дорожного движения.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552 Установите соостветствие между органами местного самоуправления и их полномочиями в области обеспечения безопасности дорожного движения.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органы местного самоуправления городского поселения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осуществление мероприятий по обеспечению безопасности дорожного движения, ежегодное утверждение перечней аварийно-опасных участков дорог и разработка первоочередных мер, направленных на устранение причин и условий совершения дорожно-транспортных происшествий на автомобильных дорогах местного значения, в том числе на объектах улично-дорожной сети, в границах населенных пунктов городского поселения при осуществлении дорожной деятельности, включая принятие решений о временных ограничении или прекращении движения транспортных средств на автомобильных дорогах местного значения в границах населенных пунктов городского поселения в целях обеспечения безопасности дорожного движения</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органы местного самоуправления муниципального района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осуществление мероприятий по обеспечению безопасности дорожного движения на автомобильных дорогах местного значения вне границ населенных пунктов в границах муниципального района при осуществлении дорожной деятельности</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органы местного самоуправления муниципального округа или городского округа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осуществление мероприятий по обеспечению безопасности дорожного движения на автомобильных дорогах местного значения, в том числе на объектах улично-дорожной сети, в границах соответственно муниципального округа или городского округа при осуществлении дорожной деятельности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553 Какие мероприятия по обеспечению безопасности дорожного движения на частных автомобильных дорогах относятся к полномочиям владельцев частных автомобильных дорог в области обеспечения безопасности дорожного движения?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утверждение перечней аварийно-опасных участков дорог, и разработка первоочередных мер, направленных на устранение причин и условий совершения дорожно-транспортных происшествий;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утверждение перечней аварийно-опасных участков дорог;</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разработка первоочередных мер, направленных на устранение причин и условий совершения дорожно-транспортных происшествий;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разработка перечней аварийно-опасных участков дорог, и разработка первоочередных мер.</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554 Как часто должно осуществляться утверждение перечней аварийно-опасных участков дорог, и разработка первоочередных мер, направленных на устранение причин и условий совершения дорожно-транспортных происшествий?</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ежегодно;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ежемесячно;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через год;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каждые пять лет.</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555 Укажите до какого числа осуществляется утверждение перечней аварийно-опасных участков дорог, и разработка первоочередных мер, направленных на устранение причин и условий совершения дорожно-транспортных происшествий?</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до 1 июля года, следующего за отчетным;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до 1 августа года, следующего за отчетным;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до 1 июня года, следующего за отчетным;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до 1 января года, следующего за отчетным.</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556 Какие мероприятия по обеспечению безопасности дорожного движения на частных автомобильных дорогах не относятся к полномочиям владельцев частных автомобильных дорог в области обеспечения безопасности дорожного движения?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утверждение перечней аварийно-опасных участков дорог, и разработка первоочередных мер, направленных на устранение причин и условий совершения дорожно-транспортных происшествий;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утверждение перечней аварийно-опасных участков дорог;</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разработка первоочередных мер, направленных на устранение причин и условий совершения дорожно-транспортных происшествий;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разработка перечней аварийно-опасных участков дорог, и разработка первоочередных мер.</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557 Выберите мероприятия по обеспечению безопасности дорожного движения на частных автомобильных дорогах, которые полежат ежегодному утвеждению?</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утверждение перечней аварийно-опасных участков дорог;</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разработка первоочередных мер, направленных на устранение причин и условий совершения дорожно-транспортных происшествий;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разработка транспортной модели;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оценка эффекта от реализации мероприятий и выбор утверждаемого варианта.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558 Для каких целей существуют общественные объединения, созданные для защиты прав и законных интересов граждан, участвующих в дорожном движении?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 целях объединения коллективных усилий членов этих организаций для предотвращения дорожно-транспортных происшествий;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обеспечение комплексного и сбалансированного развития транспортной системы, взаимоувязанного с документами стратегического и территориального планирования;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обеспечение доступности объектов транспорта для населения и субъектов экономической деятельности;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развитие транспортной системы в соответствии с потребностями населения в передвижении.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559 Кто может привлекать общественные объединения к проведению мероприятий по обеспечению безопасности дорожного движения?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Федеральные органы исполнительной власти, органы исполнительной власти субъектов Российской Федерации, органы местного самоуправления и хозяйствующие субъекты;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Федеральные органы исполнительной власти;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Федеральные органы исполнительной власти, органы исполнительной власти субъектов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только органы местного самоуправления и хозяйствующие субъекты.</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560 Укажите, что общественные объединения, созданные для защиты прав и законных интересов граждан, участвующих в дорожном движении, в соответствии с их уставами имеют право делать в установленном законами порядке?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вносить в федеральные органы исполнительной власти и органы исполнительной власти субъектов Российской Федерации предложения по осуществлению мероприятий и совершенствованию технических регламентов, правил, документов по стандартизации, принятых в соответствии с законодательством Российской Федерации о стандартизации, технических норм и других нормативных документов в области обеспечения безопасности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изменить межрегиональный маршрут регулярных перевозок, а также уполномоченные органы исполнительной власти субъектов Российской Федерации, в границах которых данный маршрут проходит по улицам либо автомобильным дорогам, не относящимся к автомобильным дорогам федерального значения;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разработать перечень мероприятий и подготовку вариантов развития;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формирование комплекса мероприятий, направленных на достижение приоритетов социально-экономической политики и целей социально-экономического развития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проводить по просьбе членов общественных объединений исследования причин и обстоятельств дорожно-транспортных происшествий, передавать материалы в прокуратуру и представлять интересы своих членов в суде;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проводить мероприятия по профилактике аварийности.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561 Что общественные объединения, созданные для защиты прав и законных интересов граждан, участвующих в дорожном движении, в соответствии с их уставами не имеют право делать?</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вносить в федеральные органы исполнительной власти и органы исполнительной власти субъектов Российской Федерации предложения по осуществлению мероприятий и совершенствованию технических регламентов, правил, документов по стандартизации, принятых в соответствии с законодательством Российской Федерации о стандартизации, технических норм и других нормативных документов в области обеспечения безопасности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изменить межрегиональный маршрут регулярных перевозок, а также уполномоченные органы исполнительной власти субъектов Российской Федерации, в границах которых данный маршрут проходит по улицам либо автомобильным дорогам, не относящимся к автомобильным дорогам федерального значения;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разработать перечень мероприятий и подготовку вариантов развития;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формирование комплекса мероприятий, направленных на достижение приоритетов социально-экономической политики и целей социально-экономического развития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проводить по просьбе членов общественных объединений исследования причин и обстоятельств дорожно-транспортных происшествий, передавать материалы в прокуратуру и представлять интересы своих членов в суде;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проводить мероприятия по профилактике аварийности.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562 Укажите органы власти, не привлекающие общественные объединения к проведению мероприятий по обеспечению безопасности дорожного движения?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Федеральные органы исполнительной власти, органы исполнительной власти субъектов Российской Федерации, органы местного самоуправления и хозяйствующие субъекты;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Федеральные органы исполнительной власти;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Федеральные органы исполнительной власти, органы исполнительной власти субъектов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только органы местного самоуправления и хозяйствующие субъекты.</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563 Что обеспечивает система государственного учета федеральными органами исполнительной власти, органами исполнительной власти субъектов Российской Федерации и органами местного самоуправления?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организацию и проведение работ по формированию и реализации государственной политики в области обеспечения безопасности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организацию работ по формированию государственной политики в области обеспечения безопасности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проведение работ по реализации государственной политики в области обеспечения безопасности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организацию и проведение работ по формированию и реализации государственной политики в области прогнозирования развития транспортной инфраструктуры.</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564 Кем устанавливается порядок ведения государственного учета, использования учетных сведений и формирования отчетных данных в области обеспечения безопасности дорожного движения?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Правительством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уполномоченным федеральным органом исполнительной власти;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органами государственной власти субъектов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органами местного самоуправления.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565 Государственный учет каких показателей состояния безопасности дорожного движения осуществляется на территории Российской Федерации?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количество дорожно-транспортных происшествий, пострадавших в них граждан, транспортных средств, водителей транспортных средств;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нарушителей правил дорожного движения, административных правонарушений и уголовных преступлений в области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показатели, отражающие состояние безопасности дорожного движения и результаты деятельности по ее обеспечению;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технико-экономические;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социально-экономические показатели развития транспортной инфраструктуры;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состояния окружающей среды и природных ресурсов.</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566 Что не обеспечивает система государственного учета федеральными органами исполнительной власти, органами исполнительной власти субъектов Российской Федерации и органами местного самоуправления?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организацию и проведение работ по формированию и реализации государственной политики в области обеспечения безопасности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организацию работ по формированию государственной политики в области обеспечения безопасности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проведение работ по реализации государственной политики в области обеспечения безопасности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организацию и проведение работ по формированию и реализации государственной политики в области прогнозирования развития транспортной инфраструктуры.</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567 Кто не устанавливает порядок ведения государственного учета, использования учетных сведений и формирования отчетных данных в области обеспечения безопасности дорожного движения?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Правительством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уполномоченным федеральным органом исполнительной власти;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органами государственной власти субъектов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органами местного самоуправления.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568 Что обеспечивает безопасность дорожного движения на территории Российской Федерации?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Проектирование, строительство и реконструкция дорог на территории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Проектирование на территории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Проектирование, строительство на территории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Строительство и реконструкция дорог на территории Российской Федерации.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569 Что не допускается при проектировании, строительстве и реконструкции дорог?</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не допускается снижение капитальных затрат за счет инженерных решений, отрицательно влияющих на безопасность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 допускается повышение капитальных затрат за счет инженерных решений, отрицательно влияющих на безопасность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не допускается реализация неутвержденных комплексных схем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 допускается установка ограждений для выполнения работ по реконструкции, капитальному ремонту или ремонту участка дороги, сроки выполнения которых не определены в договорах на выполнение указанных работ.</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570 Чем устанавливается соответствие построенных и реконструированных дорог требованиям технических регламентов и других нормативных документов?</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заключением;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экспертизой;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договором;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соглашением.</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571 На кого возлагается ответственность за соответствие дорог установленным требованиям в части обеспечения безопасности дорожного движения на этапе проектирования?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 исполнителя проекта;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 исполнителя работ;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 составителя смет;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на  заказчике проекта.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572 На кого возлагается ответственность за соответствие дорог установленным требованиям в части обеспечения безопасности дорожного движения на этапах реконструкции и строительства?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 исполнителя проекта;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 исполнителя работ;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 составителя смет;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на  заказчике проекта.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573 Укажите, что должны обеспечивать безопасность дорожного движения?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Ремонт и содержание дорог на территории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Ремонт дорог на территории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Ремонт и модернизация дорог на территории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Проектрирование, ремонт и содержание дорог на территории Российской Федерации.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574 На кого возлагается обязанность по обеспечению соответствия состояния дорог при их содержании установленным техническим регламентам и другим нормативным документам?</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 лиц, осуществляющих содержание автомобильных дорог;</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 лиц, осуществляющих ремонт автомобильных дорог;</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 лиц, проектирующих автомобильные дороги;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на лиц, эксплуатирующих автомобильные дороги.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575 Какими документами устанавливается обязанность по обеспечению соответствия состояния дорог при их содержании?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техническим регламентом и другим нормативным документом;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только техническим регламентам;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нормативными актами;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техническими условиями.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576 Чем удовлетворяется соответствие состояния дорог техническим регламентам и другим нормативным документам, относящимся к обеспечению безопасности дорожного движения?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акты контрольных осмотров;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актами контрольных обследований дорог;</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экспертиза осмотра дороги;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мониторинг контрольных обследований дорог.</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577 Чем не удовлетворяется соответствие состояния дорог техническим регламентам и другим нормативным документам, относящимся к обеспечению безопасности дорожного движения?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акты контрольных осмотров;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актами контрольных обследований дорог;</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экспертиза осмотра дороги;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мониторинг контрольных обследований дорог.</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578 Укажите цель организации работы предусмотренных объектами сервиса в соответствии с нормами проектирования, планами строительства и генеральными схемами размещения указанных объектов.</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максимальное удовлетворение потребностей участников дорожного движения и обеспечение их безопасности;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максимального удовлетворения потребностей участников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обеспечение безопасности участников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последующее сравнение и оценка эффективности реализации вариантов реализации.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579 Какую информацию представляют федеральные органы исполнительной власти, органы исполнительной власти субъектов Российской Федерации и органы местного самоуправления, юридические и физические лица, в ведении которых находятся автомобильные дороги участникам дорожного движения?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 наличии объектов сервиса в соответствии с нормами проектирования, планами строительства и генеральными схемами размещения  и расположении ближайших медицинских организаций, организаций связи, а равно информацию о безопасных условиях движения на соответствующих участках дорог;</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 наличии объектов сервиса в соответствии с нормами проектирования, планами строительства и генеральными схемами размещения  и расположении ближайших медицинских организаций, организаций связи;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 расположении ближайших медицинских организаций, организаций связи;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 безопасных условиях движения на соответствующих участках дорог.</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580 Укажите в соответствии с чем федеральные органы исполнительной власти, органы исполнительной власти субъектов Российской Федерации и органы местного самоуправления, юридические и физические лица, в ведении которых находятся автомобильные дороги, принимают меры к обустройству этих дорог предусмотренными объектами сервиса.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 соответствии с нормами проектирования;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 соответствии с планами строительства;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 соответствии с генеральными схемами размещения указанных объектов;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 соответствии со схемами планирования;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в соответствии с маршрутами перевозок.</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581 Выберите с чем федеральные органы исполнительной власти, органы исполнительной власти субъектов Российской Федерации и органы местного самоуправления, юридические и физические лица, в ведении которых находятся автомобильные дороги, не принимают меры к обустройству этих дорог предусмотренными объектами сервиса.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 соответствии с нормами проектирования;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 соответствии с планами строительства;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 соответствии с генеральными схемами размещения указанных объектов;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 соответствии со схемами планирования;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в соответствии с маршрутами перевозок.</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582 Выберите цели, не являющиеся целями организации работы предусмотренных объектов сервиса в соответствии с нормами проектирования, планами строительства и генеральными схемами размещения указанных объектов.</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максимальное удовлетворение потребностей участников дорожного движения и обеспечение их безопасности;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максимального удовлетворения потребностей участников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обеспечение безопасности участников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последующее сравнение и оценка эффективности реализации вариантов реализации.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583 Кем осуществляются временные ограничение или прекращение движения транспортных средств по автомобильным дорогам федерального значения?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федеральным органом исполнительной власти, осуществляющим функции по оказанию государственных услуг и управлению государственным имуществом в сфере дорожного хозяйства;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уполномоченным органом исполнительной власти субъекта Российской Федерации, органом местного самоуправления;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уполномоченным органом местного самоуправления;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уполномоченным органом законодательной власти субъекта Российской Федерации, органом местного самоуправления.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584 Кем осуществляются временные ограничение или прекращение движения транспортных средств по автомобильным дорогам регионального или межмуниципального, местного значения?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федеральным органом исполнительной власти, осуществляющим функции по оказанию государственных услуг и управлению государственным имуществом в сфере дорожного хозяйства;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уполномоченным органом исполнительной власти субъекта Российской Федерации, органом местного самоуправления;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уполномоченным органом местного самоуправления;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уполномоченным органом законодательной власти субъекта Российской Федерации, органом местного самоуправления.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585 В соответствии с каким законом осуществляются временные ограничение или прекращение движения транспортных средств по автомобильным дорогам федерального, регионального или межмуниципального, местного значения?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Федеральный закон от 8 ноября 2007 года № 257-ФЗ «Об автомобильных дорогах и о дорожной деятельности в Российской Федерации и о внесении изменений в отдельные законодательные акты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Федеральный закон от 28 июня 2014 г. №172-ФЗ «О стратегическом планировании 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Федеральный закон от 29 июля 2017 года № 217-ФЗ «О ведении гражданами садоводства и огородничества для собственных нужд и о внесении изменений в отдельные законодательные акты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Федеральный закон от 31 июля 2020 года № 258-ФЗ «Об экспериментальных правовых режимах в сфере цифровых инноваций в Российской Федерации».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586 Укажите органы, не осуществляющие временные ограничение или прекращение движения транспортных средств по автомобильным дорогам федерального значения?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федеральным органом исполнительной власти, осуществляющим функции по оказанию государственных услуг и управлению государственным имуществом в сфере дорожного хозяйства;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уполномоченным органом исполнительной власти субъекта Российской Федерации, органом местного самоуправления;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уполномоченным органом местного самоуправления;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уполномоченным органом законодательной власти субъекта Российской Федерации, органом местного самоуправления.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587 Кем не осуществляются временные ограничение или прекращение движения транспортных средств по автомобильным дорогам регионального или межмуниципального, местного значения?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федеральным органом исполнительной власти, осуществляющим функции по оказанию государственных услуг и управлению государственным имуществом в сфере дорожного хозяйства;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уполномоченным органом исполнительной власти субъекта Российской Федерации, органом местного самоуправления;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уполномоченным органом местного самоуправления;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уполномоченным органом законодательной власти субъекта Российской Федерации, органом местного самоуправления.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588 Кем определяется перечень документов по стандартизации, применение которых обязательно в целях обеспечения безопасности дорожного движения при его организации на территории Российской Федерации?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Правительством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уполномоченными органами местного самоуправления;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уполномоченными органами исполнительной власти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уполномоченными участниками договора простого товарищества.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589 Допускаются ли, изменения в организации дорожного движения для повышения пропускной способности дорог или для других целей за счет снижения уровня безопасности дорожного движения?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не допускаются;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допускаются.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590 Кем должно осуществляться изменение организации движения транспортных средств и пешеходов в неотложных случаях при возникновении реальной угрозы безопасности дорожного движения?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уполномоченными на то должностными лицами органов внутренних дел Российской Федерации, либо уполномоченными должностными лицами военной полиции Вооруженных Сил Российской Федерации по согласованию с органами внутренних дел Российской Федерации, либо должностными лицами дорожных и коммунальных служб с последующим уведомлением органов внутренних дел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только уполномоченными на то должностными лицами органов внутренних дел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уполномоченными на то должностными лицами органов внутренних дел Российской Федерации, либо уполномоченными должностными лицами военной полиции Вооруженных Сил Российской Федерации, либо органами местного самоуправдения;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уполномоченными на то должностными лицами военной полиции Вооруженных Сил Российской Федерации по согласованию с органами внутренних дел Российской Федерации.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591 В соответствии с чем осуществляется деятельность по организации дорожного движения на территории Российской Федерации?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Федеральным законом «Об организации дорожного движения в Российской Федерации и о внесении изменений в отдельные законодательные акты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Федеральным законом  «О стратегическом планировании 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Федеральным законом «Об экспериментальных правовых режимах в сфере цифровых инноваций 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Федеральным законом «О государственном контроле (надзоре) и муниципальном контроле в Российской Федерации».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592 Какие из перечисленных законов не регулируют деятельность по организации дорожного движения на территории Российской Федерации?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Федеральный закон «Об организации дорожного движения в Российской Федерации и о внесении изменений в отдельные законодательные акты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Федеральный закон  «О стратегическом планировании 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Федеральный закон «Об экспериментальных правовых режимах в сфере цифровых инноваций 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Федеральный закон «О государственном контроле (надзоре) и муниципальном контроле в Российской Федерации».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593 Кем осуществляется контроль (надзор) в области безопасности дорожного движения?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федеральными органами исполнительной власти, уполномоченными Президентом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уполномоченными органами местного самоуправления;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уполномоченными органами исполнительной власти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уполномоченными участниками договора простого товарищества.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594 Что является предметом федерального государственного контроля (надзора) в области безопасности дорожного движения?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соблюдение установленных законодательством Российской Федерации о безопасности дорожного движения, Соглашением о международной дорожной перевозке опасных грузов от 30 сентября 1957 года (ДОПОГ), актами, составляющими право Евразийского экономического союза, обязательных требований в области безопасности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соблюдение нормативных и методических требований к документам стратегического планирования субъекта Российской Федерации, включая требования к последовательности и порядку их разработки и корректировки;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выполнение юридическим лицом, индивидуальным предпринимателем, работ, связанных с осуществлением регулярных перевозок по регулируемым тарифам, в соответствии с требованиями, установленными государственным или муниципальным заказчиком;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проведение строительных работ, ремонтных и иных работ, осуществление деятельности, оказывающих влияние на безопасность дорожного движения.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595 Каким законом регулируется организация и осуществление федерального государственного контроля (надзора) в области безопасности дорожного движения?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Федеральным законом от 31 июля 2020 года № 248-ФЗ «О государственном контроле (надзоре) и муниципальном контроле 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Федеральным законом от 28 июня 2014 г. №172-ФЗ «О стратегическом планировании 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Федеральным законом от 28 декабря 2010 года № 390-ФЗ «О безопасности»;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Федеральным законом от 31 июля 2020 года № 258-ФЗ «Об экспериментальных правовых режимах в сфере цифровых инноваций в Российской Федерации».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596 Посредством чего осуществляется контроль (надзор) в области безопасности дорожного движения?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федерального государственного контроля (надзора) в области безопасности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надзора за соблюдением участниками дорожного движения требований законодательства Российской Федерации о безопасности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документа, подтверждающего право осуществления регулярных перевозок по нерегулируемым тарифам по маршруту регулярных перевозок, за исключением международных маршрутов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документа, включающего в себя сведения о маршруте регулярных перевозок и сведения о перевозках по данному маршруту.</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597 Выберите требования в области безопасности дорожного движения, относящиеся к предмету федерального государственного контроля (надзора) в области безопасности дорожного движения?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 содержанию дорог, дорожных сооружений, железнодорожных переездов и линий городского наземного электрического транспорта, влияющих на безопасность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 проведению строительных работ (за исключением требований, соблюдение которых проверяется при осуществлении государственного строительного надзора), ремонтных и иных работ, осуществлению деятельности, оказывающих влияние на безопасность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 установке и эксплуатации технических средств организации дорожного движения и иных элементов обустройства автомобильных дорог;</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 конструкции и техническому состоянию находящихся в эксплуатации транспортных средств, прицепов к ним и предметов их дополнительного оборудования, а также к изменению конструкции зарегистрированных в установленном порядке автомототранспортных средств и прицепов к ним;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к перевозкам пассажиров и грузов, эксплуатации транспортных средств;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соблюдение операторами технического осмотра обязательных требований к проведению технического осмотра транспортных средств, установленных правилами проведения технического осмотра транспортных средств;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соблюдение специализированными организациями, участвующими в государственной регистрации транспортных средств, обязательных требований к таким организациям, установленных Федеральным законом от 3 августа 2018 года № 283-ФЗ «О государственной регистрации транспортных средств в Российской Федерации и о внесении изменений в отдельные законодательные акты Российской Федерации» и порядком государственной регистрации транспортных средств;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соблюдение изготовителями государственных регистрационных знаков транспортных средств обязательных требований к изготовлению государственных регистрационных знаков транспортных средств;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соблюдение изготовителем, исполнителем (лицом, выполняющим функции иностранного изготовителя), продавцом требований, установленных техническими регламентами, или обязательных требований, подлежащих применению до дня вступления в силу технических регламентов в соответствии с Федеральным законом от 27 декабря 2002 года № 184-ФЗ;</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выполнение юридическим лицом, индивидуальным предпринимателем, работ, связанных с осуществлением регулярных перевозок по регулируемым тарифам, в соответствии с требованиями, установленными государственным или муниципальным заказчиком;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л) назначение и размеры субсидий, которые будут предоставлены подрядчику в соответствии с нормативным правовым актом субъекта Российской Федерации, муниципальным нормативным правовым актом в целях возмещения части затрат на выполнение таких работ;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м) порядок оплаты государственного или муниципального контракта исходя из фактически выполненного объема таких работ, но не превышающего объема работ, подлежащих выполнению в соответствии с контрактом, по цене единицы работы, предусмотренной контрактом.</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598 Выберите между кем законом субъекта Российской Федерации может предусматриваться перераспределение полномочий по организации регулярных перевозок пассажиров и багажа автомобильным транспортом и городским наземным электрическим транспортом.</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между органами местного самоуправления и органами государственной власти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между органами местного самоуправления;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между органами государственной власти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между органами местного самоуправления, органами государственной власти субъекта Российской Федерации и органами законодательной власти.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599 Продолжите утверждение: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транспорта, может быть принято решение о ...».</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наделении подведомственного государственного учреждения отдельными полномочиями в целях осуществления функций по организации регулярных перевозок, возложенных настоящим Федеральным законом на уполномоченный федеральный орган исполнительной власти;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наделении подведомственного государственного учреждения отдельными полномочиями;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изменении вида регулярных перевозок принимается не позднее чем за сто восемьдесят дней до дня окончания срока, на который предоставлено свидетельство об осуществлении перевозок по нерегулируемым тарифам по муниципальному маршруту регулярных перевозок, межмуниципальному маршруту регулярных перевозок, смежному межрегиональному маршруту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изменении данного маршрута в отношении пути следования транспортных средств, их класса и (или) характеристик, перечня остановочных пунктов, сокращения количества выполняемых рейсов либо о прекращении осуществления регулярных перевозок по данному маршруту, если иное не предусмотрено указанными мерами.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600 Укажите из чего состоит законодательство Российской Федерации в области организации регулярных перевозок.</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Гражданского кодекса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Федерального закона;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федеральных законов, регулирующих отношения по организации регулярных перевозок, и принимаемых в соответствии с ними иных нормативных правовых актов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Государственных контрактов;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Договоров.</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601 Чем регулируются отношения по организации регулярных перевозок по международным маршрутам регулярных перевозок?</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законодательством Российской Федерации в области организации регулярных перевозок и международными договорами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законами и (или) иными нормативными правовыми актами субъектов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регулируются муниципальными нормативными правовыми актами;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прогнозированием социально-экономического развития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программированием социально-экономического развития Российской Федерации.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602 Укажите, что не входит в законодательство Российской Федерации в области организации регулярных перевозок.</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Гражданского кодекса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Федерального закона;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федеральных законов, регулирующих отношения по организации регулярных перевозок, и принимаемых в соответствии с ними иных нормативных правовых актов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Государственных контрактов;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Договоров.</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603 Выберите, что относится к международному маршруту регулярных перевозок.</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маршрут регулярных перевозок в границах Российской Федерации и в границах одного или нескольких иностранных государств;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маршрут регулярных перевозок в границах не менее двух субъектов Российской Федерации либо в границах одного и более субъектов Российской Федерации и федеральной территории «Сириус»;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маршрут регулярных перевозок в границах не менее двух муниципальных районов одного субъекта Российской Федерации, не менее двух городских округов одного субъекта Российской Федерации или не менее одного муниципального района и не менее одного городского округа одного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маршрут регулярных перевозок в границах федеральной территории «Сириус», поселения, городского округа, субъекта Российской Федерации - города федерального значения Москвы, Санкт-Петербурга или Севастополя либо двух и более поселений одного муниципального района.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604 Выберите определение, относящиеся к карте маршрута регулярных перевозок.</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документ, содержащий сведения о маршруте регулярных перевозок и транспортном средстве, которое допускается использовать для перевозок по данному маршруту, за исключением международных маршрутов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документ, содержащий сведения о международном маршруте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документ, подтверждающий право осуществления регулярных перевозок по нерегулируемым тарифам по маршруту регулярных перевозок, за исключением международных маршрутов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нормативный правовой акт высшего исполнительного органа государственной власти субъекта Российской Федерации или исполнительно-распорядительного органа муниципального образования, устанавливающий перечень мероприятий по развитию регулярных перевозок, организация которых в соответствии с настоящим Федеральным законом отнесена к компетенции соответственно уполномоченных органов исполнительной власти субъектов Российской Федерации и уполномоченных органов местного самоуправления.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605 Участники договора простого товарищества - это ...</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юридические лица и (или) индивидуальные предприниматели, являющиеся сторонами договора простого товарищества (договора о совместной деятельности), заключенного для осуществления регулярных перевозок в случаях, предусмотренных настоящим Федеральным законом;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федеральный орган исполнительной власти, осуществляющий функции по контролю и надзору в сфере транспорта, или его территориальные органы;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участник договора простого товарищества, который на основании выданной ему остальными товарищами доверенности или в соответствии с заключенным в письменной форме договором простого товарищества уполномочен совершать от имени всех товарищей сделки с третьими лицами;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юридическое лицо или индивидуальный предприниматель, владеющие объектом транспортной инфраструктуры на законном основании.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606 Установите соответствие между понятиями и их определениями.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уполномоченный федеральный орган исполнительной власти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федеральный орган исполнительной власти, уполномоченный Правительством Российской Федерации на осуществление функций по организации регулярных перевозок, возлагаемых настоящим Федеральным законом на федеральные органы исполнительной власти</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уполномоченные органы исполнительной власти субъекта Российской Федерации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органы исполнительной власти субъекта Российской Федерации, уполномоченные законом или иным нормативным правовым актом субъекта Российской Федерации на осуществление функций по организации регулярных перевозок, возлагаемых настоящим Федеральным законом на органы исполнительной власти субъектов Российской Федерации</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уполномоченные органы местного самоуправления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органы местного самоуправления, уполномоченные муниципальным нормативным правовым актом на осуществление функций по организации регулярных перевозок, возлагаемых настоящим Федеральным законом на органы местного самоуправления</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уполномоченные органы публичной власти федеральной территории «Сириус»</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г) органы публичной власти федеральной территории «Сириус», уполномоченные нормативным правовым актом федеральной территории «Сириус» на осуществление функций по организации регулярных перевозок, возлагаемых настоящим Федеральным законом на органы публичной власти федеральной территории «Сириус»</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607 Установите соответствие между понятиями и их определениями.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вид регулярных перевозок</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регулярные перевозки по регулируемым тарифам или регулярные перевозки по нерегулируемым тарифам</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регулярные перевозки по регулируемым тарифам</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регулярные перевозки, осуществляемые с применением тарифов, установленных органами государственной власти субъектов Российской Федерации или органами местного самоуправления, и предоставлением всех льгот на проезд, утвержденных в установленном порядке</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регулярные перевозки по нерегулируемым тарифам</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регулярные перевозки, осуществляемые с применением тарифов, установленных перевозчиком</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608 Кем устанавливаются, изменяются, отменяются муниципальные маршруты регулярных перевозок в границах одного городского поселения или одного городского округа?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уполномоченным органом местного самоуправления соответствующего городского поселения или соответствующего городского округа;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уполномоченным исполнительным органом государственной власти субъекта Российской Федераци;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высший законодательный орган государственной власти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уполномоченным органом местного самоуправления муниципального района, в границах которого находятся указанные поселения.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609 Кем  устанавливаются, изменяются, отменяются муниципальные маршруты регулярных перевозок в границах одного сельского поселения, в границах двух и более поселений, находящихся в границах одного муниципального района?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уполномоченным органом местного самоуправления соответствующего городского поселения или соответствующего городского округа;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уполномоченным исполнительным органом государственной власти субъекта Российской Федераци;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высший законодательный орган государственной власти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уполномоченным органом местного самоуправления муниципального района, в границах которого находятся указанные поселения.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610 Кем устанавливаются, изменяются, отменяются муниципальные маршруты регулярных перевозок в границах субъектов Российской Федерации - городов федерального значения Москвы, Санкт-Петербурга и Севастополя?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уполномоченным органом местного самоуправления соответствующего городского поселения или соответствующего городского округа;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уполномоченным исполнительным органом государственной власти субъекта Российской Федераци;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уполномоченным органом исполнительной власти соответствующих субъектов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уполномоченным органом местного самоуправления муниципального района, в границах которого находятся указанные поселения.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611 Кем устанавливаются, изменяются, отменяются межмуниципальные маршруты регулярных перевозок в границах субъектов Российской Федерации?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уполномоченным органом местного самоуправления соответствующего городского поселения или соответствующего городского округа;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уполномоченным исполнительным органом государственной власти субъекта Российской Федераци;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уполномоченным органом исполнительной власти соответствующих субъектов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уполномоченным органом местного самоуправления муниципального района, в границах которого находятся указанные поселения.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612 Кем не устанавливаются, изменяются, отменяются муниципальные маршруты регулярных перевозок в границах субъектов Российской Федерации - городов федерального значения Москвы, Санкт-Петербурга и Севастополя?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уполномоченным органом местного самоуправления соответствующего городского поселения или соответствующего городского округа;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уполномоченным исполнительным органом государственной власти субъекта Российской Федераци;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уполномоченным органом исполнительной власти соответствующих субъектов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уполномоченным органом местного самоуправления муниципального района, в границах которого находятся указанные поселения.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613 Каким органом осуществляется ведение реестра межрегиональных маршрутов регулярных перевозок осуществляется?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федеральным органом исполнительной власти, установившим данные маршруты;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органом исполнительной власти субъекта Российской Федерации, установившим данные маршруты;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уполномоченным федеральным органом исполнительной власти;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органом местного управления.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614 Каким органом осуществляется ведение реестра международных маршрутов 
 регулярных перевозок осуществляется?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федеральным органом исполнительной власти, установившим данные маршруты;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органом исполнительной власти субъекта Российской Федерации, установившим данные маршруты;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уполномоченным федеральным органом исполнительной власти;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органом местного управления.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615 Каким органом осуществляется ведение реестра межмуниципальных маршрутов  
 регулярных перевозок осуществляется?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федеральным органом исполнительной власти, установившим данные маршруты;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органом исполнительной власти субъекта Российской Федерации, установившим данные маршруты;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уполномоченным федеральным органом исполнительной власти;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органом местного управления.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616 Чем устанавливаются полномочия по ведению реестра смежных межрегиональных маршрутов регулярных перевозок?</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соглашение об организации регулярных перевозок между субъектами Российской Федерации, в границах которых проходят данные маршруты;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соглашение о муниципально-частном партнерстве;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приложение к Правилам определения основных параметров дорожного движения и ведения их учета;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Федеральный закон от 28 июня 2014 г. №172-ФЗ «О стратегическом планировании в Российской Федерации».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617 Кто осуществляет ведение реестра муниципальных маршрутов регулярных перевозок?</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орган исполнительной власти субъекта Российской Федерации - города федерального значения Москвы, Санкт-Петербурга или Севастополя либо органом местного самоуправления;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орган законодательной власти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орган местного самоуправления;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орган исполнительной власти субъекта Российской Федерации.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618 Укажите сведения,включенные в реестры маршрутов регулярных перевозок, которые не размещаются на официальных сайтах уполномоченного федерального органа исполнительной власти, уполномоченных органов исполнительной власти субъектов Российской Федерации или уполномоченных органов местного самоуправления в информационно-телекоммуникационной сети «Интернет»?</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место жительства индивидуального предпринимателя;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дата начала осуществления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максимальное количество транспортных средств каждого класса, которое допускается использовать для перевозок по маршруту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вид регулярных перевозок.</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619 В какие реестры должны быть включены реестры маршрутов регулярных перевозок?</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муниципальных, межмуниципальных, смежных межрегиональных, межрегиональных, международных маршрутов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муниципальных, межрегиональных маршрутов, смежных межрегиональных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муниципальных, межмуниципальных маршрутов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муниципальных, межмуниципальных, смежных межрегиональных, межрегиональных маршрутов регулярных перевозок.</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620 Выберите сведения, включенные в реестры муниципальных, межмуниципальных, смежных межрегиональных, межрегиональных маршрутов регулярных перевозок.</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регистрационный номер маршрута регулярных перевозок в соответствующем реестре;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порядковый номер маршрута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наименование маршрута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наименования промежуточных остановочных пунктов по маршруту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наименования улиц, автомобильных дорог, по которым предполагается движение транспортных средств между остановочными пунктами по маршруту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протяженность маршрута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порядок посадки и высадки пассажиров;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вид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характеристики транспортных средств;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регистрационный номер международного маршрута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л) порядковый номер международного маршрута регулярных перевозок, который присвоен ему уполномоченным федеральным органом исполнительной власти;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м) наименования пунктов пропуска через Государственную границу Российской Федерации и иностранных государств;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н) протяженность международного маршрута регулярных перевозок.</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621 Выберите сведения, включенные в реестр международных маршрутов регулярных перевозок.</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регистрационный номер маршрута регулярных перевозок в соответствующем реестре;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порядковый номер маршрута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наименование маршрута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наименования промежуточных остановочных пунктов по маршруту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наименования улиц, автомобильных дорог, по которым предполагается движение транспортных средств между остановочными пунктами по маршруту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протяженность маршрута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порядок посадки и высадки пассажиров;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вид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наименование управомоченного российского перевозчика;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регистрационный номер международного маршрута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л) порядковый номер международного маршрута регулярных перевозок, который присвоен ему уполномоченным федеральным органом исполнительной власти;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м) наименования пунктов пропуска через Государственную границу Российской Федерации и иностранных государств;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н) протяженность международного маршрута регулярных перевозок.</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622 Укажите сведения,включенные в реестры маршрутов регулярных перевозок, которые размещаются на официальных сайтах уполномоченного федерального органа исполнительной власти, уполномоченных органов исполнительной власти субъектов Российской Федерации или уполномоченных органов местного самоуправления в информационно-телекоммуникационной сети «Интернет»?</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место жительства индивидуального предпринимателя;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дата начала осуществления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максимальное количество транспортных средств каждого класса, которое допускается использовать для перевозок по маршруту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вид регулярных перевозок.</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623 Кому не вправе отказать в пользовании услугами владелец объекта транспортной инфраструктуры?</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юридическому лицу;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индивидуальному предпринимателю;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юридическому лицу, индивидуальному предпринимателю, участникам договора простого товарищества, получившим в установленном настоящим Федеральным законом порядке право осуществлять регулярные перевозки по маршруту, в состав которого включен данный объект;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юридическому лицу и индивидуальному предпринимателю.</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624 Какие устанавливаются условия пользования услугами, оказываемыми на объекте транспортной инфраструктуры?</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едиными для юридических лиц, индивидуальных предпринимателей;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едиными для юридических лиц, индивидуальных предпринимателей, участников договора простого товарищества;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едиными для юридических лиц и участников договора простого товарищества;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едиными для индивидуальных предпринимателей и участников договора простого товарищества.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625 Где владелец объекта транспортной инфраструктуры обязан разместить сведения о платных услугах?</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 своем сайте в информационно-телекоммуникационной сети "Интернет";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 баннере;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 телевидении;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 средствах массовой информации.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626 Укажите, что запрещается владельцу объекта транспортной инфраструктуры?</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навязывать указанным лицам платные услуги, в которых они не заинтересованы;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взимать плату за пользование элементами обустройства автомобильных дорог;</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осуществлять регулярные перевозки по маршруту;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расторжение договора оказания услуг по соглашению сторон.</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627 Укажите, что гн запрещается владельцу объекта транспортной инфраструктуры?</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навязывать указанным лицам платные услуги, в которых они не заинтересованы;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взимать плату за пользование элементами обустройства автомобильных дорог;</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осуществлять регулярные перевозки по маршруту;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расторжение договора оказания услуг по соглашению сторон.</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628 Чем определяется интенсивность дорожного движения?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количеством транспортных средств и (или) пешеходов, проходящих за единицу времени в одном направлении на определенном участке дороги;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количеством транспортных средств и (или) пешеходов, проходящих за чвс в одном направлении;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количеством транспортных средств и (или) пешеходов, проходящих в одном направлении на определенном участке дороги;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количеством транспортных средств и (или) пешеходов,находящихся на определенном участке дороги.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629 Укажите основные параметры дорожного движения?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параметры, характеризующие дорожное движение;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параметры эффективности организации дорожного движения, характеризующие потерю времени (задержку) в движении транспортных средств и (или) пешеходов;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объем финансирования, необходимый для реализации дорожного движения, в дифференциации по срокам и источникам финансирования;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сведения о существующих демографических, социально-экономических, экологических характеристиках территории, попадающей в зону влияния дорожного движения.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630 Чем определяется параметры эффективности организации дорожного движения?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средней задержкой транспортных средств в движении на участке дороги;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временным индексом, выражающим удельные потери времени транспортного средства на единицу времени движения транспортного средства;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уровнем обслуживания дорожного движения, представляющим собой показатель, выражающий отношение средней скорости движения транспортных средств к скорости транспортных средств в условиях свободного движения, согласно приложению;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показателем перегруженности дорог, выражающим долю времени, в течение которого на участке дороги сохраняются условия движения, соответствующие неудовлетворительному уровню обслуживания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буферным индексом, отражающим удельные дополнительные затраты времени движения транспортного средства;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минимальной задержкой транспортных средств в движении на участке дорог;</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временным индексом, выражающим удельные потери времени транспортного средства при ограничении движения.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631 Укажите основные параметры дорожного движения, подлежащие определению?</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автомобильные дороги I, II и III категорий на межселенных территориях в границах муниципальных районов;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дороги и их отдельные участки и совокупности смежных (примыкающих) участков дорог в границах городских округов, городских поселений, отдельных функциональных и (или) территориальных зон в их составе;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сведения о существующих демографических, социально-экономических, экологических характеристиках территории;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анализ существующих условий дорожного движения по магистральной сети.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632 Кем осуществляется учет основных параметров дорожного движения?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Федеральным дорожным агентством непосредственно или подведомственными ему федеральными государственными учреждениями - в отношении автомобильных дорог федерального значения;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Государственной компанией «Российские автомобильные дороги» - в отношении автомобильных дорог федерального значения, переданных в доверительное управление компании;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органами исполнительной власти субъекта Российской Федерации - в отношении автомобильных дорог регионального или межмуниципального значения;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органами местного самоуправления - в отношении автомобильных дорог общего пользования местного значения, включая дороги, расположенные в границах городских поселений и городских округов, в рамках своей компетенции;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органами законодательной власти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Федеральной службой по надзору в сфере транспорта.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633 Какому уровню обслуживания дорожного движения соответствует минимальное значение &lt;= 33% доли скорости свободного движения?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уровень обслуживания 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уровень обслуживания B;</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уровень обслуживания C;</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уровень обслуживания D;</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уровень обслуживания E;</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уровень обслуживания F.</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634 Какому уровню обслуживания дорожного движения соответствует максимальное значение &lt;= 33% доли скорости свободного движения?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уровень обслуживания 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уровень обслуживания B;</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уровень обслуживания C;</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уровень обслуживания D;</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уровень обслуживания E;</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уровень обслуживания F.</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635 Какому значению соответствует уровень обслуживания D дорожного движения?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&gt;=90%;</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70% - 90%;</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50% - 70%;</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40% - 50%;</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33% - 40%;</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&lt;=33.</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636 Какому уровню обслуживания дорожного движения соответствует значение 50% - 70% доли скорости свободного движения?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уровень обслуживания 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уровень обслуживания B;</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уровень обслуживания C;</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уровень обслуживания D;</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уровень обслуживания E;</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уровень обслуживания F.</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637 Сколько существует уровней обслуживания дорожного движения?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Вопрос с открытым ответом</w:t>
      </w:r>
    </w:p>
    <w:p w14:paraId="479146D7" w14:textId="1940D1C7" w:rsidR="00AA1634" w:rsidRPr="005F373B" w:rsidRDefault="00AA1634" w:rsidP="00F375A1">
      <w:pPr>
        <w:keepNext/>
        <w:rPr>
          <w:lang w:eastAsia="ru-RU"/>
        </w:rPr>
      </w:pPr>
      <w:r w:rsidRPr="005F373B">
        <w:rPr>
          <w:lang w:eastAsia="ru-RU"/>
        </w:rPr>
        <w:t> </w:t>
      </w:r>
    </w:p>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638 Установите соответствие между уровнями обслуживания и отношением средней скорости движения транспортных средств к скорости транспортных средств в условиях свободного движения.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уровень обслуживания 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&gt;=90%</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уровень обслуживания B</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70% - 90%</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уровень обслуживания C</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50% - 70%</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уровень обслуживания D</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г) 40% - 50%</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 уровень обслуживания E</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 33% - 40%</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 уровень обслуживания F</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е) &lt;=33</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639 Выберите утверждение не противоречащее принципам организации дорожного движения в Российской Федерации.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соблюдение интересов граждан, общества и государства при осуществлении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соблюдение интересов  государства при осуществлении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обеспечение финансово -экономического развития территории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приоритет развития личного транспорта граждан;</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приоритет скорости д вижения транспортных средств и (или) пешеходов, по отношению к безопасности дорожного движения.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640 Выберите утверждение не противоречащее принципам организации дорожного движения в Российской Федерации.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обеспечение экологической безопасности;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соблюдение интересов  государства при осуществлении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обеспечение финансово -экономического развития территории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приоритет развития личного транспорта граждан;</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приоритет скорости д вижения транспортных средств и (или) пешеходов, по отношению к безопасности дорожного движения.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641 Укажите основные принципы организации дорожного движения в Российской Федерации.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соблюдение интересов граждан, общества и государства при осуществлении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обеспечение социально-экономического развития территории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приоритет безопасности дорожного движения по отношению к потерям времени (задержкам) при движении транспортных средств и (или) пешеходов;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приоритет развития транспорта общего пользования;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создание условий для движения пешеходов и велосипедистов;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достоверность и актуальность информации о мероприятиях по организации дорожного движения, своевременность ее публичного распространения;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обеспечение экологической безопасности;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приоритет развития  личного транспорта;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создание условий для движения только пешеходов;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секретность и закрытость информации о мероприятиях по организации дорожного движения.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642 Что не относится к основным принципам организации дорожного движения в Российской Федерации?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соблюдение интересов граждан, общества и государства при осуществлении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обеспечение социально-экономического развития территории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приоритет безопасности дорожного движения по отношению к потерям времени (задержкам) при движении транспортных средств и (или) пешеходов;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приоритет развития транспорта общего пользования;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создание условий для движения пешеходов и велосипедистов;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достоверность и актуальность информации о мероприятиях по организации дорожного движения, своевременность ее публичного распространения;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обеспечение экологической безопасности;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приоритет развития  личного транспорта;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создание условий для движения только пешеходов;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секретность и закрытость информации о мероприятиях по организации дорожного движения.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643 Укажите утверждения, противоречащие принципам организации дорожного движения в Российской Федерации.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соблюдение интересов граждан, общества и государства при осуществлении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соблюдение интересов  государства при осуществлении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обеспечение финансово -экономического развития территории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приоритет развития личного транспорта граждан;</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приоритет скорости д вижения транспортных средств и (или) пешеходов, по отношению к безопасности дорожного движения.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644 Как называется уполномоченный орган исполнительной власти субъекта Российской Федерации или уполномоченный орган местного самоуправления либо юридическое лицо или индивидуальный предприниматель, во владении которых находится парковка?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владелец парковки;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собственник парковки;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парковщик;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владелец автостоянки.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645 Количество транспортных средств и (или) пешеходов, проходящих за единицу времени в одном направлении на определенном участке дороги - это...</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интенсивность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мониторинг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эффективность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организация дорожного движения.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646 Как называется парковка (парковочное место), предназначенная для использования неограниченным кругом лиц?</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парковка общего пользования;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платная парковка;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автостоянка;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платная автостоянка.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647 Выберите, что относится к техническим средствам организации дорожного движения?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дорожные знаки;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разметка;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светофоры;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дорожные ограждения;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направляющие устройства;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рекламные щиты;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баннеры.</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648 Установите соответствие между термином и его определением.</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Пропускная способность дороги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максимальное значение интенсивности дорожного движения в одном направлении на определенном участке дороги при условии обеспечения безопасности дорожного движения</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Интенсивность дорожного движения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количество транспортных средств и (или) пешеходов, проходящих за единицу времени в одном направлении на определенном участке дороги</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Мониторинг дорожного движения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сбор, обработка, накопление и анализ данных об основных параметрах дорожного движения</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Организация дорожного движения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г) деятельность по упорядочению движения транспортных средств и (или) пешеходов на дорогах, направленная на снижение потерь времени (задержек) при движении транспортных средств и (или) пешеходов, при условии обеспечения безопасности дорожного движения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649 Чем могут регулироваться отношения в области организации дорожного движения?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нормативными правовыми актами Президента Российской Федерации, нормативными правовыми актами Правительства Российской Федерации и иными нормативными правовыми актами в случаях и пределах, которые предусмотрены настоящим Федеральным законом, другими федеральными законами;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ормативными правовыми актами Президента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ормативными правовыми актами Президента Российской Федерации, нормативными правовыми актами Правительства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ормативными правовыми актами Президента Российской Федерации, нормативными правовыми актами Правительства Российской Федерации и иными нормативными правовыми актами в случаях и пределах, которые предусмотрены настоящим Федеральным законом, другими федеральными законами.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650 Каким документом устанавливаются требования по обеспечению безопасности дорожного движения?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Федеральным законом от 10 декабря 1995 года № 196-ФЗ «О безопасности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пункт 4 часть 9 статья 17 Закона об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статья 6 Федерального закона от 28 июня 2014 г. №172-ФЗ «О стратегическом планировании 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Федеральным законом от 13 июля 2015 г. №220-ФЗ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651 На чем основывается правовое регулирование организации дорожного движения в Российской Федерации?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 Конституции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 международных договорах Российской Федерации, а также актах, составляющих право Евразийского экономического союза, и состоит из настоящего Федерального закона;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 федеральных законах и иных нормативных правовых актов Российской Федерации и принимаемых в соответствии с ними законов и иных нормативных правовых актов субъектов Российской Федерации, муниципальных нормативных правовых актов в области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на международных договорах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только на Конституции Российской Федерации.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652 Какие документы лишние в  устанавлении требования по обеспечению безопасности дорожного движения?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Федеральным законом от 10 декабря 1995 года № 196-ФЗ «О безопасности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пункт 4 часть 9 статья 17 Закона об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статья 6 Федерального закона от 28 июня 2014 г. №172-ФЗ «О стратегическом планировании 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Федеральным законом от 13 июля 2015 г. №220-ФЗ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653 На чем не основывается правовое регулирование организации дорожного движения в Российской Федерации?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 Конституции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 международных договорах Российской Федерации, а также актах, составляющих право Евразийского экономического союза, и состоит из настоящего Федерального закона;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 федеральных законах и иных нормативных правовых актов Российской Федерации и принимаемых в соответствии с ними законов и иных нормативных правовых актов субъектов Российской Федерации, муниципальных нормативных правовых актов в области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на международных договорах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только на Конституции Российской Федерации.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654 На основании какого закона федеральные органы исполнительной власти в соответствии с законодательством Российской Федерации по соглашению с исполнительными органами государственной власти субъектов Российской Федерации могут передавать им осуществление полномочий в области организации дорожного движения?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пункты 3 и 4 части 1 статьи 5 Главы 2 Федерального закона от 27 декабря 2017 г. №443-ФЗ «Об организации дорожного движения в Российской Федерации и о внесении изменений в отдельные законодательные акты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Федеральный закон от 28 декабря 2010 года № 390-ФЗ "О безопасности", Положением о Совете Безопасности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Федеральный закон от 28 июня 2014 г. №172-ФЗ «О стратегическом планировании 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Федеральный закон от 7 мая 2013 года № 77-ФЗ "О парламентском контроле".</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655 На основании какого закона органы местного самоуправления могут быть наделены федеральными законами в соответствии с законодательством Российской Федерации полномочиями в области организации дорожного движения?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пункты 3 и 4 части 1 статьи 5 Главы 2 Федерального закона от 27 декабря 2017 г. №443-ФЗ «Об организации дорожного движения в Российской Федерации и о внесении изменений в отдельные законодательные акты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Федеральный закон от 28 декабря 2010 года № 390-ФЗ "О безопасности", Положением о Совете Безопасности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Федеральный закон от 28 июня 2014 г. №172-ФЗ «О стратегическом планировании 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Федеральный закон от 7 мая 2013 года № 77-ФЗ "О парламентском контроле".</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656 Укажите, что относится к полномочиям органов государственной власти Российской Федерации в области организации дорожного движения?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разработка и реализация государственной политики Российской Федерации в области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установление порядка мониторинга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организация и мониторинг дорожного движения на автомобильных дорогах федерального значения;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установка, замена, демонтаж и содержание технических средств организации дорожного движения на автомобильных дорогах федерального значени;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установление правил подготовки документации по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мониторинг и контроль реализации документов стратегического планирования, утвержденных (одобренных) федеральными органами государственной власти;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осуществление мониторинга и контроля реализации документов стратегического планирования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формирование комплекса мероприятий, направленных на достижение приоритетов социально-экономической политики и целей социально-экономического развития Российской Федерации, решение задач обеспечения национальной безопасности Российской Федерации.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657 Укажите, что относится к полномочиям органов государственной власти Российской Федерации в области организации дорожного движения?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утверждение методических рекомендаций по разработке и реализации мероприятий по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установление порядка определения основных параметров дорожного движения, ведения их учета, использования учетных сведений и формирования отчетных данных в области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установление единого порядка дорожного движения на территории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установление классификации работ по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установление перечня профессий и должностей, связанных с организацией дорожного движения, и квалификационных требований к ним;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определение порядка осуществления стратегического планирования;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осуществление мониторинга и контроля реализации документов стратегического планирования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установление общих требований к содержанию документов стратегического планирования, к последовательности и порядку их разработки, корректировки, рассмотрения и утверждения (одобрения).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658 Укажите, что не относится к полномочиям органов государственной власти Российской Федерации в области организации дорожного движения?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разработка и реализация государственной политики Российской Федерации в области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установление порядка мониторинга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организация и мониторинг дорожного движения на автомобильных дорогах федерального значения;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установка, замена, демонтаж и содержание технических средств организации дорожного движения на автомобильных дорогах федерального значени;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установление правил подготовки документации по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мониторинг и контроль реализации документов стратегического планирования, утвержденных (одобренных) федеральными органами государственной власти;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осуществление мониторинга и контроля реализации документов стратегического планирования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формирование комплекса мероприятий, направленных на достижение приоритетов социально-экономической политики и целей социально-экономического развития Российской Федерации, решение задач обеспечения национальной безопасности Российской Федерации.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659 Руководствуясь каким законом, органы местного самоуправления могут быть наделены законами субъектов Российской Федерации в соответствии с законодательством Российской Федерации полномочиями в области организации дорожного движения?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пункты 3 и 4 части 1 статьи 5 Главы 2 Федерального закона от 27 декабря 2017 г. №443-ФЗ «Об организации дорожного движения в Российской Федерации и о внесении изменений в отдельные законодательные акты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Федеральный закон от 28 декабря 2010 года № 390-ФЗ "О безопасности", Положением о Совете Безопасности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Федеральный закон от 28 июня 2014 г. №172-ФЗ «О стратегическом планировании 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Федеральный закон от 7 мая 2013 года № 77-ФЗ "О парламентском контроле".</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660 Укажите, что не относится к полномочиям органов государственной власти субъектов Российской Федерации в области организации дорожного движения?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разработка и реализация региональной политики в области организации дорожного движения на территориях субъектов Российской Федерации в соответствии с государственной политикой Российской Федерации в области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организация и мониторинг дорожного движения на автомобильных дорогах регионального или межмуниципального значения;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установка, замена, демонтаж и содержание технических средств организации дорожного движения на автомобильных дорогах регионального или межмуниципального значения;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ведение реестра парковок общего пользования, расположенных на автомобильных дорогах регионального или межмуниципального значения;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мониторинг и контроль реализации документов стратегического планирования, утвержденных (одобренных) федеральными органами государственной власти;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осуществление мониторинга и контроля реализации документов стратегического планирования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формирование комплекса мероприятий, направленных на достижение приоритетов социально-экономической политики и целей социально-экономического развития Российской Федерации, решение задач обеспечения национальной безопасности Российской Федерации.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661 Выберите, что не относится к полномочиям органов государственной власти субъектов Российской Федерации в области организации дорожного движения?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осуществление государственного контроля (надзора) за реализацией органами исполнительной власти субъектов Российской Федерации, органами местного самоуправления полномочий в области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утверждение определенных в соответствии с методикой, предусмотренной пунктом 13 части 1 статьи 5 Федерального закона от 27 декабря 2017 г. №443-ФЗ «Об организации дорожного движения в Российской Федерации и о внесении изменений в отдельные законодательные акты Российской Федерации», нормативов финансовых затрат бюджетов субъектов Российской Федерации на выполнение работ и оказание услуг по реализации мероприятий по организации дорожного движения на автомобильных дорогах регионального или межмуниципального значения;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определение в соответствии с предусмотренными пунктом 14 части 1 статьи 5 Федерального закона от 27 декабря 2017 г. №443-ФЗ «Об организации дорожного движения в Российской Федерации и о внесении изменений в отдельные законодательные акты Российской Федерации» методическими рекомендациями методики расчета размера платы за пользование платными парковками на автомобильных дорогах регионального или межмуниципального значения, автомобильных дорогах местного значения, а также установление ее максимального размера;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осуществление иных полномочий, отнесенных настоящим Федеральным законом к полномочиям органов государственной власти субъектов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определение порядка осуществления стратегического планирования;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осуществление мониторинга и контроля реализации документов стратегического планирования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установление общих требований к содержанию документов стратегического планирования, к последовательности и порядку их разработки, корректировки, рассмотрения и утверждения (одобрения).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662 Укажите, что относится к полномочиям органов государственной власти субъектов Российской Федерации в области организации дорожного движения?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разработка и реализация региональной политики в области организации дорожного движения на территориях субъектов Российской Федерации в соответствии с государственной политикой Российской Федерации в области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организация и мониторинг дорожного движения на автомобильных дорогах регионального или межмуниципального значения;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установка, замена, демонтаж и содержание технических средств организации дорожного движения на автомобильных дорогах регионального или межмуниципального значения;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ведение реестра парковок общего пользования, расположенных на автомобильных дорогах регионального или межмуниципального значения;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мониторинг и контроль реализации документов стратегического планирования, утвержденных (одобренных) федеральными органами государственной власти;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осуществление мониторинга и контроля реализации документов стратегического планирования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формирование комплекса мероприятий, направленных на достижение приоритетов социально-экономической политики и целей социально-экономического развития Российской Федерации, решение задач обеспечения национальной безопасности Российской Федерации.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663 Выберите, что относится к полномочиям органов государственной власти субъектов Российской Федерации в области организации дорожного движения?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осуществление государственного контроля (надзора) за реализацией органами исполнительной власти субъектов Российской Федерации, органами местного самоуправления полномочий в области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утверждение определенных в соответствии с методикой, предусмотренной пунктом 13 части 1 статьи 5 Федерального закона от 27 декабря 2017 г. №443-ФЗ «Об организации дорожного движения в Российской Федерации и о внесении изменений в отдельные законодательные акты Российской Федерации», нормативов финансовых затрат бюджетов субъектов Российской Федерации на выполнение работ и оказание услуг по реализации мероприятий по организации дорожного движения на автомобильных дорогах регионального или межмуниципального значения;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определение в соответствии с предусмотренными пунктом 14 части 1 статьи 5 Федерального закона от 27 декабря 2017 г. №443-ФЗ «Об организации дорожного движения в Российской Федерации и о внесении изменений в отдельные законодательные акты Российской Федерации» методическими рекомендациями методики расчета размера платы за пользование платными парковками на автомобильных дорогах регионального или межмуниципального значения, автомобильных дорогах местного значения, а также установление ее максимального размера;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осуществление иных полномочий, отнесенных настоящим Федеральным законом к полномочиям органов государственной власти субъектов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определение порядка осуществления стратегического планирования;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осуществление мониторинга и контроля реализации документов стратегического планирования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установление общих требований к содержанию документов стратегического планирования, к последовательности и порядку их разработки, корректировки, рассмотрения и утверждения (одобрения).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664 Укажите Федеральный закон, регулирующий полномочия в области организации дорожного движения.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Федеральный закон от 27 декабря 2017 г. №443-ФЗ «Об организации дорожного движения в Российской Федерации и о внесении изменений в отдельные законодательные акты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Федеральный закон от 27 декабря 2017 г. №443-ФЗ «Об организации дорожного движения в Российской Федерации и о внесении изменений в отдельные законодательные акты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Федеральный закон от 28 июня 2014 г. №172-ФЗ «О стратегическом планировании 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Федеральный закон от 28 декабря 2010 года № 390-ФЗ «О безопасности».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665 Кем осуществляются полномочия в области организации дорожного движения, установленные пунктами 1 - 3 части 1 статьи 7 Федерального закона от 27 декабря 2017 г. №443-ФЗ «Об организации дорожного движения в Российской Федерации и о внесении изменений в отдельные законодательные акты Российской Федерации»?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органами местного самоуправления сельских поселений;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органами местного самоуправления агломераций;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органами государственной власти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органами местного самоуправления муниципальных районов.</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666 Кем осуществляются полномочия в области организации дорожного движения в случае отсутствия закрепления законом субъекта Российской Федерации за сельскими поселениями вопросов осуществления деятельности в области организации дорожного движения в отношении автомобильных дорог местного значения в границах населенных пунктов сельских поселений?</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органами местного самоуправления сельских поселений;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органами местного самоуправления агломераций;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органами местного самоуправления соответствующих муниципальных районов;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органами местного самоуправления муниципальных районов.</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667 Выберите, что относится к полномочиям органов местного самоуправления муниципальных районов, городских округов и городских поселений в области организации дорожного движения?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организация и мониторинг дорожного движения на автомобильных дорогах общего пользования местного значения;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ведение реестра парковок общего пользования на автомобильных дорогах общего пользования местного значения;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установка, замена, демонтаж и содержание технических средств организации дорожного движения на автомобильных дорогах общего пользования местного значения;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осуществление иных полномочий, отнесенных настоящим Федеральным законом к полномочиям органов местного самоуправления;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разработка и реализация государственной политики Российской Федерации в области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установление порядка мониторинга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организация и мониторинг дорожного движения на автомобильных дорогах федерального значения;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утверждение методических рекомендаций по разработке и реализации мероприятий по организации дорожного движения.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668 Выберите, что не относится к полномочиям органов местного самоуправления муниципальных районов, городских округов и городских поселений в области организации дорожного движения?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организация и мониторинг дорожного движения на автомобильных дорогах общего пользования местного значения;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ведение реестра парковок общего пользования на автомобильных дорогах общего пользования местного значения;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установка, замена, демонтаж и содержание технических средств организации дорожного движения на автомобильных дорогах общего пользования местного значения;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осуществление иных полномочий, отнесенных настоящим Федеральным законом к полномочиям органов местного самоуправления;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разработка и реализация государственной политики Российской Федерации в области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установление порядка мониторинга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организация и мониторинг дорожного движения на автомобильных дорогах федерального значения;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утверждение методических рекомендаций по разработке и реализации мероприятий по организации дорожного движения.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669 Кто осуществляет свои полномочия в области организации дорожного движения непосредственно или через уполномоченные ими подведомственные организации?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федеральные органы исполнительной власти, органы исполнительной власти субъектов Российской Федерации и органы местного самоуправления;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федеральные органы исполнительной власти, органы исполнительной власти субъектов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только органы местного самоуправления;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органы исполнительной власти субъектов Российской Федерации.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670 Кем устанавливается перечень профессий и должностей, связанных с организацией дорожного движения, и квалификационные требования к ним?</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федеральным органом исполнительной власти;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федеральные органы исполнительной власти, органы исполнительной власти субъектов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только органы местного самоуправления;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органы исполнительной власти субъектов Российской Федерации.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671 Как федеральные органы исполнительной власти, органы исполнительной власти субъектов Российской Федерации и органы местного самоуправления осуществляют свои полномочия в области организации дорожного движения?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непосредственно или через уполномоченные ими подведомственные организации;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через уполномоченные ими подведомственные организации;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непосредственно сами.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672 Что устанавливает федеральный орган исполнительной власти, осуществляющий функции по выработке государственной политики и нормативно-правовому регулированию в сфере транспорта?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перечень профессий и должностей, связанных с организацией дорожного движения, и квалификационные требования к ним;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перечень профессий и должностей;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перечень должностей;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перечень профессий и должностей,не связанных с организацией дорожного движения, и квалификационные требования к ним.</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673 Кем не устанавливается перечень профессий и должностей, связанных с организацией дорожного движения, и квалификационные требования к ним?</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федеральным органом исполнительной власти;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федеральные органы исполнительной власти, органы исполнительной власти субъектов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только органы местного самоуправления;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органы исполнительной власти субъектов Российской Федерации.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674 На осное чего осуществляется организация дорожного движения?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комплексного использования технических средств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принципов стратегического планирования при осуществлении разработки и реализации документов стратегического планирования;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анализа внешних и внутренних условий социально-экономического развития Российской Федерации с учетом основных направлений бюджетной, налоговой и таможенно-тарифной политики;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законов субъекта Российской Федерации, актов высшего должностного лица субъекта Российской Федерации.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675 Какими правилами устанавливается единый порядок дорожного движения на территории Российской Федерации?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правилами дорожного движения, утверждаемыми Правительством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правилами подготовки документации по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правилами землепользования и застройки, документацией по планировке территории, или обязательными требованиями к параметрам объектов капитального строительства, установленными Градостроительным кодексом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правилами обеспечения безопасности перевозок пассажиров и грузов автомобильным транспортом и городским наземным электрическим транспортом, утверждаемыми федеральным органом исполнительной власти.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676 Какое движение транспортных средств устанавливается На дорогах Российской Федерации?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правостороннее;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левостороннее;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реверсивное.</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677 Кем устанавливается классификация работ по организации дорожного движения?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федеральным органом исполнительной власти;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федеральным органом исполнительной власти;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органом местного самоуправления;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федеральным органом законодательной власти.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678 В соответствии с чем осуществляются установка, замена, демонтаж и содержание технических средств организации дорожного движения?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 законодательством Российской Федерации об автомобильных дорогах и о дорожной деятельности;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 законодательством Российской Федерации о безопасности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 законодательством Российской Федерации о техническом регулировании и законодательством Российской Федерации о стандартизации;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 потребностями населения в передвижении, субъектов экономической деятельности;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с федеральными конституционными законами, Федеральным законом от 28 июня 2014 г. №172-ФЗ «О стратегическом планировании в Российской Федерации».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679 Кем устанавливается порядок определения основных параметров дорожного движения при организации дорожного движения?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Правительство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Органы местного самоуправления;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Федеральные органы исполнительной власти;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Федеральные органы законодательной власти.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680 Какие из параметров не относятся к основным параметрам дорожного движения?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параметры, характеризующие дорожное движение (интенсивность дорожного движения, состав транспортных средств, средняя скорость движения транспортных средств, среднее количество транспортных средств в движении, приходящееся на один километр полосы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параметры эффективности организации дорожного движения, характеризующие потерю времени (задержку) в движении транспортных средств и (или) пешеходов;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разработка перечня мероприятий и подготовка вариантов развития. Перечень мероприятий различается в зависимости от документа транспортного планирования и направлены на улучшение параметров работы транспортной системы;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параметры транспортных, грузовых и пассажирских потоков в транспортной системе субъекта Российской Федерации на основе транспортных обследований прогноза социально-экономического развития субъекта Российской Федерации.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681 В каких целях осуществляется мониторинг дорожного движения?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формирования и реализации государственной политики в области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оценки деятельности федеральных органов исполнительной власти, органов исполнительной власти субъектов Российской Федерации и органов местного самоуправления по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обоснования выбора мероприятий по организации дорожного движения, формирования комплекса мероприятий, направленных на обеспечение эффективности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защиты национальных интересов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обеспечения возможности реализации предлагаемых в составе программы мероприятий.</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682 Укажите основные параметры дорожного движения?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параметры, характеризующие дорожное движение (интенсивность дорожного движения, состав транспортных средств, средняя скорость движения транспортных средств, среднее количество транспортных средств в движении, приходящееся на один километр полосы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параметры эффективности организации дорожного движения, характеризующие потерю времени (задержку) в движении транспортных средств и (или) пешеходов;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разработка перечня мероприятий и подготовка вариантов развития. Перечень мероприятий различается в зависимости от документа транспортного планирования и направлены на улучшение параметров работы транспортной системы;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параметры транспортных, грузовых и пассажирских потоков в транспортной системе субъекта Российской Федерации на основе транспортных обследований прогноза социально-экономического развития субъекта Российской Федерации.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683 Что входит в параметры, характеризующие дорожное движение?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интенсивность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состав транспортных средств;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средняя скорость движения транспортных средств;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среднее количество транспортных средств в движении;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приходящееся на один километр полосы движения (плотность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пропускная способность дороги;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потеря времени (задержка) в движении транспортных средств;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задержка в движении пешеходов;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сведения об ответственном лице, отвечающем за реализацию мероприятия.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684 Кем утверждаются методические рекомендации по разработке и реализации мероприятий по организации дорожного движения?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федеральный орган исполнительной власти;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органы исполнительной власти субъектов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органы местного самоуправления;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федеральный орган законодательной власти.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685 Какие функции осуществляются федеральным органом исполнительной власти при  утверждении методических рекомендаций по разработке и реализации мероприятий по организации дорожного движения?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функции по выработке государственной политики и нормативно-правовому регулированию в сфере транспорта;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функции и порядок взаимодействия органов государственной власти, ответственных за реализацию стратегии научно-технологического развития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определение целей и основных задач научно-технологического развития Российской Федерации на долгосрочный период как фактора социально-экономического развития и обеспечения национальной безопасности Российской Федерации.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686 Продолжите утверждение: «При выполнении работ по реконструкции, капитальному ремонту или ремонту участков дороги проезжая часть на данных участках дороги может быть закрыта для проезда не более чем на ...».</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50 процентов;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30 процентов;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70 процентов;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10 процентов.</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687 Укажите реализации мероприятий по организации дорожного движения.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управление распределением транспортных средств на дорогах, включая разделение движения транспортных средств на однородные группы в зависимости от категорий транспортных средств, скорости и направления движения, распределение их по времени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повышение пропускной способности дорог, в том числе посредством устранения условий, способствующих созданию помех для дорожного движения или создающих угрозу его безопасности, формирования кольцевых пересечений и примыканий дорог, реконструкции перекрестков и строительства транспортных развязок;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оптимизация циклов светофорного регулирования, управление светофорными объектами, включая адаптивное управление;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согласование (координация) работы светофорных объектов (светофоров) в границах территорий, определенных в документации по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развитие инфраструктуры в целях обеспечения движения пешеходов и велосипедистов, в том числе строительство и обустройство пешеходных переходов;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введение приоритета в движении маршрутных транспортных средств;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развитие парковочного пространства;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введение временных ограничения или прекращения движения транспортных средств;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программа комплексного развития транспортной инфраструктуры (ПКРТИ);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предварительный анализ параметров транспортного обслуживания населения;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л) оценка социально-экономической эффективности реализации вариантов реализации КСОТ.</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688 Какие мероприятия должны быть учтены при управлении распределением транспортных средств на дорогах?</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 строительству;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 реконструкции;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 капитальному ремонту;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 ремонту и содержанию дорог;</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иные объекты капитального строительства, влияющие на основные параметры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прогноз транспортного спроса;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проведение транспортных обследований;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установление перечня и значений целевых показателей.</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689 Кто принимает решения о создании парковок общего пользования на территориях общего пользования в границах элемента планировочной структуры, застроенного многоквартирными домами?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органы местного самоуправления;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федеральные органы законодательной власти;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федеральные органы исполнительной власти;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исполнительные органы государственной власти субъектов Российской.</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690 В соответствии с чем принимаются решения о создании парковок общего пользования в границах земельного участка, относящегося к общему имуществу собственников помещений в многоквартирном доме?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жилищным законодательством и земельным законодательством;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жилищным законодательством;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земельным законодательством;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пункты 3 и 4 части 1 статьи 5 Главы 2 Федерального закона от 27 декабря 2017 г. №443-ФЗ «Об организации дорожного движения в Российской Федерации и о внесении изменений в отдельные законодательные акты Российской Федерации».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691 Должны ли выделяться места для стоянки транспортных средств, управляемых инвалидами, перевозящих инвалидов?</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должны;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 должны.</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692 Где парковка общего пользования может быть размещена?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 части автомобильной дороги и (или) территории, примыкающей к проезжей части и (или) тротуару, обочине, эстакаде или мосту;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являющейся частью подэстакадных или подмостовых пространств, площадей и иных объектов улично-дорожной сети;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объекты улично-дорожной сети;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 здании, строении или сооружении либо части здания, строения, сооружения;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в любом месте;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только на части автомобильной дороги и (или) территории, примыкающей к проезжей части.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693 Укажите с учетом чего должно осуществляться размещение парковок общего пользования?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 учетом обеспечения экологической безопасности и снижения негативного воздействия на окружающую среду, здоровье и благополучие населения;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 учетом обеспечения экологической безопасности и снижения негативного воздействия на окружающую среду;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 учетом обеспечения экологической безопасности и благополучие населения;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 учетом обеспечения благополучия населения.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694 Кто обеспечивает содержание платной парковки, в том числе взимание платы за пользование платной парковкой с пользователя платной парковки?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Владелец платной парковки;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Органы муниципального образования;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Налоговая служба;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Местная администрация муниципального образования центра.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695 Укажите чем регулируется платная парковка?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статья 12 Федерального закона от 27 декабря 2017 г. №443-ФЗ «Об организации дорожного движения в Российской Федерации и о внесении изменений в отдельные законодательные акты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статья 13 Федерального закона от 27 декабря 2017 г. №443-ФЗ «Об организации дорожного движения в Российской Федерации и о внесении изменений в отдельные законодательные акты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Федеральный закон от 28 июня 2014 г. №172-ФЗ «О стратегическом планировании 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Федеральный законо от 28 декабря 2010 года № 390-ФЗ "О безопасности".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696 Выберите на каких территориях законом субъекта Российской Федерации могут быть запрещены платные парковки.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 территориях, непосредственно прилегающих к объектам спорта;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организации культуры, органы государственной власти, органы местного самоуправления и организации, предоставляющие государственные и муниципальные услуги;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зданиям, в которых размещены образовательные организации, в том числе дошкольные образовательные организации, медицинские организации государственной и муниципальной систем здравоохранения;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на земельных участках, относящихся в соответствии с жилищным законодательством к общему имуществу многоквартирных домов;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на территориях гостиниц;</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территории муниципального района.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697 Как должна быть обозначена территория, на которой организована платная парковка?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дорожными знаками;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дорожной разметкой;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оборудована автоматизированной системой оплаты в наличной или безналичной форме;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баннером;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плакатом.</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698 Какую информацию обязаны осуществлять органы государственной власти субъекта Российской Федерации, органы местного самоуправления  о подготовке указанными органами решения о создании и использовании платных парковок?</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обоснование необходимости пользования платными парковками, основные проблемы в сфере дорожного движения, которые планируется решить посредством введения платы за пользование парковками общего пользования;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дата начала пользования платными парковками;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предполагаемые зоны платных парковок на территориях субъекта Российской Федерации, муниципального образования;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порядок пользования платными парковками;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размер и порядок осуществления оплаты за пользование парковками;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данные и адрес владельца парковки;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прогноз спроса.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699 На основе каких документов разрабатывается документация по организации дорожного движения?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документы территориального планирования;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документы стратегического планирования;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планы деятельности федеральных органов;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маршрутная карта.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700 В соответствии с чем подготавливается и утверждается документация по организации дорожного движения?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 соответствии с Градостроительным кодексом Российской Федерации, долгосрочных целевых программ, программ комплексного развития транспортной инфраструктуры городских округов, поселений, материалов инженерных изысканий, результатов исследования существующих и прогнозируемых параметров дорожного движения, статистической информации;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 соответствии с Градостроительным кодексом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 соответствии с Градостроительным кодексом Российской Федерации, долгосрочных целевых программ, программ комплексного развития транспортной инфраструктуры городских округов;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 соответствии с Федеральным законом от 28 июня 2014 г. №172-ФЗ «О стратегическом планировании в Российской Федерации».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701 С учетом чего должна разрабатываться документация по организации дорожного движения?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 учетом обеспечения экологической безопасности и снижения негативного воздействия на окружающую среду транспортных средств;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 учетом обеспечения экологической безопасности;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 учетом раздела VII Методических рекомендаций по разработке документов транспортного планирования субъектов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 учетом требований законодательства Российской Федерации о государственной, коммерческой, служебной и иной охраняемой законом тайне.</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702 Кем обязательны для исполнения мероприятия, предусмотренные документацией по организации дорожного движения?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органами государственной власти, органами местного самоуправления, организациями в соответствии с разработанными в целях реализации этих мероприятий региональными и муниципальными программами;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органами государственной власти;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органами местного самоуправления;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организациями в соответствии с разработанными в целях реализации этих мероприятий региональными и муниципальными программами.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703 Что входит в состав документации по организации дорожного движения?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комплексные схемы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проекты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схем территориального планирования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проекты планировки территории.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704 На какой срок разрабатываются и утверждаются комплексные схемы организации дорожного движения?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не менее пятнадцати лет либо на срок действия документов стратегического планирования;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 менее пятнадцати лет;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не менее пяти лет;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 менее десяти лет.</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705 Как часто осуществляется внесение изменений в комплексные схемы организации дорожного движения?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не реже чем один раз в пять лет;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 реже чем один раз в пятнадцать лет;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не реже чем один раз в десять лет;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раз в три года.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706 Что должны представлять собой разработанные в комплексных схемах организации дорожного движения мероприятия?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целостную систему технически, экономически и экологически обоснованных мер;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систему технически обоснованных мер;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систему экономически и экологически обоснованных мер;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целостную систему технически и экологически обоснованных мер.</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707 Выберите для каких целей разрабатываются комплексные схемы организации дорожного движения.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формирование комплексных решений об организации дорожного движения на территории одного или территориях нескольких муниципальных районов, городских округов или городских поселений либо их частей;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обеспечение эффективности организации дорожного движения и совершенствование деятельности в области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прогноз основных показателей безопасности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Формирование условий для управления транспортным спросом.</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708 Выберите с кем подлежат согласованию комплексные схемы организации дорожного движения, разрабатываемые для территории муниципального района, городского округа или городского поселения либо их частей?</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 органами местного самоуправления муниципальных районов, городских округов или городских поселений, имеющих общую границу с муниципальными районами, городскими округами или городскими поселениями, в отношении которых ведется разработка таких схем;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 органом государственной власти субъекта Российской Федерации, уполномоченным в области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 федеральным органом исполнительной власти, осуществляющим функции по оказанию государственных услуг и управлению государственным имуществом в сфере дорожного хозяйства, либо подведомственными ему федеральными государственными учреждениями при наличии на указанной территории автомобильных дорог федерального значения;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 органами и организациями, перечень которых установлен нормативным правовым актом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с органами местного самоуправления муниципальных районов, городских округов или городских поселений, не имеющих общую границу с муниципальными районами;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с органом законодательной власти субъекта Российской Федерации.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709 Укажите в каком планировании Российской Федерации, субъекта Российской Федерации осуществляется анализ положений действующих документов</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стратегическое, территориальное и транспортное планирования;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стратегическое планирование;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стратегическое, территориальное  планирование;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социально-экономическоме планирование.</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710 Выберите показатели анализ, которых определяет характеристики транспортной подвижности населения.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фактические и прогнозируемые показатели социально-экономического развития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планируемые и прогнозируемые показатели социально-экономического развития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технико-экономические;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финансовые.</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711 Какие данные входят в анализ планируемого развития системы расселения и застройки?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 размещении объектов капитального строительства федерального и регионального значения;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 планировании строительства объектов строительства федерального и регионального значения;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 пассажиропотоках и дислокацию остановочных пунктов;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полученные в ходе транспортных обследований, выполненных в ходе разработки ПКРТИ.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712 Что входит в результаты предварительного анализа условий развития транспортной системы субъекта Российской Федерации?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анализ положений действующих документов стратегического, территориального и транспортного планирования Российской Федерации,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анализ фактических и прогнозируемых показателей социально-экономического развития субъекта Российской Федерации, определяющих характеристики транспортной подвижности населения;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анализ планируемого развития системы расселения и застройки;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анализ планируемого развития транспортной инфраструктуры на территории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анализ параметров и состояния сети дорог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анализ уровня автомобилизации и структуры парка транспортных средств в муниципальных образованиях, входящих в состав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анализ системы транспортного обслуживания населения субъекта Российской Федерации всеми видами пассажирского транспорта общего пользования (далее - ПТОП) в межмуниципальном и межрегиональном сообщении;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анализ уровня безопасности дорожного движения, статистики аварийности, причин и условий возникновения дорожно-транспортных происшествий;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результаты прогнозирования параметров пассажирских потоков на маршрутной сети ПТОП, пассажирооборота остановочных пунктов ПТОП;</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результаты прогнозирования средних скоростей движения на сети автомобильных дорог;</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л) результаты прогнозирования объемов корреспонденций между транспортными районами;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м) утвержденные мероприятия ПКРТИ в части организации комплексного транспортного обслуживания населения, подлежащие детальной проработке в рамках КСОТ.</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713 Что не  входит в результаты предварительного анализа условий развития транспортной системы субъекта Российской Федерации?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анализ положений действующих документов стратегического, территориального и транспортного планирования Российской Федерации,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анализ фактических и прогнозируемых показателей социально-экономического развития субъекта Российской Федерации, определяющих характеристики транспортной подвижности населения;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анализ планируемого развития системы расселения и застройки;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анализ планируемого развития транспортной инфраструктуры на территории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анализ параметров и состояния сети дорог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анализ уровня автомобилизации и структуры парка транспортных средств в муниципальных образованиях, входящих в состав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анализ системы транспортного обслуживания населения субъекта Российской Федерации всеми видами пассажирского транспорта общего пользования (далее - ПТОП) в межмуниципальном и межрегиональном сообщении;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анализ уровня безопасности дорожного движения, статистики аварийности, причин и условий возникновения дорожно-транспортных происшествий;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результаты прогнозирования параметров пассажирских потоков на маршрутной сети ПТОП, пассажирооборота остановочных пунктов ПТОП;</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результаты прогнозирования средних скоростей движения на сети автомобильных дорог;</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л) результаты прогнозирования объемов корреспонденций между транспортными районами;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м) утвержденные мероприятия ПКРТИ в части организации комплексного транспортного обслуживания населения, подлежащие детальной проработке в рамках КСОТ.</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714 На основе каких данных производится предварительный анализ параметров транспортного обслуживания населения субъекта Российской Федерации либо городской агломерации всеми видами ПТОП в межмуниципальном и межрегиональном сообщении?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материалы ПКРТИ субъекта Российской Федерации (при подготовке КСОТ городской агломерации - также материалы ПКРТИ городской агломерации);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действующие документы транспортного планирования, включая планы и схемы транспортного обслуживания населения субъекта Российской Федерации, городской агломерации и муниципальных образований в ее составе, документы планирования регулярных перевозок автомобильным и наземным городским электрическим транспортом;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действующие требования к транспортному обслуживанию населения, включая;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приоритеты, цели, задачи и направления социально-экономической политики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цели и задачи КСОДД;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сроки и этапы реализации КСОДД, описание запланированных мероприятий по организации дорожного движения.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715 Какую систематизацию и обобщение сведений предусматривает предварительный анализ параметров транспортного обслуживания населения субъекта Российской Федерации?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 существующей маршрутной сети;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 фактическом составе парка, объёме выпуска и характеристиках подвижного состава ПТОП всех видов;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 организациях, осуществляющих регулярные перевозки пассажиров и багажа;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 объектах инфраструктуры ПТОП всех видов;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 параметрах качества транспортного обслуживания населения на маршрутах ПТОП;</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об определении порядка осуществления стратегического планирования;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о мониторинге и контроле реализации документов стратегического планирования, утвержденных (одобренных) федеральными органами государственной власти.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716 Какая информация содержится в материалах ПКРТИ субъекта Российской Федерации (при подготовке КСОТ городской агломерации - также материалы ПКРТИ городской агломерации)?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результаты прогнозирования параметров пассажирских потоков на маршрутной сети ПТОП, пассажирооборота остановочных пунктов ПТОП (включая аэропорты, порты, вокзалы, транспортно-пересадочные узлы) для проектного сценария, предусмотренного ПКРТИ;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результаты прогнозирования средних скоростей движения на сети автомобильных дорог, включенных в состав графа транспортной сети субъекта Российской Федерации либо городской агломерации;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результаты прогнозирования объемов корреспонденций между транспортными районами;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утвержденные мероприятия ПКРТИ по развитию инфраструктуры ПТОП;</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утвержденные мероприятия ПКРТИ по строительству и реконструкции аэропортов, речных и морских портов, транспортно-пересадочных узлов, железнодорожных станций и вокзалов, автовокзалов, иных объектов, обеспечивающих функционирование ПТОП в межмуниципальном и межрегиональном сообщении;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утвержденные мероприятия ПКРТИ в части организации комплексного транспортного обслуживания населения, подлежащие детальной проработке в рамках КСОТ;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требования к территориальной доступности объектов транспортной инфраструктуры, установленные СП 42.13330.2016 «Градостроительство;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требования по обеспечению доступности остановочных пунктов и транспортных средств для маломобильных групп населения, обеспечению надежности и комфортности транспортного обслуживания;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требования по организации регионального транспортного заказа, включая требования, установленные действующим Порядком определения начальной (максимальной) цены контракта.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717 Что включают в себя действующие требования к транспортному обслуживанию населения?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результаты прогнозирования параметров пассажирских потоков на маршрутной сети ПТОП, пассажирооборота остановочных пунктов ПТОП (включая аэропорты, порты, вокзалы, транспортно-пересадочные узлы) для проектного сценария, предусмотренного ПКРТИ;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результаты прогнозирования средних скоростей движения на сети автомобильных дорог, включенных в состав графа транспортной сети субъекта Российской Федерации либо городской агломерации;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результаты прогнозирования объемов корреспонденций между транспортными районами;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утвержденные мероприятия ПКРТИ по развитию инфраструктуры ПТОП;</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утвержденные мероприятия ПКРТИ по строительству и реконструкции аэропортов, речных и морских портов, транспортно-пересадочных узлов, железнодорожных станций и вокзалов, автовокзалов, иных объектов, обеспечивающих функционирование ПТОП в межмуниципальном и межрегиональном сообщении;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утвержденные мероприятия ПКРТИ в части организации комплексного транспортного обслуживания населения, подлежащие детальной проработке в рамках КСОТ;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требования к территориальной доступности объектов транспортной инфраструктуры, установленные СП 42.13330.2016 «Градостроительство;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требования по обеспечению доступности остановочных пунктов и транспортных средств для маломобильных групп населения, обеспечению надежности и комфортности транспортного обслуживания;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требования по организации регионального транспортного заказа, включая требования, установленные действующим Порядком определения начальной (максимальной) цены контракта.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718 Какую систематизацию и обобщение сведений не предусматривает предварительный анализ параметров транспортного обслуживания населения субъекта Российской Федерации?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 существующей маршрутной сети;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 фактическом составе парка, объёме выпуска и характеристиках подвижного состава ПТОП всех видов;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 организациях, осуществляющих регулярные перевозки пассажиров и багажа;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 объектах инфраструктуры ПТОП всех видов;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 параметрах качества транспортного обслуживания населения на маршрутах ПТОП;</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об определении порядка осуществления стратегического планирования;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о мониторинге и контроле реализации документов стратегического планирования, утвержденных (одобренных) федеральными органами государственной власти.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719 Выберите ключевую цель транспортного планирования?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обеспечение комплексного и сбалансированного развития транспортной системы, взаимоувязанного с документами стратегического и территориального планирования, обеспечивающих устойчивую работу системы на все рассматриваемые горизонты планирования.;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обеспечение развития транспортной системы, взаимоувязанного с документами стратегического планирования, обеспечивающих устойчивую работу системы на все рассматриваемые горизонты планирования.;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обеспечение комплексного и сбалансированного развития транспортной системы;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формирование комплексного и сбалансированного развития транспортной инфраструктуры, взаимоувязанного с документами стратегического и территориального планирования.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720 Укажите задачи транспортного планирования?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Обеспечение безопасность, качество и эффективность транспортного обслуживания населения;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Обеспечение доступность объектов транспорта для населения и субъектов экономической деятельности;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Развитие транспортной системы в соответствии с потребностями населения в передвижении, субъектов экономической деятельности - в перевозке пассажиров и грузов на рассматриваемой территории;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Развитие транспортной инфраструктуры, сбалансированное с градостроительной деятельностью;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Формирование условий для управления транспортным спросом;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Создание приоритетных условий движения транспортных средств общего пользования по отношению к иным транспортным средствам;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Создание условий для пешеходного и велосипедного передвижения населения;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Обеспечение эффективности функционирования действующей транспортной системы;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Сбор, систематизация и обобщение информации о социально-экономическом развитии Российской Федерации, субъектов Российской Федерации и муниципальных образований;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Оценка результативности и эффективности реализации решений, принятых в процессе стратегического планирования;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л) разработка предложений по повышению эффективности функционирования системы стратегического планирования.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721 Выберите, что из перечисленного не является задачами транспортного планирования?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Обеспечение безопасность, качество и эффективность транспортного обслуживания населения;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Обеспечение доступность объектов транспорта для населения и субъектов экономической деятельности;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Развитие транспортной системы в соответствии с потребностями населения в передвижении, субъектов экономической деятельности - в перевозке пассажиров и грузов на рассматриваемой территории;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Развитие транспортной инфраструктуры, сбалансированное с градостроительной деятельностью;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Формирование условий для управления транспортным спросом;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Создание приоритетных условий движения транспортных средств общего пользования по отношению к иным транспортным средствам;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Создание условий для пешеходного и велосипедного передвижения населения;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Обеспечение эффективности функционирования действующей транспортной системы;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Сбор, систематизация и обобщение информации о социально-экономическом развитии Российской Федерации, субъектов Российской Федерации и муниципальных образований;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Оценка результативности и эффективности реализации решений, принятых в процессе стратегического планирования;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л) разработка предложений по повышению эффективности функционирования системы стратегического планирования.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722 Что не относится к ключевой цели транспортного планирования?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обеспечение комплексного и сбалансированного развития транспортной системы, взаимоувязанного с документами стратегического и территориального планирования, обеспечивающих устойчивую работу системы на все рассматриваемые горизонты планирования.;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обеспечение развития транспортной системы, взаимоувязанного с документами стратегического планирования, обеспечивающих устойчивую работу системы на все рассматриваемые горизонты планирования.;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обеспечение комплексного и сбалансированного развития транспортной системы;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формирование комплексного и сбалансированного развития транспортной инфраструктуры, взаимоувязанного с документами стратегического и территориального планирования.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723 Установите соответствие.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Задачи транспортного планирования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обеспечение безопасность, качество и эффективность транспортного обслуживания населения;
обеспечение доступность объектов транспорта для населения и субъектов экономической деятельности;
развитие транспортной системы в соответствии с потребностями населения в передвижении, субъектов экономической деятельности - в перевозке пассажиров и грузов на рассматриваемой территории;
развитие транспортной инфраструктуры, сбалансированное с градостроительной деятельностью;
формирование условий для управления транспортным спросом;
создание приоритетных условий движения транспортных средств общего пользования по отношению к иным транспортным средствам;
создание условий для пешеходного и велосипедного передвижения населения;
обеспечение эффективности функционирования действующей транспортной системы</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Задачи контроля реализации документов стратегического планирования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сбор, систематизация и обобщение информации о социально-экономическом развитии Российской Федерации, субъектов Российской Федерации и муниципальных образований;
оценка качества документов стратегического планирования, разрабатываемых в рамках целеполагания, прогнозирования, планирования и программирования;
оценка результативности и эффективности реализации решений, принятых в процессе стратегического планирования;
оценка достижения целей социально-экономического развития Российской Федерации;
оценка влияния внутренних и внешних условий на плановый и фактический уровни достижения целей социально-экономического развития Российской Федерации</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Задачи мониторинга реализации документов стратегического планирования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сбор, систематизация и обобщение информации о социально-экономическом развитии Российской Федерации, субъектов Российской Федерации и муниципальных образований и об обеспечении национальной безопасности Российской Федерации;
оценка степени достижения запланированных целей социально-экономического развития и обеспечения национальной безопасности Российской Федерации;
оценка результативности и эффективности документов стратегического планирования, разрабатываемых в рамках планирования и программирования отраслей экономики и сфер государственного и муниципального управления;
оценка влияния внутренних и внешних условий на плановый и фактический уровни достижения целей социально-экономического развития Российской Федерации, субъектов Российской Федерации и муниципальных образований и обеспечения национальной безопасности Российской Федерации;
оценка соответствия плановых и фактических сроков, результатов реализации документов стратегического планирования и ресурсов, необходимых для их реализации;
оценка уровня социально-экономического развития Российской Федерации, субъектов Российской Федерации и муниципальных образований и состояния национальной безопасности Российской Федерации, проведение анализа, выявление возможных рисков и угроз и своевременное принятие мер по их предотвращению;
разработка предложений по повышению эффективности функционирования системы стратегического планирования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724 В каком принципе при проведении обследований определяются объемы движения транспортных средств и пассажиров, а также оцениваются значения подвижности населения, что используется при разработке транспортной модели?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Анализ существующих условий;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Прогноз транспортного спроса;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Проведение транспортных обследований;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Разработка транспортной модели;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Установление перечня и значений целевых показателей;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Разработка перечня мероприятий и подготовка вариантов развития;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Оценка эффекта от реализации мероприятий и выбор утверждаемого варианта;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Принцип разделения труда;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Принцип сочетания прав, обязанностей и ответственности.;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Анализ транспортного спроса;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л) Разработка транспортных обследований.</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725 В каком принципе при установлении показателей определяются параметры транспортной системы, которые должны быть достигнуты по результатам реализации мероприятий?</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Анализ существующих условий;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Прогноз транспортного спроса;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Проведение транспортных обследований;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Разработка транспортной модели;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Установление перечня и значений целевых показателей;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Разработка перечня мероприятий и подготовка вариантов развития;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Оценка эффекта от реализации мероприятий и выбор утверждаемого варианта;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Принцип разделения труда;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Принцип сочетания прав, обязанностей и ответственности.;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Анализ транспортного спроса;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л) Разработка транспортных обследований.</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726 Какие принципы относятся к транспортному планированию?</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Анализ существующих условий;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Прогноз транспортного спроса;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Проведение транспортных обследований;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Разработка транспортной модели;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Установление перечня и значений целевых показателей;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Разработка перечня мероприятий и подготовка вариантов развития;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Оценка эффекта от реализации мероприятий и выбор утверждаемого варианта;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Принцип разделения труда;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Принцип сочетания прав, обязанностей и ответственности.;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Анализ транспортного спроса;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л) Разработка транспортных обследований.</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727 Установите последовательность принципов, применяемых к транспортному планированию.</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Установление последовательности</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 Анализ существующих условий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2 Прогноз транспортного спроса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3 Проведение транспортных обследований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4 Разработка транспортной модели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5 Установление перечня и значений целевых показателей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6 Разработка перечня мероприятий и подготовка вариантов развития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7 Оценка эффекта от реализации мероприятий и выбор утверждаемого варианта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728 Установите соответствие между принципами и проводимыми мероприятиями.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Анализ существующих условий</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В рамках анализа, в зависимости от документа транспортного планирования, рассматриваются вопросы существующей транспортной инфраструктуры, транспортного обслуживания или организации дорожного движения</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Прогноз транспортного спроса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На данном этапе оценивается каким образом будет изменяться объем транспортного спроса, запланированные мероприятия, а также как эти изменения повлияют на работу транспортной системы</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Проведение транспортных обследований</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При проведении обследований определяются объемы движения транспортных средств и пассажиров, а также оцениваются значения подвижности населения, что используется при разработке транспортной модели</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Разработка транспортной модели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г) На данном этапе выполняется подготовка графа и районирования, а также калибровка модели, которая требуется при оценке эффективности мероприятий</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 Установление перечня и значений целевых показателей</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 При установлении показателей определяются параметры транспортной системы, которые должны быть достигнуты по результатам реализации мероприятий</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 Разработка перечня мероприятий и подготовка вариантов развития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е) Перечень мероприятий различается в зависимости от документа транспортного планирования и направлены на улучшение параметров работы транспортной системы</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7) Оценка эффекта от реализации мероприятий и выбор утверждаемого варианта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ж) Эффект от реализации мероприятий оценивается путем расчета социально-экономического эффекта от реализации мероприятий, на основании чего выбирается утверждаемый вариант реализации мероприятий</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729 На каких маршрутах проводятся сплошные и выборочные обследования пассажиропотоков?</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межмуниципальных маршрутах и на участках межрегиональных маршрутов всех видов ПТОП;</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межмуниципальных маршрутах и на участках межрегиональных маршрутов всех видов ПТОП, имеющих 2 и более остановочных пунктов в пределах субъекта Российской Федерации, а также в ключевых остановочных пунктах всех видов ПТОП и в транспортно-пересадочных узлах;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межмуниципальных маршрутах;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на участках межрегиональных маршрутов всех видов ПТОП.</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730 Какие сведения должны содержать исследования?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сведения об объемах движения пассажиров на маршрутах транспорта общего пользования;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объем финансирования, необходимый для реализации мероприятия, в дифференциации по срокам и источникам финансирования;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анализ существующих условий дорожного движения по магистральной сети в зоне влияния мероприятия, включая;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обоснование стратегической значимости реализации мероприятия, в том числе описание проблем, на решение которых направлена реализация мероприятия.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731 Какие работы выполняются на этапе планирования и проведения транспортных обследований пассажиропотоков?</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Разработка методики проведения обследований пассажиропотоков;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Проведение обследований пассажиропотоков;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Обработка и анализ результатов пассажирских обследований;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Развитие инфраструктуры в целях обеспечения движения пешеходов и велосипедистов, в том числе строительству и обустройству пешеходных переходов;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Изменение муниципального маршрута регулярных перевозок, межмуниципального маршрута регулярных перевозок юридическое лицо, индивидуальный предприниматель, уполномоченный участник договора простого товарищества, которым выданы свидетельства об осуществлении перевозок по данным маршрутам;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Перспективы развития транспортной инфраструктуры.</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732 Чем рекомендуется руководствоваться при планировании и организации обследований пассажирских потоков?</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положениями Примерной программы регулярных транспортных и транспортно-социологических обследований функционирования транспортной инфраструктуры городских округов 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методики обследования пассажирских потоков;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методики оценки социально-экономических эффектов от проектов строительства (реконструкции) и эксплуатации объектов транспортной инфраструктуры;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положения Методических рекомендаций по оценке эффективности инвестиционных проектов.</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733 Укажите лишние руководства при планировании и организации обследований пассажирских потоков?</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положениями Примерной программы регулярных транспортных и транспортно-социологических обследований функционирования транспортной инфраструктуры городских округов 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методики обследования пассажирских потоков;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методики оценки социально-экономических эффектов от проектов строительства (реконструкции) и эксплуатации объектов транспортной инфраструктуры;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положения Методических рекомендаций по оценке эффективности инвестиционных проектов.</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734 Что должна включать в себя методика проведения обследований подвижности населения?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описание способа получения данных о транспортной подвижности, величине выборки;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описание способа получения данных об объемах движения (видеозапись, силуэтный метод, талонный метод, и т.д.;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сведения о ширине охвата обследований;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времени проведения обследований;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 расположении точек обследований или обследуемых маршрутах.</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735 Какие работы выполняются на этапе планирования и проведения транспортных обследований транспортной подвижности населения?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Разработка методики проведения обследований транспортной подвижности;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Проведение обследований транспортной подвижности;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Обработка и анализ результатов;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Транспортное районирование моделируемой территории;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Построение графа транспортной системы;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Калибровка математической модели.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736 Укажите каким социологическим исследованием может выполняться обследование подвижности населения?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предварительно подготовленная и согласованная анкета;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интернет-опрос;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телефонное анкетирование;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очное анкетирование;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метод экспертных оценок;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социальное (социологическое) наблюдение;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соци­альный (социологический) эксперимент.</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737 Какие данные входят в таблицу массивов обследований подвижности населения?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число поездок в межмуниципальном и межрегиональном сообщении за неделю/месяц/год;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распределение целей поездок в межрегиональном и межмуниципальном сообщении (трудовые, деловые, социальные, рекреационные и т.п.);</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пункты назначения межмуниципальных и межрегиональных поездок;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распределения межмуниципальных и межрегиональных поездок по видам транспорта и/или их сочетаниям;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возможность использования (или отказа от использования) личного транспортного средства;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возможность изменения маршрута поездки и используемого вида (видов) транспорта;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железнодорожные вокзалы и станции, включая данные о фактическом и максимальном расчетном пассажирообороте;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автовокзалы и транспортно-пересадочные узлы, обслуживающие межрегиональные и межмуниципальные маршруты регулярных перевозок пассажиров и багажа, включая данные о фактическом и максимальном расчетном пассажирообороте;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аэропорты и аэродромы гражданской авиации, включая данные о фактическом и максимальном расчетном грузо- и пассажирообороте.</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738 Укажите какие социологические исследования не используют при обследовании подвижности населения?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предварительно подготовленная и согласованная анкета;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интернет-опрос;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телефонное анкетирование;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очное анкетирование;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метод экспертных оценок;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социальное (социологическое) наблюдение;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соци­альный (социологический) эксперимент.</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739 Какой показатель паспорта математической модели транспортной системы субъекта Российской Федерации содержит информацию о численности населения, транспортной подвижность населения, число мест приложения труда, мощность грузообразующих и грузопоглощающих пунктов?</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число транспортных районов, использованных при моделировании;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перечень параметров, заданных в модели для каждого из типов ребер графа транспортной системы;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число узлов графа транспортной системы, содержащегося в модели, по типам, включая;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перечень параметров, заданных в модели для каждого из типов узлов графа транспортной системы.</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740 Какие данные не включает паспорт математической модели транспортной системы субъекта Российской Федерации?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наименование и номер версии программного обеспечения, использованного для разработки модели;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число транспортных районов, использованных при моделировании;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перечень параметров транспортных районов, заданных в модели;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число ребер графа транспортной системы, содержащегося в модели;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перечень параметров, заданных в модели для каждого из типов ребер графа транспортной системы;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число узлов графа транспортной системы, содержащегося в модели;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перечень параметров, заданных в модели для каждого из типов узлов графа транспортной системы;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перечень характерных периодов суток;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перечень и краткое описание моделируемых типов пассажирских передвижений и грузовых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перечень мероприятий по проектированию, строительству, реконструкции и эксплуатации объектов инфраструктуры всех видов транспорта;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л) при необходимости - предложения по внесению изменений в схему территориального планирования субъекта Российской Федерации, документы территориального планирования муниципальных образований в составе городской агломерации;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м) анализ планируемого развития системы расселения и застройки;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н) перечень сечений сети дорог, участков маршрутной сети ПТОП и остановочных пунктов, в которых при разработке модели осуществлялось обследование характеристик транспортных и пассажирских потоков;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о) краткое описание процедуры калибровки математической модели транспортной системы, включая перечень калибровочных параметров и полученное значение критериев удовлетворительности калибровки.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741 Какие данные включает паспорт математической модели транспортной системы субъекта Российской Федерации?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наименование и номер версии программного обеспечения, использованного для разработки модели;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число транспортных районов, использованных при моделировании;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перечень параметров транспортных районов, заданных в модели;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число ребер графа транспортной системы, содержащегося в модели;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перечень параметров, заданных в модели для каждого из типов ребер графа транспортной системы;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число узлов графа транспортной системы, содержащегося в модели;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перечень параметров, заданных в модели для каждого из типов узлов графа транспортной системы;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перечень характерных периодов суток;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перечень и краткое описание моделируемых типов пассажирских передвижений и грузовых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перечень мероприятий по проектированию, строительству, реконструкции и эксплуатации объектов инфраструктуры всех видов транспорта;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л) при необходимости - предложения по внесению изменений в схему территориального планирования субъекта Российской Федерации, документы территориального планирования муниципальных образований в составе городской агломерации;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м) анализ планируемого развития системы расселения и застройки;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н) перечень сечений сети дорог, участков маршрутной сети ПТОП и остановочных пунктов, в которых при разработке модели осуществлялось обследование характеристик транспортных и пассажирских потоков;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о) краткое описание процедуры калибровки математической модели транспортной системы, включая перечень калибровочных параметров и полученное значение критериев удовлетворительности калибровки.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742 Что включает показатель число ребер графа транспортной системы, содержащегося в модели, по типам?</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участки сети дорог;</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участки железнодорожных путей;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паромные переправы;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участки маршрутов ПТОП всех видов;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пересечения автомобильных дорог в одном и нескольких уровнях;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железнодорожные переезды;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транспортно-пересадочные узлы, остановочные пункты ПТОП, железнодорожные станции.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743 Что входит в показатель число узлов графа транспортной системы, содержащегося в модели, по типам?</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участки сети дорог;</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участки железнодорожных путей;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паромные переправы;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участки маршрутов ПТОП всех видов;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пересечения автомобильных дорог в одном и нескольких уровнях;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железнодорожные переезды;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транспортно-пересадочные узлы, остановочные пункты ПТОП, железнодорожные станции.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744 Перечень целевых показателей определяется на основании Постановления Правительства Российской Федерации от 16.11.2018 № 1379 «Об утверждении Правил определения основных показателей дорожного движения».
Показатели разделяются ....</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 показатели, надежности дорожного движения и показатели, характеризующие мероприятия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 показатели, характеризующие дорожное движение и показатели, характеризующие эффективность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 показатели, качества транспортного обслуживания и показатели, характеризующие эффективность транспортного обслуживания.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745 К показателям дорожного движения относятся: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Средняя задержка транспортных средств;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Интенсивность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Состав транспортного потока;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Временной индекс;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Уровень обслуживания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Средняя скорость движения транспортных средств;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Показатель перегруженности дорог;</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Плотность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Пропускная способность дорог;</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Буферный индекс.</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746 К показателям дорожного движения НЕ относятся: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Средняя задержка транспортных средств;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Интенсивность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Состав транспортного потока;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Временной индекс;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Уровень обслуживания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Средняя скорость движения транспортных средств;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Показатель перегруженности дорог;</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Плотность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Пропускная способность дорог;</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Буферный индекс.</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747 К показателям, характеризующим дорожное движения относятся...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Средняя задержка транспортных средств;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Интенсивность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Состав транспортного потока;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Временной индекс;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Уровень обслуживания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Средняя скорость движения транспортных средств;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Показатель перегруженности дорог;</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Плотность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Пропускная способность дорог;</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Буферный индекс.</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748 К показателям, характеризующим дорожное движения НЕ относятся...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Средняя задержка транспортных средств;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Интенсивность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Состав транспортного потока;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Временной индекс;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Уровень обслуживания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Средняя скорость движения транспортных средств;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Показатель перегруженности дорог;</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Плотность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Пропускная способность дорог;</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Буферный индекс.</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749 Целью деятельности Экспертного совета является....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создание координации деятельности федеральных органов исполнительной власти, органов исполнительной власти субъектов Российской Федерации и органов местного самоуправления муниципальных образований по реализации государственной политики в области транспорта и его инфраструктуры;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повышение качества подготовки документов транспортного планирования, направленное на развитие инфраструктуры всех видов транспорта, организацию транспортного обслуживания и организацию дорожного движения в субъектах Российской Федерации и агломерациях, а также экспертное содействие совершенствованию деятельности в сфере транспортного планирования и создание единой методологической базы для субъектов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повышение надежности подготовки документов дорожного движения и транспортной инфраструктуры, направленное на развитие транспорта в субъектах Российской Федерации и агломерациях, а также экспертное содействие совершенствованию деятельности в сфере транспорта и создание единой методологической базы для субъектов Российской Федерации.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750 Задачами Экспертного совета являются...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Подготовка предложений Председателю Экспертного совета, касающихся выработки и реализации государственной политики в области транспортного планирования и безопасности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Проведение консультационной и методологической поддержки и обучения субъектов Российской Федерации по вопросам транспортного планирования;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Координация деятельности федеральных и региональных органов исполнительной власти, органов исполнительной власти субъектов Российской Федерации и органов местного самоуправления муниципальных образований по реализации государственной политики в области транспорта и транспортного планирования;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Анализ и оценка документов транспортного планирования, представленных субъектами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Контроль за реализацией мероприятий документов транспортного планирования, предусмотренных Национальным планом развития транспорта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Содействие в создании единой методологической базы для разработки документов транспортного планирования на уровне субъектов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Создание рабочих групп (комиссий) по отдельным вопросам транспортной отросли из числа членов Экспертного совета, а также из числа представителей иных государственных органов, представителей общественных объединений и организаций, экспертов, учёных и специалистов;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Разработка рекомендаций и предложений по улучшению качества и эффективности разработки документов транспортного планирования на уровне субъектов Российской Федерации.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751 Задачами Экспертного совета НЕ являются...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Подготовка предложений Председателю Экспертного совета, касающихся выработки и реализации государственной политики в области транспортного планирования и безопасности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Проведение консультационной и методологической поддержки и обучения субъектов Российской Федерации по вопросам транспортного планирования;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Координация деятельности федеральных и региональных органов исполнительной власти, органов исполнительной власти субъектов Российской Федерации и органов местного самоуправления муниципальных образований по реализации государственной политики в области транспорта и транспортного планирования;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Анализ и оценка документов транспортного планирования, представленных субъектами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Контроль за реализацией мероприятий документов транспортного планирования, предусмотренных Национальным планом развития транспорта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Содействие в создании единой методологической базы для разработки документов транспортного планирования на уровне субъектов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Создание рабочих групп (комиссий) по отдельным вопросам транспортной отросли из числа членов Экспертного совета, а также из числа представителей иных государственных органов, представителей общественных объединений и организаций, экспертов, учёных и специалистов;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Разработка рекомендаций и предложений по улучшению качества и эффективности разработки документов транспортного планирования на уровне субъектов Российской Федерации.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752 Экспертный совет проверяет документы транспортного планирования на предмет?</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соответствие документов транспортного планирования методологической базе;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плагиат;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комплектность документов в соответствии с требованиями методических рекомендаций;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фальсификация данных транспортных обследований;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согласование муниципальных образований в составе городской агломерации/субъекта;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фальсификация результатов транспортного моделирования;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недобросовестная разработка документов транспортного планирования.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753 Экспертный совет НЕ  проверяет документы транспортного планирования на предмет?</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соответствие документов транспортного планирования методологической базе;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плагиат;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комплектность документов в соответствии с требованиями методических рекомендаций;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фальсификация данных транспортных обследований;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согласование муниципальных образований в составе городской агломерации/субъекта;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фальсификация результатов транспортного моделирования;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недобросовестная разработка документов транспортного планирования.</w:t>
            </w:r>
          </w:p>
        </w:tc>
      </w:tr>
    </w:tbl>
    <w:p w14:paraId="0A23287E" w14:textId="77777777" w:rsidR="00D43675" w:rsidRPr="005F373B" w:rsidRDefault="00D43675" w:rsidP="00DF3739">
      <w:pPr>
        <w:rPr>
          <w:lang w:eastAsia="ru-RU"/>
        </w:rPr>
      </w:pPr>
    </w:p>
    <w:p w14:paraId="613116DB" w14:textId="77777777" w:rsidR="0091117B" w:rsidRPr="005F373B" w:rsidRDefault="0091117B" w:rsidP="00DF3739">
      <w:pPr>
        <w:rPr>
          <w:lang w:eastAsia="ru-RU"/>
        </w:rPr>
      </w:pPr>
      <w:bookmarkStart w:id="42" w:name="_Toc78533458"/>
    </w:p>
    <w:p w14:paraId="092F9077" w14:textId="5E2F8C95" w:rsidR="0043485A" w:rsidRPr="005F373B" w:rsidRDefault="0043485A" w:rsidP="00574DB8">
      <w:pPr>
        <w:pStyle w:val="2"/>
      </w:pPr>
      <w:bookmarkStart w:id="43" w:name="_Toc94019593"/>
      <w:bookmarkStart w:id="44" w:name="_Toc130546237"/>
      <w:bookmarkStart w:id="45" w:name="_Toc130547460"/>
      <w:r w:rsidRPr="005F373B">
        <w:lastRenderedPageBreak/>
        <w:t>5.3 Критерии и шкала оценки (ключи к заданиям), правила обработки результатов теста</w:t>
      </w:r>
      <w:bookmarkEnd w:id="42"/>
      <w:bookmarkEnd w:id="43"/>
      <w:bookmarkEnd w:id="44"/>
      <w:bookmarkEnd w:id="45"/>
    </w:p>
    <w:p w14:paraId="00C5D557" w14:textId="1C22C622" w:rsidR="0043485A" w:rsidRPr="005F373B" w:rsidRDefault="00551977" w:rsidP="00724412">
      <w:pPr>
        <w:pStyle w:val="13"/>
        <w:spacing w:line="240" w:lineRule="auto"/>
      </w:pPr>
      <w:r w:rsidRPr="005F373B">
        <w:t xml:space="preserve">Таблица </w:t>
      </w:r>
      <w:r w:rsidR="00981A88" w:rsidRPr="005F373B">
        <w:t>6</w:t>
      </w:r>
      <w:r w:rsidRPr="005F373B">
        <w:t xml:space="preserve"> </w:t>
      </w:r>
      <w:r w:rsidR="0043485A" w:rsidRPr="005F373B">
        <w:t xml:space="preserve">– </w:t>
      </w:r>
      <w:r w:rsidR="001B2AF9" w:rsidRPr="005F373B">
        <w:t>Критерии и шкала оценки (ключи к заданиям)</w:t>
      </w:r>
    </w:p>
    <w:tbl>
      <w:tblPr>
        <w:tblW w:w="93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09"/>
        <w:gridCol w:w="4926"/>
        <w:gridCol w:w="3309"/>
      </w:tblGrid>
      <w:tr w:rsidR="0043485A" w:rsidRPr="005F373B" w14:paraId="1C9CFE14" w14:textId="77777777" w:rsidTr="004D3E65">
        <w:trPr>
          <w:tblHeader/>
        </w:trPr>
        <w:tc>
          <w:tcPr>
            <w:tcW w:w="1109" w:type="dxa"/>
            <w:hideMark/>
          </w:tcPr>
          <w:p w14:paraId="40960F3F" w14:textId="77777777" w:rsidR="0043485A" w:rsidRPr="005F373B" w:rsidRDefault="0043485A" w:rsidP="00DF3739">
            <w:pPr>
              <w:pStyle w:val="af4"/>
              <w:rPr>
                <w:lang w:eastAsia="ru-RU"/>
              </w:rPr>
            </w:pPr>
            <w:r w:rsidRPr="005F373B">
              <w:rPr>
                <w:lang w:eastAsia="ru-RU"/>
              </w:rPr>
              <w:t>№ задания</w:t>
            </w:r>
          </w:p>
        </w:tc>
        <w:tc>
          <w:tcPr>
            <w:tcW w:w="4926" w:type="dxa"/>
            <w:hideMark/>
          </w:tcPr>
          <w:p w14:paraId="57D3B6E8" w14:textId="77777777" w:rsidR="0043485A" w:rsidRPr="005F373B" w:rsidRDefault="0043485A" w:rsidP="00DF3739">
            <w:pPr>
              <w:pStyle w:val="af4"/>
              <w:rPr>
                <w:lang w:eastAsia="ru-RU"/>
              </w:rPr>
            </w:pPr>
            <w:r w:rsidRPr="005F373B">
              <w:rPr>
                <w:lang w:eastAsia="ru-RU"/>
              </w:rPr>
              <w:t>Правильные варианты ответа, модельные ответы</w:t>
            </w:r>
          </w:p>
        </w:tc>
        <w:tc>
          <w:tcPr>
            <w:tcW w:w="3309" w:type="dxa"/>
            <w:hideMark/>
          </w:tcPr>
          <w:p w14:paraId="701CD179" w14:textId="77777777" w:rsidR="0043485A" w:rsidRPr="005F373B" w:rsidRDefault="0043485A" w:rsidP="00DF3739">
            <w:pPr>
              <w:pStyle w:val="af4"/>
              <w:rPr>
                <w:lang w:eastAsia="ru-RU"/>
              </w:rPr>
            </w:pPr>
            <w:r w:rsidRPr="005F373B">
              <w:rPr>
                <w:lang w:eastAsia="ru-RU"/>
              </w:rPr>
              <w:t>Шкала оценки</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w:t>
            </w:r>
          </w:p>
        </w:tc>
        <w:tc>
          <w:tcPr>
            <w:tcW w:w="4926" w:type="dxa"/>
          </w:tcPr>
          <w:p w14:paraId="273A49DE" w14:textId="2237B066" w:rsidR="0043485A" w:rsidRPr="005F373B" w:rsidRDefault="004D123B" w:rsidP="00DF3739">
            <w:pPr>
              <w:pStyle w:val="afe"/>
            </w:pPr>
            <w:r w:rsidRPr="005F373B">
              <w:t>a,б,в,г,д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w:t>
            </w:r>
          </w:p>
        </w:tc>
        <w:tc>
          <w:tcPr>
            <w:tcW w:w="4926" w:type="dxa"/>
          </w:tcPr>
          <w:p w14:paraId="273A49DE" w14:textId="2237B066" w:rsidR="0043485A" w:rsidRPr="005F373B" w:rsidRDefault="004D123B" w:rsidP="00DF3739">
            <w:pPr>
              <w:pStyle w:val="afe"/>
            </w:pPr>
            <w:r w:rsidRPr="005F373B">
              <w:t>a,б,в,г,д,е,ж</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w:t>
            </w:r>
          </w:p>
        </w:tc>
        <w:tc>
          <w:tcPr>
            <w:tcW w:w="4926" w:type="dxa"/>
          </w:tcPr>
          <w:p w14:paraId="273A49DE" w14:textId="2237B066" w:rsidR="0043485A" w:rsidRPr="005F373B" w:rsidRDefault="004D123B" w:rsidP="00DF3739">
            <w:pPr>
              <w:pStyle w:val="afe"/>
            </w:pPr>
            <w:r w:rsidRPr="005F373B">
              <w:t>a,б,в,г,д,е,ж,з,и,к,л,м</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w:t>
            </w:r>
          </w:p>
        </w:tc>
        <w:tc>
          <w:tcPr>
            <w:tcW w:w="4926" w:type="dxa"/>
          </w:tcPr>
          <w:p w14:paraId="273A49DE" w14:textId="2237B066" w:rsidR="0043485A" w:rsidRPr="005F373B" w:rsidRDefault="004D123B" w:rsidP="00DF3739">
            <w:pPr>
              <w:pStyle w:val="afe"/>
            </w:pPr>
            <w:r w:rsidRPr="005F373B">
              <w:t>н,о</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w:t>
            </w:r>
          </w:p>
        </w:tc>
        <w:tc>
          <w:tcPr>
            <w:tcW w:w="4926" w:type="dxa"/>
          </w:tcPr>
          <w:p w14:paraId="273A49DE" w14:textId="2237B066" w:rsidR="0043485A" w:rsidRPr="005F373B" w:rsidRDefault="004D123B" w:rsidP="00DF3739">
            <w:pPr>
              <w:pStyle w:val="afe"/>
            </w:pPr>
            <w:r w:rsidRPr="005F373B">
              <w:t>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17</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18</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19</w:t>
            </w:r>
          </w:p>
        </w:tc>
        <w:tc>
          <w:tcPr>
            <w:tcW w:w="4926" w:type="dxa"/>
          </w:tcPr>
          <w:p w14:paraId="273A49DE" w14:textId="2237B066" w:rsidR="0043485A" w:rsidRPr="005F373B" w:rsidRDefault="004D123B" w:rsidP="00DF3739">
            <w:pPr>
              <w:pStyle w:val="afe"/>
            </w:pPr>
            <w:r w:rsidRPr="005F373B">
              <w:t>1-a,2-б,3-в,4-г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20</w:t>
            </w:r>
          </w:p>
        </w:tc>
        <w:tc>
          <w:tcPr>
            <w:tcW w:w="4926" w:type="dxa"/>
          </w:tcPr>
          <w:p w14:paraId="273A49DE" w14:textId="2237B066" w:rsidR="0043485A" w:rsidRPr="005F373B" w:rsidRDefault="004D123B" w:rsidP="00DF3739">
            <w:pPr>
              <w:pStyle w:val="afe"/>
            </w:pPr>
            <w:r w:rsidRPr="005F373B">
              <w:t>1-a,2-б,3-в,4-г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22</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24</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25</w:t>
            </w:r>
          </w:p>
        </w:tc>
        <w:tc>
          <w:tcPr>
            <w:tcW w:w="4926" w:type="dxa"/>
          </w:tcPr>
          <w:p w14:paraId="273A49DE" w14:textId="2237B066" w:rsidR="0043485A" w:rsidRPr="005F373B" w:rsidRDefault="004D123B" w:rsidP="00DF3739">
            <w:pPr>
              <w:pStyle w:val="afe"/>
            </w:pPr>
            <w:r w:rsidRPr="005F373B">
              <w:t>1,2,3,4,5,6,7</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26</w:t>
            </w:r>
          </w:p>
        </w:tc>
        <w:tc>
          <w:tcPr>
            <w:tcW w:w="4926" w:type="dxa"/>
          </w:tcPr>
          <w:p w14:paraId="273A49DE" w14:textId="2237B066" w:rsidR="0043485A" w:rsidRPr="005F373B" w:rsidRDefault="004D123B" w:rsidP="00DF3739">
            <w:pPr>
              <w:pStyle w:val="afe"/>
            </w:pPr>
            <w:r w:rsidRPr="005F373B">
              <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28</w:t>
            </w:r>
          </w:p>
        </w:tc>
        <w:tc>
          <w:tcPr>
            <w:tcW w:w="4926" w:type="dxa"/>
          </w:tcPr>
          <w:p w14:paraId="273A49DE" w14:textId="2237B066" w:rsidR="0043485A" w:rsidRPr="005F373B" w:rsidRDefault="004D123B" w:rsidP="00DF3739">
            <w:pPr>
              <w:pStyle w:val="afe"/>
            </w:pPr>
            <w:r w:rsidRPr="005F373B">
              <w:t>a,б,в,г,д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29</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30</w:t>
            </w:r>
          </w:p>
        </w:tc>
        <w:tc>
          <w:tcPr>
            <w:tcW w:w="4926" w:type="dxa"/>
          </w:tcPr>
          <w:p w14:paraId="273A49DE" w14:textId="2237B066" w:rsidR="0043485A" w:rsidRPr="005F373B" w:rsidRDefault="004D123B" w:rsidP="00DF3739">
            <w:pPr>
              <w:pStyle w:val="afe"/>
            </w:pPr>
            <w:r w:rsidRPr="005F373B">
              <w:t>1,2,3,4,5,6</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31</w:t>
            </w:r>
          </w:p>
        </w:tc>
        <w:tc>
          <w:tcPr>
            <w:tcW w:w="4926" w:type="dxa"/>
          </w:tcPr>
          <w:p w14:paraId="273A49DE" w14:textId="2237B066" w:rsidR="0043485A" w:rsidRPr="005F373B" w:rsidRDefault="004D123B" w:rsidP="00DF3739">
            <w:pPr>
              <w:pStyle w:val="afe"/>
            </w:pPr>
            <w:r w:rsidRPr="005F373B">
              <w:t>a,б,в,г,д,е,ж</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32</w:t>
            </w:r>
          </w:p>
        </w:tc>
        <w:tc>
          <w:tcPr>
            <w:tcW w:w="4926" w:type="dxa"/>
          </w:tcPr>
          <w:p w14:paraId="273A49DE" w14:textId="2237B066" w:rsidR="0043485A" w:rsidRPr="005F373B" w:rsidRDefault="004D123B" w:rsidP="00DF3739">
            <w:pPr>
              <w:pStyle w:val="afe"/>
            </w:pPr>
            <w:r w:rsidRPr="005F373B">
              <w:t>з,и,к</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33</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34</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35</w:t>
            </w:r>
          </w:p>
        </w:tc>
        <w:tc>
          <w:tcPr>
            <w:tcW w:w="4926" w:type="dxa"/>
          </w:tcPr>
          <w:p w14:paraId="273A49DE" w14:textId="2237B066" w:rsidR="0043485A" w:rsidRPr="005F373B" w:rsidRDefault="004D123B" w:rsidP="00DF3739">
            <w:pPr>
              <w:pStyle w:val="afe"/>
            </w:pPr>
            <w:r w:rsidRPr="005F373B">
              <w:t>д,е,ж</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36</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37</w:t>
            </w:r>
          </w:p>
        </w:tc>
        <w:tc>
          <w:tcPr>
            <w:tcW w:w="4926" w:type="dxa"/>
          </w:tcPr>
          <w:p w14:paraId="273A49DE" w14:textId="2237B066" w:rsidR="0043485A" w:rsidRPr="005F373B" w:rsidRDefault="004D123B" w:rsidP="00DF3739">
            <w:pPr>
              <w:pStyle w:val="afe"/>
            </w:pPr>
            <w:r w:rsidRPr="005F373B">
              <w:t>a,б,в,г,д,е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38</w:t>
            </w:r>
          </w:p>
        </w:tc>
        <w:tc>
          <w:tcPr>
            <w:tcW w:w="4926" w:type="dxa"/>
          </w:tcPr>
          <w:p w14:paraId="273A49DE" w14:textId="2237B066" w:rsidR="0043485A" w:rsidRPr="005F373B" w:rsidRDefault="004D123B" w:rsidP="00DF3739">
            <w:pPr>
              <w:pStyle w:val="afe"/>
            </w:pPr>
            <w:r w:rsidRPr="005F373B">
              <w:t>a,б,в,г,д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39</w:t>
            </w:r>
          </w:p>
        </w:tc>
        <w:tc>
          <w:tcPr>
            <w:tcW w:w="4926" w:type="dxa"/>
          </w:tcPr>
          <w:p w14:paraId="273A49DE" w14:textId="2237B066" w:rsidR="0043485A" w:rsidRPr="005F373B" w:rsidRDefault="004D123B" w:rsidP="00DF3739">
            <w:pPr>
              <w:pStyle w:val="afe"/>
            </w:pPr>
            <w:r w:rsidRPr="005F373B">
              <w:t>е,ж</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40</w:t>
            </w:r>
          </w:p>
        </w:tc>
        <w:tc>
          <w:tcPr>
            <w:tcW w:w="4926" w:type="dxa"/>
          </w:tcPr>
          <w:p w14:paraId="273A49DE" w14:textId="2237B066" w:rsidR="0043485A" w:rsidRPr="005F373B" w:rsidRDefault="004D123B" w:rsidP="00DF3739">
            <w:pPr>
              <w:pStyle w:val="afe"/>
            </w:pPr>
            <w:r w:rsidRPr="005F373B">
              <w:t>a,б,в,г,д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41</w:t>
            </w:r>
          </w:p>
        </w:tc>
        <w:tc>
          <w:tcPr>
            <w:tcW w:w="4926" w:type="dxa"/>
          </w:tcPr>
          <w:p w14:paraId="273A49DE" w14:textId="2237B066" w:rsidR="0043485A" w:rsidRPr="005F373B" w:rsidRDefault="004D123B" w:rsidP="00DF3739">
            <w:pPr>
              <w:pStyle w:val="afe"/>
            </w:pPr>
            <w:r w:rsidRPr="005F373B">
              <w:t>е,ж,з</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43</w:t>
            </w:r>
          </w:p>
        </w:tc>
        <w:tc>
          <w:tcPr>
            <w:tcW w:w="4926" w:type="dxa"/>
          </w:tcPr>
          <w:p w14:paraId="273A49DE" w14:textId="2237B066" w:rsidR="0043485A" w:rsidRPr="005F373B" w:rsidRDefault="004D123B" w:rsidP="00DF3739">
            <w:pPr>
              <w:pStyle w:val="afe"/>
            </w:pPr>
            <w:r w:rsidRPr="005F373B">
              <w:t>a,б,в,г,д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44</w:t>
            </w:r>
          </w:p>
        </w:tc>
        <w:tc>
          <w:tcPr>
            <w:tcW w:w="4926" w:type="dxa"/>
          </w:tcPr>
          <w:p w14:paraId="273A49DE" w14:textId="2237B066" w:rsidR="0043485A" w:rsidRPr="005F373B" w:rsidRDefault="004D123B" w:rsidP="00DF3739">
            <w:pPr>
              <w:pStyle w:val="afe"/>
            </w:pPr>
            <w:r w:rsidRPr="005F373B">
              <w:t>a,б,в,г,д,е,ж</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45</w:t>
            </w:r>
          </w:p>
        </w:tc>
        <w:tc>
          <w:tcPr>
            <w:tcW w:w="4926" w:type="dxa"/>
          </w:tcPr>
          <w:p w14:paraId="273A49DE" w14:textId="2237B066" w:rsidR="0043485A" w:rsidRPr="005F373B" w:rsidRDefault="004D123B" w:rsidP="00DF3739">
            <w:pPr>
              <w:pStyle w:val="afe"/>
            </w:pPr>
            <w:r w:rsidRPr="005F373B">
              <w:t>a,б,в,г,д,е,ж</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46</w:t>
            </w:r>
          </w:p>
        </w:tc>
        <w:tc>
          <w:tcPr>
            <w:tcW w:w="4926" w:type="dxa"/>
          </w:tcPr>
          <w:p w14:paraId="273A49DE" w14:textId="2237B066" w:rsidR="0043485A" w:rsidRPr="005F373B" w:rsidRDefault="004D123B" w:rsidP="00DF3739">
            <w:pPr>
              <w:pStyle w:val="afe"/>
            </w:pPr>
            <w:r w:rsidRPr="005F373B">
              <w:t>е,ж,з</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47</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49</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50</w:t>
            </w:r>
          </w:p>
        </w:tc>
        <w:tc>
          <w:tcPr>
            <w:tcW w:w="4926" w:type="dxa"/>
          </w:tcPr>
          <w:p w14:paraId="273A49DE" w14:textId="2237B066" w:rsidR="0043485A" w:rsidRPr="005F373B" w:rsidRDefault="004D123B" w:rsidP="00DF3739">
            <w:pPr>
              <w:pStyle w:val="afe"/>
            </w:pPr>
            <w:r w:rsidRPr="005F373B">
              <w:t>a,б,в,г,д,е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51</w:t>
            </w:r>
          </w:p>
        </w:tc>
        <w:tc>
          <w:tcPr>
            <w:tcW w:w="4926" w:type="dxa"/>
          </w:tcPr>
          <w:p w14:paraId="273A49DE" w14:textId="2237B066" w:rsidR="0043485A" w:rsidRPr="005F373B" w:rsidRDefault="004D123B" w:rsidP="00DF3739">
            <w:pPr>
              <w:pStyle w:val="afe"/>
            </w:pPr>
            <w:r w:rsidRPr="005F373B">
              <w:t>a,б,в,г,д,е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54</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55</w:t>
            </w:r>
          </w:p>
        </w:tc>
        <w:tc>
          <w:tcPr>
            <w:tcW w:w="4926" w:type="dxa"/>
          </w:tcPr>
          <w:p w14:paraId="273A49DE" w14:textId="2237B066" w:rsidR="0043485A" w:rsidRPr="005F373B" w:rsidRDefault="004D123B" w:rsidP="00DF3739">
            <w:pPr>
              <w:pStyle w:val="afe"/>
            </w:pPr>
            <w:r w:rsidRPr="005F373B">
              <w:t>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56</w:t>
            </w:r>
          </w:p>
        </w:tc>
        <w:tc>
          <w:tcPr>
            <w:tcW w:w="4926" w:type="dxa"/>
          </w:tcPr>
          <w:p w14:paraId="273A49DE" w14:textId="2237B066" w:rsidR="0043485A" w:rsidRPr="005F373B" w:rsidRDefault="004D123B" w:rsidP="00DF3739">
            <w:pPr>
              <w:pStyle w:val="afe"/>
            </w:pPr>
            <w:r w:rsidRPr="005F373B">
              <w:t>a,б,в,г,д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58</w:t>
            </w:r>
          </w:p>
        </w:tc>
        <w:tc>
          <w:tcPr>
            <w:tcW w:w="4926" w:type="dxa"/>
          </w:tcPr>
          <w:p w14:paraId="273A49DE" w14:textId="2237B066" w:rsidR="0043485A" w:rsidRPr="005F373B" w:rsidRDefault="004D123B" w:rsidP="00DF3739">
            <w:pPr>
              <w:pStyle w:val="afe"/>
            </w:pPr>
            <w:r w:rsidRPr="005F373B">
              <w:t>a,б,в,г,д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59</w:t>
            </w:r>
          </w:p>
        </w:tc>
        <w:tc>
          <w:tcPr>
            <w:tcW w:w="4926" w:type="dxa"/>
          </w:tcPr>
          <w:p w14:paraId="273A49DE" w14:textId="2237B066" w:rsidR="0043485A" w:rsidRPr="005F373B" w:rsidRDefault="004D123B" w:rsidP="00DF3739">
            <w:pPr>
              <w:pStyle w:val="afe"/>
            </w:pPr>
            <w:r w:rsidRPr="005F373B">
              <w:t>е,ж</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60</w:t>
            </w:r>
          </w:p>
        </w:tc>
        <w:tc>
          <w:tcPr>
            <w:tcW w:w="4926" w:type="dxa"/>
          </w:tcPr>
          <w:p w14:paraId="273A49DE" w14:textId="2237B066" w:rsidR="0043485A" w:rsidRPr="005F373B" w:rsidRDefault="004D123B" w:rsidP="00DF3739">
            <w:pPr>
              <w:pStyle w:val="afe"/>
            </w:pPr>
            <w:r w:rsidRPr="005F373B">
              <w:t>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61</w:t>
            </w:r>
          </w:p>
        </w:tc>
        <w:tc>
          <w:tcPr>
            <w:tcW w:w="4926" w:type="dxa"/>
          </w:tcPr>
          <w:p w14:paraId="273A49DE" w14:textId="2237B066" w:rsidR="0043485A" w:rsidRPr="005F373B" w:rsidRDefault="004D123B" w:rsidP="00DF3739">
            <w:pPr>
              <w:pStyle w:val="afe"/>
            </w:pPr>
            <w:r w:rsidRPr="005F373B">
              <w:t>a,б,в,г,д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63</w:t>
            </w:r>
          </w:p>
        </w:tc>
        <w:tc>
          <w:tcPr>
            <w:tcW w:w="4926" w:type="dxa"/>
          </w:tcPr>
          <w:p w14:paraId="273A49DE" w14:textId="2237B066" w:rsidR="0043485A" w:rsidRPr="005F373B" w:rsidRDefault="004D123B" w:rsidP="00DF3739">
            <w:pPr>
              <w:pStyle w:val="afe"/>
            </w:pPr>
            <w:r w:rsidRPr="005F373B">
              <w:t>a,б,в,г,д,е,ж</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64</w:t>
            </w:r>
          </w:p>
        </w:tc>
        <w:tc>
          <w:tcPr>
            <w:tcW w:w="4926" w:type="dxa"/>
          </w:tcPr>
          <w:p w14:paraId="273A49DE" w14:textId="2237B066" w:rsidR="0043485A" w:rsidRPr="005F373B" w:rsidRDefault="004D123B" w:rsidP="00DF3739">
            <w:pPr>
              <w:pStyle w:val="afe"/>
            </w:pPr>
            <w:r w:rsidRPr="005F373B">
              <w:t>a,б,в,г,д,е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65</w:t>
            </w:r>
          </w:p>
        </w:tc>
        <w:tc>
          <w:tcPr>
            <w:tcW w:w="4926" w:type="dxa"/>
          </w:tcPr>
          <w:p w14:paraId="273A49DE" w14:textId="2237B066" w:rsidR="0043485A" w:rsidRPr="005F373B" w:rsidRDefault="004D123B" w:rsidP="00DF3739">
            <w:pPr>
              <w:pStyle w:val="afe"/>
            </w:pPr>
            <w:r w:rsidRPr="005F373B">
              <w:t>a,б,в,г,д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66</w:t>
            </w:r>
          </w:p>
        </w:tc>
        <w:tc>
          <w:tcPr>
            <w:tcW w:w="4926" w:type="dxa"/>
          </w:tcPr>
          <w:p w14:paraId="273A49DE" w14:textId="2237B066" w:rsidR="0043485A" w:rsidRPr="005F373B" w:rsidRDefault="004D123B" w:rsidP="00DF3739">
            <w:pPr>
              <w:pStyle w:val="afe"/>
            </w:pPr>
            <w:r w:rsidRPr="005F373B">
              <w:t>a,б,в,г,д,е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69</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70</w:t>
            </w:r>
          </w:p>
        </w:tc>
        <w:tc>
          <w:tcPr>
            <w:tcW w:w="4926" w:type="dxa"/>
          </w:tcPr>
          <w:p w14:paraId="273A49DE" w14:textId="2237B066" w:rsidR="0043485A" w:rsidRPr="005F373B" w:rsidRDefault="004D123B" w:rsidP="00DF3739">
            <w:pPr>
              <w:pStyle w:val="afe"/>
            </w:pPr>
            <w:r w:rsidRPr="005F373B">
              <w:t>a,б,в,г,д,е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71</w:t>
            </w:r>
          </w:p>
        </w:tc>
        <w:tc>
          <w:tcPr>
            <w:tcW w:w="4926" w:type="dxa"/>
          </w:tcPr>
          <w:p w14:paraId="273A49DE" w14:textId="2237B066" w:rsidR="0043485A" w:rsidRPr="005F373B" w:rsidRDefault="004D123B" w:rsidP="00DF3739">
            <w:pPr>
              <w:pStyle w:val="afe"/>
            </w:pPr>
            <w:r w:rsidRPr="005F373B">
              <w:t>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74</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75</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76</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78</w:t>
            </w:r>
          </w:p>
        </w:tc>
        <w:tc>
          <w:tcPr>
            <w:tcW w:w="4926" w:type="dxa"/>
          </w:tcPr>
          <w:p w14:paraId="273A49DE" w14:textId="2237B066" w:rsidR="0043485A" w:rsidRPr="005F373B" w:rsidRDefault="004D123B" w:rsidP="00DF3739">
            <w:pPr>
              <w:pStyle w:val="afe"/>
            </w:pPr>
            <w:r w:rsidRPr="005F373B">
              <w:t>a,б,в,г,д,е,ж,з,и</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79</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80</w:t>
            </w:r>
          </w:p>
        </w:tc>
        <w:tc>
          <w:tcPr>
            <w:tcW w:w="4926" w:type="dxa"/>
          </w:tcPr>
          <w:p w14:paraId="273A49DE" w14:textId="2237B066" w:rsidR="0043485A" w:rsidRPr="005F373B" w:rsidRDefault="004D123B" w:rsidP="00DF3739">
            <w:pPr>
              <w:pStyle w:val="afe"/>
            </w:pPr>
            <w:r w:rsidRPr="005F373B">
              <w:t>к,л</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81</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84</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85</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86</w:t>
            </w:r>
          </w:p>
        </w:tc>
        <w:tc>
          <w:tcPr>
            <w:tcW w:w="4926" w:type="dxa"/>
          </w:tcPr>
          <w:p w14:paraId="273A49DE" w14:textId="2237B066" w:rsidR="0043485A" w:rsidRPr="005F373B" w:rsidRDefault="004D123B" w:rsidP="00DF3739">
            <w:pPr>
              <w:pStyle w:val="afe"/>
            </w:pPr>
            <w:r w:rsidRPr="005F373B">
              <w:t>1-a,2-б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89</w:t>
            </w:r>
          </w:p>
        </w:tc>
        <w:tc>
          <w:tcPr>
            <w:tcW w:w="4926" w:type="dxa"/>
          </w:tcPr>
          <w:p w14:paraId="273A49DE" w14:textId="2237B066" w:rsidR="0043485A" w:rsidRPr="005F373B" w:rsidRDefault="004D123B" w:rsidP="00DF3739">
            <w:pPr>
              <w:pStyle w:val="afe"/>
            </w:pPr>
            <w:r w:rsidRPr="005F373B">
              <w:t>a,б,в,г,д,е,ж,з</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90</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92</w:t>
            </w:r>
          </w:p>
        </w:tc>
        <w:tc>
          <w:tcPr>
            <w:tcW w:w="4926" w:type="dxa"/>
          </w:tcPr>
          <w:p w14:paraId="273A49DE" w14:textId="2237B066" w:rsidR="0043485A" w:rsidRPr="005F373B" w:rsidRDefault="004D123B" w:rsidP="00DF3739">
            <w:pPr>
              <w:pStyle w:val="afe"/>
            </w:pPr>
            <w:r w:rsidRPr="005F373B">
              <w:t>a,б,в,г,д,е,ж,з,и,к</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93</w:t>
            </w:r>
          </w:p>
        </w:tc>
        <w:tc>
          <w:tcPr>
            <w:tcW w:w="4926" w:type="dxa"/>
          </w:tcPr>
          <w:p w14:paraId="273A49DE" w14:textId="2237B066" w:rsidR="0043485A" w:rsidRPr="005F373B" w:rsidRDefault="004D123B" w:rsidP="00DF3739">
            <w:pPr>
              <w:pStyle w:val="afe"/>
            </w:pPr>
            <w:r w:rsidRPr="005F373B">
              <w:t>a,б,в,г,д,е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94</w:t>
            </w:r>
          </w:p>
        </w:tc>
        <w:tc>
          <w:tcPr>
            <w:tcW w:w="4926" w:type="dxa"/>
          </w:tcPr>
          <w:p w14:paraId="273A49DE" w14:textId="2237B066" w:rsidR="0043485A" w:rsidRPr="005F373B" w:rsidRDefault="004D123B" w:rsidP="00DF3739">
            <w:pPr>
              <w:pStyle w:val="afe"/>
            </w:pPr>
            <w:r w:rsidRPr="005F373B">
              <w:t>ж,з,и,к</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95</w:t>
            </w:r>
          </w:p>
        </w:tc>
        <w:tc>
          <w:tcPr>
            <w:tcW w:w="4926" w:type="dxa"/>
          </w:tcPr>
          <w:p w14:paraId="273A49DE" w14:textId="2237B066" w:rsidR="0043485A" w:rsidRPr="005F373B" w:rsidRDefault="004D123B" w:rsidP="00DF3739">
            <w:pPr>
              <w:pStyle w:val="afe"/>
            </w:pPr>
            <w:r w:rsidRPr="005F373B">
              <w:t>a,б,в,г,д,е,ж,з,и,к</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97</w:t>
            </w:r>
          </w:p>
        </w:tc>
        <w:tc>
          <w:tcPr>
            <w:tcW w:w="4926" w:type="dxa"/>
          </w:tcPr>
          <w:p w14:paraId="273A49DE" w14:textId="2237B066" w:rsidR="0043485A" w:rsidRPr="005F373B" w:rsidRDefault="004D123B" w:rsidP="00DF3739">
            <w:pPr>
              <w:pStyle w:val="afe"/>
            </w:pPr>
            <w:r w:rsidRPr="005F373B">
              <w:t>a,б,в,г,д,е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98</w:t>
            </w:r>
          </w:p>
        </w:tc>
        <w:tc>
          <w:tcPr>
            <w:tcW w:w="4926" w:type="dxa"/>
          </w:tcPr>
          <w:p w14:paraId="273A49DE" w14:textId="2237B066" w:rsidR="0043485A" w:rsidRPr="005F373B" w:rsidRDefault="004D123B" w:rsidP="00DF3739">
            <w:pPr>
              <w:pStyle w:val="afe"/>
            </w:pPr>
            <w:r w:rsidRPr="005F373B">
              <w:t>ж,з</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99</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100</w:t>
            </w:r>
          </w:p>
        </w:tc>
        <w:tc>
          <w:tcPr>
            <w:tcW w:w="4926" w:type="dxa"/>
          </w:tcPr>
          <w:p w14:paraId="273A49DE" w14:textId="2237B066" w:rsidR="0043485A" w:rsidRPr="005F373B" w:rsidRDefault="004D123B" w:rsidP="00DF3739">
            <w:pPr>
              <w:pStyle w:val="afe"/>
            </w:pPr>
            <w:r w:rsidRPr="005F373B">
              <w:t>ж,з</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101</w:t>
            </w:r>
          </w:p>
        </w:tc>
        <w:tc>
          <w:tcPr>
            <w:tcW w:w="4926" w:type="dxa"/>
          </w:tcPr>
          <w:p w14:paraId="273A49DE" w14:textId="2237B066" w:rsidR="0043485A" w:rsidRPr="005F373B" w:rsidRDefault="004D123B" w:rsidP="00DF3739">
            <w:pPr>
              <w:pStyle w:val="afe"/>
            </w:pPr>
            <w:r w:rsidRPr="005F373B">
              <w:t>a,б,в,г,д,е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102</w:t>
            </w:r>
          </w:p>
        </w:tc>
        <w:tc>
          <w:tcPr>
            <w:tcW w:w="4926" w:type="dxa"/>
          </w:tcPr>
          <w:p w14:paraId="273A49DE" w14:textId="2237B066" w:rsidR="0043485A" w:rsidRPr="005F373B" w:rsidRDefault="004D123B" w:rsidP="00DF3739">
            <w:pPr>
              <w:pStyle w:val="afe"/>
            </w:pPr>
            <w:r w:rsidRPr="005F373B">
              <w:t>a,б,в,г,д,е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103</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104</w:t>
            </w:r>
          </w:p>
        </w:tc>
        <w:tc>
          <w:tcPr>
            <w:tcW w:w="4926" w:type="dxa"/>
          </w:tcPr>
          <w:p w14:paraId="273A49DE" w14:textId="2237B066" w:rsidR="0043485A" w:rsidRPr="005F373B" w:rsidRDefault="004D123B" w:rsidP="00DF3739">
            <w:pPr>
              <w:pStyle w:val="afe"/>
            </w:pPr>
            <w:r w:rsidRPr="005F373B">
              <w:t>a,б,в,г,д,е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105</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106</w:t>
            </w:r>
          </w:p>
        </w:tc>
        <w:tc>
          <w:tcPr>
            <w:tcW w:w="4926" w:type="dxa"/>
          </w:tcPr>
          <w:p w14:paraId="273A49DE" w14:textId="2237B066" w:rsidR="0043485A" w:rsidRPr="005F373B" w:rsidRDefault="004D123B" w:rsidP="00DF3739">
            <w:pPr>
              <w:pStyle w:val="afe"/>
            </w:pPr>
            <w:r w:rsidRPr="005F373B">
              <w:t>a,б,в,г,д,е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107</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108</w:t>
            </w:r>
          </w:p>
        </w:tc>
        <w:tc>
          <w:tcPr>
            <w:tcW w:w="4926" w:type="dxa"/>
          </w:tcPr>
          <w:p w14:paraId="273A49DE" w14:textId="2237B066" w:rsidR="0043485A" w:rsidRPr="005F373B" w:rsidRDefault="004D123B" w:rsidP="00DF3739">
            <w:pPr>
              <w:pStyle w:val="afe"/>
            </w:pPr>
            <w:r w:rsidRPr="005F373B">
              <w:t>д,е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109</w:t>
            </w:r>
          </w:p>
        </w:tc>
        <w:tc>
          <w:tcPr>
            <w:tcW w:w="4926" w:type="dxa"/>
          </w:tcPr>
          <w:p w14:paraId="273A49DE" w14:textId="2237B066" w:rsidR="0043485A" w:rsidRPr="005F373B" w:rsidRDefault="004D123B" w:rsidP="00DF3739">
            <w:pPr>
              <w:pStyle w:val="afe"/>
            </w:pPr>
            <w:r w:rsidRPr="005F373B">
              <w:t>ж,з,и</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110</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113</w:t>
            </w:r>
          </w:p>
        </w:tc>
        <w:tc>
          <w:tcPr>
            <w:tcW w:w="4926" w:type="dxa"/>
          </w:tcPr>
          <w:p w14:paraId="273A49DE" w14:textId="2237B066" w:rsidR="0043485A" w:rsidRPr="005F373B" w:rsidRDefault="004D123B" w:rsidP="00DF3739">
            <w:pPr>
              <w:pStyle w:val="afe"/>
            </w:pPr>
            <w:r w:rsidRPr="005F373B">
              <w:t>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114</w:t>
            </w:r>
          </w:p>
        </w:tc>
        <w:tc>
          <w:tcPr>
            <w:tcW w:w="4926" w:type="dxa"/>
          </w:tcPr>
          <w:p w14:paraId="273A49DE" w14:textId="2237B066" w:rsidR="0043485A" w:rsidRPr="005F373B" w:rsidRDefault="004D123B" w:rsidP="00DF3739">
            <w:pPr>
              <w:pStyle w:val="afe"/>
            </w:pPr>
            <w:r w:rsidRPr="005F373B">
              <w:t>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115</w:t>
            </w:r>
          </w:p>
        </w:tc>
        <w:tc>
          <w:tcPr>
            <w:tcW w:w="4926" w:type="dxa"/>
          </w:tcPr>
          <w:p w14:paraId="273A49DE" w14:textId="2237B066" w:rsidR="0043485A" w:rsidRPr="005F373B" w:rsidRDefault="004D123B" w:rsidP="00DF3739">
            <w:pPr>
              <w:pStyle w:val="afe"/>
            </w:pPr>
            <w:r w:rsidRPr="005F373B">
              <w:t>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116</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119</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120</w:t>
            </w:r>
          </w:p>
        </w:tc>
        <w:tc>
          <w:tcPr>
            <w:tcW w:w="4926" w:type="dxa"/>
          </w:tcPr>
          <w:p w14:paraId="273A49DE" w14:textId="2237B066" w:rsidR="0043485A" w:rsidRPr="005F373B" w:rsidRDefault="004D123B" w:rsidP="00DF3739">
            <w:pPr>
              <w:pStyle w:val="afe"/>
            </w:pPr>
            <w:r w:rsidRPr="005F373B">
              <w:t>a,б,в,г,д,е,ж</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121</w:t>
            </w:r>
          </w:p>
        </w:tc>
        <w:tc>
          <w:tcPr>
            <w:tcW w:w="4926" w:type="dxa"/>
          </w:tcPr>
          <w:p w14:paraId="273A49DE" w14:textId="2237B066" w:rsidR="0043485A" w:rsidRPr="005F373B" w:rsidRDefault="004D123B" w:rsidP="00DF3739">
            <w:pPr>
              <w:pStyle w:val="afe"/>
            </w:pPr>
            <w:r w:rsidRPr="005F373B">
              <w:t>з,и,к,л</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124</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125</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126</w:t>
            </w:r>
          </w:p>
        </w:tc>
        <w:tc>
          <w:tcPr>
            <w:tcW w:w="4926" w:type="dxa"/>
          </w:tcPr>
          <w:p w14:paraId="273A49DE" w14:textId="2237B066" w:rsidR="0043485A" w:rsidRPr="005F373B" w:rsidRDefault="004D123B" w:rsidP="00DF3739">
            <w:pPr>
              <w:pStyle w:val="afe"/>
            </w:pPr>
            <w:r w:rsidRPr="005F373B">
              <w:t>1-a,2-б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127</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129</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130</w:t>
            </w:r>
          </w:p>
        </w:tc>
        <w:tc>
          <w:tcPr>
            <w:tcW w:w="4926" w:type="dxa"/>
          </w:tcPr>
          <w:p w14:paraId="273A49DE" w14:textId="2237B066" w:rsidR="0043485A" w:rsidRPr="005F373B" w:rsidRDefault="004D123B" w:rsidP="00DF3739">
            <w:pPr>
              <w:pStyle w:val="afe"/>
            </w:pPr>
            <w:r w:rsidRPr="005F373B">
              <w:t>a,б,в,г,д,е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131</w:t>
            </w:r>
          </w:p>
        </w:tc>
        <w:tc>
          <w:tcPr>
            <w:tcW w:w="4926" w:type="dxa"/>
          </w:tcPr>
          <w:p w14:paraId="273A49DE" w14:textId="2237B066" w:rsidR="0043485A" w:rsidRPr="005F373B" w:rsidRDefault="004D123B" w:rsidP="00DF3739">
            <w:pPr>
              <w:pStyle w:val="afe"/>
            </w:pPr>
            <w:r w:rsidRPr="005F373B">
              <w:t>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132</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133</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134</w:t>
            </w:r>
          </w:p>
        </w:tc>
        <w:tc>
          <w:tcPr>
            <w:tcW w:w="4926" w:type="dxa"/>
          </w:tcPr>
          <w:p w14:paraId="273A49DE" w14:textId="2237B066" w:rsidR="0043485A" w:rsidRPr="005F373B" w:rsidRDefault="004D123B" w:rsidP="00DF3739">
            <w:pPr>
              <w:pStyle w:val="afe"/>
            </w:pPr>
            <w:r w:rsidRPr="005F373B">
              <w:t>г,д,е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135</w:t>
            </w:r>
          </w:p>
        </w:tc>
        <w:tc>
          <w:tcPr>
            <w:tcW w:w="4926" w:type="dxa"/>
          </w:tcPr>
          <w:p w14:paraId="273A49DE" w14:textId="2237B066" w:rsidR="0043485A" w:rsidRPr="005F373B" w:rsidRDefault="004D123B" w:rsidP="00DF3739">
            <w:pPr>
              <w:pStyle w:val="afe"/>
            </w:pPr>
            <w:r w:rsidRPr="005F373B">
              <w:t>г,д,е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136</w:t>
            </w:r>
          </w:p>
        </w:tc>
        <w:tc>
          <w:tcPr>
            <w:tcW w:w="4926" w:type="dxa"/>
          </w:tcPr>
          <w:p w14:paraId="273A49DE" w14:textId="2237B066" w:rsidR="0043485A" w:rsidRPr="005F373B" w:rsidRDefault="004D123B" w:rsidP="00DF3739">
            <w:pPr>
              <w:pStyle w:val="afe"/>
            </w:pPr>
            <w:r w:rsidRPr="005F373B">
              <w:t>1-a,2-б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137</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139</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140</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141</w:t>
            </w:r>
          </w:p>
        </w:tc>
        <w:tc>
          <w:tcPr>
            <w:tcW w:w="4926" w:type="dxa"/>
          </w:tcPr>
          <w:p w14:paraId="273A49DE" w14:textId="2237B066" w:rsidR="0043485A" w:rsidRPr="005F373B" w:rsidRDefault="004D123B" w:rsidP="00DF3739">
            <w:pPr>
              <w:pStyle w:val="afe"/>
            </w:pPr>
            <w:r w:rsidRPr="005F373B">
              <w:t>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143</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144</w:t>
            </w:r>
          </w:p>
        </w:tc>
        <w:tc>
          <w:tcPr>
            <w:tcW w:w="4926" w:type="dxa"/>
          </w:tcPr>
          <w:p w14:paraId="273A49DE" w14:textId="2237B066" w:rsidR="0043485A" w:rsidRPr="005F373B" w:rsidRDefault="004D123B" w:rsidP="00DF3739">
            <w:pPr>
              <w:pStyle w:val="afe"/>
            </w:pPr>
            <w:r w:rsidRPr="005F373B">
              <w:t>a,б,в,г,д,е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145</w:t>
            </w:r>
          </w:p>
        </w:tc>
        <w:tc>
          <w:tcPr>
            <w:tcW w:w="4926" w:type="dxa"/>
          </w:tcPr>
          <w:p w14:paraId="273A49DE" w14:textId="2237B066" w:rsidR="0043485A" w:rsidRPr="005F373B" w:rsidRDefault="004D123B" w:rsidP="00DF3739">
            <w:pPr>
              <w:pStyle w:val="afe"/>
            </w:pPr>
            <w:r w:rsidRPr="005F373B">
              <w:t>a,б,в,г,д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146</w:t>
            </w:r>
          </w:p>
        </w:tc>
        <w:tc>
          <w:tcPr>
            <w:tcW w:w="4926" w:type="dxa"/>
          </w:tcPr>
          <w:p w14:paraId="273A49DE" w14:textId="2237B066" w:rsidR="0043485A" w:rsidRPr="005F373B" w:rsidRDefault="004D123B" w:rsidP="00DF3739">
            <w:pPr>
              <w:pStyle w:val="afe"/>
            </w:pPr>
            <w:r w:rsidRPr="005F373B">
              <w:t>е,ж,з</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149</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150</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151</w:t>
            </w:r>
          </w:p>
        </w:tc>
        <w:tc>
          <w:tcPr>
            <w:tcW w:w="4926" w:type="dxa"/>
          </w:tcPr>
          <w:p w14:paraId="273A49DE" w14:textId="2237B066" w:rsidR="0043485A" w:rsidRPr="005F373B" w:rsidRDefault="004D123B" w:rsidP="00DF3739">
            <w:pPr>
              <w:pStyle w:val="afe"/>
            </w:pPr>
            <w:r w:rsidRPr="005F373B">
              <w:t>1-a,2-б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153</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154</w:t>
            </w:r>
          </w:p>
        </w:tc>
        <w:tc>
          <w:tcPr>
            <w:tcW w:w="4926" w:type="dxa"/>
          </w:tcPr>
          <w:p w14:paraId="273A49DE" w14:textId="2237B066" w:rsidR="0043485A" w:rsidRPr="005F373B" w:rsidRDefault="004D123B" w:rsidP="00DF3739">
            <w:pPr>
              <w:pStyle w:val="afe"/>
            </w:pPr>
            <w:r w:rsidRPr="005F373B">
              <w:t>в,г,д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155</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156</w:t>
            </w:r>
          </w:p>
        </w:tc>
        <w:tc>
          <w:tcPr>
            <w:tcW w:w="4926" w:type="dxa"/>
          </w:tcPr>
          <w:p w14:paraId="273A49DE" w14:textId="2237B066" w:rsidR="0043485A" w:rsidRPr="005F373B" w:rsidRDefault="004D123B" w:rsidP="00DF3739">
            <w:pPr>
              <w:pStyle w:val="afe"/>
            </w:pPr>
            <w:r w:rsidRPr="005F373B">
              <w:t>1-a,2-б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159</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160</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164</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165</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166</w:t>
            </w:r>
          </w:p>
        </w:tc>
        <w:tc>
          <w:tcPr>
            <w:tcW w:w="4926" w:type="dxa"/>
          </w:tcPr>
          <w:p w14:paraId="273A49DE" w14:textId="2237B066" w:rsidR="0043485A" w:rsidRPr="005F373B" w:rsidRDefault="004D123B" w:rsidP="00DF3739">
            <w:pPr>
              <w:pStyle w:val="afe"/>
            </w:pPr>
            <w:r w:rsidRPr="005F373B">
              <w:t>1-a,2-б,3-в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167</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168</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169</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170</w:t>
            </w:r>
          </w:p>
        </w:tc>
        <w:tc>
          <w:tcPr>
            <w:tcW w:w="4926" w:type="dxa"/>
          </w:tcPr>
          <w:p w14:paraId="273A49DE" w14:textId="2237B066" w:rsidR="0043485A" w:rsidRPr="005F373B" w:rsidRDefault="004D123B" w:rsidP="00DF3739">
            <w:pPr>
              <w:pStyle w:val="afe"/>
            </w:pPr>
            <w:r w:rsidRPr="005F373B">
              <w:t>a,в,г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171</w:t>
            </w:r>
          </w:p>
        </w:tc>
        <w:tc>
          <w:tcPr>
            <w:tcW w:w="4926" w:type="dxa"/>
          </w:tcPr>
          <w:p w14:paraId="273A49DE" w14:textId="2237B066" w:rsidR="0043485A" w:rsidRPr="005F373B" w:rsidRDefault="004D123B" w:rsidP="00DF3739">
            <w:pPr>
              <w:pStyle w:val="afe"/>
            </w:pPr>
            <w:r w:rsidRPr="005F373B">
              <w:t>1-a,2-б,3-в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172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173</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174</w:t>
            </w:r>
          </w:p>
        </w:tc>
        <w:tc>
          <w:tcPr>
            <w:tcW w:w="4926" w:type="dxa"/>
          </w:tcPr>
          <w:p w14:paraId="273A49DE" w14:textId="2237B066" w:rsidR="0043485A" w:rsidRPr="005F373B" w:rsidRDefault="004D123B" w:rsidP="00DF3739">
            <w:pPr>
              <w:pStyle w:val="afe"/>
            </w:pPr>
            <w:r w:rsidRPr="005F373B">
              <w:t>a,б,в,г,д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175</w:t>
            </w:r>
          </w:p>
        </w:tc>
        <w:tc>
          <w:tcPr>
            <w:tcW w:w="4926" w:type="dxa"/>
          </w:tcPr>
          <w:p w14:paraId="273A49DE" w14:textId="2237B066" w:rsidR="0043485A" w:rsidRPr="005F373B" w:rsidRDefault="004D123B" w:rsidP="00DF3739">
            <w:pPr>
              <w:pStyle w:val="afe"/>
            </w:pPr>
            <w:r w:rsidRPr="005F373B">
              <w:t>е,ж,з</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176</w:t>
            </w:r>
          </w:p>
        </w:tc>
        <w:tc>
          <w:tcPr>
            <w:tcW w:w="4926" w:type="dxa"/>
          </w:tcPr>
          <w:p w14:paraId="273A49DE" w14:textId="2237B066" w:rsidR="0043485A" w:rsidRPr="005F373B" w:rsidRDefault="004D123B" w:rsidP="00DF3739">
            <w:pPr>
              <w:pStyle w:val="afe"/>
            </w:pPr>
            <w:r w:rsidRPr="005F373B">
              <w:t>a,б,в,г,д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177</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178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179</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180</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181</w:t>
            </w:r>
          </w:p>
        </w:tc>
        <w:tc>
          <w:tcPr>
            <w:tcW w:w="4926" w:type="dxa"/>
          </w:tcPr>
          <w:p w14:paraId="273A49DE" w14:textId="2237B066" w:rsidR="0043485A" w:rsidRPr="005F373B" w:rsidRDefault="004D123B" w:rsidP="00DF3739">
            <w:pPr>
              <w:pStyle w:val="afe"/>
            </w:pPr>
            <w:r w:rsidRPr="005F373B">
              <w:t>a,б,в,г,д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182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183</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184</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185</w:t>
            </w:r>
          </w:p>
        </w:tc>
        <w:tc>
          <w:tcPr>
            <w:tcW w:w="4926" w:type="dxa"/>
          </w:tcPr>
          <w:p w14:paraId="273A49DE" w14:textId="2237B066" w:rsidR="0043485A" w:rsidRPr="005F373B" w:rsidRDefault="004D123B" w:rsidP="00DF3739">
            <w:pPr>
              <w:pStyle w:val="afe"/>
            </w:pPr>
            <w:r w:rsidRPr="005F373B">
              <w:t>a,б,в,г,д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186</w:t>
            </w:r>
          </w:p>
        </w:tc>
        <w:tc>
          <w:tcPr>
            <w:tcW w:w="4926" w:type="dxa"/>
          </w:tcPr>
          <w:p w14:paraId="273A49DE" w14:textId="2237B066" w:rsidR="0043485A" w:rsidRPr="005F373B" w:rsidRDefault="004D123B" w:rsidP="00DF3739">
            <w:pPr>
              <w:pStyle w:val="afe"/>
            </w:pPr>
            <w:r w:rsidRPr="005F373B">
              <w:t>a,б,в,г,д,е,ж</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187</w:t>
            </w:r>
          </w:p>
        </w:tc>
        <w:tc>
          <w:tcPr>
            <w:tcW w:w="4926" w:type="dxa"/>
          </w:tcPr>
          <w:p w14:paraId="273A49DE" w14:textId="2237B066" w:rsidR="0043485A" w:rsidRPr="005F373B" w:rsidRDefault="004D123B" w:rsidP="00DF3739">
            <w:pPr>
              <w:pStyle w:val="afe"/>
            </w:pPr>
            <w:r w:rsidRPr="005F373B">
              <w:t>з,и,к</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188</w:t>
            </w:r>
          </w:p>
        </w:tc>
        <w:tc>
          <w:tcPr>
            <w:tcW w:w="4926" w:type="dxa"/>
          </w:tcPr>
          <w:p w14:paraId="273A49DE" w14:textId="2237B066" w:rsidR="0043485A" w:rsidRPr="005F373B" w:rsidRDefault="004D123B" w:rsidP="00DF3739">
            <w:pPr>
              <w:pStyle w:val="afe"/>
            </w:pPr>
            <w:r w:rsidRPr="005F373B">
              <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189</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190</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191</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192</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193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194</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195</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196</w:t>
            </w:r>
          </w:p>
        </w:tc>
        <w:tc>
          <w:tcPr>
            <w:tcW w:w="4926" w:type="dxa"/>
          </w:tcPr>
          <w:p w14:paraId="273A49DE" w14:textId="2237B066" w:rsidR="0043485A" w:rsidRPr="005F373B" w:rsidRDefault="004D123B" w:rsidP="00DF3739">
            <w:pPr>
              <w:pStyle w:val="afe"/>
            </w:pPr>
            <w:r w:rsidRPr="005F373B">
              <w:t>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197</w:t>
            </w:r>
          </w:p>
        </w:tc>
        <w:tc>
          <w:tcPr>
            <w:tcW w:w="4926" w:type="dxa"/>
          </w:tcPr>
          <w:p w14:paraId="273A49DE" w14:textId="2237B066" w:rsidR="0043485A" w:rsidRPr="005F373B" w:rsidRDefault="004D123B" w:rsidP="00DF3739">
            <w:pPr>
              <w:pStyle w:val="afe"/>
            </w:pPr>
            <w:r w:rsidRPr="005F373B">
              <w:t>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198</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199</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200</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201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202</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203</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204</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205</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206</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207</w:t>
            </w:r>
          </w:p>
        </w:tc>
        <w:tc>
          <w:tcPr>
            <w:tcW w:w="4926" w:type="dxa"/>
          </w:tcPr>
          <w:p w14:paraId="273A49DE" w14:textId="2237B066" w:rsidR="0043485A" w:rsidRPr="005F373B" w:rsidRDefault="004D123B" w:rsidP="00DF3739">
            <w:pPr>
              <w:pStyle w:val="afe"/>
            </w:pPr>
            <w:r w:rsidRPr="005F373B">
              <w:t>1-a,2-б,3-в,4-г,5-д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208</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209</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210</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211</w:t>
            </w:r>
          </w:p>
        </w:tc>
        <w:tc>
          <w:tcPr>
            <w:tcW w:w="4926" w:type="dxa"/>
          </w:tcPr>
          <w:p w14:paraId="273A49DE" w14:textId="2237B066" w:rsidR="0043485A" w:rsidRPr="005F373B" w:rsidRDefault="004D123B" w:rsidP="00DF3739">
            <w:pPr>
              <w:pStyle w:val="afe"/>
            </w:pPr>
            <w:r w:rsidRPr="005F373B">
              <w:t>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212</w:t>
            </w:r>
          </w:p>
        </w:tc>
        <w:tc>
          <w:tcPr>
            <w:tcW w:w="4926" w:type="dxa"/>
          </w:tcPr>
          <w:p w14:paraId="273A49DE" w14:textId="2237B066" w:rsidR="0043485A" w:rsidRPr="005F373B" w:rsidRDefault="004D123B" w:rsidP="00DF3739">
            <w:pPr>
              <w:pStyle w:val="afe"/>
            </w:pPr>
            <w:r w:rsidRPr="005F373B">
              <w:t>1,2,3</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213</w:t>
            </w:r>
          </w:p>
        </w:tc>
        <w:tc>
          <w:tcPr>
            <w:tcW w:w="4926" w:type="dxa"/>
          </w:tcPr>
          <w:p w14:paraId="273A49DE" w14:textId="2237B066" w:rsidR="0043485A" w:rsidRPr="005F373B" w:rsidRDefault="004D123B" w:rsidP="00DF3739">
            <w:pPr>
              <w:pStyle w:val="afe"/>
            </w:pPr>
            <w:r w:rsidRPr="005F373B">
              <w:t>a,б,в,г,д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214</w:t>
            </w:r>
          </w:p>
        </w:tc>
        <w:tc>
          <w:tcPr>
            <w:tcW w:w="4926" w:type="dxa"/>
          </w:tcPr>
          <w:p w14:paraId="273A49DE" w14:textId="2237B066" w:rsidR="0043485A" w:rsidRPr="005F373B" w:rsidRDefault="004D123B" w:rsidP="00DF3739">
            <w:pPr>
              <w:pStyle w:val="afe"/>
            </w:pPr>
            <w:r w:rsidRPr="005F373B">
              <w:t>е,ж,з</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215</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216</w:t>
            </w:r>
          </w:p>
        </w:tc>
        <w:tc>
          <w:tcPr>
            <w:tcW w:w="4926" w:type="dxa"/>
          </w:tcPr>
          <w:p w14:paraId="273A49DE" w14:textId="2237B066" w:rsidR="0043485A" w:rsidRPr="005F373B" w:rsidRDefault="004D123B" w:rsidP="00DF3739">
            <w:pPr>
              <w:pStyle w:val="afe"/>
            </w:pPr>
            <w:r w:rsidRPr="005F373B">
              <w:t>г,д,е,ж</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217</w:t>
            </w:r>
          </w:p>
        </w:tc>
        <w:tc>
          <w:tcPr>
            <w:tcW w:w="4926" w:type="dxa"/>
          </w:tcPr>
          <w:p w14:paraId="273A49DE" w14:textId="2237B066" w:rsidR="0043485A" w:rsidRPr="005F373B" w:rsidRDefault="004D123B" w:rsidP="00DF3739">
            <w:pPr>
              <w:pStyle w:val="afe"/>
            </w:pPr>
            <w:r w:rsidRPr="005F373B">
              <w:t>1-a,2-б,3-в,4-г,5-д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218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219</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220</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221</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222</w:t>
            </w:r>
          </w:p>
        </w:tc>
        <w:tc>
          <w:tcPr>
            <w:tcW w:w="4926" w:type="dxa"/>
          </w:tcPr>
          <w:p w14:paraId="273A49DE" w14:textId="2237B066" w:rsidR="0043485A" w:rsidRPr="005F373B" w:rsidRDefault="004D123B" w:rsidP="00DF3739">
            <w:pPr>
              <w:pStyle w:val="afe"/>
            </w:pPr>
            <w:r w:rsidRPr="005F373B">
              <w:t>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223</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224</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225</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226</w:t>
            </w:r>
          </w:p>
        </w:tc>
        <w:tc>
          <w:tcPr>
            <w:tcW w:w="4926" w:type="dxa"/>
          </w:tcPr>
          <w:p w14:paraId="273A49DE" w14:textId="2237B066" w:rsidR="0043485A" w:rsidRPr="005F373B" w:rsidRDefault="004D123B" w:rsidP="00DF3739">
            <w:pPr>
              <w:pStyle w:val="afe"/>
            </w:pPr>
            <w:r w:rsidRPr="005F373B">
              <w:t>1,2,3,4,5</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227</w:t>
            </w:r>
          </w:p>
        </w:tc>
        <w:tc>
          <w:tcPr>
            <w:tcW w:w="4926" w:type="dxa"/>
          </w:tcPr>
          <w:p w14:paraId="273A49DE" w14:textId="2237B066" w:rsidR="0043485A" w:rsidRPr="005F373B" w:rsidRDefault="004D123B" w:rsidP="00DF3739">
            <w:pPr>
              <w:pStyle w:val="afe"/>
            </w:pPr>
            <w:r w:rsidRPr="005F373B">
              <w:t>1-a,2-б,3-в,4-г,5-д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228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229</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230</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231</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232</w:t>
            </w:r>
          </w:p>
        </w:tc>
        <w:tc>
          <w:tcPr>
            <w:tcW w:w="4926" w:type="dxa"/>
          </w:tcPr>
          <w:p w14:paraId="273A49DE" w14:textId="2237B066" w:rsidR="0043485A" w:rsidRPr="005F373B" w:rsidRDefault="004D123B" w:rsidP="00DF3739">
            <w:pPr>
              <w:pStyle w:val="afe"/>
            </w:pPr>
            <w:r w:rsidRPr="005F373B">
              <w:t>1,2,3,4</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233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234</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235</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236</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237</w:t>
            </w:r>
          </w:p>
        </w:tc>
        <w:tc>
          <w:tcPr>
            <w:tcW w:w="4926" w:type="dxa"/>
          </w:tcPr>
          <w:p w14:paraId="273A49DE" w14:textId="2237B066" w:rsidR="0043485A" w:rsidRPr="005F373B" w:rsidRDefault="004D123B" w:rsidP="00DF3739">
            <w:pPr>
              <w:pStyle w:val="afe"/>
            </w:pPr>
            <w:r w:rsidRPr="005F373B">
              <w:t>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238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239</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240</w:t>
            </w:r>
          </w:p>
        </w:tc>
        <w:tc>
          <w:tcPr>
            <w:tcW w:w="4926" w:type="dxa"/>
          </w:tcPr>
          <w:p w14:paraId="273A49DE" w14:textId="2237B066" w:rsidR="0043485A" w:rsidRPr="005F373B" w:rsidRDefault="004D123B" w:rsidP="00DF3739">
            <w:pPr>
              <w:pStyle w:val="afe"/>
            </w:pPr>
            <w:r w:rsidRPr="005F373B">
              <w:t>a,б,в,г,д,е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241</w:t>
            </w:r>
          </w:p>
        </w:tc>
        <w:tc>
          <w:tcPr>
            <w:tcW w:w="4926" w:type="dxa"/>
          </w:tcPr>
          <w:p w14:paraId="273A49DE" w14:textId="2237B066" w:rsidR="0043485A" w:rsidRPr="005F373B" w:rsidRDefault="004D123B" w:rsidP="00DF3739">
            <w:pPr>
              <w:pStyle w:val="afe"/>
            </w:pPr>
            <w:r w:rsidRPr="005F373B">
              <w:t>ж,з</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242</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243</w:t>
            </w:r>
          </w:p>
        </w:tc>
        <w:tc>
          <w:tcPr>
            <w:tcW w:w="4926" w:type="dxa"/>
          </w:tcPr>
          <w:p w14:paraId="273A49DE" w14:textId="2237B066" w:rsidR="0043485A" w:rsidRPr="005F373B" w:rsidRDefault="004D123B" w:rsidP="00DF3739">
            <w:pPr>
              <w:pStyle w:val="afe"/>
            </w:pPr>
            <w:r w:rsidRPr="005F373B">
              <w:t>ж,з</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244</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245</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246</w:t>
            </w:r>
          </w:p>
        </w:tc>
        <w:tc>
          <w:tcPr>
            <w:tcW w:w="4926" w:type="dxa"/>
          </w:tcPr>
          <w:p w14:paraId="273A49DE" w14:textId="2237B066" w:rsidR="0043485A" w:rsidRPr="005F373B" w:rsidRDefault="004D123B" w:rsidP="00DF3739">
            <w:pPr>
              <w:pStyle w:val="afe"/>
            </w:pPr>
            <w:r w:rsidRPr="005F373B">
              <w:t>б,в,г,д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247</w:t>
            </w:r>
          </w:p>
        </w:tc>
        <w:tc>
          <w:tcPr>
            <w:tcW w:w="4926" w:type="dxa"/>
          </w:tcPr>
          <w:p w14:paraId="273A49DE" w14:textId="2237B066" w:rsidR="0043485A" w:rsidRPr="005F373B" w:rsidRDefault="004D123B" w:rsidP="00DF3739">
            <w:pPr>
              <w:pStyle w:val="afe"/>
            </w:pPr>
            <w:r w:rsidRPr="005F373B">
              <w:t>б,в,г,д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248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249</w:t>
            </w:r>
          </w:p>
        </w:tc>
        <w:tc>
          <w:tcPr>
            <w:tcW w:w="4926" w:type="dxa"/>
          </w:tcPr>
          <w:p w14:paraId="273A49DE" w14:textId="2237B066" w:rsidR="0043485A" w:rsidRPr="005F373B" w:rsidRDefault="004D123B" w:rsidP="00DF3739">
            <w:pPr>
              <w:pStyle w:val="afe"/>
            </w:pPr>
            <w:r w:rsidRPr="005F373B">
              <w:t>a,д,е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250</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251</w:t>
            </w:r>
          </w:p>
        </w:tc>
        <w:tc>
          <w:tcPr>
            <w:tcW w:w="4926" w:type="dxa"/>
          </w:tcPr>
          <w:p w14:paraId="273A49DE" w14:textId="2237B066" w:rsidR="0043485A" w:rsidRPr="005F373B" w:rsidRDefault="004D123B" w:rsidP="00DF3739">
            <w:pPr>
              <w:pStyle w:val="afe"/>
            </w:pPr>
            <w:r w:rsidRPr="005F373B">
              <w:t>д,е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252</w:t>
            </w:r>
          </w:p>
        </w:tc>
        <w:tc>
          <w:tcPr>
            <w:tcW w:w="4926" w:type="dxa"/>
          </w:tcPr>
          <w:p w14:paraId="273A49DE" w14:textId="2237B066" w:rsidR="0043485A" w:rsidRPr="005F373B" w:rsidRDefault="004D123B" w:rsidP="00DF3739">
            <w:pPr>
              <w:pStyle w:val="afe"/>
            </w:pPr>
            <w:r w:rsidRPr="005F373B">
              <w:t>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253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254</w:t>
            </w:r>
          </w:p>
        </w:tc>
        <w:tc>
          <w:tcPr>
            <w:tcW w:w="4926" w:type="dxa"/>
          </w:tcPr>
          <w:p w14:paraId="273A49DE" w14:textId="2237B066" w:rsidR="0043485A" w:rsidRPr="005F373B" w:rsidRDefault="004D123B" w:rsidP="00DF3739">
            <w:pPr>
              <w:pStyle w:val="afe"/>
            </w:pPr>
            <w:r w:rsidRPr="005F373B">
              <w:t>a,б,в,г,д,е,ж</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255</w:t>
            </w:r>
          </w:p>
        </w:tc>
        <w:tc>
          <w:tcPr>
            <w:tcW w:w="4926" w:type="dxa"/>
          </w:tcPr>
          <w:p w14:paraId="273A49DE" w14:textId="2237B066" w:rsidR="0043485A" w:rsidRPr="005F373B" w:rsidRDefault="004D123B" w:rsidP="00DF3739">
            <w:pPr>
              <w:pStyle w:val="afe"/>
            </w:pPr>
            <w:r w:rsidRPr="005F373B">
              <w:t>з,и</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256</w:t>
            </w:r>
          </w:p>
        </w:tc>
        <w:tc>
          <w:tcPr>
            <w:tcW w:w="4926" w:type="dxa"/>
          </w:tcPr>
          <w:p w14:paraId="273A49DE" w14:textId="2237B066" w:rsidR="0043485A" w:rsidRPr="005F373B" w:rsidRDefault="004D123B" w:rsidP="00DF3739">
            <w:pPr>
              <w:pStyle w:val="afe"/>
            </w:pPr>
            <w:r w:rsidRPr="005F373B">
              <w:t>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257</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258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259</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260</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261</w:t>
            </w:r>
          </w:p>
        </w:tc>
        <w:tc>
          <w:tcPr>
            <w:tcW w:w="4926" w:type="dxa"/>
          </w:tcPr>
          <w:p w14:paraId="273A49DE" w14:textId="2237B066" w:rsidR="0043485A" w:rsidRPr="005F373B" w:rsidRDefault="004D123B" w:rsidP="00DF3739">
            <w:pPr>
              <w:pStyle w:val="afe"/>
            </w:pPr>
            <w:r w:rsidRPr="005F373B">
              <w:t>в,г,д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262</w:t>
            </w:r>
          </w:p>
        </w:tc>
        <w:tc>
          <w:tcPr>
            <w:tcW w:w="4926" w:type="dxa"/>
          </w:tcPr>
          <w:p w14:paraId="273A49DE" w14:textId="2237B066" w:rsidR="0043485A" w:rsidRPr="005F373B" w:rsidRDefault="004D123B" w:rsidP="00DF3739">
            <w:pPr>
              <w:pStyle w:val="afe"/>
            </w:pPr>
            <w:r w:rsidRPr="005F373B">
              <w:t>1-a,2-б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263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264</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265</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266</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267</w:t>
            </w:r>
          </w:p>
        </w:tc>
        <w:tc>
          <w:tcPr>
            <w:tcW w:w="4926" w:type="dxa"/>
          </w:tcPr>
          <w:p w14:paraId="273A49DE" w14:textId="2237B066" w:rsidR="0043485A" w:rsidRPr="005F373B" w:rsidRDefault="004D123B" w:rsidP="00DF3739">
            <w:pPr>
              <w:pStyle w:val="afe"/>
            </w:pPr>
            <w:r w:rsidRPr="005F373B">
              <w:t>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268</w:t>
            </w:r>
          </w:p>
        </w:tc>
        <w:tc>
          <w:tcPr>
            <w:tcW w:w="4926" w:type="dxa"/>
          </w:tcPr>
          <w:p w14:paraId="273A49DE" w14:textId="2237B066" w:rsidR="0043485A" w:rsidRPr="005F373B" w:rsidRDefault="004D123B" w:rsidP="00DF3739">
            <w:pPr>
              <w:pStyle w:val="afe"/>
            </w:pPr>
            <w:r w:rsidRPr="005F373B">
              <w:t>a,б,в,г,д,е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269</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270</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271</w:t>
            </w:r>
          </w:p>
        </w:tc>
        <w:tc>
          <w:tcPr>
            <w:tcW w:w="4926" w:type="dxa"/>
          </w:tcPr>
          <w:p w14:paraId="273A49DE" w14:textId="2237B066" w:rsidR="0043485A" w:rsidRPr="005F373B" w:rsidRDefault="004D123B" w:rsidP="00DF3739">
            <w:pPr>
              <w:pStyle w:val="afe"/>
            </w:pPr>
            <w:r w:rsidRPr="005F373B">
              <w:t>a,б,в,г,д,е,ж</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272</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273</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274</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275</w:t>
            </w:r>
          </w:p>
        </w:tc>
        <w:tc>
          <w:tcPr>
            <w:tcW w:w="4926" w:type="dxa"/>
          </w:tcPr>
          <w:p w14:paraId="273A49DE" w14:textId="2237B066" w:rsidR="0043485A" w:rsidRPr="005F373B" w:rsidRDefault="004D123B" w:rsidP="00DF3739">
            <w:pPr>
              <w:pStyle w:val="afe"/>
            </w:pPr>
            <w:r w:rsidRPr="005F373B">
              <w:t>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276</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277</w:t>
            </w:r>
          </w:p>
        </w:tc>
        <w:tc>
          <w:tcPr>
            <w:tcW w:w="4926" w:type="dxa"/>
          </w:tcPr>
          <w:p w14:paraId="273A49DE" w14:textId="2237B066" w:rsidR="0043485A" w:rsidRPr="005F373B" w:rsidRDefault="004D123B" w:rsidP="00DF3739">
            <w:pPr>
              <w:pStyle w:val="afe"/>
            </w:pPr>
            <w:r w:rsidRPr="005F373B">
              <w:t>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278</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279</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280</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281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282</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283</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284</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285</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286</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287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288</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289</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290</w:t>
            </w:r>
          </w:p>
        </w:tc>
        <w:tc>
          <w:tcPr>
            <w:tcW w:w="4926" w:type="dxa"/>
          </w:tcPr>
          <w:p w14:paraId="273A49DE" w14:textId="2237B066" w:rsidR="0043485A" w:rsidRPr="005F373B" w:rsidRDefault="004D123B" w:rsidP="00DF3739">
            <w:pPr>
              <w:pStyle w:val="afe"/>
            </w:pPr>
            <w:r w:rsidRPr="005F373B">
              <w:t>a,в,г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291</w:t>
            </w:r>
          </w:p>
        </w:tc>
        <w:tc>
          <w:tcPr>
            <w:tcW w:w="4926" w:type="dxa"/>
          </w:tcPr>
          <w:p w14:paraId="273A49DE" w14:textId="2237B066" w:rsidR="0043485A" w:rsidRPr="005F373B" w:rsidRDefault="004D123B" w:rsidP="00DF3739">
            <w:pPr>
              <w:pStyle w:val="afe"/>
            </w:pPr>
            <w:r w:rsidRPr="005F373B">
              <w:t>a,в,г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292</w:t>
            </w:r>
          </w:p>
        </w:tc>
        <w:tc>
          <w:tcPr>
            <w:tcW w:w="4926" w:type="dxa"/>
          </w:tcPr>
          <w:p w14:paraId="273A49DE" w14:textId="2237B066" w:rsidR="0043485A" w:rsidRPr="005F373B" w:rsidRDefault="004D123B" w:rsidP="00DF3739">
            <w:pPr>
              <w:pStyle w:val="afe"/>
            </w:pPr>
            <w:r w:rsidRPr="005F373B">
              <w:t>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293</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294</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295</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296</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297</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298</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299</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300</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301</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302</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303</w:t>
            </w:r>
          </w:p>
        </w:tc>
        <w:tc>
          <w:tcPr>
            <w:tcW w:w="4926" w:type="dxa"/>
          </w:tcPr>
          <w:p w14:paraId="273A49DE" w14:textId="2237B066" w:rsidR="0043485A" w:rsidRPr="005F373B" w:rsidRDefault="004D123B" w:rsidP="00DF3739">
            <w:pPr>
              <w:pStyle w:val="afe"/>
            </w:pPr>
            <w:r w:rsidRPr="005F373B">
              <w:t>a,в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304</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305</w:t>
            </w:r>
          </w:p>
        </w:tc>
        <w:tc>
          <w:tcPr>
            <w:tcW w:w="4926" w:type="dxa"/>
          </w:tcPr>
          <w:p w14:paraId="273A49DE" w14:textId="2237B066" w:rsidR="0043485A" w:rsidRPr="005F373B" w:rsidRDefault="004D123B" w:rsidP="00DF3739">
            <w:pPr>
              <w:pStyle w:val="afe"/>
            </w:pPr>
            <w:r w:rsidRPr="005F373B">
              <w:t>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306</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307</w:t>
            </w:r>
          </w:p>
        </w:tc>
        <w:tc>
          <w:tcPr>
            <w:tcW w:w="4926" w:type="dxa"/>
          </w:tcPr>
          <w:p w14:paraId="273A49DE" w14:textId="2237B066" w:rsidR="0043485A" w:rsidRPr="005F373B" w:rsidRDefault="004D123B" w:rsidP="00DF3739">
            <w:pPr>
              <w:pStyle w:val="afe"/>
            </w:pPr>
            <w:r w:rsidRPr="005F373B">
              <w:t>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308</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309</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310</w:t>
            </w:r>
          </w:p>
        </w:tc>
        <w:tc>
          <w:tcPr>
            <w:tcW w:w="4926" w:type="dxa"/>
          </w:tcPr>
          <w:p w14:paraId="273A49DE" w14:textId="2237B066" w:rsidR="0043485A" w:rsidRPr="005F373B" w:rsidRDefault="004D123B" w:rsidP="00DF3739">
            <w:pPr>
              <w:pStyle w:val="afe"/>
            </w:pPr>
            <w:r w:rsidRPr="005F373B">
              <w:t>a,г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311</w:t>
            </w:r>
          </w:p>
        </w:tc>
        <w:tc>
          <w:tcPr>
            <w:tcW w:w="4926" w:type="dxa"/>
          </w:tcPr>
          <w:p w14:paraId="273A49DE" w14:textId="2237B066" w:rsidR="0043485A" w:rsidRPr="005F373B" w:rsidRDefault="004D123B" w:rsidP="00DF3739">
            <w:pPr>
              <w:pStyle w:val="afe"/>
            </w:pPr>
            <w:r w:rsidRPr="005F373B">
              <w:t>a,б,г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312</w:t>
            </w:r>
          </w:p>
        </w:tc>
        <w:tc>
          <w:tcPr>
            <w:tcW w:w="4926" w:type="dxa"/>
          </w:tcPr>
          <w:p w14:paraId="273A49DE" w14:textId="2237B066" w:rsidR="0043485A" w:rsidRPr="005F373B" w:rsidRDefault="004D123B" w:rsidP="00DF3739">
            <w:pPr>
              <w:pStyle w:val="afe"/>
            </w:pPr>
            <w:r w:rsidRPr="005F373B">
              <w:t>a,б,г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313</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314</w:t>
            </w:r>
          </w:p>
        </w:tc>
        <w:tc>
          <w:tcPr>
            <w:tcW w:w="4926" w:type="dxa"/>
          </w:tcPr>
          <w:p w14:paraId="273A49DE" w14:textId="2237B066" w:rsidR="0043485A" w:rsidRPr="005F373B" w:rsidRDefault="004D123B" w:rsidP="00DF3739">
            <w:pPr>
              <w:pStyle w:val="afe"/>
            </w:pPr>
            <w:r w:rsidRPr="005F373B">
              <w:t>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315</w:t>
            </w:r>
          </w:p>
        </w:tc>
        <w:tc>
          <w:tcPr>
            <w:tcW w:w="4926" w:type="dxa"/>
          </w:tcPr>
          <w:p w14:paraId="273A49DE" w14:textId="2237B066" w:rsidR="0043485A" w:rsidRPr="005F373B" w:rsidRDefault="004D123B" w:rsidP="00DF3739">
            <w:pPr>
              <w:pStyle w:val="afe"/>
            </w:pPr>
            <w:r w:rsidRPr="005F373B">
              <w:t>a,д,е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316</w:t>
            </w:r>
          </w:p>
        </w:tc>
        <w:tc>
          <w:tcPr>
            <w:tcW w:w="4926" w:type="dxa"/>
          </w:tcPr>
          <w:p w14:paraId="273A49DE" w14:textId="2237B066" w:rsidR="0043485A" w:rsidRPr="005F373B" w:rsidRDefault="004D123B" w:rsidP="00DF3739">
            <w:pPr>
              <w:pStyle w:val="afe"/>
            </w:pPr>
            <w:r w:rsidRPr="005F373B">
              <w:t>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317</w:t>
            </w:r>
          </w:p>
        </w:tc>
        <w:tc>
          <w:tcPr>
            <w:tcW w:w="4926" w:type="dxa"/>
          </w:tcPr>
          <w:p w14:paraId="273A49DE" w14:textId="2237B066" w:rsidR="0043485A" w:rsidRPr="005F373B" w:rsidRDefault="004D123B" w:rsidP="00DF3739">
            <w:pPr>
              <w:pStyle w:val="afe"/>
            </w:pPr>
            <w:r w:rsidRPr="005F373B">
              <w:t>a,в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318</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319</w:t>
            </w:r>
          </w:p>
        </w:tc>
        <w:tc>
          <w:tcPr>
            <w:tcW w:w="4926" w:type="dxa"/>
          </w:tcPr>
          <w:p w14:paraId="273A49DE" w14:textId="2237B066" w:rsidR="0043485A" w:rsidRPr="005F373B" w:rsidRDefault="004D123B" w:rsidP="00DF3739">
            <w:pPr>
              <w:pStyle w:val="afe"/>
            </w:pPr>
            <w:r w:rsidRPr="005F373B">
              <w:t>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320</w:t>
            </w:r>
          </w:p>
        </w:tc>
        <w:tc>
          <w:tcPr>
            <w:tcW w:w="4926" w:type="dxa"/>
          </w:tcPr>
          <w:p w14:paraId="273A49DE" w14:textId="2237B066" w:rsidR="0043485A" w:rsidRPr="005F373B" w:rsidRDefault="004D123B" w:rsidP="00DF3739">
            <w:pPr>
              <w:pStyle w:val="afe"/>
            </w:pPr>
            <w:r w:rsidRPr="005F373B">
              <w:t>a,в,г,д,е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321</w:t>
            </w:r>
          </w:p>
        </w:tc>
        <w:tc>
          <w:tcPr>
            <w:tcW w:w="4926" w:type="dxa"/>
          </w:tcPr>
          <w:p w14:paraId="273A49DE" w14:textId="2237B066" w:rsidR="0043485A" w:rsidRPr="005F373B" w:rsidRDefault="004D123B" w:rsidP="00DF3739">
            <w:pPr>
              <w:pStyle w:val="afe"/>
            </w:pPr>
            <w:r w:rsidRPr="005F373B">
              <w:t>б,ж</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322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323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324</w:t>
            </w:r>
          </w:p>
        </w:tc>
        <w:tc>
          <w:tcPr>
            <w:tcW w:w="4926" w:type="dxa"/>
          </w:tcPr>
          <w:p w14:paraId="273A49DE" w14:textId="2237B066" w:rsidR="0043485A" w:rsidRPr="005F373B" w:rsidRDefault="004D123B" w:rsidP="00DF3739">
            <w:pPr>
              <w:pStyle w:val="afe"/>
            </w:pPr>
            <w:r w:rsidRPr="005F373B">
              <w:t>a,б,д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325</w:t>
            </w:r>
          </w:p>
        </w:tc>
        <w:tc>
          <w:tcPr>
            <w:tcW w:w="4926" w:type="dxa"/>
          </w:tcPr>
          <w:p w14:paraId="273A49DE" w14:textId="2237B066" w:rsidR="0043485A" w:rsidRPr="005F373B" w:rsidRDefault="004D123B" w:rsidP="00DF3739">
            <w:pPr>
              <w:pStyle w:val="afe"/>
            </w:pPr>
            <w:r w:rsidRPr="005F373B">
              <w:t>б,в,ж</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326</w:t>
            </w:r>
          </w:p>
        </w:tc>
        <w:tc>
          <w:tcPr>
            <w:tcW w:w="4926" w:type="dxa"/>
          </w:tcPr>
          <w:p w14:paraId="273A49DE" w14:textId="2237B066" w:rsidR="0043485A" w:rsidRPr="005F373B" w:rsidRDefault="004D123B" w:rsidP="00DF3739">
            <w:pPr>
              <w:pStyle w:val="afe"/>
            </w:pPr>
            <w:r w:rsidRPr="005F373B">
              <w:t>г,д,е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327</w:t>
            </w:r>
          </w:p>
        </w:tc>
        <w:tc>
          <w:tcPr>
            <w:tcW w:w="4926" w:type="dxa"/>
          </w:tcPr>
          <w:p w14:paraId="273A49DE" w14:textId="2237B066" w:rsidR="0043485A" w:rsidRPr="005F373B" w:rsidRDefault="004D123B" w:rsidP="00DF3739">
            <w:pPr>
              <w:pStyle w:val="afe"/>
            </w:pPr>
            <w:r w:rsidRPr="005F373B">
              <w:t>a,б,д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328</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329</w:t>
            </w:r>
          </w:p>
        </w:tc>
        <w:tc>
          <w:tcPr>
            <w:tcW w:w="4926" w:type="dxa"/>
          </w:tcPr>
          <w:p w14:paraId="273A49DE" w14:textId="2237B066" w:rsidR="0043485A" w:rsidRPr="005F373B" w:rsidRDefault="004D123B" w:rsidP="00DF3739">
            <w:pPr>
              <w:pStyle w:val="afe"/>
            </w:pPr>
            <w:r w:rsidRPr="005F373B">
              <w:t>б,г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330</w:t>
            </w:r>
          </w:p>
        </w:tc>
        <w:tc>
          <w:tcPr>
            <w:tcW w:w="4926" w:type="dxa"/>
          </w:tcPr>
          <w:p w14:paraId="273A49DE" w14:textId="2237B066" w:rsidR="0043485A" w:rsidRPr="005F373B" w:rsidRDefault="004D123B" w:rsidP="00DF3739">
            <w:pPr>
              <w:pStyle w:val="afe"/>
            </w:pPr>
            <w:r w:rsidRPr="005F373B">
              <w:t>a,в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331</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332</w:t>
            </w:r>
          </w:p>
        </w:tc>
        <w:tc>
          <w:tcPr>
            <w:tcW w:w="4926" w:type="dxa"/>
          </w:tcPr>
          <w:p w14:paraId="273A49DE" w14:textId="2237B066" w:rsidR="0043485A" w:rsidRPr="005F373B" w:rsidRDefault="004D123B" w:rsidP="00DF3739">
            <w:pPr>
              <w:pStyle w:val="afe"/>
            </w:pPr>
            <w:r w:rsidRPr="005F373B">
              <w:t>a,в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333</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334</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335</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336</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337</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338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339</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340</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341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342</w:t>
            </w:r>
          </w:p>
        </w:tc>
        <w:tc>
          <w:tcPr>
            <w:tcW w:w="4926" w:type="dxa"/>
          </w:tcPr>
          <w:p w14:paraId="273A49DE" w14:textId="2237B066" w:rsidR="0043485A" w:rsidRPr="005F373B" w:rsidRDefault="004D123B" w:rsidP="00DF3739">
            <w:pPr>
              <w:pStyle w:val="afe"/>
            </w:pPr>
            <w:r w:rsidRPr="005F373B">
              <w:t>a,в,г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343</w:t>
            </w:r>
          </w:p>
        </w:tc>
        <w:tc>
          <w:tcPr>
            <w:tcW w:w="4926" w:type="dxa"/>
          </w:tcPr>
          <w:p w14:paraId="273A49DE" w14:textId="2237B066" w:rsidR="0043485A" w:rsidRPr="005F373B" w:rsidRDefault="004D123B" w:rsidP="00DF3739">
            <w:pPr>
              <w:pStyle w:val="afe"/>
            </w:pPr>
            <w:r w:rsidRPr="005F373B">
              <w:t>б,г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344</w:t>
            </w:r>
          </w:p>
        </w:tc>
        <w:tc>
          <w:tcPr>
            <w:tcW w:w="4926" w:type="dxa"/>
          </w:tcPr>
          <w:p w14:paraId="273A49DE" w14:textId="2237B066" w:rsidR="0043485A" w:rsidRPr="005F373B" w:rsidRDefault="004D123B" w:rsidP="00DF3739">
            <w:pPr>
              <w:pStyle w:val="afe"/>
            </w:pPr>
            <w:r w:rsidRPr="005F373B">
              <w:t>a,в,г,е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345</w:t>
            </w:r>
          </w:p>
        </w:tc>
        <w:tc>
          <w:tcPr>
            <w:tcW w:w="4926" w:type="dxa"/>
          </w:tcPr>
          <w:p w14:paraId="273A49DE" w14:textId="2237B066" w:rsidR="0043485A" w:rsidRPr="005F373B" w:rsidRDefault="004D123B" w:rsidP="00DF3739">
            <w:pPr>
              <w:pStyle w:val="afe"/>
            </w:pPr>
            <w:r w:rsidRPr="005F373B">
              <w:t>a,б,г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346</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347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348</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349</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350</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351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352</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353</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354</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355</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356</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357</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358</w:t>
            </w:r>
          </w:p>
        </w:tc>
        <w:tc>
          <w:tcPr>
            <w:tcW w:w="4926" w:type="dxa"/>
          </w:tcPr>
          <w:p w14:paraId="273A49DE" w14:textId="2237B066" w:rsidR="0043485A" w:rsidRPr="005F373B" w:rsidRDefault="004D123B" w:rsidP="00DF3739">
            <w:pPr>
              <w:pStyle w:val="afe"/>
            </w:pPr>
            <w:r w:rsidRPr="005F373B">
              <w:t>в,г,е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359</w:t>
            </w:r>
          </w:p>
        </w:tc>
        <w:tc>
          <w:tcPr>
            <w:tcW w:w="4926" w:type="dxa"/>
          </w:tcPr>
          <w:p w14:paraId="273A49DE" w14:textId="2237B066" w:rsidR="0043485A" w:rsidRPr="005F373B" w:rsidRDefault="004D123B" w:rsidP="00DF3739">
            <w:pPr>
              <w:pStyle w:val="afe"/>
            </w:pPr>
            <w:r w:rsidRPr="005F373B">
              <w:t>a,б,в,д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360</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361</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362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363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364</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365</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366</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367</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368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369</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370</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371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372</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373</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374</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375</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376</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377</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378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379</w:t>
            </w:r>
          </w:p>
        </w:tc>
        <w:tc>
          <w:tcPr>
            <w:tcW w:w="4926" w:type="dxa"/>
          </w:tcPr>
          <w:p w14:paraId="273A49DE" w14:textId="2237B066" w:rsidR="0043485A" w:rsidRPr="005F373B" w:rsidRDefault="004D123B" w:rsidP="00DF3739">
            <w:pPr>
              <w:pStyle w:val="afe"/>
            </w:pPr>
            <w:r w:rsidRPr="005F373B">
              <w:t>a,в,г,е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380</w:t>
            </w:r>
          </w:p>
        </w:tc>
        <w:tc>
          <w:tcPr>
            <w:tcW w:w="4926" w:type="dxa"/>
          </w:tcPr>
          <w:p w14:paraId="273A49DE" w14:textId="2237B066" w:rsidR="0043485A" w:rsidRPr="005F373B" w:rsidRDefault="004D123B" w:rsidP="00DF3739">
            <w:pPr>
              <w:pStyle w:val="afe"/>
            </w:pPr>
            <w:r w:rsidRPr="005F373B">
              <w:t>a,в,г,е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381</w:t>
            </w:r>
          </w:p>
        </w:tc>
        <w:tc>
          <w:tcPr>
            <w:tcW w:w="4926" w:type="dxa"/>
          </w:tcPr>
          <w:p w14:paraId="273A49DE" w14:textId="2237B066" w:rsidR="0043485A" w:rsidRPr="005F373B" w:rsidRDefault="004D123B" w:rsidP="00DF3739">
            <w:pPr>
              <w:pStyle w:val="afe"/>
            </w:pPr>
            <w:r w:rsidRPr="005F373B">
              <w:t>б,д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382</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383</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384</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385</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386</w:t>
            </w:r>
          </w:p>
        </w:tc>
        <w:tc>
          <w:tcPr>
            <w:tcW w:w="4926" w:type="dxa"/>
          </w:tcPr>
          <w:p w14:paraId="273A49DE" w14:textId="2237B066" w:rsidR="0043485A" w:rsidRPr="005F373B" w:rsidRDefault="004D123B" w:rsidP="00DF3739">
            <w:pPr>
              <w:pStyle w:val="afe"/>
            </w:pPr>
            <w:r w:rsidRPr="005F373B">
              <w:t>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387</w:t>
            </w:r>
          </w:p>
        </w:tc>
        <w:tc>
          <w:tcPr>
            <w:tcW w:w="4926" w:type="dxa"/>
          </w:tcPr>
          <w:p w14:paraId="273A49DE" w14:textId="2237B066" w:rsidR="0043485A" w:rsidRPr="005F373B" w:rsidRDefault="004D123B" w:rsidP="00DF3739">
            <w:pPr>
              <w:pStyle w:val="afe"/>
            </w:pPr>
            <w:r w:rsidRPr="005F373B">
              <w:t>a,г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388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389</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390</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391</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392</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393</w:t>
            </w:r>
          </w:p>
        </w:tc>
        <w:tc>
          <w:tcPr>
            <w:tcW w:w="4926" w:type="dxa"/>
          </w:tcPr>
          <w:p w14:paraId="273A49DE" w14:textId="2237B066" w:rsidR="0043485A" w:rsidRPr="005F373B" w:rsidRDefault="004D123B" w:rsidP="00DF3739">
            <w:pPr>
              <w:pStyle w:val="afe"/>
            </w:pPr>
            <w:r w:rsidRPr="005F373B">
              <w:t>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394</w:t>
            </w:r>
          </w:p>
        </w:tc>
        <w:tc>
          <w:tcPr>
            <w:tcW w:w="4926" w:type="dxa"/>
          </w:tcPr>
          <w:p w14:paraId="273A49DE" w14:textId="2237B066" w:rsidR="0043485A" w:rsidRPr="005F373B" w:rsidRDefault="004D123B" w:rsidP="00DF3739">
            <w:pPr>
              <w:pStyle w:val="afe"/>
            </w:pPr>
            <w:r w:rsidRPr="005F373B">
              <w:t>a,г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395</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396</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397</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398</w:t>
            </w:r>
          </w:p>
        </w:tc>
        <w:tc>
          <w:tcPr>
            <w:tcW w:w="4926" w:type="dxa"/>
          </w:tcPr>
          <w:p w14:paraId="273A49DE" w14:textId="2237B066" w:rsidR="0043485A" w:rsidRPr="005F373B" w:rsidRDefault="004D123B" w:rsidP="00DF3739">
            <w:pPr>
              <w:pStyle w:val="afe"/>
            </w:pPr>
            <w:r w:rsidRPr="005F373B">
              <w:t>a,б,г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399</w:t>
            </w:r>
          </w:p>
        </w:tc>
        <w:tc>
          <w:tcPr>
            <w:tcW w:w="4926" w:type="dxa"/>
          </w:tcPr>
          <w:p w14:paraId="273A49DE" w14:textId="2237B066" w:rsidR="0043485A" w:rsidRPr="005F373B" w:rsidRDefault="004D123B" w:rsidP="00DF3739">
            <w:pPr>
              <w:pStyle w:val="afe"/>
            </w:pPr>
            <w:r w:rsidRPr="005F373B">
              <w:t>1,2,3</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400</w:t>
            </w:r>
          </w:p>
        </w:tc>
        <w:tc>
          <w:tcPr>
            <w:tcW w:w="4926" w:type="dxa"/>
          </w:tcPr>
          <w:p w14:paraId="273A49DE" w14:textId="2237B066" w:rsidR="0043485A" w:rsidRPr="005F373B" w:rsidRDefault="004D123B" w:rsidP="00DF3739">
            <w:pPr>
              <w:pStyle w:val="afe"/>
            </w:pPr>
            <w:r w:rsidRPr="005F373B">
              <w:t>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401</w:t>
            </w:r>
          </w:p>
        </w:tc>
        <w:tc>
          <w:tcPr>
            <w:tcW w:w="4926" w:type="dxa"/>
          </w:tcPr>
          <w:p w14:paraId="273A49DE" w14:textId="2237B066" w:rsidR="0043485A" w:rsidRPr="005F373B" w:rsidRDefault="004D123B" w:rsidP="00DF3739">
            <w:pPr>
              <w:pStyle w:val="afe"/>
            </w:pPr>
            <w:r w:rsidRPr="005F373B">
              <w:t>a,г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402</w:t>
            </w:r>
          </w:p>
        </w:tc>
        <w:tc>
          <w:tcPr>
            <w:tcW w:w="4926" w:type="dxa"/>
          </w:tcPr>
          <w:p w14:paraId="273A49DE" w14:textId="2237B066" w:rsidR="0043485A" w:rsidRPr="005F373B" w:rsidRDefault="004D123B" w:rsidP="00DF3739">
            <w:pPr>
              <w:pStyle w:val="afe"/>
            </w:pPr>
            <w:r w:rsidRPr="005F373B">
              <w:t>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403</w:t>
            </w:r>
          </w:p>
        </w:tc>
        <w:tc>
          <w:tcPr>
            <w:tcW w:w="4926" w:type="dxa"/>
          </w:tcPr>
          <w:p w14:paraId="273A49DE" w14:textId="2237B066" w:rsidR="0043485A" w:rsidRPr="005F373B" w:rsidRDefault="004D123B" w:rsidP="00DF3739">
            <w:pPr>
              <w:pStyle w:val="afe"/>
            </w:pPr>
            <w:r w:rsidRPr="005F373B">
              <w:t>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404</w:t>
            </w:r>
          </w:p>
        </w:tc>
        <w:tc>
          <w:tcPr>
            <w:tcW w:w="4926" w:type="dxa"/>
          </w:tcPr>
          <w:p w14:paraId="273A49DE" w14:textId="2237B066" w:rsidR="0043485A" w:rsidRPr="005F373B" w:rsidRDefault="004D123B" w:rsidP="00DF3739">
            <w:pPr>
              <w:pStyle w:val="afe"/>
            </w:pPr>
            <w:r w:rsidRPr="005F373B">
              <w:t>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405</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406</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407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408</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409</w:t>
            </w:r>
          </w:p>
        </w:tc>
        <w:tc>
          <w:tcPr>
            <w:tcW w:w="4926" w:type="dxa"/>
          </w:tcPr>
          <w:p w14:paraId="273A49DE" w14:textId="2237B066" w:rsidR="0043485A" w:rsidRPr="005F373B" w:rsidRDefault="004D123B" w:rsidP="00DF3739">
            <w:pPr>
              <w:pStyle w:val="afe"/>
            </w:pPr>
            <w:r w:rsidRPr="005F373B">
              <w:t>a,б,г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410</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411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412</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413</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414</w:t>
            </w:r>
          </w:p>
        </w:tc>
        <w:tc>
          <w:tcPr>
            <w:tcW w:w="4926" w:type="dxa"/>
          </w:tcPr>
          <w:p w14:paraId="273A49DE" w14:textId="2237B066" w:rsidR="0043485A" w:rsidRPr="005F373B" w:rsidRDefault="004D123B" w:rsidP="00DF3739">
            <w:pPr>
              <w:pStyle w:val="afe"/>
            </w:pPr>
            <w:r w:rsidRPr="005F373B">
              <w:t>a,в,г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415</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416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417</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418</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419</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420</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421</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422</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423</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424</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425</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426</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427</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428</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429</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430</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431</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432</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433</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434</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435</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436</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437</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438</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439</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440</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441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442</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443</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444</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445</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446</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447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448</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449</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450</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451</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452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453</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454</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455</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456</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457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458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459</w:t>
            </w:r>
          </w:p>
        </w:tc>
        <w:tc>
          <w:tcPr>
            <w:tcW w:w="4926" w:type="dxa"/>
          </w:tcPr>
          <w:p w14:paraId="273A49DE" w14:textId="2237B066" w:rsidR="0043485A" w:rsidRPr="005F373B" w:rsidRDefault="004D123B" w:rsidP="00DF3739">
            <w:pPr>
              <w:pStyle w:val="afe"/>
            </w:pPr>
            <w:r w:rsidRPr="005F373B">
              <w:t>a,б,в,г,д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460</w:t>
            </w:r>
          </w:p>
        </w:tc>
        <w:tc>
          <w:tcPr>
            <w:tcW w:w="4926" w:type="dxa"/>
          </w:tcPr>
          <w:p w14:paraId="273A49DE" w14:textId="2237B066" w:rsidR="0043485A" w:rsidRPr="005F373B" w:rsidRDefault="004D123B" w:rsidP="00DF3739">
            <w:pPr>
              <w:pStyle w:val="afe"/>
            </w:pPr>
            <w:r w:rsidRPr="005F373B">
              <w:t>е,ж,з</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461</w:t>
            </w:r>
          </w:p>
        </w:tc>
        <w:tc>
          <w:tcPr>
            <w:tcW w:w="4926" w:type="dxa"/>
          </w:tcPr>
          <w:p w14:paraId="273A49DE" w14:textId="2237B066" w:rsidR="0043485A" w:rsidRPr="005F373B" w:rsidRDefault="004D123B" w:rsidP="00DF3739">
            <w:pPr>
              <w:pStyle w:val="afe"/>
            </w:pPr>
            <w:r w:rsidRPr="005F373B">
              <w:t>a,б,в,г,д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462</w:t>
            </w:r>
          </w:p>
        </w:tc>
        <w:tc>
          <w:tcPr>
            <w:tcW w:w="4926" w:type="dxa"/>
          </w:tcPr>
          <w:p w14:paraId="273A49DE" w14:textId="2237B066" w:rsidR="0043485A" w:rsidRPr="005F373B" w:rsidRDefault="004D123B" w:rsidP="00DF3739">
            <w:pPr>
              <w:pStyle w:val="afe"/>
            </w:pPr>
            <w:r w:rsidRPr="005F373B">
              <w:t>е,ж,з,и</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463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464</w:t>
            </w:r>
          </w:p>
        </w:tc>
        <w:tc>
          <w:tcPr>
            <w:tcW w:w="4926" w:type="dxa"/>
          </w:tcPr>
          <w:p w14:paraId="273A49DE" w14:textId="2237B066" w:rsidR="0043485A" w:rsidRPr="005F373B" w:rsidRDefault="004D123B" w:rsidP="00DF3739">
            <w:pPr>
              <w:pStyle w:val="afe"/>
            </w:pPr>
            <w:r w:rsidRPr="005F373B">
              <w:t>г,д,е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465</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466</w:t>
            </w:r>
          </w:p>
        </w:tc>
        <w:tc>
          <w:tcPr>
            <w:tcW w:w="4926" w:type="dxa"/>
          </w:tcPr>
          <w:p w14:paraId="273A49DE" w14:textId="2237B066" w:rsidR="0043485A" w:rsidRPr="005F373B" w:rsidRDefault="004D123B" w:rsidP="00DF3739">
            <w:pPr>
              <w:pStyle w:val="afe"/>
            </w:pPr>
            <w:r w:rsidRPr="005F373B">
              <w:t>д,е,ж</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467</w:t>
            </w:r>
          </w:p>
        </w:tc>
        <w:tc>
          <w:tcPr>
            <w:tcW w:w="4926" w:type="dxa"/>
          </w:tcPr>
          <w:p w14:paraId="273A49DE" w14:textId="2237B066" w:rsidR="0043485A" w:rsidRPr="005F373B" w:rsidRDefault="004D123B" w:rsidP="00DF3739">
            <w:pPr>
              <w:pStyle w:val="afe"/>
            </w:pPr>
            <w:r w:rsidRPr="005F373B">
              <w:t>б,в,г,д,е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468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469</w:t>
            </w:r>
          </w:p>
        </w:tc>
        <w:tc>
          <w:tcPr>
            <w:tcW w:w="4926" w:type="dxa"/>
          </w:tcPr>
          <w:p w14:paraId="273A49DE" w14:textId="2237B066" w:rsidR="0043485A" w:rsidRPr="005F373B" w:rsidRDefault="004D123B" w:rsidP="00DF3739">
            <w:pPr>
              <w:pStyle w:val="afe"/>
            </w:pPr>
            <w:r w:rsidRPr="005F373B">
              <w:t>a,б,в,г,д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470</w:t>
            </w:r>
          </w:p>
        </w:tc>
        <w:tc>
          <w:tcPr>
            <w:tcW w:w="4926" w:type="dxa"/>
          </w:tcPr>
          <w:p w14:paraId="273A49DE" w14:textId="2237B066" w:rsidR="0043485A" w:rsidRPr="005F373B" w:rsidRDefault="004D123B" w:rsidP="00DF3739">
            <w:pPr>
              <w:pStyle w:val="afe"/>
            </w:pPr>
            <w:r w:rsidRPr="005F373B">
              <w:t>е,ж,з,и</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471</w:t>
            </w:r>
          </w:p>
        </w:tc>
        <w:tc>
          <w:tcPr>
            <w:tcW w:w="4926" w:type="dxa"/>
          </w:tcPr>
          <w:p w14:paraId="273A49DE" w14:textId="2237B066" w:rsidR="0043485A" w:rsidRPr="005F373B" w:rsidRDefault="004D123B" w:rsidP="00DF3739">
            <w:pPr>
              <w:pStyle w:val="afe"/>
            </w:pPr>
            <w:r w:rsidRPr="005F373B">
              <w:t>е,ж,з,и</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472</w:t>
            </w:r>
          </w:p>
        </w:tc>
        <w:tc>
          <w:tcPr>
            <w:tcW w:w="4926" w:type="dxa"/>
          </w:tcPr>
          <w:p w14:paraId="273A49DE" w14:textId="2237B066" w:rsidR="0043485A" w:rsidRPr="005F373B" w:rsidRDefault="004D123B" w:rsidP="00DF3739">
            <w:pPr>
              <w:pStyle w:val="afe"/>
            </w:pPr>
            <w:r w:rsidRPr="005F373B">
              <w:t>a,б,в,г,д,к</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473</w:t>
            </w:r>
          </w:p>
        </w:tc>
        <w:tc>
          <w:tcPr>
            <w:tcW w:w="4926" w:type="dxa"/>
          </w:tcPr>
          <w:p w14:paraId="273A49DE" w14:textId="2237B066" w:rsidR="0043485A" w:rsidRPr="005F373B" w:rsidRDefault="004D123B" w:rsidP="00DF3739">
            <w:pPr>
              <w:pStyle w:val="afe"/>
            </w:pPr>
            <w:r w:rsidRPr="005F373B">
              <w:t>н</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474</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475</w:t>
            </w:r>
          </w:p>
        </w:tc>
        <w:tc>
          <w:tcPr>
            <w:tcW w:w="4926" w:type="dxa"/>
          </w:tcPr>
          <w:p w14:paraId="273A49DE" w14:textId="2237B066" w:rsidR="0043485A" w:rsidRPr="005F373B" w:rsidRDefault="004D123B" w:rsidP="00DF3739">
            <w:pPr>
              <w:pStyle w:val="afe"/>
            </w:pPr>
            <w:r w:rsidRPr="005F373B">
              <w:t>д,е,ж,з</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476</w:t>
            </w:r>
          </w:p>
        </w:tc>
        <w:tc>
          <w:tcPr>
            <w:tcW w:w="4926" w:type="dxa"/>
          </w:tcPr>
          <w:p w14:paraId="273A49DE" w14:textId="2237B066" w:rsidR="0043485A" w:rsidRPr="005F373B" w:rsidRDefault="004D123B" w:rsidP="00DF3739">
            <w:pPr>
              <w:pStyle w:val="afe"/>
            </w:pPr>
            <w:r w:rsidRPr="005F373B">
              <w:t>и,к,л,м</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477</w:t>
            </w:r>
          </w:p>
        </w:tc>
        <w:tc>
          <w:tcPr>
            <w:tcW w:w="4926" w:type="dxa"/>
          </w:tcPr>
          <w:p w14:paraId="273A49DE" w14:textId="2237B066" w:rsidR="0043485A" w:rsidRPr="005F373B" w:rsidRDefault="004D123B" w:rsidP="00DF3739">
            <w:pPr>
              <w:pStyle w:val="afe"/>
            </w:pPr>
            <w:r w:rsidRPr="005F373B">
              <w:t>a,б,в,г,д,е,ж,з</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478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479</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480</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481</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482</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483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484</w:t>
            </w:r>
          </w:p>
        </w:tc>
        <w:tc>
          <w:tcPr>
            <w:tcW w:w="4926" w:type="dxa"/>
          </w:tcPr>
          <w:p w14:paraId="273A49DE" w14:textId="2237B066" w:rsidR="0043485A" w:rsidRPr="005F373B" w:rsidRDefault="004D123B" w:rsidP="00DF3739">
            <w:pPr>
              <w:pStyle w:val="afe"/>
            </w:pPr>
            <w:r w:rsidRPr="005F373B">
              <w:t>a,б,в,г,е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485</w:t>
            </w:r>
          </w:p>
        </w:tc>
        <w:tc>
          <w:tcPr>
            <w:tcW w:w="4926" w:type="dxa"/>
          </w:tcPr>
          <w:p w14:paraId="273A49DE" w14:textId="2237B066" w:rsidR="0043485A" w:rsidRPr="005F373B" w:rsidRDefault="004D123B" w:rsidP="00DF3739">
            <w:pPr>
              <w:pStyle w:val="afe"/>
            </w:pPr>
            <w:r w:rsidRPr="005F373B">
              <w:t>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486</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487</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488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489</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490</w:t>
            </w:r>
          </w:p>
        </w:tc>
        <w:tc>
          <w:tcPr>
            <w:tcW w:w="4926" w:type="dxa"/>
          </w:tcPr>
          <w:p w14:paraId="273A49DE" w14:textId="2237B066" w:rsidR="0043485A" w:rsidRPr="005F373B" w:rsidRDefault="004D123B" w:rsidP="00DF3739">
            <w:pPr>
              <w:pStyle w:val="afe"/>
            </w:pPr>
            <w:r w:rsidRPr="005F373B">
              <w:t>г,д,е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491</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492</w:t>
            </w:r>
          </w:p>
        </w:tc>
        <w:tc>
          <w:tcPr>
            <w:tcW w:w="4926" w:type="dxa"/>
          </w:tcPr>
          <w:p w14:paraId="273A49DE" w14:textId="2237B066" w:rsidR="0043485A" w:rsidRPr="005F373B" w:rsidRDefault="004D123B" w:rsidP="00DF3739">
            <w:pPr>
              <w:pStyle w:val="afe"/>
            </w:pPr>
            <w:r w:rsidRPr="005F373B">
              <w:t>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493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494</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495</w:t>
            </w:r>
          </w:p>
        </w:tc>
        <w:tc>
          <w:tcPr>
            <w:tcW w:w="4926" w:type="dxa"/>
          </w:tcPr>
          <w:p w14:paraId="273A49DE" w14:textId="2237B066" w:rsidR="0043485A" w:rsidRPr="005F373B" w:rsidRDefault="004D123B" w:rsidP="00DF3739">
            <w:pPr>
              <w:pStyle w:val="afe"/>
            </w:pPr>
            <w:r w:rsidRPr="005F373B">
              <w:t>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496</w:t>
            </w:r>
          </w:p>
        </w:tc>
        <w:tc>
          <w:tcPr>
            <w:tcW w:w="4926" w:type="dxa"/>
          </w:tcPr>
          <w:p w14:paraId="273A49DE" w14:textId="2237B066" w:rsidR="0043485A" w:rsidRPr="005F373B" w:rsidRDefault="004D123B" w:rsidP="00DF3739">
            <w:pPr>
              <w:pStyle w:val="afe"/>
            </w:pPr>
            <w:r w:rsidRPr="005F373B">
              <w:t>a,б,д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497</w:t>
            </w:r>
          </w:p>
        </w:tc>
        <w:tc>
          <w:tcPr>
            <w:tcW w:w="4926" w:type="dxa"/>
          </w:tcPr>
          <w:p w14:paraId="273A49DE" w14:textId="2237B066" w:rsidR="0043485A" w:rsidRPr="005F373B" w:rsidRDefault="004D123B" w:rsidP="00DF3739">
            <w:pPr>
              <w:pStyle w:val="afe"/>
            </w:pPr>
            <w:r w:rsidRPr="005F373B">
              <w:t>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498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499</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500</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501</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502</w:t>
            </w:r>
          </w:p>
        </w:tc>
        <w:tc>
          <w:tcPr>
            <w:tcW w:w="4926" w:type="dxa"/>
          </w:tcPr>
          <w:p w14:paraId="273A49DE" w14:textId="2237B066" w:rsidR="0043485A" w:rsidRPr="005F373B" w:rsidRDefault="004D123B" w:rsidP="00DF3739">
            <w:pPr>
              <w:pStyle w:val="afe"/>
            </w:pPr>
            <w:r w:rsidRPr="005F373B">
              <w:t>г,д,е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503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504</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505</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506</w:t>
            </w:r>
          </w:p>
        </w:tc>
        <w:tc>
          <w:tcPr>
            <w:tcW w:w="4926" w:type="dxa"/>
          </w:tcPr>
          <w:p w14:paraId="273A49DE" w14:textId="2237B066" w:rsidR="0043485A" w:rsidRPr="005F373B" w:rsidRDefault="004D123B" w:rsidP="00DF3739">
            <w:pPr>
              <w:pStyle w:val="afe"/>
            </w:pPr>
            <w:r w:rsidRPr="005F373B">
              <w:t>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507</w:t>
            </w:r>
          </w:p>
        </w:tc>
        <w:tc>
          <w:tcPr>
            <w:tcW w:w="4926" w:type="dxa"/>
          </w:tcPr>
          <w:p w14:paraId="273A49DE" w14:textId="2237B066" w:rsidR="0043485A" w:rsidRPr="005F373B" w:rsidRDefault="004D123B" w:rsidP="00DF3739">
            <w:pPr>
              <w:pStyle w:val="afe"/>
            </w:pPr>
            <w:r w:rsidRPr="005F373B">
              <w:t>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508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509</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510</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511</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512</w:t>
            </w:r>
          </w:p>
        </w:tc>
        <w:tc>
          <w:tcPr>
            <w:tcW w:w="4926" w:type="dxa"/>
          </w:tcPr>
          <w:p w14:paraId="273A49DE" w14:textId="2237B066" w:rsidR="0043485A" w:rsidRPr="005F373B" w:rsidRDefault="004D123B" w:rsidP="00DF3739">
            <w:pPr>
              <w:pStyle w:val="afe"/>
            </w:pPr>
            <w:r w:rsidRPr="005F373B">
              <w:t>д,е,ж</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513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514</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515</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516</w:t>
            </w:r>
          </w:p>
        </w:tc>
        <w:tc>
          <w:tcPr>
            <w:tcW w:w="4926" w:type="dxa"/>
          </w:tcPr>
          <w:p w14:paraId="273A49DE" w14:textId="2237B066" w:rsidR="0043485A" w:rsidRPr="005F373B" w:rsidRDefault="004D123B" w:rsidP="00DF3739">
            <w:pPr>
              <w:pStyle w:val="afe"/>
            </w:pPr>
            <w:r w:rsidRPr="005F373B">
              <w:t>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517</w:t>
            </w:r>
          </w:p>
        </w:tc>
        <w:tc>
          <w:tcPr>
            <w:tcW w:w="4926" w:type="dxa"/>
          </w:tcPr>
          <w:p w14:paraId="273A49DE" w14:textId="2237B066" w:rsidR="0043485A" w:rsidRPr="005F373B" w:rsidRDefault="004D123B" w:rsidP="00DF3739">
            <w:pPr>
              <w:pStyle w:val="afe"/>
            </w:pPr>
            <w:r w:rsidRPr="005F373B">
              <w:t>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518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519</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520</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521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522</w:t>
            </w:r>
          </w:p>
        </w:tc>
        <w:tc>
          <w:tcPr>
            <w:tcW w:w="4926" w:type="dxa"/>
          </w:tcPr>
          <w:p w14:paraId="273A49DE" w14:textId="2237B066" w:rsidR="0043485A" w:rsidRPr="005F373B" w:rsidRDefault="004D123B" w:rsidP="00DF3739">
            <w:pPr>
              <w:pStyle w:val="afe"/>
            </w:pPr>
            <w:r w:rsidRPr="005F373B">
              <w:t>1-a,2-б,3-в,4-г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523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524</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525</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526</w:t>
            </w:r>
          </w:p>
        </w:tc>
        <w:tc>
          <w:tcPr>
            <w:tcW w:w="4926" w:type="dxa"/>
          </w:tcPr>
          <w:p w14:paraId="273A49DE" w14:textId="2237B066" w:rsidR="0043485A" w:rsidRPr="005F373B" w:rsidRDefault="004D123B" w:rsidP="00DF3739">
            <w:pPr>
              <w:pStyle w:val="afe"/>
            </w:pPr>
            <w:r w:rsidRPr="005F373B">
              <w:t>д,е,ж</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527</w:t>
            </w:r>
          </w:p>
        </w:tc>
        <w:tc>
          <w:tcPr>
            <w:tcW w:w="4926" w:type="dxa"/>
          </w:tcPr>
          <w:p w14:paraId="273A49DE" w14:textId="2237B066" w:rsidR="0043485A" w:rsidRPr="005F373B" w:rsidRDefault="004D123B" w:rsidP="00DF3739">
            <w:pPr>
              <w:pStyle w:val="afe"/>
            </w:pPr>
            <w:r w:rsidRPr="005F373B">
              <w:t>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528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529</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530</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531</w:t>
            </w:r>
          </w:p>
        </w:tc>
        <w:tc>
          <w:tcPr>
            <w:tcW w:w="4926" w:type="dxa"/>
          </w:tcPr>
          <w:p w14:paraId="273A49DE" w14:textId="2237B066" w:rsidR="0043485A" w:rsidRPr="005F373B" w:rsidRDefault="004D123B" w:rsidP="00DF3739">
            <w:pPr>
              <w:pStyle w:val="afe"/>
            </w:pPr>
            <w:r w:rsidRPr="005F373B">
              <w:t>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532</w:t>
            </w:r>
          </w:p>
        </w:tc>
        <w:tc>
          <w:tcPr>
            <w:tcW w:w="4926" w:type="dxa"/>
          </w:tcPr>
          <w:p w14:paraId="273A49DE" w14:textId="2237B066" w:rsidR="0043485A" w:rsidRPr="005F373B" w:rsidRDefault="004D123B" w:rsidP="00DF3739">
            <w:pPr>
              <w:pStyle w:val="afe"/>
            </w:pPr>
            <w:r w:rsidRPr="005F373B">
              <w:t>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533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534</w:t>
            </w:r>
          </w:p>
        </w:tc>
        <w:tc>
          <w:tcPr>
            <w:tcW w:w="4926" w:type="dxa"/>
          </w:tcPr>
          <w:p w14:paraId="273A49DE" w14:textId="2237B066" w:rsidR="0043485A" w:rsidRPr="005F373B" w:rsidRDefault="004D123B" w:rsidP="00DF3739">
            <w:pPr>
              <w:pStyle w:val="afe"/>
            </w:pPr>
            <w:r w:rsidRPr="005F373B">
              <w:t>a,б,в,г,д,е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535</w:t>
            </w:r>
          </w:p>
        </w:tc>
        <w:tc>
          <w:tcPr>
            <w:tcW w:w="4926" w:type="dxa"/>
          </w:tcPr>
          <w:p w14:paraId="273A49DE" w14:textId="2237B066" w:rsidR="0043485A" w:rsidRPr="005F373B" w:rsidRDefault="004D123B" w:rsidP="00DF3739">
            <w:pPr>
              <w:pStyle w:val="afe"/>
            </w:pPr>
            <w:r w:rsidRPr="005F373B">
              <w:t>a,б,в,г,д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536</w:t>
            </w:r>
          </w:p>
        </w:tc>
        <w:tc>
          <w:tcPr>
            <w:tcW w:w="4926" w:type="dxa"/>
          </w:tcPr>
          <w:p w14:paraId="273A49DE" w14:textId="2237B066" w:rsidR="0043485A" w:rsidRPr="005F373B" w:rsidRDefault="004D123B" w:rsidP="00DF3739">
            <w:pPr>
              <w:pStyle w:val="afe"/>
            </w:pPr>
            <w:r w:rsidRPr="005F373B">
              <w:t>е,ж,з</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537</w:t>
            </w:r>
          </w:p>
        </w:tc>
        <w:tc>
          <w:tcPr>
            <w:tcW w:w="4926" w:type="dxa"/>
          </w:tcPr>
          <w:p w14:paraId="273A49DE" w14:textId="2237B066" w:rsidR="0043485A" w:rsidRPr="005F373B" w:rsidRDefault="004D123B" w:rsidP="00DF3739">
            <w:pPr>
              <w:pStyle w:val="afe"/>
            </w:pPr>
            <w:r w:rsidRPr="005F373B">
              <w:t>ж,з</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538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539</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540</w:t>
            </w:r>
          </w:p>
        </w:tc>
        <w:tc>
          <w:tcPr>
            <w:tcW w:w="4926" w:type="dxa"/>
          </w:tcPr>
          <w:p w14:paraId="273A49DE" w14:textId="2237B066" w:rsidR="0043485A" w:rsidRPr="005F373B" w:rsidRDefault="004D123B" w:rsidP="00DF3739">
            <w:pPr>
              <w:pStyle w:val="afe"/>
            </w:pPr>
            <w:r w:rsidRPr="005F373B">
              <w:t>a,б,в,г,д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541</w:t>
            </w:r>
          </w:p>
        </w:tc>
        <w:tc>
          <w:tcPr>
            <w:tcW w:w="4926" w:type="dxa"/>
          </w:tcPr>
          <w:p w14:paraId="273A49DE" w14:textId="2237B066" w:rsidR="0043485A" w:rsidRPr="005F373B" w:rsidRDefault="004D123B" w:rsidP="00DF3739">
            <w:pPr>
              <w:pStyle w:val="afe"/>
            </w:pPr>
            <w:r w:rsidRPr="005F373B">
              <w:t>е,ж</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542</w:t>
            </w:r>
          </w:p>
        </w:tc>
        <w:tc>
          <w:tcPr>
            <w:tcW w:w="4926" w:type="dxa"/>
          </w:tcPr>
          <w:p w14:paraId="273A49DE" w14:textId="2237B066" w:rsidR="0043485A" w:rsidRPr="005F373B" w:rsidRDefault="004D123B" w:rsidP="00DF3739">
            <w:pPr>
              <w:pStyle w:val="afe"/>
            </w:pPr>
            <w:r w:rsidRPr="005F373B">
              <w:t>д,е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543</w:t>
            </w:r>
          </w:p>
        </w:tc>
        <w:tc>
          <w:tcPr>
            <w:tcW w:w="4926" w:type="dxa"/>
          </w:tcPr>
          <w:p w14:paraId="273A49DE" w14:textId="2237B066" w:rsidR="0043485A" w:rsidRPr="005F373B" w:rsidRDefault="004D123B" w:rsidP="00DF3739">
            <w:pPr>
              <w:pStyle w:val="afe"/>
            </w:pPr>
            <w:r w:rsidRPr="005F373B">
              <w:t>a,б,в,г,д,е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544</w:t>
            </w:r>
          </w:p>
        </w:tc>
        <w:tc>
          <w:tcPr>
            <w:tcW w:w="4926" w:type="dxa"/>
          </w:tcPr>
          <w:p w14:paraId="273A49DE" w14:textId="2237B066" w:rsidR="0043485A" w:rsidRPr="005F373B" w:rsidRDefault="004D123B" w:rsidP="00DF3739">
            <w:pPr>
              <w:pStyle w:val="afe"/>
            </w:pPr>
            <w:r w:rsidRPr="005F373B">
              <w:t>a,б,в,г,д,е,к</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545</w:t>
            </w:r>
          </w:p>
        </w:tc>
        <w:tc>
          <w:tcPr>
            <w:tcW w:w="4926" w:type="dxa"/>
          </w:tcPr>
          <w:p w14:paraId="273A49DE" w14:textId="2237B066" w:rsidR="0043485A" w:rsidRPr="005F373B" w:rsidRDefault="004D123B" w:rsidP="00DF3739">
            <w:pPr>
              <w:pStyle w:val="afe"/>
            </w:pPr>
            <w:r w:rsidRPr="005F373B">
              <w:t>ж,з,и</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546</w:t>
            </w:r>
          </w:p>
        </w:tc>
        <w:tc>
          <w:tcPr>
            <w:tcW w:w="4926" w:type="dxa"/>
          </w:tcPr>
          <w:p w14:paraId="273A49DE" w14:textId="2237B066" w:rsidR="0043485A" w:rsidRPr="005F373B" w:rsidRDefault="004D123B" w:rsidP="00DF3739">
            <w:pPr>
              <w:pStyle w:val="afe"/>
            </w:pPr>
            <w:r w:rsidRPr="005F373B">
              <w:t>ж,з,и</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547</w:t>
            </w:r>
          </w:p>
        </w:tc>
        <w:tc>
          <w:tcPr>
            <w:tcW w:w="4926" w:type="dxa"/>
          </w:tcPr>
          <w:p w14:paraId="273A49DE" w14:textId="2237B066" w:rsidR="0043485A" w:rsidRPr="005F373B" w:rsidRDefault="004D123B" w:rsidP="00DF3739">
            <w:pPr>
              <w:pStyle w:val="afe"/>
            </w:pPr>
            <w:r w:rsidRPr="005F373B">
              <w:t>1-a,2-б,3-в,4-г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548</w:t>
            </w:r>
          </w:p>
        </w:tc>
        <w:tc>
          <w:tcPr>
            <w:tcW w:w="4926" w:type="dxa"/>
          </w:tcPr>
          <w:p w14:paraId="273A49DE" w14:textId="2237B066" w:rsidR="0043485A" w:rsidRPr="005F373B" w:rsidRDefault="004D123B" w:rsidP="00DF3739">
            <w:pPr>
              <w:pStyle w:val="afe"/>
            </w:pPr>
            <w:r w:rsidRPr="005F373B">
              <w:t>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549</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550</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551</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552</w:t>
            </w:r>
          </w:p>
        </w:tc>
        <w:tc>
          <w:tcPr>
            <w:tcW w:w="4926" w:type="dxa"/>
          </w:tcPr>
          <w:p w14:paraId="273A49DE" w14:textId="2237B066" w:rsidR="0043485A" w:rsidRPr="005F373B" w:rsidRDefault="004D123B" w:rsidP="00DF3739">
            <w:pPr>
              <w:pStyle w:val="afe"/>
            </w:pPr>
            <w:r w:rsidRPr="005F373B">
              <w:t>1-a,2-б,3-в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553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554</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555</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556</w:t>
            </w:r>
          </w:p>
        </w:tc>
        <w:tc>
          <w:tcPr>
            <w:tcW w:w="4926" w:type="dxa"/>
          </w:tcPr>
          <w:p w14:paraId="273A49DE" w14:textId="2237B066" w:rsidR="0043485A" w:rsidRPr="005F373B" w:rsidRDefault="004D123B" w:rsidP="00DF3739">
            <w:pPr>
              <w:pStyle w:val="afe"/>
            </w:pPr>
            <w:r w:rsidRPr="005F373B">
              <w:t>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557</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558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559</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560</w:t>
            </w:r>
          </w:p>
        </w:tc>
        <w:tc>
          <w:tcPr>
            <w:tcW w:w="4926" w:type="dxa"/>
          </w:tcPr>
          <w:p w14:paraId="273A49DE" w14:textId="2237B066" w:rsidR="0043485A" w:rsidRPr="005F373B" w:rsidRDefault="004D123B" w:rsidP="00DF3739">
            <w:pPr>
              <w:pStyle w:val="afe"/>
            </w:pPr>
            <w:r w:rsidRPr="005F373B">
              <w:t>a,д,е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561</w:t>
            </w:r>
          </w:p>
        </w:tc>
        <w:tc>
          <w:tcPr>
            <w:tcW w:w="4926" w:type="dxa"/>
          </w:tcPr>
          <w:p w14:paraId="273A49DE" w14:textId="2237B066" w:rsidR="0043485A" w:rsidRPr="005F373B" w:rsidRDefault="004D123B" w:rsidP="00DF3739">
            <w:pPr>
              <w:pStyle w:val="afe"/>
            </w:pPr>
            <w:r w:rsidRPr="005F373B">
              <w:t>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562</w:t>
            </w:r>
          </w:p>
        </w:tc>
        <w:tc>
          <w:tcPr>
            <w:tcW w:w="4926" w:type="dxa"/>
          </w:tcPr>
          <w:p w14:paraId="273A49DE" w14:textId="2237B066" w:rsidR="0043485A" w:rsidRPr="005F373B" w:rsidRDefault="004D123B" w:rsidP="00DF3739">
            <w:pPr>
              <w:pStyle w:val="afe"/>
            </w:pPr>
            <w:r w:rsidRPr="005F373B">
              <w:t>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563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564</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565</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566</w:t>
            </w:r>
          </w:p>
        </w:tc>
        <w:tc>
          <w:tcPr>
            <w:tcW w:w="4926" w:type="dxa"/>
          </w:tcPr>
          <w:p w14:paraId="273A49DE" w14:textId="2237B066" w:rsidR="0043485A" w:rsidRPr="005F373B" w:rsidRDefault="004D123B" w:rsidP="00DF3739">
            <w:pPr>
              <w:pStyle w:val="afe"/>
            </w:pPr>
            <w:r w:rsidRPr="005F373B">
              <w:t>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567</w:t>
            </w:r>
          </w:p>
        </w:tc>
        <w:tc>
          <w:tcPr>
            <w:tcW w:w="4926" w:type="dxa"/>
          </w:tcPr>
          <w:p w14:paraId="273A49DE" w14:textId="2237B066" w:rsidR="0043485A" w:rsidRPr="005F373B" w:rsidRDefault="004D123B" w:rsidP="00DF3739">
            <w:pPr>
              <w:pStyle w:val="afe"/>
            </w:pPr>
            <w:r w:rsidRPr="005F373B">
              <w:t>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568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569</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570</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571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572</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573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574</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575</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576</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577</w:t>
            </w:r>
          </w:p>
        </w:tc>
        <w:tc>
          <w:tcPr>
            <w:tcW w:w="4926" w:type="dxa"/>
          </w:tcPr>
          <w:p w14:paraId="273A49DE" w14:textId="2237B066" w:rsidR="0043485A" w:rsidRPr="005F373B" w:rsidRDefault="004D123B" w:rsidP="00DF3739">
            <w:pPr>
              <w:pStyle w:val="afe"/>
            </w:pPr>
            <w:r w:rsidRPr="005F373B">
              <w:t>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578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579</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580</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581</w:t>
            </w:r>
          </w:p>
        </w:tc>
        <w:tc>
          <w:tcPr>
            <w:tcW w:w="4926" w:type="dxa"/>
          </w:tcPr>
          <w:p w14:paraId="273A49DE" w14:textId="2237B066" w:rsidR="0043485A" w:rsidRPr="005F373B" w:rsidRDefault="004D123B" w:rsidP="00DF3739">
            <w:pPr>
              <w:pStyle w:val="afe"/>
            </w:pPr>
            <w:r w:rsidRPr="005F373B">
              <w:t>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582</w:t>
            </w:r>
          </w:p>
        </w:tc>
        <w:tc>
          <w:tcPr>
            <w:tcW w:w="4926" w:type="dxa"/>
          </w:tcPr>
          <w:p w14:paraId="273A49DE" w14:textId="2237B066" w:rsidR="0043485A" w:rsidRPr="005F373B" w:rsidRDefault="004D123B" w:rsidP="00DF3739">
            <w:pPr>
              <w:pStyle w:val="afe"/>
            </w:pPr>
            <w:r w:rsidRPr="005F373B">
              <w:t>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583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584</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585</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586</w:t>
            </w:r>
          </w:p>
        </w:tc>
        <w:tc>
          <w:tcPr>
            <w:tcW w:w="4926" w:type="dxa"/>
          </w:tcPr>
          <w:p w14:paraId="273A49DE" w14:textId="2237B066" w:rsidR="0043485A" w:rsidRPr="005F373B" w:rsidRDefault="004D123B" w:rsidP="00DF3739">
            <w:pPr>
              <w:pStyle w:val="afe"/>
            </w:pPr>
            <w:r w:rsidRPr="005F373B">
              <w:t>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587</w:t>
            </w:r>
          </w:p>
        </w:tc>
        <w:tc>
          <w:tcPr>
            <w:tcW w:w="4926" w:type="dxa"/>
          </w:tcPr>
          <w:p w14:paraId="273A49DE" w14:textId="2237B066" w:rsidR="0043485A" w:rsidRPr="005F373B" w:rsidRDefault="004D123B" w:rsidP="00DF3739">
            <w:pPr>
              <w:pStyle w:val="afe"/>
            </w:pPr>
            <w:r w:rsidRPr="005F373B">
              <w:t>a,в,г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588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589</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590</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591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592</w:t>
            </w:r>
          </w:p>
        </w:tc>
        <w:tc>
          <w:tcPr>
            <w:tcW w:w="4926" w:type="dxa"/>
          </w:tcPr>
          <w:p w14:paraId="273A49DE" w14:textId="2237B066" w:rsidR="0043485A" w:rsidRPr="005F373B" w:rsidRDefault="004D123B" w:rsidP="00DF3739">
            <w:pPr>
              <w:pStyle w:val="afe"/>
            </w:pPr>
            <w:r w:rsidRPr="005F373B">
              <w:t>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593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594</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595</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596</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597</w:t>
            </w:r>
          </w:p>
        </w:tc>
        <w:tc>
          <w:tcPr>
            <w:tcW w:w="4926" w:type="dxa"/>
          </w:tcPr>
          <w:p w14:paraId="273A49DE" w14:textId="2237B066" w:rsidR="0043485A" w:rsidRPr="005F373B" w:rsidRDefault="004D123B" w:rsidP="00DF3739">
            <w:pPr>
              <w:pStyle w:val="afe"/>
            </w:pPr>
            <w:r w:rsidRPr="005F373B">
              <w:t>a,б,в,г,д,е,ж,з,и</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598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599</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600</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601</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602</w:t>
            </w:r>
          </w:p>
        </w:tc>
        <w:tc>
          <w:tcPr>
            <w:tcW w:w="4926" w:type="dxa"/>
          </w:tcPr>
          <w:p w14:paraId="273A49DE" w14:textId="2237B066" w:rsidR="0043485A" w:rsidRPr="005F373B" w:rsidRDefault="004D123B" w:rsidP="00DF3739">
            <w:pPr>
              <w:pStyle w:val="afe"/>
            </w:pPr>
            <w:r w:rsidRPr="005F373B">
              <w:t>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603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604</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605</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606</w:t>
            </w:r>
          </w:p>
        </w:tc>
        <w:tc>
          <w:tcPr>
            <w:tcW w:w="4926" w:type="dxa"/>
          </w:tcPr>
          <w:p w14:paraId="273A49DE" w14:textId="2237B066" w:rsidR="0043485A" w:rsidRPr="005F373B" w:rsidRDefault="004D123B" w:rsidP="00DF3739">
            <w:pPr>
              <w:pStyle w:val="afe"/>
            </w:pPr>
            <w:r w:rsidRPr="005F373B">
              <w:t>1-a,2-б,3-в,4-г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607</w:t>
            </w:r>
          </w:p>
        </w:tc>
        <w:tc>
          <w:tcPr>
            <w:tcW w:w="4926" w:type="dxa"/>
          </w:tcPr>
          <w:p w14:paraId="273A49DE" w14:textId="2237B066" w:rsidR="0043485A" w:rsidRPr="005F373B" w:rsidRDefault="004D123B" w:rsidP="00DF3739">
            <w:pPr>
              <w:pStyle w:val="afe"/>
            </w:pPr>
            <w:r w:rsidRPr="005F373B">
              <w:t>1-a,2-б,3-в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608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609</w:t>
            </w:r>
          </w:p>
        </w:tc>
        <w:tc>
          <w:tcPr>
            <w:tcW w:w="4926" w:type="dxa"/>
          </w:tcPr>
          <w:p w14:paraId="273A49DE" w14:textId="2237B066" w:rsidR="0043485A" w:rsidRPr="005F373B" w:rsidRDefault="004D123B" w:rsidP="00DF3739">
            <w:pPr>
              <w:pStyle w:val="afe"/>
            </w:pPr>
            <w:r w:rsidRPr="005F373B">
              <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610</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611</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612</w:t>
            </w:r>
          </w:p>
        </w:tc>
        <w:tc>
          <w:tcPr>
            <w:tcW w:w="4926" w:type="dxa"/>
          </w:tcPr>
          <w:p w14:paraId="273A49DE" w14:textId="2237B066" w:rsidR="0043485A" w:rsidRPr="005F373B" w:rsidRDefault="004D123B" w:rsidP="00DF3739">
            <w:pPr>
              <w:pStyle w:val="afe"/>
            </w:pPr>
            <w:r w:rsidRPr="005F373B">
              <w:t>a,б,г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613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614</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615</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616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617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618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619</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620</w:t>
            </w:r>
          </w:p>
        </w:tc>
        <w:tc>
          <w:tcPr>
            <w:tcW w:w="4926" w:type="dxa"/>
          </w:tcPr>
          <w:p w14:paraId="273A49DE" w14:textId="2237B066" w:rsidR="0043485A" w:rsidRPr="005F373B" w:rsidRDefault="004D123B" w:rsidP="00DF3739">
            <w:pPr>
              <w:pStyle w:val="afe"/>
            </w:pPr>
            <w:r w:rsidRPr="005F373B">
              <w:t>a,б,в,г,д,е,ж,з,и</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621</w:t>
            </w:r>
          </w:p>
        </w:tc>
        <w:tc>
          <w:tcPr>
            <w:tcW w:w="4926" w:type="dxa"/>
          </w:tcPr>
          <w:p w14:paraId="273A49DE" w14:textId="2237B066" w:rsidR="0043485A" w:rsidRPr="005F373B" w:rsidRDefault="004D123B" w:rsidP="00DF3739">
            <w:pPr>
              <w:pStyle w:val="afe"/>
            </w:pPr>
            <w:r w:rsidRPr="005F373B">
              <w:t>и,к,л,м,н</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622</w:t>
            </w:r>
          </w:p>
        </w:tc>
        <w:tc>
          <w:tcPr>
            <w:tcW w:w="4926" w:type="dxa"/>
          </w:tcPr>
          <w:p w14:paraId="273A49DE" w14:textId="2237B066" w:rsidR="0043485A" w:rsidRPr="005F373B" w:rsidRDefault="004D123B" w:rsidP="00DF3739">
            <w:pPr>
              <w:pStyle w:val="afe"/>
            </w:pPr>
            <w:r w:rsidRPr="005F373B">
              <w:t>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623</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624</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625</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626</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627</w:t>
            </w:r>
          </w:p>
        </w:tc>
        <w:tc>
          <w:tcPr>
            <w:tcW w:w="4926" w:type="dxa"/>
          </w:tcPr>
          <w:p w14:paraId="273A49DE" w14:textId="2237B066" w:rsidR="0043485A" w:rsidRPr="005F373B" w:rsidRDefault="004D123B" w:rsidP="00DF3739">
            <w:pPr>
              <w:pStyle w:val="afe"/>
            </w:pPr>
            <w:r w:rsidRPr="005F373B">
              <w:t>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628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629</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630</w:t>
            </w:r>
          </w:p>
        </w:tc>
        <w:tc>
          <w:tcPr>
            <w:tcW w:w="4926" w:type="dxa"/>
          </w:tcPr>
          <w:p w14:paraId="273A49DE" w14:textId="2237B066" w:rsidR="0043485A" w:rsidRPr="005F373B" w:rsidRDefault="004D123B" w:rsidP="00DF3739">
            <w:pPr>
              <w:pStyle w:val="afe"/>
            </w:pPr>
            <w:r w:rsidRPr="005F373B">
              <w:t>a,б,в,г,д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631</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632</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633</w:t>
            </w:r>
          </w:p>
        </w:tc>
        <w:tc>
          <w:tcPr>
            <w:tcW w:w="4926" w:type="dxa"/>
          </w:tcPr>
          <w:p w14:paraId="273A49DE" w14:textId="2237B066" w:rsidR="0043485A" w:rsidRPr="005F373B" w:rsidRDefault="004D123B" w:rsidP="00DF3739">
            <w:pPr>
              <w:pStyle w:val="afe"/>
            </w:pPr>
            <w:r w:rsidRPr="005F373B">
              <w:t>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634</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635</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636</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637</w:t>
            </w:r>
          </w:p>
        </w:tc>
        <w:tc>
          <w:tcPr>
            <w:tcW w:w="4926" w:type="dxa"/>
          </w:tcPr>
          <w:p w14:paraId="273A49DE" w14:textId="2237B066" w:rsidR="0043485A" w:rsidRPr="005F373B" w:rsidRDefault="004D123B" w:rsidP="00DF3739">
            <w:pPr>
              <w:pStyle w:val="afe"/>
            </w:pPr>
            <w:r w:rsidRPr="005F373B">
              <w:t>6; шесть</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638</w:t>
            </w:r>
          </w:p>
        </w:tc>
        <w:tc>
          <w:tcPr>
            <w:tcW w:w="4926" w:type="dxa"/>
          </w:tcPr>
          <w:p w14:paraId="273A49DE" w14:textId="2237B066" w:rsidR="0043485A" w:rsidRPr="005F373B" w:rsidRDefault="004D123B" w:rsidP="00DF3739">
            <w:pPr>
              <w:pStyle w:val="afe"/>
            </w:pPr>
            <w:r w:rsidRPr="005F373B">
              <w:t>1-a,2-б,3-в,4-г,5-д,6-е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639</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640</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641</w:t>
            </w:r>
          </w:p>
        </w:tc>
        <w:tc>
          <w:tcPr>
            <w:tcW w:w="4926" w:type="dxa"/>
          </w:tcPr>
          <w:p w14:paraId="273A49DE" w14:textId="2237B066" w:rsidR="0043485A" w:rsidRPr="005F373B" w:rsidRDefault="004D123B" w:rsidP="00DF3739">
            <w:pPr>
              <w:pStyle w:val="afe"/>
            </w:pPr>
            <w:r w:rsidRPr="005F373B">
              <w:t>a,б,в,г,д,е,ж</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642</w:t>
            </w:r>
          </w:p>
        </w:tc>
        <w:tc>
          <w:tcPr>
            <w:tcW w:w="4926" w:type="dxa"/>
          </w:tcPr>
          <w:p w14:paraId="273A49DE" w14:textId="2237B066" w:rsidR="0043485A" w:rsidRPr="005F373B" w:rsidRDefault="004D123B" w:rsidP="00DF3739">
            <w:pPr>
              <w:pStyle w:val="afe"/>
            </w:pPr>
            <w:r w:rsidRPr="005F373B">
              <w:t>з,и,к</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643</w:t>
            </w:r>
          </w:p>
        </w:tc>
        <w:tc>
          <w:tcPr>
            <w:tcW w:w="4926" w:type="dxa"/>
          </w:tcPr>
          <w:p w14:paraId="273A49DE" w14:textId="2237B066" w:rsidR="0043485A" w:rsidRPr="005F373B" w:rsidRDefault="004D123B" w:rsidP="00DF3739">
            <w:pPr>
              <w:pStyle w:val="afe"/>
            </w:pPr>
            <w:r w:rsidRPr="005F373B">
              <w:t>б,в,г,д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644</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645</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646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647</w:t>
            </w:r>
          </w:p>
        </w:tc>
        <w:tc>
          <w:tcPr>
            <w:tcW w:w="4926" w:type="dxa"/>
          </w:tcPr>
          <w:p w14:paraId="273A49DE" w14:textId="2237B066" w:rsidR="0043485A" w:rsidRPr="005F373B" w:rsidRDefault="004D123B" w:rsidP="00DF3739">
            <w:pPr>
              <w:pStyle w:val="afe"/>
            </w:pPr>
            <w:r w:rsidRPr="005F373B">
              <w:t>a,б,в,г,д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648</w:t>
            </w:r>
          </w:p>
        </w:tc>
        <w:tc>
          <w:tcPr>
            <w:tcW w:w="4926" w:type="dxa"/>
          </w:tcPr>
          <w:p w14:paraId="273A49DE" w14:textId="2237B066" w:rsidR="0043485A" w:rsidRPr="005F373B" w:rsidRDefault="004D123B" w:rsidP="00DF3739">
            <w:pPr>
              <w:pStyle w:val="afe"/>
            </w:pPr>
            <w:r w:rsidRPr="005F373B">
              <w:t>1-a,2-б,3-в,4-г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649</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650</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651</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652</w:t>
            </w:r>
          </w:p>
        </w:tc>
        <w:tc>
          <w:tcPr>
            <w:tcW w:w="4926" w:type="dxa"/>
          </w:tcPr>
          <w:p w14:paraId="273A49DE" w14:textId="2237B066" w:rsidR="0043485A" w:rsidRPr="005F373B" w:rsidRDefault="004D123B" w:rsidP="00DF3739">
            <w:pPr>
              <w:pStyle w:val="afe"/>
            </w:pPr>
            <w:r w:rsidRPr="005F373B">
              <w:t>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653</w:t>
            </w:r>
          </w:p>
        </w:tc>
        <w:tc>
          <w:tcPr>
            <w:tcW w:w="4926" w:type="dxa"/>
          </w:tcPr>
          <w:p w14:paraId="273A49DE" w14:textId="2237B066" w:rsidR="0043485A" w:rsidRPr="005F373B" w:rsidRDefault="004D123B" w:rsidP="00DF3739">
            <w:pPr>
              <w:pStyle w:val="afe"/>
            </w:pPr>
            <w:r w:rsidRPr="005F373B">
              <w:t>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654</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655</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656</w:t>
            </w:r>
          </w:p>
        </w:tc>
        <w:tc>
          <w:tcPr>
            <w:tcW w:w="4926" w:type="dxa"/>
          </w:tcPr>
          <w:p w14:paraId="273A49DE" w14:textId="2237B066" w:rsidR="0043485A" w:rsidRPr="005F373B" w:rsidRDefault="004D123B" w:rsidP="00DF3739">
            <w:pPr>
              <w:pStyle w:val="afe"/>
            </w:pPr>
            <w:r w:rsidRPr="005F373B">
              <w:t>a,б,в,г,д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657</w:t>
            </w:r>
          </w:p>
        </w:tc>
        <w:tc>
          <w:tcPr>
            <w:tcW w:w="4926" w:type="dxa"/>
          </w:tcPr>
          <w:p w14:paraId="273A49DE" w14:textId="2237B066" w:rsidR="0043485A" w:rsidRPr="005F373B" w:rsidRDefault="004D123B" w:rsidP="00DF3739">
            <w:pPr>
              <w:pStyle w:val="afe"/>
            </w:pPr>
            <w:r w:rsidRPr="005F373B">
              <w:t>a,б,в,г,д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658</w:t>
            </w:r>
          </w:p>
        </w:tc>
        <w:tc>
          <w:tcPr>
            <w:tcW w:w="4926" w:type="dxa"/>
          </w:tcPr>
          <w:p w14:paraId="273A49DE" w14:textId="2237B066" w:rsidR="0043485A" w:rsidRPr="005F373B" w:rsidRDefault="004D123B" w:rsidP="00DF3739">
            <w:pPr>
              <w:pStyle w:val="afe"/>
            </w:pPr>
            <w:r w:rsidRPr="005F373B">
              <w:t>е,ж,з</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659</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660</w:t>
            </w:r>
          </w:p>
        </w:tc>
        <w:tc>
          <w:tcPr>
            <w:tcW w:w="4926" w:type="dxa"/>
          </w:tcPr>
          <w:p w14:paraId="273A49DE" w14:textId="2237B066" w:rsidR="0043485A" w:rsidRPr="005F373B" w:rsidRDefault="004D123B" w:rsidP="00DF3739">
            <w:pPr>
              <w:pStyle w:val="afe"/>
            </w:pPr>
            <w:r w:rsidRPr="005F373B">
              <w:t>д,е,ж</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661</w:t>
            </w:r>
          </w:p>
        </w:tc>
        <w:tc>
          <w:tcPr>
            <w:tcW w:w="4926" w:type="dxa"/>
          </w:tcPr>
          <w:p w14:paraId="273A49DE" w14:textId="2237B066" w:rsidR="0043485A" w:rsidRPr="005F373B" w:rsidRDefault="004D123B" w:rsidP="00DF3739">
            <w:pPr>
              <w:pStyle w:val="afe"/>
            </w:pPr>
            <w:r w:rsidRPr="005F373B">
              <w:t>д,е,ж</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662</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663</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664</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665</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666</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667</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668</w:t>
            </w:r>
          </w:p>
        </w:tc>
        <w:tc>
          <w:tcPr>
            <w:tcW w:w="4926" w:type="dxa"/>
          </w:tcPr>
          <w:p w14:paraId="273A49DE" w14:textId="2237B066" w:rsidR="0043485A" w:rsidRPr="005F373B" w:rsidRDefault="004D123B" w:rsidP="00DF3739">
            <w:pPr>
              <w:pStyle w:val="afe"/>
            </w:pPr>
            <w:r w:rsidRPr="005F373B">
              <w:t>д,е,ж,з</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669</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670</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671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672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673</w:t>
            </w:r>
          </w:p>
        </w:tc>
        <w:tc>
          <w:tcPr>
            <w:tcW w:w="4926" w:type="dxa"/>
          </w:tcPr>
          <w:p w14:paraId="273A49DE" w14:textId="2237B066" w:rsidR="0043485A" w:rsidRPr="005F373B" w:rsidRDefault="004D123B" w:rsidP="00DF3739">
            <w:pPr>
              <w:pStyle w:val="afe"/>
            </w:pPr>
            <w:r w:rsidRPr="005F373B">
              <w:t>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674</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675</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676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677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678</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679</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680</w:t>
            </w:r>
          </w:p>
        </w:tc>
        <w:tc>
          <w:tcPr>
            <w:tcW w:w="4926" w:type="dxa"/>
          </w:tcPr>
          <w:p w14:paraId="273A49DE" w14:textId="2237B066" w:rsidR="0043485A" w:rsidRPr="005F373B" w:rsidRDefault="004D123B" w:rsidP="00DF3739">
            <w:pPr>
              <w:pStyle w:val="afe"/>
            </w:pPr>
            <w:r w:rsidRPr="005F373B">
              <w:t>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681</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682</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683</w:t>
            </w:r>
          </w:p>
        </w:tc>
        <w:tc>
          <w:tcPr>
            <w:tcW w:w="4926" w:type="dxa"/>
          </w:tcPr>
          <w:p w14:paraId="273A49DE" w14:textId="2237B066" w:rsidR="0043485A" w:rsidRPr="005F373B" w:rsidRDefault="004D123B" w:rsidP="00DF3739">
            <w:pPr>
              <w:pStyle w:val="afe"/>
            </w:pPr>
            <w:r w:rsidRPr="005F373B">
              <w:t>a,б,в,г,д,е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684</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685</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686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687</w:t>
            </w:r>
          </w:p>
        </w:tc>
        <w:tc>
          <w:tcPr>
            <w:tcW w:w="4926" w:type="dxa"/>
          </w:tcPr>
          <w:p w14:paraId="273A49DE" w14:textId="2237B066" w:rsidR="0043485A" w:rsidRPr="005F373B" w:rsidRDefault="004D123B" w:rsidP="00DF3739">
            <w:pPr>
              <w:pStyle w:val="afe"/>
            </w:pPr>
            <w:r w:rsidRPr="005F373B">
              <w:t>a,б,в,г,д,е,ж,з</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688</w:t>
            </w:r>
          </w:p>
        </w:tc>
        <w:tc>
          <w:tcPr>
            <w:tcW w:w="4926" w:type="dxa"/>
          </w:tcPr>
          <w:p w14:paraId="273A49DE" w14:textId="2237B066" w:rsidR="0043485A" w:rsidRPr="005F373B" w:rsidRDefault="004D123B" w:rsidP="00DF3739">
            <w:pPr>
              <w:pStyle w:val="afe"/>
            </w:pPr>
            <w:r w:rsidRPr="005F373B">
              <w:t>a,б,в,г,д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689</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690</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691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692</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693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694</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695</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696</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697</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698</w:t>
            </w:r>
          </w:p>
        </w:tc>
        <w:tc>
          <w:tcPr>
            <w:tcW w:w="4926" w:type="dxa"/>
          </w:tcPr>
          <w:p w14:paraId="273A49DE" w14:textId="2237B066" w:rsidR="0043485A" w:rsidRPr="005F373B" w:rsidRDefault="004D123B" w:rsidP="00DF3739">
            <w:pPr>
              <w:pStyle w:val="afe"/>
            </w:pPr>
            <w:r w:rsidRPr="005F373B">
              <w:t>a,б,в,г,д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699</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700</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701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702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703</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704</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705</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706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707</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708</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709</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710</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711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712</w:t>
            </w:r>
          </w:p>
        </w:tc>
        <w:tc>
          <w:tcPr>
            <w:tcW w:w="4926" w:type="dxa"/>
          </w:tcPr>
          <w:p w14:paraId="273A49DE" w14:textId="2237B066" w:rsidR="0043485A" w:rsidRPr="005F373B" w:rsidRDefault="004D123B" w:rsidP="00DF3739">
            <w:pPr>
              <w:pStyle w:val="afe"/>
            </w:pPr>
            <w:r w:rsidRPr="005F373B">
              <w:t>a,б,в,г,д,е,ж,з</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713</w:t>
            </w:r>
          </w:p>
        </w:tc>
        <w:tc>
          <w:tcPr>
            <w:tcW w:w="4926" w:type="dxa"/>
          </w:tcPr>
          <w:p w14:paraId="273A49DE" w14:textId="2237B066" w:rsidR="0043485A" w:rsidRPr="005F373B" w:rsidRDefault="004D123B" w:rsidP="00DF3739">
            <w:pPr>
              <w:pStyle w:val="afe"/>
            </w:pPr>
            <w:r w:rsidRPr="005F373B">
              <w:t>и,к,л,м</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714</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715</w:t>
            </w:r>
          </w:p>
        </w:tc>
        <w:tc>
          <w:tcPr>
            <w:tcW w:w="4926" w:type="dxa"/>
          </w:tcPr>
          <w:p w14:paraId="273A49DE" w14:textId="2237B066" w:rsidR="0043485A" w:rsidRPr="005F373B" w:rsidRDefault="004D123B" w:rsidP="00DF3739">
            <w:pPr>
              <w:pStyle w:val="afe"/>
            </w:pPr>
            <w:r w:rsidRPr="005F373B">
              <w:t>a,б,в,г,д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716</w:t>
            </w:r>
          </w:p>
        </w:tc>
        <w:tc>
          <w:tcPr>
            <w:tcW w:w="4926" w:type="dxa"/>
          </w:tcPr>
          <w:p w14:paraId="273A49DE" w14:textId="2237B066" w:rsidR="0043485A" w:rsidRPr="005F373B" w:rsidRDefault="004D123B" w:rsidP="00DF3739">
            <w:pPr>
              <w:pStyle w:val="afe"/>
            </w:pPr>
            <w:r w:rsidRPr="005F373B">
              <w:t>a,б,в,г,д,е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717</w:t>
            </w:r>
          </w:p>
        </w:tc>
        <w:tc>
          <w:tcPr>
            <w:tcW w:w="4926" w:type="dxa"/>
          </w:tcPr>
          <w:p w14:paraId="273A49DE" w14:textId="2237B066" w:rsidR="0043485A" w:rsidRPr="005F373B" w:rsidRDefault="004D123B" w:rsidP="00DF3739">
            <w:pPr>
              <w:pStyle w:val="afe"/>
            </w:pPr>
            <w:r w:rsidRPr="005F373B">
              <w:t>ж,з,и</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718</w:t>
            </w:r>
          </w:p>
        </w:tc>
        <w:tc>
          <w:tcPr>
            <w:tcW w:w="4926" w:type="dxa"/>
          </w:tcPr>
          <w:p w14:paraId="273A49DE" w14:textId="2237B066" w:rsidR="0043485A" w:rsidRPr="005F373B" w:rsidRDefault="004D123B" w:rsidP="00DF3739">
            <w:pPr>
              <w:pStyle w:val="afe"/>
            </w:pPr>
            <w:r w:rsidRPr="005F373B">
              <w:t>е,ж</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719</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720</w:t>
            </w:r>
          </w:p>
        </w:tc>
        <w:tc>
          <w:tcPr>
            <w:tcW w:w="4926" w:type="dxa"/>
          </w:tcPr>
          <w:p w14:paraId="273A49DE" w14:textId="2237B066" w:rsidR="0043485A" w:rsidRPr="005F373B" w:rsidRDefault="004D123B" w:rsidP="00DF3739">
            <w:pPr>
              <w:pStyle w:val="afe"/>
            </w:pPr>
            <w:r w:rsidRPr="005F373B">
              <w:t>a,б,в,г,д,е,ж,з</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721</w:t>
            </w:r>
          </w:p>
        </w:tc>
        <w:tc>
          <w:tcPr>
            <w:tcW w:w="4926" w:type="dxa"/>
          </w:tcPr>
          <w:p w14:paraId="273A49DE" w14:textId="2237B066" w:rsidR="0043485A" w:rsidRPr="005F373B" w:rsidRDefault="004D123B" w:rsidP="00DF3739">
            <w:pPr>
              <w:pStyle w:val="afe"/>
            </w:pPr>
            <w:r w:rsidRPr="005F373B">
              <w:t>и,к,л</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722</w:t>
            </w:r>
          </w:p>
        </w:tc>
        <w:tc>
          <w:tcPr>
            <w:tcW w:w="4926" w:type="dxa"/>
          </w:tcPr>
          <w:p w14:paraId="273A49DE" w14:textId="2237B066" w:rsidR="0043485A" w:rsidRPr="005F373B" w:rsidRDefault="004D123B" w:rsidP="00DF3739">
            <w:pPr>
              <w:pStyle w:val="afe"/>
            </w:pPr>
            <w:r w:rsidRPr="005F373B">
              <w:t>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723</w:t>
            </w:r>
          </w:p>
        </w:tc>
        <w:tc>
          <w:tcPr>
            <w:tcW w:w="4926" w:type="dxa"/>
          </w:tcPr>
          <w:p w14:paraId="273A49DE" w14:textId="2237B066" w:rsidR="0043485A" w:rsidRPr="005F373B" w:rsidRDefault="004D123B" w:rsidP="00DF3739">
            <w:pPr>
              <w:pStyle w:val="afe"/>
            </w:pPr>
            <w:r w:rsidRPr="005F373B">
              <w:t>1-a,2-б,3-в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724</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725</w:t>
            </w:r>
          </w:p>
        </w:tc>
        <w:tc>
          <w:tcPr>
            <w:tcW w:w="4926" w:type="dxa"/>
          </w:tcPr>
          <w:p w14:paraId="273A49DE" w14:textId="2237B066" w:rsidR="0043485A" w:rsidRPr="005F373B" w:rsidRDefault="004D123B" w:rsidP="00DF3739">
            <w:pPr>
              <w:pStyle w:val="afe"/>
            </w:pPr>
            <w:r w:rsidRPr="005F373B">
              <w:t>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726</w:t>
            </w:r>
          </w:p>
        </w:tc>
        <w:tc>
          <w:tcPr>
            <w:tcW w:w="4926" w:type="dxa"/>
          </w:tcPr>
          <w:p w14:paraId="273A49DE" w14:textId="2237B066" w:rsidR="0043485A" w:rsidRPr="005F373B" w:rsidRDefault="004D123B" w:rsidP="00DF3739">
            <w:pPr>
              <w:pStyle w:val="afe"/>
            </w:pPr>
            <w:r w:rsidRPr="005F373B">
              <w:t>a,б,в,г,д,е,ж</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727</w:t>
            </w:r>
          </w:p>
        </w:tc>
        <w:tc>
          <w:tcPr>
            <w:tcW w:w="4926" w:type="dxa"/>
          </w:tcPr>
          <w:p w14:paraId="273A49DE" w14:textId="2237B066" w:rsidR="0043485A" w:rsidRPr="005F373B" w:rsidRDefault="004D123B" w:rsidP="00DF3739">
            <w:pPr>
              <w:pStyle w:val="afe"/>
            </w:pPr>
            <w:r w:rsidRPr="005F373B">
              <w:t>1,2,3,4,5,6,7</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728</w:t>
            </w:r>
          </w:p>
        </w:tc>
        <w:tc>
          <w:tcPr>
            <w:tcW w:w="4926" w:type="dxa"/>
          </w:tcPr>
          <w:p w14:paraId="273A49DE" w14:textId="2237B066" w:rsidR="0043485A" w:rsidRPr="005F373B" w:rsidRDefault="004D123B" w:rsidP="00DF3739">
            <w:pPr>
              <w:pStyle w:val="afe"/>
            </w:pPr>
            <w:r w:rsidRPr="005F373B">
              <w:t>1-a,2-б,3-в,4-г,5-д,6-е,7-ж</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729</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730</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731</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732</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733</w:t>
            </w:r>
          </w:p>
        </w:tc>
        <w:tc>
          <w:tcPr>
            <w:tcW w:w="4926" w:type="dxa"/>
          </w:tcPr>
          <w:p w14:paraId="273A49DE" w14:textId="2237B066" w:rsidR="0043485A" w:rsidRPr="005F373B" w:rsidRDefault="004D123B" w:rsidP="00DF3739">
            <w:pPr>
              <w:pStyle w:val="afe"/>
            </w:pPr>
            <w:r w:rsidRPr="005F373B">
              <w:t>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734</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735</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736</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737</w:t>
            </w:r>
          </w:p>
        </w:tc>
        <w:tc>
          <w:tcPr>
            <w:tcW w:w="4926" w:type="dxa"/>
          </w:tcPr>
          <w:p w14:paraId="273A49DE" w14:textId="2237B066" w:rsidR="0043485A" w:rsidRPr="005F373B" w:rsidRDefault="004D123B" w:rsidP="00DF3739">
            <w:pPr>
              <w:pStyle w:val="afe"/>
            </w:pPr>
            <w:r w:rsidRPr="005F373B">
              <w:t>a,б,в,г,д,е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738</w:t>
            </w:r>
          </w:p>
        </w:tc>
        <w:tc>
          <w:tcPr>
            <w:tcW w:w="4926" w:type="dxa"/>
          </w:tcPr>
          <w:p w14:paraId="273A49DE" w14:textId="2237B066" w:rsidR="0043485A" w:rsidRPr="005F373B" w:rsidRDefault="004D123B" w:rsidP="00DF3739">
            <w:pPr>
              <w:pStyle w:val="afe"/>
            </w:pPr>
            <w:r w:rsidRPr="005F373B">
              <w:t>д,е,ж</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739</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740</w:t>
            </w:r>
          </w:p>
        </w:tc>
        <w:tc>
          <w:tcPr>
            <w:tcW w:w="4926" w:type="dxa"/>
          </w:tcPr>
          <w:p w14:paraId="273A49DE" w14:textId="2237B066" w:rsidR="0043485A" w:rsidRPr="005F373B" w:rsidRDefault="004D123B" w:rsidP="00DF3739">
            <w:pPr>
              <w:pStyle w:val="afe"/>
            </w:pPr>
            <w:r w:rsidRPr="005F373B">
              <w:t>к,л,м</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741</w:t>
            </w:r>
          </w:p>
        </w:tc>
        <w:tc>
          <w:tcPr>
            <w:tcW w:w="4926" w:type="dxa"/>
          </w:tcPr>
          <w:p w14:paraId="273A49DE" w14:textId="2237B066" w:rsidR="0043485A" w:rsidRPr="005F373B" w:rsidRDefault="004D123B" w:rsidP="00DF3739">
            <w:pPr>
              <w:pStyle w:val="afe"/>
            </w:pPr>
            <w:r w:rsidRPr="005F373B">
              <w:t>a,б,в,г,д,е,ж,з,и,н,о</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742</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743</w:t>
            </w:r>
          </w:p>
        </w:tc>
        <w:tc>
          <w:tcPr>
            <w:tcW w:w="4926" w:type="dxa"/>
          </w:tcPr>
          <w:p w14:paraId="273A49DE" w14:textId="2237B066" w:rsidR="0043485A" w:rsidRPr="005F373B" w:rsidRDefault="004D123B" w:rsidP="00DF3739">
            <w:pPr>
              <w:pStyle w:val="afe"/>
            </w:pPr>
            <w:r w:rsidRPr="005F373B">
              <w:t>д,е,ж</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744</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745</w:t>
            </w:r>
          </w:p>
        </w:tc>
        <w:tc>
          <w:tcPr>
            <w:tcW w:w="4926" w:type="dxa"/>
          </w:tcPr>
          <w:p w14:paraId="273A49DE" w14:textId="2237B066" w:rsidR="0043485A" w:rsidRPr="005F373B" w:rsidRDefault="004D123B" w:rsidP="00DF3739">
            <w:pPr>
              <w:pStyle w:val="afe"/>
            </w:pPr>
            <w:r w:rsidRPr="005F373B">
              <w:t>б,в,е,з,и</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746</w:t>
            </w:r>
          </w:p>
        </w:tc>
        <w:tc>
          <w:tcPr>
            <w:tcW w:w="4926" w:type="dxa"/>
          </w:tcPr>
          <w:p w14:paraId="273A49DE" w14:textId="2237B066" w:rsidR="0043485A" w:rsidRPr="005F373B" w:rsidRDefault="004D123B" w:rsidP="00DF3739">
            <w:pPr>
              <w:pStyle w:val="afe"/>
            </w:pPr>
            <w:r w:rsidRPr="005F373B">
              <w:t>a,г,д,ж,к</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747</w:t>
            </w:r>
          </w:p>
        </w:tc>
        <w:tc>
          <w:tcPr>
            <w:tcW w:w="4926" w:type="dxa"/>
          </w:tcPr>
          <w:p w14:paraId="273A49DE" w14:textId="2237B066" w:rsidR="0043485A" w:rsidRPr="005F373B" w:rsidRDefault="004D123B" w:rsidP="00DF3739">
            <w:pPr>
              <w:pStyle w:val="afe"/>
            </w:pPr>
            <w:r w:rsidRPr="005F373B">
              <w:t>a,г,д,ж,к</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748</w:t>
            </w:r>
          </w:p>
        </w:tc>
        <w:tc>
          <w:tcPr>
            <w:tcW w:w="4926" w:type="dxa"/>
          </w:tcPr>
          <w:p w14:paraId="273A49DE" w14:textId="2237B066" w:rsidR="0043485A" w:rsidRPr="005F373B" w:rsidRDefault="004D123B" w:rsidP="00DF3739">
            <w:pPr>
              <w:pStyle w:val="afe"/>
            </w:pPr>
            <w:r w:rsidRPr="005F373B">
              <w:t>б,в,е,з,и</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749</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750</w:t>
            </w:r>
          </w:p>
        </w:tc>
        <w:tc>
          <w:tcPr>
            <w:tcW w:w="4926" w:type="dxa"/>
          </w:tcPr>
          <w:p w14:paraId="273A49DE" w14:textId="2237B066" w:rsidR="0043485A" w:rsidRPr="005F373B" w:rsidRDefault="004D123B" w:rsidP="00DF3739">
            <w:pPr>
              <w:pStyle w:val="afe"/>
            </w:pPr>
            <w:r w:rsidRPr="005F373B">
              <w:t>б,г,е,з</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751</w:t>
            </w:r>
          </w:p>
        </w:tc>
        <w:tc>
          <w:tcPr>
            <w:tcW w:w="4926" w:type="dxa"/>
          </w:tcPr>
          <w:p w14:paraId="273A49DE" w14:textId="2237B066" w:rsidR="0043485A" w:rsidRPr="005F373B" w:rsidRDefault="004D123B" w:rsidP="00DF3739">
            <w:pPr>
              <w:pStyle w:val="afe"/>
            </w:pPr>
            <w:r w:rsidRPr="005F373B">
              <w:t>a,в,д,ж</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752</w:t>
            </w:r>
          </w:p>
        </w:tc>
        <w:tc>
          <w:tcPr>
            <w:tcW w:w="4926" w:type="dxa"/>
          </w:tcPr>
          <w:p w14:paraId="273A49DE" w14:textId="2237B066" w:rsidR="0043485A" w:rsidRPr="005F373B" w:rsidRDefault="004D123B" w:rsidP="00DF3739">
            <w:pPr>
              <w:pStyle w:val="afe"/>
            </w:pPr>
            <w:r w:rsidRPr="005F373B">
              <w:t>a,б,в,г,е,ж</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753</w:t>
            </w:r>
          </w:p>
        </w:tc>
        <w:tc>
          <w:tcPr>
            <w:tcW w:w="4926" w:type="dxa"/>
          </w:tcPr>
          <w:p w14:paraId="273A49DE" w14:textId="2237B066" w:rsidR="0043485A" w:rsidRPr="005F373B" w:rsidRDefault="004D123B" w:rsidP="00DF3739">
            <w:pPr>
              <w:pStyle w:val="afe"/>
            </w:pPr>
            <w:r w:rsidRPr="005F373B">
              <w:t>д</w:t>
            </w:r>
          </w:p>
        </w:tc>
        <w:tc>
          <w:tcPr>
            <w:tcW w:w="3309" w:type="dxa"/>
          </w:tcPr>
          <w:p w14:paraId="02308B11" w14:textId="77777777" w:rsidR="0043485A" w:rsidRPr="005F373B" w:rsidRDefault="0043485A" w:rsidP="00DF3739">
            <w:pPr>
              <w:pStyle w:val="afe"/>
            </w:pPr>
            <w:r w:rsidRPr="005F373B">
              <w:t>1 балл – за правильный ответ</w:t>
            </w:r>
          </w:p>
        </w:tc>
      </w:tr>
    </w:tbl>
    <w:p w14:paraId="741B0A60" w14:textId="77777777" w:rsidR="00C26211" w:rsidRPr="005F373B" w:rsidRDefault="00C26211" w:rsidP="00DF3739">
      <w:pPr>
        <w:rPr>
          <w:lang w:eastAsia="ru-RU"/>
        </w:rPr>
      </w:pPr>
    </w:p>
    <w:p w14:paraId="1961F479" w14:textId="6C81D8B9" w:rsidR="0043485A" w:rsidRPr="005F373B" w:rsidRDefault="0043485A" w:rsidP="00DF3739">
      <w:pPr>
        <w:rPr>
          <w:lang w:eastAsia="ru-RU"/>
        </w:rPr>
      </w:pPr>
      <w:r w:rsidRPr="005F373B">
        <w:rPr>
          <w:lang w:eastAsia="ru-RU"/>
        </w:rPr>
        <w:t xml:space="preserve">Правила обработки результатов теста: тест считается выполненным при правильном выполнении обучающимся не менее </w:t>
      </w:r>
      <w:r w:rsidR="004D3E65" w:rsidRPr="005F373B">
        <w:rPr>
          <w:lang w:eastAsia="ru-RU"/>
        </w:rPr>
        <w:t>70</w:t>
      </w:r>
      <w:r w:rsidRPr="005F373B">
        <w:rPr>
          <w:lang w:eastAsia="ru-RU"/>
        </w:rPr>
        <w:t xml:space="preserve"> % заданий.</w:t>
      </w:r>
    </w:p>
    <w:p w14:paraId="5DEC892B" w14:textId="77777777" w:rsidR="0043485A" w:rsidRPr="005F373B" w:rsidRDefault="0043485A" w:rsidP="00DF3739">
      <w:pPr>
        <w:rPr>
          <w:b/>
        </w:rPr>
      </w:pPr>
      <w:bookmarkStart w:id="46" w:name="_Toc33036840"/>
    </w:p>
    <w:p w14:paraId="56570DD6" w14:textId="48FBB6FD" w:rsidR="0043485A" w:rsidRPr="005F373B" w:rsidRDefault="0043485A" w:rsidP="00574DB8">
      <w:pPr>
        <w:pStyle w:val="1"/>
      </w:pPr>
      <w:bookmarkStart w:id="47" w:name="_Toc78533459"/>
      <w:bookmarkStart w:id="48" w:name="_Toc94019594"/>
      <w:bookmarkStart w:id="49" w:name="_Toc130546238"/>
      <w:bookmarkStart w:id="50" w:name="_Toc130547461"/>
      <w:r w:rsidRPr="005F373B">
        <w:t>6 Задания для проверки умений и навыков</w:t>
      </w:r>
      <w:bookmarkEnd w:id="46"/>
      <w:bookmarkEnd w:id="47"/>
      <w:bookmarkEnd w:id="48"/>
      <w:bookmarkEnd w:id="49"/>
      <w:bookmarkEnd w:id="50"/>
    </w:p>
    <w:bookmarkEnd w:id="1"/>
    <w:bookmarkEnd w:id="2"/>
    <w:bookmarkEnd w:id="3"/>
    <w:bookmarkEnd w:id="4"/>
    <w:bookmarkEnd w:id="5"/>
    <w:bookmarkEnd w:id="6"/>
    <w:bookmarkEnd w:id="7"/>
    <w:bookmarkEnd w:id="8"/>
    <w:p w14:paraId="4E045A9A" w14:textId="234F362F" w:rsidR="004C3998" w:rsidRPr="005F373B" w:rsidRDefault="004C3998" w:rsidP="00DF3739">
      <w:pPr>
        <w:keepNext/>
        <w:ind w:firstLine="0"/>
        <w:jc w:val="center"/>
        <w:rPr>
          <w:b/>
          <w:szCs w:val="24"/>
          <w:lang w:eastAsia="ru-RU"/>
        </w:rPr>
      </w:pPr>
      <w:r w:rsidRPr="005F373B">
        <w:rPr>
          <w:b/>
          <w:szCs w:val="24"/>
          <w:lang w:eastAsia="ru-RU"/>
        </w:rPr>
        <w:t>Задание № 1</w:t>
      </w:r>
    </w:p>
    <w:p w14:paraId="30DE77E6" w14:textId="6C648C7F" w:rsidR="004C3998" w:rsidRPr="005F373B" w:rsidRDefault="004C3998" w:rsidP="00DF3739">
      <w:pPr>
        <w:rPr>
          <w:lang w:eastAsia="ru-RU"/>
        </w:rPr>
      </w:pPr>
      <w:r w:rsidRPr="005F373B">
        <w:rPr>
          <w:lang w:eastAsia="ru-RU"/>
        </w:rPr>
        <w:t>Предмет оценки (умение/навык):</w:t>
      </w:r>
    </w:p>
    <w:p w14:paraId="686EE742" w14:textId="2AD76CEF" w:rsidR="004C3998" w:rsidRPr="005F373B" w:rsidRDefault="004C3998" w:rsidP="00DF3739">
      <w:pPr>
        <w:rPr>
          <w:szCs w:val="24"/>
          <w:lang w:eastAsia="ru-RU"/>
        </w:rPr>
      </w:pPr>
      <w:r w:rsidRPr="005F373B">
        <w:rPr>
          <w:lang w:eastAsia="ru-RU"/>
        </w:rPr>
        <w:t>Уметь составить техническое задание на разработку программы комплексного развития транспортной инфраструктуры городских поселений в соответствии с действующим законодательством для последующего прохождения экспертного совета (В/02.7, В/03.7,)</w:t>
      </w:r>
    </w:p>
    <w:p w14:paraId="7168AA04" w14:textId="3CAC6A0C" w:rsidR="004C3998" w:rsidRPr="005F373B" w:rsidRDefault="004C3998" w:rsidP="00DF3739">
      <w:r w:rsidRPr="005F373B">
        <w:t>Описание ситуации и постановка задачи:</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Указать недостающие и лишние разделы в предлагаемом техническом задании, при необходимости скорректировать их содержание.</w:t>
      </w:r>
    </w:p>
    <w:p w14:paraId="6DD0B461" w14:textId="3E5644A8" w:rsidR="004C3998" w:rsidRPr="005F373B" w:rsidRDefault="004C3998" w:rsidP="00DF3739">
      <w:r w:rsidRPr="005F373B">
        <w:t xml:space="preserve">Место выполнения: </w:t>
      </w:r>
      <w:r w:rsidR="00B82089" w:rsidRPr="005F373B">
        <w:t>Учебный класс</w:t>
      </w:r>
      <w:r w:rsidRPr="005F373B">
        <w:t xml:space="preserve"> .</w:t>
      </w:r>
      <w:proofErr w:type="gramEnd"/>
    </w:p>
    <w:p w14:paraId="0E94BB19" w14:textId="6B58EB82" w:rsidR="008D6A4C" w:rsidRPr="005F373B" w:rsidRDefault="008D6A4C" w:rsidP="00DF3739">
      <w:pPr>
        <w:pStyle w:val="13"/>
        <w:ind w:firstLine="567"/>
      </w:pPr>
      <w:r w:rsidRPr="005F373B">
        <w:rPr>
          <w:lang w:eastAsia="ru-RU"/>
        </w:rPr>
        <w:t>Источники информации для выполнения:</w:t>
      </w:r>
    </w:p>
    <w:p w14:paraId="7AA4DB61" w14:textId="5C621510" w:rsidR="004C3998" w:rsidRPr="005F373B" w:rsidRDefault="008D6A4C" w:rsidP="00724412">
      <w:pPr>
        <w:pStyle w:val="13"/>
        <w:spacing w:line="240" w:lineRule="auto"/>
      </w:pPr>
      <w:r w:rsidRPr="005F373B">
        <w:t xml:space="preserve">Таблица </w:t>
      </w:r>
      <w:r w:rsidR="00B95F68" w:rsidRPr="005F373B">
        <w:t>7</w:t>
      </w:r>
      <w:r w:rsidRPr="005F373B">
        <w:t xml:space="preserve"> – </w:t>
      </w:r>
      <w:r w:rsidR="004C3998" w:rsidRPr="005F373B">
        <w:t>Источник</w:t>
      </w:r>
      <w:r w:rsidR="001704A3" w:rsidRPr="005F373B">
        <w:t>и</w:t>
      </w:r>
      <w:r w:rsidR="004C3998" w:rsidRPr="005F373B">
        <w:t xml:space="preserve"> информации для </w:t>
      </w:r>
      <w:r w:rsidR="00C35583" w:rsidRPr="005F373B">
        <w:t>выполнения</w:t>
      </w:r>
      <w:r w:rsidRPr="005F373B">
        <w:t xml:space="preserve"> задания</w:t>
      </w:r>
      <w:r w:rsidR="00C35583" w:rsidRPr="005F373B">
        <w:t>:</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bl>
    <w:p>
      <w:pPr>
        <w:jc w:val="left"/>
        <w:spacing w:after="0" w:line="360" w:lineRule="auto"/>
      </w:pPr>
      <w:br/>
      <w:r>
        <w:rPr/>
        <w:t xml:space="preserve">Дополнительные материалы:</w:t>
      </w:r>
      <w:br/>
      <w:r>
        <w:rPr/>
        <w:t xml:space="preserve">1. Эталонное Техническое задание на разработку ПКРТИ городского округа,</w:t>
      </w:r>
      <w:br/>
      <w:r>
        <w:rPr/>
        <w:t xml:space="preserve">URL: https://constructor.emiit.ru:8887/tasks/257/additional_files/80/download</w:t>
      </w:r>
      <w:br/>
      <w:r>
        <w:rPr/>
        <w:t xml:space="preserve">2. ТЗ на разработку ПКРТИ ГО_1,</w:t>
      </w:r>
      <w:br/>
      <w:r>
        <w:rPr/>
        <w:t xml:space="preserve">URL: https://constructor.emiit.ru:8887/tasks/257/additional_files/126/download</w:t>
      </w:r>
      <w:br/>
      <w:r>
        <w:rPr/>
        <w:t xml:space="preserve">3. ТЗ на разработку ПКРТИ ГО_2,</w:t>
      </w:r>
      <w:br/>
      <w:r>
        <w:rPr/>
        <w:t xml:space="preserve">URL: https://constructor.emiit.ru:8887/tasks/257/additional_files/127/download</w:t>
      </w:r>
      <w:br/>
    </w:p>
    <w:p w14:paraId="2181190B" w14:textId="6616691F" w:rsidR="004C3998" w:rsidRPr="005F373B" w:rsidRDefault="004C3998" w:rsidP="00DF3739">
      <w:r w:rsidRPr="005F373B">
        <w:t>Максимальное время выполнения:</w:t>
      </w:r>
      <w:r w:rsidR="00C35583" w:rsidRPr="005F373B">
        <w:t xml:space="preserve"> 45 минут</w:t>
      </w:r>
      <w:r w:rsidRPr="005F373B">
        <w:t>.</w:t>
      </w:r>
    </w:p>
    <w:p w14:paraId="70AA77C3" w14:textId="6CCC42A6" w:rsidR="004C3998" w:rsidRPr="005F373B" w:rsidRDefault="004C3998" w:rsidP="00DF3739">
      <w:r w:rsidRPr="005F373B">
        <w:t>МТО для</w:t>
      </w:r>
      <w:r w:rsidR="003E16D4" w:rsidRPr="005F373B">
        <w:t xml:space="preserve"> выполнения задания</w:t>
      </w:r>
      <w:r w:rsidRPr="005F373B">
        <w:t>:</w:t>
      </w:r>
    </w:p>
    <w:p w14:paraId="56C15997" w14:textId="0F2F12AF" w:rsidR="004C3998" w:rsidRPr="005F373B" w:rsidRDefault="004C3998" w:rsidP="00724412">
      <w:pPr>
        <w:pStyle w:val="13"/>
        <w:spacing w:line="240" w:lineRule="auto"/>
      </w:pPr>
      <w:r w:rsidRPr="005F373B">
        <w:t xml:space="preserve">Таблица </w:t>
      </w:r>
      <w:r w:rsidR="00B95F68" w:rsidRPr="005F373B">
        <w:t>8</w:t>
      </w:r>
      <w:r w:rsidRPr="005F373B">
        <w:t xml:space="preserve"> – Состав МТО</w:t>
      </w:r>
    </w:p>
    <w:tbl>
      <w:tblGrid>
        <w:gridCol/>
        <w:gridCol/>
        <w:gridCol/>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Учебная аудитория для проведения занятий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1.1.1 Аудитория для практических занятий</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Мебель</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Учебной аудитории для проведения занятий лекционного и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Учебной аудитории для проведения занятий лекционного и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3.1.1 Персональный компьютер преподавателя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3.1.2 Персональные компьютеры для обучающихся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3.1.3 Мультимедиа-комплекс</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3.1.4 Периферийное оборудование для ПК (принтер, сканер, сетевое оборудование, интерактивная доска)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5.2.1 Тестирующий программный комплекс системы</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6 Иные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21BCB242" w14:textId="77777777" w:rsidR="00A90D6D" w:rsidRPr="005F373B" w:rsidRDefault="00A90D6D" w:rsidP="00DF3739">
      <w:pPr>
        <w:rPr>
          <w:b/>
        </w:rPr>
      </w:pPr>
    </w:p>
    <w:p w14:paraId="2030B089" w14:textId="58FDF569" w:rsidR="004C3998" w:rsidRPr="005F373B" w:rsidRDefault="004C3998" w:rsidP="008E7DAB">
      <w:pPr>
        <w:keepNext/>
        <w:rPr>
          <w:b/>
        </w:rPr>
      </w:pPr>
      <w:r w:rsidRPr="005F373B">
        <w:rPr>
          <w:b/>
        </w:rPr>
        <w:t>Критерии оценки</w:t>
      </w:r>
    </w:p>
    <w:p w14:paraId="06F14972" w14:textId="0009AEAE" w:rsidR="004C3998" w:rsidRPr="005F373B" w:rsidRDefault="004C3998" w:rsidP="00724412">
      <w:pPr>
        <w:pStyle w:val="13"/>
        <w:spacing w:line="240" w:lineRule="auto"/>
      </w:pPr>
      <w:r w:rsidRPr="005F373B">
        <w:t xml:space="preserve">Таблица </w:t>
      </w:r>
      <w:r w:rsidR="00B95F68" w:rsidRPr="005F373B">
        <w:t>9</w:t>
      </w:r>
      <w:r w:rsidRPr="005F373B">
        <w:t xml:space="preserve"> – Критерии оценки</w:t>
      </w:r>
    </w:p>
    <w:tbl>
      <w:tblGrid>
        <w:gridCol w:w="3175" w:type="dxa"/>
        <w:gridCol w:w="3175" w:type="dxa"/>
        <w:gridCol w:w="317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Предмет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Критерий оценки</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составить техническое задание на разработку программы комплексного развития транспортной инфраструктуры городских поселений в соответствии с действующим законодательством для последующего прохождения экспертного совета (В/02.7, В/03.7,)</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Разделы в техническом задании на разработку ПКРТИ городского округа_1</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составить техническое задание на разработку программы комплексного развития транспортной инфраструктуры городских поселений в соответствии с действующим законодательством для последующего прохождения экспертного совета (В/02.7, В/03.7,)</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Разделы в техническом задании на разработку ПКРТИ городского округа_2</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bl>
    <w:p w14:paraId="50EC00EF" w14:textId="77777777" w:rsidR="004C3998" w:rsidRPr="005F373B" w:rsidRDefault="004C3998" w:rsidP="00DF3739">
      <w:pPr>
        <w:rPr>
          <w:b/>
        </w:rPr>
      </w:pPr>
    </w:p>
    <w:p w14:paraId="08ECB24F" w14:textId="77777777" w:rsidR="004C3998" w:rsidRPr="005F373B" w:rsidRDefault="004C3998" w:rsidP="008E7DAB">
      <w:pPr>
        <w:keepNext/>
        <w:rPr>
          <w:b/>
        </w:rPr>
      </w:pPr>
      <w:r w:rsidRPr="005F373B">
        <w:rPr>
          <w:b/>
        </w:rPr>
        <w:lastRenderedPageBreak/>
        <w:t>Модельный ответ</w:t>
      </w:r>
    </w:p>
    <w:p w14:paraId="7B81403C" w14:textId="4295882D" w:rsidR="004C3998" w:rsidRPr="005F373B" w:rsidRDefault="004C3998" w:rsidP="00724412">
      <w:pPr>
        <w:pStyle w:val="13"/>
        <w:spacing w:line="240" w:lineRule="auto"/>
      </w:pPr>
      <w:r w:rsidRPr="005F373B">
        <w:t>Таблица</w:t>
      </w:r>
      <w:r w:rsidR="00B95F68" w:rsidRPr="005F373B">
        <w:t xml:space="preserve"> 10</w:t>
      </w:r>
      <w:r w:rsidRPr="005F373B">
        <w:t xml:space="preserve"> – Модельный ответ</w:t>
      </w:r>
    </w:p>
    <w:tbl>
      <w:tblGrid>
        <w:gridCol w:w="3175" w:type="dxa"/>
        <w:gridCol w:w="635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635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Модельный ответ (индикатор)</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Разделы в техническом задании на разработку ПКРТИ городского округа_1</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Наименование и содержание Разделов 1, 4, 5, 6-9 состава работ Содержание Раздела 4-9 результата работ</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Разделы в техническом задании на разработку ПКРТИ городского округа_2</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Наименование и содержание Разделов 3,6  Состава работ. Наименование и содержание Разделов 3,6,9 Результата работ</w:t>
            </w:r>
          </w:p>
        </w:tc>
      </w:tr>
    </w:tbl>
    <w:p w14:paraId="4E045A9A" w14:textId="234F362F" w:rsidR="004C3998" w:rsidRPr="005F373B" w:rsidRDefault="004C3998" w:rsidP="00DF3739">
      <w:pPr>
        <w:keepNext/>
        <w:ind w:firstLine="0"/>
        <w:jc w:val="center"/>
        <w:rPr>
          <w:b/>
          <w:szCs w:val="24"/>
          <w:lang w:eastAsia="ru-RU"/>
        </w:rPr>
      </w:pPr>
      <w:r w:rsidRPr="005F373B">
        <w:rPr>
          <w:b/>
          <w:szCs w:val="24"/>
          <w:lang w:eastAsia="ru-RU"/>
        </w:rPr>
        <w:t>Задание № 2</w:t>
      </w:r>
    </w:p>
    <w:p w14:paraId="30DE77E6" w14:textId="6C648C7F" w:rsidR="004C3998" w:rsidRPr="005F373B" w:rsidRDefault="004C3998" w:rsidP="00DF3739">
      <w:pPr>
        <w:rPr>
          <w:lang w:eastAsia="ru-RU"/>
        </w:rPr>
      </w:pPr>
      <w:r w:rsidRPr="005F373B">
        <w:rPr>
          <w:lang w:eastAsia="ru-RU"/>
        </w:rPr>
        <w:t>Предмет оценки (умение/навык):</w:t>
      </w:r>
    </w:p>
    <w:p w14:paraId="686EE742" w14:textId="2AD76CEF" w:rsidR="004C3998" w:rsidRPr="005F373B" w:rsidRDefault="004C3998" w:rsidP="00DF3739">
      <w:pPr>
        <w:rPr>
          <w:szCs w:val="24"/>
          <w:lang w:eastAsia="ru-RU"/>
        </w:rPr>
      </w:pPr>
      <w:r w:rsidRPr="005F373B">
        <w:rPr>
          <w:lang w:eastAsia="ru-RU"/>
        </w:rPr>
        <w:t>Уметь составить техническое задание на разработку программы комплексного развития транспортной инфраструктуры  субъекта и агломерации в соответствии с действующим законодательством для последующего прохождения экспертного совета (В/02.7, В/03.7,)</w:t>
      </w:r>
    </w:p>
    <w:p w14:paraId="7168AA04" w14:textId="3CAC6A0C" w:rsidR="004C3998" w:rsidRPr="005F373B" w:rsidRDefault="004C3998" w:rsidP="00DF3739">
      <w:r w:rsidRPr="005F373B">
        <w:t>Описание ситуации и постановка задачи:</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Указать недостающие и лишние разделы в предлагаемом техническом задании, при необходимости скорректировать их содержание.</w:t>
      </w:r>
    </w:p>
    <w:p w14:paraId="6DD0B461" w14:textId="3E5644A8" w:rsidR="004C3998" w:rsidRPr="005F373B" w:rsidRDefault="004C3998" w:rsidP="00DF3739">
      <w:r w:rsidRPr="005F373B">
        <w:t xml:space="preserve">Место выполнения: </w:t>
      </w:r>
      <w:r w:rsidR="00B82089" w:rsidRPr="005F373B">
        <w:t>Учебный класс</w:t>
      </w:r>
      <w:r w:rsidRPr="005F373B">
        <w:t xml:space="preserve"> .</w:t>
      </w:r>
      <w:proofErr w:type="gramEnd"/>
    </w:p>
    <w:p w14:paraId="0E94BB19" w14:textId="6B58EB82" w:rsidR="008D6A4C" w:rsidRPr="005F373B" w:rsidRDefault="008D6A4C" w:rsidP="00DF3739">
      <w:pPr>
        <w:pStyle w:val="13"/>
        <w:ind w:firstLine="567"/>
      </w:pPr>
      <w:r w:rsidRPr="005F373B">
        <w:rPr>
          <w:lang w:eastAsia="ru-RU"/>
        </w:rPr>
        <w:t>Источники информации для выполнения:</w:t>
      </w:r>
    </w:p>
    <w:p w14:paraId="7AA4DB61" w14:textId="5C621510" w:rsidR="004C3998" w:rsidRPr="005F373B" w:rsidRDefault="008D6A4C" w:rsidP="00724412">
      <w:pPr>
        <w:pStyle w:val="13"/>
        <w:spacing w:line="240" w:lineRule="auto"/>
      </w:pPr>
      <w:r w:rsidRPr="005F373B">
        <w:t xml:space="preserve">Таблица </w:t>
      </w:r>
      <w:r w:rsidR="00B95F68" w:rsidRPr="005F373B">
        <w:t>11</w:t>
      </w:r>
      <w:r w:rsidRPr="005F373B">
        <w:t xml:space="preserve"> – </w:t>
      </w:r>
      <w:r w:rsidR="004C3998" w:rsidRPr="005F373B">
        <w:t>Источник</w:t>
      </w:r>
      <w:r w:rsidR="001704A3" w:rsidRPr="005F373B">
        <w:t>и</w:t>
      </w:r>
      <w:r w:rsidR="004C3998" w:rsidRPr="005F373B">
        <w:t xml:space="preserve"> информации для </w:t>
      </w:r>
      <w:r w:rsidR="00C35583" w:rsidRPr="005F373B">
        <w:t>выполнения</w:t>
      </w:r>
      <w:r w:rsidRPr="005F373B">
        <w:t xml:space="preserve"> задания</w:t>
      </w:r>
      <w:r w:rsidR="00C35583" w:rsidRPr="005F373B">
        <w:t>:</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bl>
    <w:p>
      <w:pPr>
        <w:jc w:val="left"/>
        <w:spacing w:after="0" w:line="360" w:lineRule="auto"/>
      </w:pPr>
      <w:br/>
      <w:r>
        <w:rPr/>
        <w:t xml:space="preserve">Дополнительные материалы:</w:t>
      </w:r>
      <w:br/>
      <w:r>
        <w:rPr/>
        <w:t xml:space="preserve">1. Техническое задание на разработку ПКРТИ субъекта_эталон,</w:t>
      </w:r>
      <w:br/>
      <w:r>
        <w:rPr/>
        <w:t xml:space="preserve">URL: https://constructor.emiit.ru:8887/tasks/258/additional_files/82/download</w:t>
      </w:r>
      <w:br/>
      <w:r>
        <w:rPr/>
        <w:t xml:space="preserve">2. ТЗ на разработку ПКРТИ субъекта_1,</w:t>
      </w:r>
      <w:br/>
      <w:r>
        <w:rPr/>
        <w:t xml:space="preserve">URL: https://constructor.emiit.ru:8887/tasks/258/additional_files/124/download</w:t>
      </w:r>
      <w:br/>
      <w:r>
        <w:rPr/>
        <w:t xml:space="preserve">3. ТЗ на разработку ПКРТИ субъекта_2,</w:t>
      </w:r>
      <w:br/>
      <w:r>
        <w:rPr/>
        <w:t xml:space="preserve">URL: https://constructor.emiit.ru:8887/tasks/258/additional_files/125/download</w:t>
      </w:r>
      <w:br/>
    </w:p>
    <w:p w14:paraId="2181190B" w14:textId="6616691F" w:rsidR="004C3998" w:rsidRPr="005F373B" w:rsidRDefault="004C3998" w:rsidP="00DF3739">
      <w:r w:rsidRPr="005F373B">
        <w:t>Максимальное время выполнения:</w:t>
      </w:r>
      <w:r w:rsidR="00C35583" w:rsidRPr="005F373B">
        <w:t xml:space="preserve"> 45 минут</w:t>
      </w:r>
      <w:r w:rsidRPr="005F373B">
        <w:t>.</w:t>
      </w:r>
    </w:p>
    <w:p w14:paraId="70AA77C3" w14:textId="6CCC42A6" w:rsidR="004C3998" w:rsidRPr="005F373B" w:rsidRDefault="004C3998" w:rsidP="00DF3739">
      <w:r w:rsidRPr="005F373B">
        <w:t>МТО для</w:t>
      </w:r>
      <w:r w:rsidR="003E16D4" w:rsidRPr="005F373B">
        <w:t xml:space="preserve"> выполнения задания</w:t>
      </w:r>
      <w:r w:rsidRPr="005F373B">
        <w:t>:</w:t>
      </w:r>
    </w:p>
    <w:p w14:paraId="56C15997" w14:textId="0F2F12AF" w:rsidR="004C3998" w:rsidRPr="005F373B" w:rsidRDefault="004C3998" w:rsidP="00724412">
      <w:pPr>
        <w:pStyle w:val="13"/>
        <w:spacing w:line="240" w:lineRule="auto"/>
      </w:pPr>
      <w:r w:rsidRPr="005F373B">
        <w:t xml:space="preserve">Таблица </w:t>
      </w:r>
      <w:r w:rsidR="00B95F68" w:rsidRPr="005F373B">
        <w:t>12</w:t>
      </w:r>
      <w:r w:rsidRPr="005F373B">
        <w:t xml:space="preserve"> – Состав МТО</w:t>
      </w:r>
    </w:p>
    <w:tbl>
      <w:tblGrid>
        <w:gridCol/>
        <w:gridCol/>
        <w:gridCol/>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Учебная аудитория для проведения занятий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1.1.1 Аудитория для практических занятий</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Мебель</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Учебной аудитории для проведения занятий лекционного и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Учебной аудитории для проведения занятий лекционного и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3.1.1 Персональный компьютер преподавателя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3.1.2 Персональные компьютеры для обучающихся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3.1.3 Мультимедиа-комплекс</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3.1.4 Периферийное оборудование для ПК (принтер, сканер, сетевое оборудование, интерактивная доска)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5.2.1 Тестирующий программный комплекс системы</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6 Иные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21BCB242" w14:textId="77777777" w:rsidR="00A90D6D" w:rsidRPr="005F373B" w:rsidRDefault="00A90D6D" w:rsidP="00DF3739">
      <w:pPr>
        <w:rPr>
          <w:b/>
        </w:rPr>
      </w:pPr>
    </w:p>
    <w:p w14:paraId="2030B089" w14:textId="58FDF569" w:rsidR="004C3998" w:rsidRPr="005F373B" w:rsidRDefault="004C3998" w:rsidP="008E7DAB">
      <w:pPr>
        <w:keepNext/>
        <w:rPr>
          <w:b/>
        </w:rPr>
      </w:pPr>
      <w:r w:rsidRPr="005F373B">
        <w:rPr>
          <w:b/>
        </w:rPr>
        <w:t>Критерии оценки</w:t>
      </w:r>
    </w:p>
    <w:p w14:paraId="06F14972" w14:textId="0009AEAE" w:rsidR="004C3998" w:rsidRPr="005F373B" w:rsidRDefault="004C3998" w:rsidP="00724412">
      <w:pPr>
        <w:pStyle w:val="13"/>
        <w:spacing w:line="240" w:lineRule="auto"/>
      </w:pPr>
      <w:r w:rsidRPr="005F373B">
        <w:t xml:space="preserve">Таблица </w:t>
      </w:r>
      <w:r w:rsidR="00B95F68" w:rsidRPr="005F373B">
        <w:t>13</w:t>
      </w:r>
      <w:r w:rsidRPr="005F373B">
        <w:t xml:space="preserve"> – Критерии оценки</w:t>
      </w:r>
    </w:p>
    <w:tbl>
      <w:tblGrid>
        <w:gridCol w:w="3175" w:type="dxa"/>
        <w:gridCol w:w="3175" w:type="dxa"/>
        <w:gridCol w:w="317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Предмет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Критерий оценки</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составить техническое задание на разработку программы комплексного развития транспортной инфраструктуры  субъекта и агломерации в соответствии с действующим законодательством для последующего прохождения экспертного совета (В/02.7, В/03.7,)</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Разделы в техническом задании на разработку ПКРТИ субъекта_1</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составить техническое задание на разработку программы комплексного развития транспортной инфраструктуры  субъекта и агломерации в соответствии с действующим законодательством для последующего прохождения экспертного совета (В/02.7, В/03.7,)</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Разделы в техническом задании на разработку ПКРТИ субъекта_2</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bl>
    <w:p w14:paraId="50EC00EF" w14:textId="77777777" w:rsidR="004C3998" w:rsidRPr="005F373B" w:rsidRDefault="004C3998" w:rsidP="00DF3739">
      <w:pPr>
        <w:rPr>
          <w:b/>
        </w:rPr>
      </w:pPr>
    </w:p>
    <w:p w14:paraId="08ECB24F" w14:textId="77777777" w:rsidR="004C3998" w:rsidRPr="005F373B" w:rsidRDefault="004C3998" w:rsidP="008E7DAB">
      <w:pPr>
        <w:keepNext/>
        <w:rPr>
          <w:b/>
        </w:rPr>
      </w:pPr>
      <w:r w:rsidRPr="005F373B">
        <w:rPr>
          <w:b/>
        </w:rPr>
        <w:lastRenderedPageBreak/>
        <w:t>Модельный ответ</w:t>
      </w:r>
    </w:p>
    <w:p w14:paraId="7B81403C" w14:textId="4295882D" w:rsidR="004C3998" w:rsidRPr="005F373B" w:rsidRDefault="004C3998" w:rsidP="00724412">
      <w:pPr>
        <w:pStyle w:val="13"/>
        <w:spacing w:line="240" w:lineRule="auto"/>
      </w:pPr>
      <w:r w:rsidRPr="005F373B">
        <w:t>Таблица</w:t>
      </w:r>
      <w:r w:rsidR="00B95F68" w:rsidRPr="005F373B">
        <w:t xml:space="preserve"> 14</w:t>
      </w:r>
      <w:r w:rsidRPr="005F373B">
        <w:t xml:space="preserve"> – Модельный ответ</w:t>
      </w:r>
    </w:p>
    <w:tbl>
      <w:tblGrid>
        <w:gridCol w:w="3175" w:type="dxa"/>
        <w:gridCol w:w="635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635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Модельный ответ (индикатор)</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Разделы в техническом задании на разработку ПКРТИ субъекта_1</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Наименование и содержание Разделов 1,4-7 п. Содержание работ, особые условия выполнения работ Содержание Разделов 1,4-8 п. Результаты работ</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Разделы в техническом задании на разработку ПКРТИ субъекта_2</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Наименование и содержание Разделов 3, 4,5,7 п. Содержание работ, особые условия выполнения работ, Содержание Разделов 3-8 п. Результаты работ</w:t>
            </w:r>
          </w:p>
        </w:tc>
      </w:tr>
    </w:tbl>
    <w:p w14:paraId="4E045A9A" w14:textId="234F362F" w:rsidR="004C3998" w:rsidRPr="005F373B" w:rsidRDefault="004C3998" w:rsidP="00DF3739">
      <w:pPr>
        <w:keepNext/>
        <w:ind w:firstLine="0"/>
        <w:jc w:val="center"/>
        <w:rPr>
          <w:b/>
          <w:szCs w:val="24"/>
          <w:lang w:eastAsia="ru-RU"/>
        </w:rPr>
      </w:pPr>
      <w:r w:rsidRPr="005F373B">
        <w:rPr>
          <w:b/>
          <w:szCs w:val="24"/>
          <w:lang w:eastAsia="ru-RU"/>
        </w:rPr>
        <w:t>Задание № 3</w:t>
      </w:r>
    </w:p>
    <w:p w14:paraId="30DE77E6" w14:textId="6C648C7F" w:rsidR="004C3998" w:rsidRPr="005F373B" w:rsidRDefault="004C3998" w:rsidP="00DF3739">
      <w:pPr>
        <w:rPr>
          <w:lang w:eastAsia="ru-RU"/>
        </w:rPr>
      </w:pPr>
      <w:r w:rsidRPr="005F373B">
        <w:rPr>
          <w:lang w:eastAsia="ru-RU"/>
        </w:rPr>
        <w:t>Предмет оценки (умение/навык):</w:t>
      </w:r>
    </w:p>
    <w:p w14:paraId="686EE742" w14:textId="2AD76CEF" w:rsidR="004C3998" w:rsidRPr="005F373B" w:rsidRDefault="004C3998" w:rsidP="00DF3739">
      <w:pPr>
        <w:rPr>
          <w:szCs w:val="24"/>
          <w:lang w:eastAsia="ru-RU"/>
        </w:rPr>
      </w:pPr>
      <w:r w:rsidRPr="005F373B">
        <w:rPr>
          <w:lang w:eastAsia="ru-RU"/>
        </w:rPr>
        <w:t>Уметь составить техническое задание на комплексные схемы организации транспортного обслуживания населения общественным транспортом в соответствии с действующим законодательством для последующего прохождения экспертного совета (В/02.7, В/03.7,)</w:t>
      </w:r>
    </w:p>
    <w:p w14:paraId="7168AA04" w14:textId="3CAC6A0C" w:rsidR="004C3998" w:rsidRPr="005F373B" w:rsidRDefault="004C3998" w:rsidP="00DF3739">
      <w:r w:rsidRPr="005F373B">
        <w:t>Описание ситуации и постановка задачи:</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Указать недостающие и лишние разделы в предлагаемом техническом задании, при необходимости скорректировать их содержание.</w:t>
      </w:r>
    </w:p>
    <w:p w14:paraId="6DD0B461" w14:textId="3E5644A8" w:rsidR="004C3998" w:rsidRPr="005F373B" w:rsidRDefault="004C3998" w:rsidP="00DF3739">
      <w:r w:rsidRPr="005F373B">
        <w:t xml:space="preserve">Место выполнения: </w:t>
      </w:r>
      <w:r w:rsidR="00B82089" w:rsidRPr="005F373B">
        <w:t>Учебный класс</w:t>
      </w:r>
      <w:r w:rsidRPr="005F373B">
        <w:t xml:space="preserve"> .</w:t>
      </w:r>
      <w:proofErr w:type="gramEnd"/>
    </w:p>
    <w:p w14:paraId="0E94BB19" w14:textId="6B58EB82" w:rsidR="008D6A4C" w:rsidRPr="005F373B" w:rsidRDefault="008D6A4C" w:rsidP="00DF3739">
      <w:pPr>
        <w:pStyle w:val="13"/>
        <w:ind w:firstLine="567"/>
      </w:pPr>
      <w:r w:rsidRPr="005F373B">
        <w:rPr>
          <w:lang w:eastAsia="ru-RU"/>
        </w:rPr>
        <w:t>Источники информации для выполнения:</w:t>
      </w:r>
    </w:p>
    <w:p w14:paraId="7AA4DB61" w14:textId="5C621510" w:rsidR="004C3998" w:rsidRPr="005F373B" w:rsidRDefault="008D6A4C" w:rsidP="00724412">
      <w:pPr>
        <w:pStyle w:val="13"/>
        <w:spacing w:line="240" w:lineRule="auto"/>
      </w:pPr>
      <w:r w:rsidRPr="005F373B">
        <w:t xml:space="preserve">Таблица </w:t>
      </w:r>
      <w:r w:rsidR="00B95F68" w:rsidRPr="005F373B">
        <w:t>15</w:t>
      </w:r>
      <w:r w:rsidRPr="005F373B">
        <w:t xml:space="preserve"> – </w:t>
      </w:r>
      <w:r w:rsidR="004C3998" w:rsidRPr="005F373B">
        <w:t>Источник</w:t>
      </w:r>
      <w:r w:rsidR="001704A3" w:rsidRPr="005F373B">
        <w:t>и</w:t>
      </w:r>
      <w:r w:rsidR="004C3998" w:rsidRPr="005F373B">
        <w:t xml:space="preserve"> информации для </w:t>
      </w:r>
      <w:r w:rsidR="00C35583" w:rsidRPr="005F373B">
        <w:t>выполнения</w:t>
      </w:r>
      <w:r w:rsidRPr="005F373B">
        <w:t xml:space="preserve"> задания</w:t>
      </w:r>
      <w:r w:rsidR="00C35583" w:rsidRPr="005F373B">
        <w:t>:</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bl>
    <w:p>
      <w:pPr>
        <w:jc w:val="left"/>
        <w:spacing w:after="0" w:line="360" w:lineRule="auto"/>
      </w:pPr>
      <w:br/>
      <w:r>
        <w:rPr/>
        <w:t xml:space="preserve">Дополнительные материалы:</w:t>
      </w:r>
      <w:br/>
      <w:r>
        <w:rPr/>
        <w:t xml:space="preserve">1. Техническое задание на разработку КСОТ субъекта_эталон,</w:t>
      </w:r>
      <w:br/>
      <w:r>
        <w:rPr/>
        <w:t xml:space="preserve">URL: https://constructor.emiit.ru:8887/tasks/259/additional_files/84/download</w:t>
      </w:r>
      <w:br/>
      <w:r>
        <w:rPr/>
        <w:t xml:space="preserve">2. ТЗ на разработку КСОТ_1,</w:t>
      </w:r>
      <w:br/>
      <w:r>
        <w:rPr/>
        <w:t xml:space="preserve">URL: https://constructor.emiit.ru:8887/tasks/259/additional_files/122/download</w:t>
      </w:r>
      <w:br/>
      <w:r>
        <w:rPr/>
        <w:t xml:space="preserve">3. ТЗ на разработку КСОТ_2,</w:t>
      </w:r>
      <w:br/>
      <w:r>
        <w:rPr/>
        <w:t xml:space="preserve">URL: https://constructor.emiit.ru:8887/tasks/259/additional_files/123/download</w:t>
      </w:r>
      <w:br/>
    </w:p>
    <w:p w14:paraId="2181190B" w14:textId="6616691F" w:rsidR="004C3998" w:rsidRPr="005F373B" w:rsidRDefault="004C3998" w:rsidP="00DF3739">
      <w:r w:rsidRPr="005F373B">
        <w:t>Максимальное время выполнения:</w:t>
      </w:r>
      <w:r w:rsidR="00C35583" w:rsidRPr="005F373B">
        <w:t xml:space="preserve"> 45 минут</w:t>
      </w:r>
      <w:r w:rsidRPr="005F373B">
        <w:t>.</w:t>
      </w:r>
    </w:p>
    <w:p w14:paraId="70AA77C3" w14:textId="6CCC42A6" w:rsidR="004C3998" w:rsidRPr="005F373B" w:rsidRDefault="004C3998" w:rsidP="00DF3739">
      <w:r w:rsidRPr="005F373B">
        <w:t>МТО для</w:t>
      </w:r>
      <w:r w:rsidR="003E16D4" w:rsidRPr="005F373B">
        <w:t xml:space="preserve"> выполнения задания</w:t>
      </w:r>
      <w:r w:rsidRPr="005F373B">
        <w:t>:</w:t>
      </w:r>
    </w:p>
    <w:p w14:paraId="56C15997" w14:textId="0F2F12AF" w:rsidR="004C3998" w:rsidRPr="005F373B" w:rsidRDefault="004C3998" w:rsidP="00724412">
      <w:pPr>
        <w:pStyle w:val="13"/>
        <w:spacing w:line="240" w:lineRule="auto"/>
      </w:pPr>
      <w:r w:rsidRPr="005F373B">
        <w:t xml:space="preserve">Таблица </w:t>
      </w:r>
      <w:r w:rsidR="00B95F68" w:rsidRPr="005F373B">
        <w:t>16</w:t>
      </w:r>
      <w:r w:rsidRPr="005F373B">
        <w:t xml:space="preserve"> – Состав МТО</w:t>
      </w:r>
    </w:p>
    <w:tbl>
      <w:tblGrid>
        <w:gridCol/>
        <w:gridCol/>
        <w:gridCol/>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Учебная аудитория для проведения занятий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1.1.1 Аудитория для практических занятий</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Мебель</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Учебной аудитории для проведения занятий лекционного и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Учебной аудитории для проведения занятий лекционного и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3.1.1 Персональный компьютер преподавателя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3.1.2 Персональные компьютеры для обучающихся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3.1.3 Мультимедиа-комплекс</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3.1.4 Периферийное оборудование для ПК (принтер, сканер, сетевое оборудование, интерактивная доска)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5.2.1 Тестирующий программный комплекс системы</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6 Иные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21BCB242" w14:textId="77777777" w:rsidR="00A90D6D" w:rsidRPr="005F373B" w:rsidRDefault="00A90D6D" w:rsidP="00DF3739">
      <w:pPr>
        <w:rPr>
          <w:b/>
        </w:rPr>
      </w:pPr>
    </w:p>
    <w:p w14:paraId="2030B089" w14:textId="58FDF569" w:rsidR="004C3998" w:rsidRPr="005F373B" w:rsidRDefault="004C3998" w:rsidP="008E7DAB">
      <w:pPr>
        <w:keepNext/>
        <w:rPr>
          <w:b/>
        </w:rPr>
      </w:pPr>
      <w:r w:rsidRPr="005F373B">
        <w:rPr>
          <w:b/>
        </w:rPr>
        <w:t>Критерии оценки</w:t>
      </w:r>
    </w:p>
    <w:p w14:paraId="06F14972" w14:textId="0009AEAE" w:rsidR="004C3998" w:rsidRPr="005F373B" w:rsidRDefault="004C3998" w:rsidP="00724412">
      <w:pPr>
        <w:pStyle w:val="13"/>
        <w:spacing w:line="240" w:lineRule="auto"/>
      </w:pPr>
      <w:r w:rsidRPr="005F373B">
        <w:t xml:space="preserve">Таблица </w:t>
      </w:r>
      <w:r w:rsidR="00B95F68" w:rsidRPr="005F373B">
        <w:t>17</w:t>
      </w:r>
      <w:r w:rsidRPr="005F373B">
        <w:t xml:space="preserve"> – Критерии оценки</w:t>
      </w:r>
    </w:p>
    <w:tbl>
      <w:tblGrid>
        <w:gridCol w:w="3175" w:type="dxa"/>
        <w:gridCol w:w="3175" w:type="dxa"/>
        <w:gridCol w:w="317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Предмет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Критерий оценки</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составить техническое задание на комплексные схемы организации транспортного обслуживания населения общественным транспортом в соответствии с действующим законодательством для последующего прохождения экспертного совета (В/02.7, В/03.7,)</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Разделы в техническом задании на разработку КСОТ субъекта РФ_1</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составить техническое задание на комплексные схемы организации транспортного обслуживания населения общественным транспортом в соответствии с действующим законодательством для последующего прохождения экспертного совета (В/02.7, В/03.7,)</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Разделы в техническом задании на разработку КСОТ субъекта_2</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bl>
    <w:p w14:paraId="50EC00EF" w14:textId="77777777" w:rsidR="004C3998" w:rsidRPr="005F373B" w:rsidRDefault="004C3998" w:rsidP="00DF3739">
      <w:pPr>
        <w:rPr>
          <w:b/>
        </w:rPr>
      </w:pPr>
    </w:p>
    <w:p w14:paraId="08ECB24F" w14:textId="77777777" w:rsidR="004C3998" w:rsidRPr="005F373B" w:rsidRDefault="004C3998" w:rsidP="008E7DAB">
      <w:pPr>
        <w:keepNext/>
        <w:rPr>
          <w:b/>
        </w:rPr>
      </w:pPr>
      <w:r w:rsidRPr="005F373B">
        <w:rPr>
          <w:b/>
        </w:rPr>
        <w:lastRenderedPageBreak/>
        <w:t>Модельный ответ</w:t>
      </w:r>
    </w:p>
    <w:p w14:paraId="7B81403C" w14:textId="4295882D" w:rsidR="004C3998" w:rsidRPr="005F373B" w:rsidRDefault="004C3998" w:rsidP="00724412">
      <w:pPr>
        <w:pStyle w:val="13"/>
        <w:spacing w:line="240" w:lineRule="auto"/>
      </w:pPr>
      <w:r w:rsidRPr="005F373B">
        <w:t>Таблица</w:t>
      </w:r>
      <w:r w:rsidR="00B95F68" w:rsidRPr="005F373B">
        <w:t xml:space="preserve"> 18</w:t>
      </w:r>
      <w:r w:rsidRPr="005F373B">
        <w:t xml:space="preserve"> – Модельный ответ</w:t>
      </w:r>
    </w:p>
    <w:tbl>
      <w:tblGrid>
        <w:gridCol w:w="3175" w:type="dxa"/>
        <w:gridCol w:w="635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635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Модельный ответ (индикатор)</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Разделы в техническом задании на разработку КСОТ субъекта РФ_1</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Раздел 1, 8 Содержания работ, особые условия выполнения работ Раздел 1, 4, 7,8  Результатов работ</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Разделы в техническом задании на разработку КСОТ субъекта_2</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Наименование и содержание Разделов 3-5, Содержание Раздела 6, Раздел7 п. Особые условия выполнения работ Раздел 3-7 п. Результаты работ</w:t>
            </w:r>
          </w:p>
        </w:tc>
      </w:tr>
    </w:tbl>
    <w:p w14:paraId="4E045A9A" w14:textId="234F362F" w:rsidR="004C3998" w:rsidRPr="005F373B" w:rsidRDefault="004C3998" w:rsidP="00DF3739">
      <w:pPr>
        <w:keepNext/>
        <w:ind w:firstLine="0"/>
        <w:jc w:val="center"/>
        <w:rPr>
          <w:b/>
          <w:szCs w:val="24"/>
          <w:lang w:eastAsia="ru-RU"/>
        </w:rPr>
      </w:pPr>
      <w:r w:rsidRPr="005F373B">
        <w:rPr>
          <w:b/>
          <w:szCs w:val="24"/>
          <w:lang w:eastAsia="ru-RU"/>
        </w:rPr>
        <w:t>Задание № 4</w:t>
      </w:r>
    </w:p>
    <w:p w14:paraId="30DE77E6" w14:textId="6C648C7F" w:rsidR="004C3998" w:rsidRPr="005F373B" w:rsidRDefault="004C3998" w:rsidP="00DF3739">
      <w:pPr>
        <w:rPr>
          <w:lang w:eastAsia="ru-RU"/>
        </w:rPr>
      </w:pPr>
      <w:r w:rsidRPr="005F373B">
        <w:rPr>
          <w:lang w:eastAsia="ru-RU"/>
        </w:rPr>
        <w:t>Предмет оценки (умение/навык):</w:t>
      </w:r>
    </w:p>
    <w:p w14:paraId="686EE742" w14:textId="2AD76CEF" w:rsidR="004C3998" w:rsidRPr="005F373B" w:rsidRDefault="004C3998" w:rsidP="00DF3739">
      <w:pPr>
        <w:rPr>
          <w:szCs w:val="24"/>
          <w:lang w:eastAsia="ru-RU"/>
        </w:rPr>
      </w:pPr>
      <w:r w:rsidRPr="005F373B">
        <w:rPr>
          <w:lang w:eastAsia="ru-RU"/>
        </w:rPr>
        <w:t>Уметь составить техническое задание на комплексные схемы организации дорожного движения в соответствии с действующим законодательством для последующего прохождения экспертного совета (В/02.7, В/03.7,)</w:t>
      </w:r>
    </w:p>
    <w:p w14:paraId="7168AA04" w14:textId="3CAC6A0C" w:rsidR="004C3998" w:rsidRPr="005F373B" w:rsidRDefault="004C3998" w:rsidP="00DF3739">
      <w:r w:rsidRPr="005F373B">
        <w:t>Описание ситуации и постановка задачи:</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Указать недостающие и лишние разделы в предлагаемом техническом задании ,при необходимости скорректировать их содержание</w:t>
      </w:r>
    </w:p>
    <w:p w14:paraId="6DD0B461" w14:textId="3E5644A8" w:rsidR="004C3998" w:rsidRPr="005F373B" w:rsidRDefault="004C3998" w:rsidP="00DF3739">
      <w:r w:rsidRPr="005F373B">
        <w:t xml:space="preserve">Место выполнения: </w:t>
      </w:r>
      <w:r w:rsidR="00B82089" w:rsidRPr="005F373B">
        <w:t>Учебный класс</w:t>
      </w:r>
      <w:r w:rsidRPr="005F373B">
        <w:t xml:space="preserve"> .</w:t>
      </w:r>
      <w:proofErr w:type="gramEnd"/>
    </w:p>
    <w:p w14:paraId="0E94BB19" w14:textId="6B58EB82" w:rsidR="008D6A4C" w:rsidRPr="005F373B" w:rsidRDefault="008D6A4C" w:rsidP="00DF3739">
      <w:pPr>
        <w:pStyle w:val="13"/>
        <w:ind w:firstLine="567"/>
      </w:pPr>
      <w:r w:rsidRPr="005F373B">
        <w:rPr>
          <w:lang w:eastAsia="ru-RU"/>
        </w:rPr>
        <w:t>Источники информации для выполнения:</w:t>
      </w:r>
    </w:p>
    <w:p w14:paraId="7AA4DB61" w14:textId="5C621510" w:rsidR="004C3998" w:rsidRPr="005F373B" w:rsidRDefault="008D6A4C" w:rsidP="00724412">
      <w:pPr>
        <w:pStyle w:val="13"/>
        <w:spacing w:line="240" w:lineRule="auto"/>
      </w:pPr>
      <w:r w:rsidRPr="005F373B">
        <w:t xml:space="preserve">Таблица </w:t>
      </w:r>
      <w:r w:rsidR="00B95F68" w:rsidRPr="005F373B">
        <w:t>19</w:t>
      </w:r>
      <w:r w:rsidRPr="005F373B">
        <w:t xml:space="preserve"> – </w:t>
      </w:r>
      <w:r w:rsidR="004C3998" w:rsidRPr="005F373B">
        <w:t>Источник</w:t>
      </w:r>
      <w:r w:rsidR="001704A3" w:rsidRPr="005F373B">
        <w:t>и</w:t>
      </w:r>
      <w:r w:rsidR="004C3998" w:rsidRPr="005F373B">
        <w:t xml:space="preserve"> информации для </w:t>
      </w:r>
      <w:r w:rsidR="00C35583" w:rsidRPr="005F373B">
        <w:t>выполнения</w:t>
      </w:r>
      <w:r w:rsidRPr="005F373B">
        <w:t xml:space="preserve"> задания</w:t>
      </w:r>
      <w:r w:rsidR="00C35583" w:rsidRPr="005F373B">
        <w:t>:</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bl>
    <w:p>
      <w:pPr>
        <w:jc w:val="left"/>
        <w:spacing w:after="0" w:line="360" w:lineRule="auto"/>
      </w:pPr>
      <w:br/>
      <w:r>
        <w:rPr/>
        <w:t xml:space="preserve">Дополнительные материалы:</w:t>
      </w:r>
      <w:br/>
      <w:r>
        <w:rPr/>
        <w:t xml:space="preserve">1. ТЗ на разработку КСОДД городской агломерации_эталон,</w:t>
      </w:r>
      <w:br/>
      <w:r>
        <w:rPr/>
        <w:t xml:space="preserve">URL: https://constructor.emiit.ru:8887/tasks/261/additional_files/86/download</w:t>
      </w:r>
      <w:br/>
      <w:r>
        <w:rPr/>
        <w:t xml:space="preserve">2. ТЗ на разработку КСОДД_1,</w:t>
      </w:r>
      <w:br/>
      <w:r>
        <w:rPr/>
        <w:t xml:space="preserve">URL: https://constructor.emiit.ru:8887/tasks/261/additional_files/120/download</w:t>
      </w:r>
      <w:br/>
      <w:r>
        <w:rPr/>
        <w:t xml:space="preserve">3. ТЗ на разработку КСОДД_2,</w:t>
      </w:r>
      <w:br/>
      <w:r>
        <w:rPr/>
        <w:t xml:space="preserve">URL: https://constructor.emiit.ru:8887/tasks/261/additional_files/121/download</w:t>
      </w:r>
      <w:br/>
    </w:p>
    <w:p w14:paraId="2181190B" w14:textId="6616691F" w:rsidR="004C3998" w:rsidRPr="005F373B" w:rsidRDefault="004C3998" w:rsidP="00DF3739">
      <w:r w:rsidRPr="005F373B">
        <w:t>Максимальное время выполнения:</w:t>
      </w:r>
      <w:r w:rsidR="00C35583" w:rsidRPr="005F373B">
        <w:t xml:space="preserve"> 45 минут</w:t>
      </w:r>
      <w:r w:rsidRPr="005F373B">
        <w:t>.</w:t>
      </w:r>
    </w:p>
    <w:p w14:paraId="70AA77C3" w14:textId="6CCC42A6" w:rsidR="004C3998" w:rsidRPr="005F373B" w:rsidRDefault="004C3998" w:rsidP="00DF3739">
      <w:r w:rsidRPr="005F373B">
        <w:t>МТО для</w:t>
      </w:r>
      <w:r w:rsidR="003E16D4" w:rsidRPr="005F373B">
        <w:t xml:space="preserve"> выполнения задания</w:t>
      </w:r>
      <w:r w:rsidRPr="005F373B">
        <w:t>:</w:t>
      </w:r>
    </w:p>
    <w:p w14:paraId="56C15997" w14:textId="0F2F12AF" w:rsidR="004C3998" w:rsidRPr="005F373B" w:rsidRDefault="004C3998" w:rsidP="00724412">
      <w:pPr>
        <w:pStyle w:val="13"/>
        <w:spacing w:line="240" w:lineRule="auto"/>
      </w:pPr>
      <w:r w:rsidRPr="005F373B">
        <w:t xml:space="preserve">Таблица </w:t>
      </w:r>
      <w:r w:rsidR="00B95F68" w:rsidRPr="005F373B">
        <w:t>20</w:t>
      </w:r>
      <w:r w:rsidRPr="005F373B">
        <w:t xml:space="preserve"> – Состав МТО</w:t>
      </w:r>
    </w:p>
    <w:tbl>
      <w:tblGrid>
        <w:gridCol/>
        <w:gridCol/>
        <w:gridCol/>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Учебная аудитория для проведения занятий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1.1.1 Аудитория для практических занятий</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Мебель</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Учебной аудитории для проведения занятий лекционного и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Учебной аудитории для проведения занятий лекционного и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3.1.1 Персональный компьютер преподавателя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3.1.2 Персональные компьютеры для обучающихся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3.1.3 Мультимедиа-комплекс</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3.1.4 Периферийное оборудование для ПК (принтер, сканер, сетевое оборудование, интерактивная доска)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5.2.1 Тестирующий программный комплекс системы</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6 Иные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21BCB242" w14:textId="77777777" w:rsidR="00A90D6D" w:rsidRPr="005F373B" w:rsidRDefault="00A90D6D" w:rsidP="00DF3739">
      <w:pPr>
        <w:rPr>
          <w:b/>
        </w:rPr>
      </w:pPr>
    </w:p>
    <w:p w14:paraId="2030B089" w14:textId="58FDF569" w:rsidR="004C3998" w:rsidRPr="005F373B" w:rsidRDefault="004C3998" w:rsidP="008E7DAB">
      <w:pPr>
        <w:keepNext/>
        <w:rPr>
          <w:b/>
        </w:rPr>
      </w:pPr>
      <w:r w:rsidRPr="005F373B">
        <w:rPr>
          <w:b/>
        </w:rPr>
        <w:t>Критерии оценки</w:t>
      </w:r>
    </w:p>
    <w:p w14:paraId="06F14972" w14:textId="0009AEAE" w:rsidR="004C3998" w:rsidRPr="005F373B" w:rsidRDefault="004C3998" w:rsidP="00724412">
      <w:pPr>
        <w:pStyle w:val="13"/>
        <w:spacing w:line="240" w:lineRule="auto"/>
      </w:pPr>
      <w:r w:rsidRPr="005F373B">
        <w:t xml:space="preserve">Таблица </w:t>
      </w:r>
      <w:r w:rsidR="00B95F68" w:rsidRPr="005F373B">
        <w:t>21</w:t>
      </w:r>
      <w:r w:rsidRPr="005F373B">
        <w:t xml:space="preserve"> – Критерии оценки</w:t>
      </w:r>
    </w:p>
    <w:tbl>
      <w:tblGrid>
        <w:gridCol w:w="3175" w:type="dxa"/>
        <w:gridCol w:w="3175" w:type="dxa"/>
        <w:gridCol w:w="317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Предмет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Критерий оценки</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составить техническое задание на комплексные схемы организации дорожного движения в соответствии с действующим законодательством для последующего прохождения экспертного совета (В/02.7, В/03.7,)</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Разделы ТЗ на на разработку КСОДД городской агломерации_1</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составить техническое задание на комплексные схемы организации дорожного движения в соответствии с действующим законодательством для последующего прохождения экспертного совета (В/02.7, В/03.7,)</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Разделы в техническом задании на разработку КСОДД городской агломерации_2</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bl>
    <w:p w14:paraId="50EC00EF" w14:textId="77777777" w:rsidR="004C3998" w:rsidRPr="005F373B" w:rsidRDefault="004C3998" w:rsidP="00DF3739">
      <w:pPr>
        <w:rPr>
          <w:b/>
        </w:rPr>
      </w:pPr>
    </w:p>
    <w:p w14:paraId="08ECB24F" w14:textId="77777777" w:rsidR="004C3998" w:rsidRPr="005F373B" w:rsidRDefault="004C3998" w:rsidP="008E7DAB">
      <w:pPr>
        <w:keepNext/>
        <w:rPr>
          <w:b/>
        </w:rPr>
      </w:pPr>
      <w:r w:rsidRPr="005F373B">
        <w:rPr>
          <w:b/>
        </w:rPr>
        <w:lastRenderedPageBreak/>
        <w:t>Модельный ответ</w:t>
      </w:r>
    </w:p>
    <w:p w14:paraId="7B81403C" w14:textId="4295882D" w:rsidR="004C3998" w:rsidRPr="005F373B" w:rsidRDefault="004C3998" w:rsidP="00724412">
      <w:pPr>
        <w:pStyle w:val="13"/>
        <w:spacing w:line="240" w:lineRule="auto"/>
      </w:pPr>
      <w:r w:rsidRPr="005F373B">
        <w:t>Таблица</w:t>
      </w:r>
      <w:r w:rsidR="00B95F68" w:rsidRPr="005F373B">
        <w:t xml:space="preserve"> 22</w:t>
      </w:r>
      <w:r w:rsidRPr="005F373B">
        <w:t xml:space="preserve"> – Модельный ответ</w:t>
      </w:r>
    </w:p>
    <w:tbl>
      <w:tblGrid>
        <w:gridCol w:w="3175" w:type="dxa"/>
        <w:gridCol w:w="635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635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Модельный ответ (индикатор)</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Разделы ТЗ на на разработку КСОДД городской агломерации_1</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Раздел 1, 5-6 Содержания работ, особые условия выполнения работ Раздел 5-6 Результатов работ</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Разделы в техническом задании на разработку КСОДД городской агломерации_2</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Наименование и содержание Разделов 2,3 п. Содержание работ, особые условия Разделы 2,3,6 п. Результаты работ</w:t>
            </w:r>
          </w:p>
        </w:tc>
      </w:tr>
    </w:tbl>
    <w:p w14:paraId="4E045A9A" w14:textId="234F362F" w:rsidR="004C3998" w:rsidRPr="005F373B" w:rsidRDefault="004C3998" w:rsidP="00DF3739">
      <w:pPr>
        <w:keepNext/>
        <w:ind w:firstLine="0"/>
        <w:jc w:val="center"/>
        <w:rPr>
          <w:b/>
          <w:szCs w:val="24"/>
          <w:lang w:eastAsia="ru-RU"/>
        </w:rPr>
      </w:pPr>
      <w:r w:rsidRPr="005F373B">
        <w:rPr>
          <w:b/>
          <w:szCs w:val="24"/>
          <w:lang w:eastAsia="ru-RU"/>
        </w:rPr>
        <w:t>Задание № 5</w:t>
      </w:r>
    </w:p>
    <w:p w14:paraId="30DE77E6" w14:textId="6C648C7F" w:rsidR="004C3998" w:rsidRPr="005F373B" w:rsidRDefault="004C3998" w:rsidP="00DF3739">
      <w:pPr>
        <w:rPr>
          <w:lang w:eastAsia="ru-RU"/>
        </w:rPr>
      </w:pPr>
      <w:r w:rsidRPr="005F373B">
        <w:rPr>
          <w:lang w:eastAsia="ru-RU"/>
        </w:rPr>
        <w:t>Предмет оценки (умение/навык):</w:t>
      </w:r>
    </w:p>
    <w:p w14:paraId="686EE742" w14:textId="2AD76CEF" w:rsidR="004C3998" w:rsidRPr="005F373B" w:rsidRDefault="004C3998" w:rsidP="00DF3739">
      <w:pPr>
        <w:rPr>
          <w:szCs w:val="24"/>
          <w:lang w:eastAsia="ru-RU"/>
        </w:rPr>
      </w:pPr>
      <w:r w:rsidRPr="005F373B">
        <w:rPr>
          <w:lang w:eastAsia="ru-RU"/>
        </w:rPr>
        <w:t>Уметь осуществлять оценку соответствия документов транспортного планирования требованиям действующего законодательства (В/02.7, В/03.7,Д/01.7)</w:t>
      </w:r>
    </w:p>
    <w:p w14:paraId="7168AA04" w14:textId="3CAC6A0C" w:rsidR="004C3998" w:rsidRPr="005F373B" w:rsidRDefault="004C3998" w:rsidP="00DF3739">
      <w:r w:rsidRPr="005F373B">
        <w:t>Описание ситуации и постановка задачи:</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Проверить предлагаемый документ, на предмет соответствия действующему законодательству, указать недостающие разделы. </w:t>
      </w:r>
    </w:p>
    <w:p w14:paraId="6DD0B461" w14:textId="3E5644A8" w:rsidR="004C3998" w:rsidRPr="005F373B" w:rsidRDefault="004C3998" w:rsidP="00DF3739">
      <w:r w:rsidRPr="005F373B">
        <w:t xml:space="preserve">Место выполнения: </w:t>
      </w:r>
      <w:r w:rsidR="00B82089" w:rsidRPr="005F373B">
        <w:t>учебный класс</w:t>
      </w:r>
      <w:r w:rsidRPr="005F373B">
        <w:t xml:space="preserve"> .</w:t>
      </w:r>
      <w:proofErr w:type="gramEnd"/>
    </w:p>
    <w:p w14:paraId="0E94BB19" w14:textId="6B58EB82" w:rsidR="008D6A4C" w:rsidRPr="005F373B" w:rsidRDefault="008D6A4C" w:rsidP="00DF3739">
      <w:pPr>
        <w:pStyle w:val="13"/>
        <w:ind w:firstLine="567"/>
      </w:pPr>
      <w:r w:rsidRPr="005F373B">
        <w:rPr>
          <w:lang w:eastAsia="ru-RU"/>
        </w:rPr>
        <w:t>Источники информации для выполнения:</w:t>
      </w:r>
    </w:p>
    <w:p w14:paraId="7AA4DB61" w14:textId="5C621510" w:rsidR="004C3998" w:rsidRPr="005F373B" w:rsidRDefault="008D6A4C" w:rsidP="00724412">
      <w:pPr>
        <w:pStyle w:val="13"/>
        <w:spacing w:line="240" w:lineRule="auto"/>
      </w:pPr>
      <w:r w:rsidRPr="005F373B">
        <w:t xml:space="preserve">Таблица </w:t>
      </w:r>
      <w:r w:rsidR="00B95F68" w:rsidRPr="005F373B">
        <w:t>23</w:t>
      </w:r>
      <w:r w:rsidRPr="005F373B">
        <w:t xml:space="preserve"> – </w:t>
      </w:r>
      <w:r w:rsidR="004C3998" w:rsidRPr="005F373B">
        <w:t>Источник</w:t>
      </w:r>
      <w:r w:rsidR="001704A3" w:rsidRPr="005F373B">
        <w:t>и</w:t>
      </w:r>
      <w:r w:rsidR="004C3998" w:rsidRPr="005F373B">
        <w:t xml:space="preserve"> информации для </w:t>
      </w:r>
      <w:r w:rsidR="00C35583" w:rsidRPr="005F373B">
        <w:t>выполнения</w:t>
      </w:r>
      <w:r w:rsidRPr="005F373B">
        <w:t xml:space="preserve"> задания</w:t>
      </w:r>
      <w:r w:rsidR="00C35583" w:rsidRPr="005F373B">
        <w:t>:</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bl>
    <w:p>
      <w:pPr>
        <w:jc w:val="left"/>
        <w:spacing w:after="0" w:line="360" w:lineRule="auto"/>
      </w:pPr>
      <w:br/>
      <w:r>
        <w:rPr/>
        <w:t xml:space="preserve">Дополнительные материалы:</w:t>
      </w:r>
      <w:br/>
      <w:r>
        <w:rPr/>
        <w:t xml:space="preserve">1. ПКРТИ ГО_1,</w:t>
      </w:r>
      <w:br/>
      <w:r>
        <w:rPr/>
        <w:t xml:space="preserve">URL: https://constructor.emiit.ru:8887/tasks/267/additional_files/128/download</w:t>
      </w:r>
      <w:br/>
      <w:r>
        <w:rPr/>
        <w:t xml:space="preserve">2. ПКРТИ ГО_2,</w:t>
      </w:r>
      <w:br/>
      <w:r>
        <w:rPr/>
        <w:t xml:space="preserve">URL: https://constructor.emiit.ru:8887/tasks/267/additional_files/129/download</w:t>
      </w:r>
      <w:br/>
      <w:r>
        <w:rPr/>
        <w:t xml:space="preserve">3. КСОТ субъекта_1,</w:t>
      </w:r>
      <w:br/>
      <w:r>
        <w:rPr/>
        <w:t xml:space="preserve">URL: https://constructor.emiit.ru:8887/tasks/267/additional_files/131/download</w:t>
      </w:r>
      <w:br/>
      <w:r>
        <w:rPr/>
        <w:t xml:space="preserve">4. КСОТ субъекта_2,</w:t>
      </w:r>
      <w:br/>
      <w:r>
        <w:rPr/>
        <w:t xml:space="preserve">URL: https://constructor.emiit.ru:8887/tasks/267/additional_files/132/download</w:t>
      </w:r>
      <w:br/>
      <w:r>
        <w:rPr/>
        <w:t xml:space="preserve">5. КСОДД агл - Вариант 1,</w:t>
      </w:r>
      <w:br/>
      <w:r>
        <w:rPr/>
        <w:t xml:space="preserve">URL: https://constructor.emiit.ru:8887/tasks/267/additional_files/133/download</w:t>
      </w:r>
      <w:br/>
    </w:p>
    <w:p w14:paraId="2181190B" w14:textId="6616691F" w:rsidR="004C3998" w:rsidRPr="005F373B" w:rsidRDefault="004C3998" w:rsidP="00DF3739">
      <w:r w:rsidRPr="005F373B">
        <w:t>Максимальное время выполнения:</w:t>
      </w:r>
      <w:r w:rsidR="00C35583" w:rsidRPr="005F373B">
        <w:t xml:space="preserve"> 45 минут</w:t>
      </w:r>
      <w:r w:rsidRPr="005F373B">
        <w:t>.</w:t>
      </w:r>
    </w:p>
    <w:p w14:paraId="70AA77C3" w14:textId="6CCC42A6" w:rsidR="004C3998" w:rsidRPr="005F373B" w:rsidRDefault="004C3998" w:rsidP="00DF3739">
      <w:r w:rsidRPr="005F373B">
        <w:t>МТО для</w:t>
      </w:r>
      <w:r w:rsidR="003E16D4" w:rsidRPr="005F373B">
        <w:t xml:space="preserve"> выполнения задания</w:t>
      </w:r>
      <w:r w:rsidRPr="005F373B">
        <w:t>:</w:t>
      </w:r>
    </w:p>
    <w:p w14:paraId="56C15997" w14:textId="0F2F12AF" w:rsidR="004C3998" w:rsidRPr="005F373B" w:rsidRDefault="004C3998" w:rsidP="00724412">
      <w:pPr>
        <w:pStyle w:val="13"/>
        <w:spacing w:line="240" w:lineRule="auto"/>
      </w:pPr>
      <w:r w:rsidRPr="005F373B">
        <w:t xml:space="preserve">Таблица </w:t>
      </w:r>
      <w:r w:rsidR="00B95F68" w:rsidRPr="005F373B">
        <w:t>24</w:t>
      </w:r>
      <w:r w:rsidRPr="005F373B">
        <w:t xml:space="preserve"> – Состав МТО</w:t>
      </w:r>
    </w:p>
    <w:tbl>
      <w:tblGrid>
        <w:gridCol/>
        <w:gridCol/>
        <w:gridCol/>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Учебная аудитория для проведения занятий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1.1.1 Аудитория для практических занятий</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Мебель</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Учебной аудитории для проведения занятий лекционного и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Учебной аудитории для проведения занятий лекционного и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3.1.1 Персональный компьютер преподавателя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3.1.2 Персональные компьютеры для обучающихся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3.1.3 Мультимедиа-комплекс</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3.1.4 Периферийное оборудование для ПК (принтер, сканер, сетевое оборудование, интерактивная доска)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5.2.1 Тестирующий программный комплекс системы</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6 Иные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21BCB242" w14:textId="77777777" w:rsidR="00A90D6D" w:rsidRPr="005F373B" w:rsidRDefault="00A90D6D" w:rsidP="00DF3739">
      <w:pPr>
        <w:rPr>
          <w:b/>
        </w:rPr>
      </w:pPr>
    </w:p>
    <w:p w14:paraId="2030B089" w14:textId="58FDF569" w:rsidR="004C3998" w:rsidRPr="005F373B" w:rsidRDefault="004C3998" w:rsidP="008E7DAB">
      <w:pPr>
        <w:keepNext/>
        <w:rPr>
          <w:b/>
        </w:rPr>
      </w:pPr>
      <w:r w:rsidRPr="005F373B">
        <w:rPr>
          <w:b/>
        </w:rPr>
        <w:t>Критерии оценки</w:t>
      </w:r>
    </w:p>
    <w:p w14:paraId="06F14972" w14:textId="0009AEAE" w:rsidR="004C3998" w:rsidRPr="005F373B" w:rsidRDefault="004C3998" w:rsidP="00724412">
      <w:pPr>
        <w:pStyle w:val="13"/>
        <w:spacing w:line="240" w:lineRule="auto"/>
      </w:pPr>
      <w:r w:rsidRPr="005F373B">
        <w:t xml:space="preserve">Таблица </w:t>
      </w:r>
      <w:r w:rsidR="00B95F68" w:rsidRPr="005F373B">
        <w:t>25</w:t>
      </w:r>
      <w:r w:rsidRPr="005F373B">
        <w:t xml:space="preserve"> – Критерии оценки</w:t>
      </w:r>
    </w:p>
    <w:tbl>
      <w:tblGrid>
        <w:gridCol w:w="3175" w:type="dxa"/>
        <w:gridCol w:w="3175" w:type="dxa"/>
        <w:gridCol w:w="317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Предмет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Критерий оценки</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осуществлять оценку соответствия документов транспортного планирования требованиям действующего законодательства (В/02.7, В/03.7,Д/01.7)</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Разделы ПКРТИ субъекта_1</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осуществлять оценку соответствия документов транспортного планирования требованиям действующего законодательства (В/02.7, В/03.7,Д/01.7)</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Разделы ПКРТИ субъекта_2</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осуществлять оценку соответствия документов транспортного планирования требованиям действующего законодательства (В/02.7, В/03.7,Д/01.7)</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Разделы ПКРТИ городского округа_1</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осуществлять оценку соответствия документов транспортного планирования требованиям действующего законодательства (В/02.7, В/03.7,Д/01.7)</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Разделы ПКРТИ городского округа_2</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осуществлять оценку соответствия документов транспортного планирования требованиям действующего законодательства (В/02.7, В/03.7,Д/01.7)</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Разделы КСОТ субъекта_1</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осуществлять оценку соответствия документов транспортного планирования требованиям действующего законодательства (В/02.7, В/03.7,Д/01.7)</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Разделы КСОТ субъекта_2</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осуществлять оценку соответствия документов транспортного планирования требованиям действующего законодательства (В/02.7, В/03.7,Д/01.7)</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Разделы КСОДД агломерации_1</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осуществлять оценку соответствия документов транспортного планирования требованиям действующего законодательства (В/02.7, В/03.7,Д/01.7)</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Разделы КСОДД агломерации_2</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bl>
    <w:p w14:paraId="50EC00EF" w14:textId="77777777" w:rsidR="004C3998" w:rsidRPr="005F373B" w:rsidRDefault="004C3998" w:rsidP="00DF3739">
      <w:pPr>
        <w:rPr>
          <w:b/>
        </w:rPr>
      </w:pPr>
    </w:p>
    <w:p w14:paraId="08ECB24F" w14:textId="77777777" w:rsidR="004C3998" w:rsidRPr="005F373B" w:rsidRDefault="004C3998" w:rsidP="008E7DAB">
      <w:pPr>
        <w:keepNext/>
        <w:rPr>
          <w:b/>
        </w:rPr>
      </w:pPr>
      <w:r w:rsidRPr="005F373B">
        <w:rPr>
          <w:b/>
        </w:rPr>
        <w:lastRenderedPageBreak/>
        <w:t>Модельный ответ</w:t>
      </w:r>
    </w:p>
    <w:p w14:paraId="7B81403C" w14:textId="4295882D" w:rsidR="004C3998" w:rsidRPr="005F373B" w:rsidRDefault="004C3998" w:rsidP="00724412">
      <w:pPr>
        <w:pStyle w:val="13"/>
        <w:spacing w:line="240" w:lineRule="auto"/>
      </w:pPr>
      <w:r w:rsidRPr="005F373B">
        <w:t>Таблица</w:t>
      </w:r>
      <w:r w:rsidR="00B95F68" w:rsidRPr="005F373B">
        <w:t xml:space="preserve"> 26</w:t>
      </w:r>
      <w:r w:rsidRPr="005F373B">
        <w:t xml:space="preserve"> – Модельный ответ</w:t>
      </w:r>
    </w:p>
    <w:tbl>
      <w:tblGrid>
        <w:gridCol w:w="3175" w:type="dxa"/>
        <w:gridCol w:w="635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635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Модельный ответ (индикатор)</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Разделы ПКРТИ субъекта_1</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«Результаты предварительного анализа условий развития транспортной системы
«Паспорт математической модели</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Разделы ПКРТИ субъекта_2</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«Результаты обследований транспортных и пассажирских потоков, транспортных корреспонденций пассажиропотока, и иных параметров работы транспортных систем
«Результаты расчета математической модели транспортной системы. Расчет существующих и прогнозных параметров в транспортной системе субъекта на основе транспортных обследований прогноза социально-экономического развития субъекта РФ</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Разделы ПКРТИ городского округа_1</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«Характеристика существующего состояния транспортной инфраструктуры
«Принципиальные варианты развития транспортной инфраструктуры и их укрупненная оценка по целевым показателям развития транспортной инфраструктуры с последующим выбором предлагаемого к реализации варианта
«Оценка объемов и источников финансирования мероприятий по проектированию, строительству, реконструкции объектов транспортной инфраструктуры предлагаемого к реализации варианта развития транспортной инфраструктуры</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Разделы ПКРТИ городского округа_2</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«Прогноз транспортного спроса, изменения объемов и характера передвижения населения и перевозок грузов на территории поселения, городского округа
«Перечень мероприятий по проектированию, строительству, реконструкции объектов транспортной инфраструктуры предлагаемого к реализации варианта развития транспортной инфраструктуры, технико-экономических параметров объектов транспорта, очередность реализации мероприятий
«Оценка объемов и источников финансирования мероприятий по проектированию, строительству, реконструкции объектов транспортной инфраструктуры предлагаемого к реализации варианта развития транспортной инфраструктуры</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Разделы КСОТ субъекта_1</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«Система целевых показателей
«Результаты расчетов с использованием математической транспортной модели транспортной системы, разработанной на этапе подготовки ПКРТИ – уточнение расчета существующих и прогнозных характеристик пассажирских потоков в транспортной системе, выполненного в ходе разработки ПКРТИ, с учетом реализации мероприятий, предусмотренных вариантами реализации</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Разделы КСОТ субъекта_2</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«Обоснование утверждаемого варианта реализации КСОТ с учетом оценки социально-экономической эффективности реализации мероприятий КСОТ
Перечень мероприятий по утвержденному варианту реализации КСОТ</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Разделы КСОДД агломерации_1</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«Характеристика существующей дорожно-транспортной ситуации
«Оценка эффективности мероприятий по организации дорожного движения</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Разделы КСОДД агломерации_2</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«Оценка объемов и источников финансирования мероприятий по организации дорожного движения
«Оценка эффективности мероприятий по организации дорожного движения</w:t>
            </w:r>
          </w:p>
        </w:tc>
      </w:tr>
    </w:tbl>
    <w:p w14:paraId="16B67FC8" w14:textId="77777777" w:rsidR="00C26211" w:rsidRPr="005F373B" w:rsidRDefault="00C26211" w:rsidP="00DF3739">
      <w:pPr>
        <w:ind w:firstLine="0"/>
        <w:jc w:val="left"/>
        <w:rPr>
          <w:b/>
        </w:rPr>
      </w:pPr>
    </w:p>
    <w:p w14:paraId="39097E9C" w14:textId="2481311B" w:rsidR="0043485A" w:rsidRPr="005F373B" w:rsidRDefault="003B3DB6" w:rsidP="00DF3739">
      <w:pPr>
        <w:rPr>
          <w:lang w:eastAsia="ru-RU"/>
        </w:rPr>
      </w:pPr>
      <w:bookmarkStart w:id="51" w:name="_Toc33036841"/>
      <w:r w:rsidRPr="005F373B">
        <w:t>Правила обработки результатов итоговой аттестации на проверку умений и навыков: аттестация на проверку умений и навыков включает решение практических заданий и считается пройденной при правильном выполнении обучающимся всех практических заданий.</w:t>
      </w:r>
    </w:p>
    <w:bookmarkEnd w:id="0"/>
    <w:bookmarkEnd w:id="51"/>
    <w:p w14:paraId="4304E0A2" w14:textId="77777777" w:rsidR="0043485A" w:rsidRPr="005F373B" w:rsidRDefault="0043485A" w:rsidP="00DF3739">
      <w:pPr>
        <w:rPr>
          <w:sz w:val="2"/>
          <w:szCs w:val="2"/>
        </w:rPr>
      </w:pPr>
    </w:p>
    <w:sectPr xmlns:w="http://schemas.openxmlformats.org/wordprocessingml/2006/main" xmlns:r="http://schemas.openxmlformats.org/officeDocument/2006/relationships" w:rsidR="0043485A" w:rsidRPr="005F373B" w:rsidSect="001360C0">
      <w:footerReference w:type="first" r:id="rId12"/>
      <w:footnotePr>
        <w:numRestart w:val="eachPage"/>
      </w:footnotePr>
      <w:pgSz w:w="11900" w:h="16840"/>
      <w:pgMar w:top="1134" w:right="851" w:bottom="1134" w:left="1701" w:header="709" w:footer="709" w:gutter="0"/>
      <w:cols w:space="720"/>
      <w:noEndnote/>
      <w:docGrid w:linePitch="381"/>
    </w:sectPr>
  </w:body>
</w:document>
</file>

<file path=word/comments.xml><?xml version="1.0" encoding="utf-8"?>
<w:comment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comments>
</file>

<file path=word/commentsExtended.xml><?xml version="1.0" encoding="utf-8"?>
<w15:comments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F6268F" w14:textId="77777777" w:rsidR="00AB6569" w:rsidRDefault="00AB6569" w:rsidP="00802646">
      <w:pPr>
        <w:spacing w:line="240" w:lineRule="auto"/>
      </w:pPr>
      <w:r>
        <w:separator/>
      </w:r>
    </w:p>
  </w:endnote>
  <w:endnote w:type="continuationSeparator" w:id="0">
    <w:p w14:paraId="2FC85490" w14:textId="77777777" w:rsidR="00AB6569" w:rsidRDefault="00AB6569" w:rsidP="008026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CYR">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02FF" w:usb1="4000ACFF" w:usb2="00000001" w:usb3="00000000" w:csb0="0000019F" w:csb1="00000000"/>
  </w:font>
  <w:font w:name="Times New Roman Полужирный">
    <w:panose1 w:val="00000000000000000000"/>
    <w:charset w:val="00"/>
    <w:family w:val="roman"/>
    <w:notTrueType/>
    <w:pitch w:val="default"/>
  </w:font>
  <w:font w:name="Calibri Light">
    <w:panose1 w:val="020F0302020204030204"/>
    <w:charset w:val="CC"/>
    <w:family w:val="swiss"/>
    <w:pitch w:val="variable"/>
    <w:sig w:usb0="A00002EF" w:usb1="4000207B" w:usb2="00000000" w:usb3="00000000" w:csb0="0000019F" w:csb1="00000000"/>
  </w:font>
  <w:font w:name="Arial Narrow">
    <w:panose1 w:val="020B0606020202030204"/>
    <w:charset w:val="CC"/>
    <w:family w:val="swiss"/>
    <w:pitch w:val="variable"/>
    <w:sig w:usb0="00000287" w:usb1="00000800" w:usb2="00000000" w:usb3="00000000" w:csb0="0000009F" w:csb1="00000000"/>
  </w:font>
  <w:font w:name="Tahoma">
    <w:panose1 w:val="020B0604030504040204"/>
    <w:charset w:val="CC"/>
    <w:family w:val="swiss"/>
    <w:pitch w:val="variable"/>
    <w:sig w:usb0="E1002EFF" w:usb1="C000605B" w:usb2="00000029" w:usb3="00000000" w:csb0="000101FF" w:csb1="00000000"/>
  </w:font>
  <w:font w:name="PTSans-Regular">
    <w:altName w:val="Times New Roman"/>
    <w:panose1 w:val="00000000000000000000"/>
    <w:charset w:val="00"/>
    <w:family w:val="roman"/>
    <w:notTrueType/>
    <w:pitch w:val="default"/>
  </w:font>
  <w:font w:name="Liberation Mono">
    <w:altName w:val="Courier New"/>
    <w:charset w:val="01"/>
    <w:family w:val="modern"/>
    <w:pitch w:val="fixed"/>
  </w:font>
  <w:font w:name="AR PL SungtiL GB">
    <w:altName w:val="Times New Roman"/>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5813CB" w14:textId="77777777" w:rsidR="00112DB5" w:rsidRDefault="00112DB5" w:rsidP="00FA49B0">
    <w:pPr>
      <w:pStyle w:val="a9"/>
      <w:framePr w:wrap="around" w:vAnchor="text" w:hAnchor="margin" w:xAlign="center" w:y="1"/>
      <w:ind w:firstLine="0"/>
    </w:pPr>
    <w:r>
      <w:fldChar w:fldCharType="begin"/>
    </w:r>
    <w:r>
      <w:instrText xml:space="preserve">PAGE  </w:instrText>
    </w:r>
    <w:r>
      <w:fldChar w:fldCharType="end"/>
    </w:r>
  </w:p>
  <w:p w14:paraId="2FFC2BFD" w14:textId="77777777" w:rsidR="00112DB5" w:rsidRDefault="00112DB5">
    <w:pPr>
      <w:pStyle w:val="a9"/>
      <w:ind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2095162"/>
      <w:docPartObj>
        <w:docPartGallery w:val="Page Numbers (Bottom of Page)"/>
        <w:docPartUnique/>
      </w:docPartObj>
    </w:sdtPr>
    <w:sdtEndPr>
      <w:rPr>
        <w:sz w:val="24"/>
        <w:szCs w:val="20"/>
      </w:rPr>
    </w:sdtEndPr>
    <w:sdtContent>
      <w:p w14:paraId="19740A6C" w14:textId="60027F26" w:rsidR="002C617B" w:rsidRPr="000A1716" w:rsidRDefault="00496B8B" w:rsidP="005F373B">
        <w:pPr>
          <w:pStyle w:val="a9"/>
          <w:ind w:firstLine="0"/>
          <w:jc w:val="center"/>
          <w:rPr>
            <w:sz w:val="24"/>
            <w:szCs w:val="20"/>
          </w:rPr>
        </w:pPr>
        <w:r w:rsidRPr="000A1716">
          <w:rPr>
            <w:sz w:val="24"/>
            <w:szCs w:val="20"/>
          </w:rPr>
          <w:fldChar w:fldCharType="begin"/>
        </w:r>
        <w:r w:rsidRPr="000A1716">
          <w:rPr>
            <w:sz w:val="24"/>
            <w:szCs w:val="20"/>
          </w:rPr>
          <w:instrText>PAGE   \* MERGEFORMAT</w:instrText>
        </w:r>
        <w:r w:rsidRPr="000A1716">
          <w:rPr>
            <w:sz w:val="24"/>
            <w:szCs w:val="20"/>
          </w:rPr>
          <w:fldChar w:fldCharType="separate"/>
        </w:r>
        <w:r w:rsidR="00B87B96">
          <w:rPr>
            <w:noProof/>
            <w:sz w:val="24"/>
            <w:szCs w:val="20"/>
          </w:rPr>
          <w:t>4</w:t>
        </w:r>
        <w:r w:rsidRPr="000A1716">
          <w:rPr>
            <w:sz w:val="24"/>
            <w:szCs w:val="20"/>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71B083" w14:textId="0F85E99B" w:rsidR="001360C0" w:rsidRPr="008E7DAB" w:rsidRDefault="005F373B" w:rsidP="008E7DAB">
    <w:pPr>
      <w:widowControl w:val="0"/>
      <w:tabs>
        <w:tab w:val="left" w:pos="160"/>
      </w:tabs>
      <w:spacing w:line="240" w:lineRule="auto"/>
      <w:ind w:firstLine="0"/>
      <w:jc w:val="center"/>
      <w:rPr>
        <w:rFonts w:eastAsia="Times New Roman"/>
        <w:lang w:val="en-US" w:eastAsia="ru-RU"/>
      </w:rPr>
    </w:pPr>
    <w:r>
      <w:rPr>
        <w:rFonts w:eastAsia="Times New Roman"/>
        <w:lang w:eastAsia="ru-RU"/>
      </w:rPr>
      <w:t>Москва</w:t>
    </w:r>
    <w:r w:rsidR="001360C0" w:rsidRPr="008E7DAB">
      <w:rPr>
        <w:rFonts w:eastAsia="Times New Roman"/>
        <w:lang w:eastAsia="ru-RU"/>
      </w:rPr>
      <w:t xml:space="preserve"> </w:t>
    </w:r>
    <w:r w:rsidR="00FC48C6" w:rsidRPr="008E7DAB">
      <w:rPr>
        <w:rFonts w:eastAsia="Times New Roman"/>
        <w:lang w:val="en-US" w:eastAsia="ru-RU"/>
      </w:rPr>
      <w:t>2023</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4253F5" w14:textId="77777777" w:rsidR="001360C0" w:rsidRPr="001360C0" w:rsidRDefault="001360C0" w:rsidP="001360C0">
    <w:pPr>
      <w:widowControl w:val="0"/>
      <w:tabs>
        <w:tab w:val="left" w:pos="160"/>
      </w:tabs>
      <w:ind w:firstLine="0"/>
      <w:jc w:val="center"/>
      <w:rPr>
        <w:rFonts w:eastAsia="Times New Roman"/>
        <w:b/>
        <w:lang w:val="en-US" w:eastAsia="ru-RU"/>
      </w:rPr>
    </w:pPr>
    <w:r w:rsidRPr="006612E1">
      <w:rPr>
        <w:rFonts w:eastAsia="Times New Roman"/>
        <w:b/>
        <w:lang w:eastAsia="ru-RU"/>
      </w:rPr>
      <w:t>Москва</w:t>
    </w:r>
    <w:r>
      <w:rPr>
        <w:rFonts w:eastAsia="Times New Roman"/>
        <w:b/>
        <w:lang w:eastAsia="ru-RU"/>
      </w:rPr>
      <w:t xml:space="preserve"> </w:t>
    </w:r>
    <w:r>
      <w:rPr>
        <w:rFonts w:eastAsia="Times New Roman"/>
        <w:b/>
        <w:lang w:val="en-US" w:eastAsia="ru-RU"/>
      </w:rPr>
      <w:t>{year}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582BD8" w14:textId="77777777" w:rsidR="00AB6569" w:rsidRDefault="00AB6569" w:rsidP="00802646">
      <w:pPr>
        <w:spacing w:line="240" w:lineRule="auto"/>
      </w:pPr>
      <w:r>
        <w:separator/>
      </w:r>
    </w:p>
  </w:footnote>
  <w:footnote w:type="continuationSeparator" w:id="0">
    <w:p w14:paraId="71F198D6" w14:textId="77777777" w:rsidR="00AB6569" w:rsidRDefault="00AB6569" w:rsidP="0080264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38B9A6" w14:textId="77777777" w:rsidR="00112DB5" w:rsidRDefault="00112DB5" w:rsidP="00FA49B0">
    <w:pPr>
      <w:pStyle w:val="a7"/>
      <w:framePr w:wrap="around" w:vAnchor="text" w:hAnchor="margin" w:xAlign="center" w:y="1"/>
      <w:rPr>
        <w:rFonts w:eastAsia="Calibri"/>
      </w:rPr>
    </w:pPr>
    <w:r>
      <w:rPr>
        <w:rFonts w:eastAsia="Calibri"/>
      </w:rPr>
      <w:fldChar w:fldCharType="begin"/>
    </w:r>
    <w:r>
      <w:rPr>
        <w:rFonts w:eastAsia="Calibri"/>
      </w:rPr>
      <w:instrText xml:space="preserve">PAGE  </w:instrText>
    </w:r>
    <w:r>
      <w:rPr>
        <w:rFonts w:eastAsia="Calibri"/>
      </w:rPr>
      <w:fldChar w:fldCharType="end"/>
    </w:r>
  </w:p>
  <w:p w14:paraId="2836F72A" w14:textId="77777777" w:rsidR="00112DB5" w:rsidRDefault="00112DB5">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217" w15:restartNumberingAfterBreak="0">
    <w:nsid w:val="52E4298D"/>
    <w:multiLevelType w:val="hybridMultilevel"/>
    <w:tmpl w:val="A4B40D02"/>
    <w:lvl w:ilvl="0" w:tplc="593601A0">
      <w:start w:val="1"/>
      <w:numFmt w:val="bullet"/>
      <w:pStyle w:val="a1"/>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246" w15:restartNumberingAfterBreak="0">
    <w:nsid w:val="242D7ED8"/>
    <w:multiLevelType w:val="hybridMultilevel"/>
    <w:tmpl w:val="43407EF8"/>
    <w:lvl w:ilvl="0" w:tplc="7B0E6860">
      <w:start w:val="1"/>
      <w:numFmt w:val="bullet"/>
      <w:pStyle w:val="a"/>
      <w:lvlText w:val=""/>
      <w:lvlJc w:val="left"/>
      <w:pPr>
        <w:ind w:left="2062" w:hanging="360"/>
      </w:pPr>
      <w:rPr>
        <w:rFonts w:ascii="Symbol" w:hAnsi="Symbol" w:hint="default"/>
      </w:rPr>
    </w:lvl>
    <w:lvl w:ilvl="1" w:tplc="04190003">
      <w:start w:val="1"/>
      <w:numFmt w:val="bullet"/>
      <w:lvlText w:val="o"/>
      <w:lvlJc w:val="left"/>
      <w:pPr>
        <w:ind w:left="3567" w:hanging="360"/>
      </w:pPr>
      <w:rPr>
        <w:rFonts w:ascii="Courier New" w:hAnsi="Courier New" w:cs="Courier New" w:hint="default"/>
      </w:rPr>
    </w:lvl>
    <w:lvl w:ilvl="2" w:tplc="04190005" w:tentative="1">
      <w:start w:val="1"/>
      <w:numFmt w:val="bullet"/>
      <w:lvlText w:val=""/>
      <w:lvlJc w:val="left"/>
      <w:pPr>
        <w:ind w:left="4287" w:hanging="360"/>
      </w:pPr>
      <w:rPr>
        <w:rFonts w:ascii="Wingdings" w:hAnsi="Wingdings" w:hint="default"/>
      </w:rPr>
    </w:lvl>
    <w:lvl w:ilvl="3" w:tplc="04190001" w:tentative="1">
      <w:start w:val="1"/>
      <w:numFmt w:val="bullet"/>
      <w:lvlText w:val=""/>
      <w:lvlJc w:val="left"/>
      <w:pPr>
        <w:ind w:left="5007" w:hanging="360"/>
      </w:pPr>
      <w:rPr>
        <w:rFonts w:ascii="Symbol" w:hAnsi="Symbol" w:hint="default"/>
      </w:rPr>
    </w:lvl>
    <w:lvl w:ilvl="4" w:tplc="04190003" w:tentative="1">
      <w:start w:val="1"/>
      <w:numFmt w:val="bullet"/>
      <w:lvlText w:val="o"/>
      <w:lvlJc w:val="left"/>
      <w:pPr>
        <w:ind w:left="5727" w:hanging="360"/>
      </w:pPr>
      <w:rPr>
        <w:rFonts w:ascii="Courier New" w:hAnsi="Courier New" w:cs="Courier New" w:hint="default"/>
      </w:rPr>
    </w:lvl>
    <w:lvl w:ilvl="5" w:tplc="04190005" w:tentative="1">
      <w:start w:val="1"/>
      <w:numFmt w:val="bullet"/>
      <w:lvlText w:val=""/>
      <w:lvlJc w:val="left"/>
      <w:pPr>
        <w:ind w:left="6447" w:hanging="360"/>
      </w:pPr>
      <w:rPr>
        <w:rFonts w:ascii="Wingdings" w:hAnsi="Wingdings" w:hint="default"/>
      </w:rPr>
    </w:lvl>
    <w:lvl w:ilvl="6" w:tplc="04190001" w:tentative="1">
      <w:start w:val="1"/>
      <w:numFmt w:val="bullet"/>
      <w:lvlText w:val=""/>
      <w:lvlJc w:val="left"/>
      <w:pPr>
        <w:ind w:left="7167" w:hanging="360"/>
      </w:pPr>
      <w:rPr>
        <w:rFonts w:ascii="Symbol" w:hAnsi="Symbol" w:hint="default"/>
      </w:rPr>
    </w:lvl>
    <w:lvl w:ilvl="7" w:tplc="04190003" w:tentative="1">
      <w:start w:val="1"/>
      <w:numFmt w:val="bullet"/>
      <w:lvlText w:val="o"/>
      <w:lvlJc w:val="left"/>
      <w:pPr>
        <w:ind w:left="7887" w:hanging="360"/>
      </w:pPr>
      <w:rPr>
        <w:rFonts w:ascii="Courier New" w:hAnsi="Courier New" w:cs="Courier New" w:hint="default"/>
      </w:rPr>
    </w:lvl>
    <w:lvl w:ilvl="8" w:tplc="04190005" w:tentative="1">
      <w:start w:val="1"/>
      <w:numFmt w:val="bullet"/>
      <w:lvlText w:val=""/>
      <w:lvlJc w:val="left"/>
      <w:pPr>
        <w:ind w:left="8607" w:hanging="360"/>
      </w:pPr>
      <w:rPr>
        <w:rFonts w:ascii="Wingdings" w:hAnsi="Wingdings" w:hint="default"/>
      </w:rPr>
    </w:lvl>
  </w:abstractNum>
  <w:abstractNum w:abstractNumId="13066" w15:restartNumberingAfterBreak="0">
    <w:nsid w:val="41017B0D"/>
    <w:multiLevelType w:val="hybridMultilevel"/>
    <w:tmpl w:val="6A800B20"/>
    <w:lvl w:ilvl="0" w:tplc="8AC29B68">
      <w:start w:val="1"/>
      <w:numFmt w:val="bullet"/>
      <w:pStyle w:val="a0"/>
      <w:lvlText w:val=""/>
      <w:lvlJc w:val="left"/>
      <w:pPr>
        <w:ind w:left="106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846" w15:restartNumberingAfterBreak="0">
    <w:nsid w:val="6C345F04"/>
    <w:multiLevelType w:val="hybridMultilevel"/>
    <w:tmpl w:val="2CCCDBD2"/>
    <w:lvl w:ilvl="0" w:tplc="88BC1DA4">
      <w:start w:val="1"/>
      <w:numFmt w:val="decimal"/>
      <w:pStyle w:val="a2"/>
      <w:lvlText w:val="%1"/>
      <w:lvlJc w:val="left"/>
      <w:pPr>
        <w:ind w:left="1429" w:hanging="360"/>
      </w:pPr>
      <w:rPr>
        <w:rFonts w:ascii="Times New Roman" w:hAnsi="Times New Roman" w:hint="default"/>
        <w:b w:val="0"/>
        <w:i w:val="0"/>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020"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0051"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5517"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8131"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2231"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2432"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4562"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8400"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3290"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0156">
    <w:multiLevelType w:val="hybridMultilevel"/>
    <w:lvl w:ilvl="0" w:tplc="10469864">
      <w:start w:val="1"/>
      <w:numFmt w:val="decimal"/>
      <w:lvlText w:val="%1."/>
      <w:lvlJc w:val="left"/>
      <w:pPr>
        <w:ind w:left="720" w:hanging="360"/>
      </w:pPr>
    </w:lvl>
    <w:lvl w:ilvl="1" w:tplc="10469864" w:tentative="1">
      <w:start w:val="1"/>
      <w:numFmt w:val="lowerLetter"/>
      <w:lvlText w:val="%2."/>
      <w:lvlJc w:val="left"/>
      <w:pPr>
        <w:ind w:left="1440" w:hanging="360"/>
      </w:pPr>
    </w:lvl>
    <w:lvl w:ilvl="2" w:tplc="10469864" w:tentative="1">
      <w:start w:val="1"/>
      <w:numFmt w:val="lowerRoman"/>
      <w:lvlText w:val="%3."/>
      <w:lvlJc w:val="right"/>
      <w:pPr>
        <w:ind w:left="2160" w:hanging="180"/>
      </w:pPr>
    </w:lvl>
    <w:lvl w:ilvl="3" w:tplc="10469864" w:tentative="1">
      <w:start w:val="1"/>
      <w:numFmt w:val="decimal"/>
      <w:lvlText w:val="%4."/>
      <w:lvlJc w:val="left"/>
      <w:pPr>
        <w:ind w:left="2880" w:hanging="360"/>
      </w:pPr>
    </w:lvl>
    <w:lvl w:ilvl="4" w:tplc="10469864" w:tentative="1">
      <w:start w:val="1"/>
      <w:numFmt w:val="lowerLetter"/>
      <w:lvlText w:val="%5."/>
      <w:lvlJc w:val="left"/>
      <w:pPr>
        <w:ind w:left="3600" w:hanging="360"/>
      </w:pPr>
    </w:lvl>
    <w:lvl w:ilvl="5" w:tplc="10469864" w:tentative="1">
      <w:start w:val="1"/>
      <w:numFmt w:val="lowerRoman"/>
      <w:lvlText w:val="%6."/>
      <w:lvlJc w:val="right"/>
      <w:pPr>
        <w:ind w:left="4320" w:hanging="180"/>
      </w:pPr>
    </w:lvl>
    <w:lvl w:ilvl="6" w:tplc="10469864" w:tentative="1">
      <w:start w:val="1"/>
      <w:numFmt w:val="decimal"/>
      <w:lvlText w:val="%7."/>
      <w:lvlJc w:val="left"/>
      <w:pPr>
        <w:ind w:left="5040" w:hanging="360"/>
      </w:pPr>
    </w:lvl>
    <w:lvl w:ilvl="7" w:tplc="10469864" w:tentative="1">
      <w:start w:val="1"/>
      <w:numFmt w:val="lowerLetter"/>
      <w:lvlText w:val="%8."/>
      <w:lvlJc w:val="left"/>
      <w:pPr>
        <w:ind w:left="5760" w:hanging="360"/>
      </w:pPr>
    </w:lvl>
    <w:lvl w:ilvl="8" w:tplc="10469864" w:tentative="1">
      <w:start w:val="1"/>
      <w:numFmt w:val="lowerRoman"/>
      <w:lvlText w:val="%9."/>
      <w:lvlJc w:val="right"/>
      <w:pPr>
        <w:ind w:left="6480" w:hanging="180"/>
      </w:pPr>
    </w:lvl>
  </w:abstractNum>
  <w:abstractNum w:abstractNumId="10155">
    <w:multiLevelType w:val="hybridMultilevel"/>
    <w:lvl w:ilvl="0" w:tplc="6436725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290" w15:restartNumberingAfterBreak="0">
    <w:nsid w:val="03090EBB"/>
    <w:multiLevelType w:val="hybridMultilevel"/>
    <w:tmpl w:val="97D2F922"/>
    <w:lvl w:ilvl="0" w:tplc="32067D18">
      <w:start w:val="1"/>
      <w:numFmt w:val="bullet"/>
      <w:lvlText w:val="˗"/>
      <w:lvlJc w:val="left"/>
      <w:pPr>
        <w:ind w:left="720" w:hanging="360"/>
      </w:pPr>
      <w:rPr>
        <w:rFonts w:ascii="Times New Roman" w:hAnsi="Times New Roman" w:cs="Times New Roman"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5066E8D"/>
    <w:multiLevelType w:val="hybridMultilevel"/>
    <w:tmpl w:val="AC0E34B4"/>
    <w:lvl w:ilvl="0" w:tplc="5088F026">
      <w:start w:val="1"/>
      <w:numFmt w:val="bullet"/>
      <w:lvlText w:val=""/>
      <w:lvlJc w:val="left"/>
      <w:pPr>
        <w:ind w:left="2204"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5A53309"/>
    <w:multiLevelType w:val="hybridMultilevel"/>
    <w:tmpl w:val="8A22B1DA"/>
    <w:lvl w:ilvl="0" w:tplc="ABF6872C">
      <w:start w:val="1"/>
      <w:numFmt w:val="upperRoman"/>
      <w:lvlText w:val="%1."/>
      <w:lvlJc w:val="left"/>
      <w:pPr>
        <w:ind w:left="4206" w:hanging="720"/>
      </w:pPr>
      <w:rPr>
        <w:rFonts w:hint="default"/>
        <w:b/>
      </w:rPr>
    </w:lvl>
    <w:lvl w:ilvl="1" w:tplc="04190019" w:tentative="1">
      <w:start w:val="1"/>
      <w:numFmt w:val="lowerLetter"/>
      <w:lvlText w:val="%2."/>
      <w:lvlJc w:val="left"/>
      <w:pPr>
        <w:ind w:left="2379" w:hanging="360"/>
      </w:pPr>
    </w:lvl>
    <w:lvl w:ilvl="2" w:tplc="0419001B">
      <w:start w:val="1"/>
      <w:numFmt w:val="lowerRoman"/>
      <w:lvlText w:val="%3."/>
      <w:lvlJc w:val="right"/>
      <w:pPr>
        <w:ind w:left="3099" w:hanging="180"/>
      </w:pPr>
    </w:lvl>
    <w:lvl w:ilvl="3" w:tplc="0419000F" w:tentative="1">
      <w:start w:val="1"/>
      <w:numFmt w:val="decimal"/>
      <w:lvlText w:val="%4."/>
      <w:lvlJc w:val="left"/>
      <w:pPr>
        <w:ind w:left="3819" w:hanging="360"/>
      </w:pPr>
    </w:lvl>
    <w:lvl w:ilvl="4" w:tplc="04190019" w:tentative="1">
      <w:start w:val="1"/>
      <w:numFmt w:val="lowerLetter"/>
      <w:lvlText w:val="%5."/>
      <w:lvlJc w:val="left"/>
      <w:pPr>
        <w:ind w:left="4539" w:hanging="360"/>
      </w:pPr>
    </w:lvl>
    <w:lvl w:ilvl="5" w:tplc="0419001B" w:tentative="1">
      <w:start w:val="1"/>
      <w:numFmt w:val="lowerRoman"/>
      <w:lvlText w:val="%6."/>
      <w:lvlJc w:val="right"/>
      <w:pPr>
        <w:ind w:left="5259" w:hanging="180"/>
      </w:pPr>
    </w:lvl>
    <w:lvl w:ilvl="6" w:tplc="0419000F" w:tentative="1">
      <w:start w:val="1"/>
      <w:numFmt w:val="decimal"/>
      <w:lvlText w:val="%7."/>
      <w:lvlJc w:val="left"/>
      <w:pPr>
        <w:ind w:left="5979" w:hanging="360"/>
      </w:pPr>
    </w:lvl>
    <w:lvl w:ilvl="7" w:tplc="04190019" w:tentative="1">
      <w:start w:val="1"/>
      <w:numFmt w:val="lowerLetter"/>
      <w:lvlText w:val="%8."/>
      <w:lvlJc w:val="left"/>
      <w:pPr>
        <w:ind w:left="6699" w:hanging="360"/>
      </w:pPr>
    </w:lvl>
    <w:lvl w:ilvl="8" w:tplc="0419001B" w:tentative="1">
      <w:start w:val="1"/>
      <w:numFmt w:val="lowerRoman"/>
      <w:lvlText w:val="%9."/>
      <w:lvlJc w:val="right"/>
      <w:pPr>
        <w:ind w:left="7419" w:hanging="180"/>
      </w:pPr>
    </w:lvl>
  </w:abstractNum>
  <w:abstractNum w:abstractNumId="3" w15:restartNumberingAfterBreak="0">
    <w:nsid w:val="0B364DE1"/>
    <w:multiLevelType w:val="hybridMultilevel"/>
    <w:tmpl w:val="F3B02BDE"/>
    <w:lvl w:ilvl="0" w:tplc="32067D18">
      <w:start w:val="1"/>
      <w:numFmt w:val="bullet"/>
      <w:lvlText w:val="˗"/>
      <w:lvlJc w:val="left"/>
      <w:pPr>
        <w:ind w:left="1429" w:hanging="360"/>
      </w:pPr>
      <w:rPr>
        <w:rFonts w:ascii="Times New Roman" w:hAnsi="Times New Roman" w:cs="Times New Roman" w:hint="default"/>
        <w:color w:val="auto"/>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660180D"/>
    <w:multiLevelType w:val="hybridMultilevel"/>
    <w:tmpl w:val="B4A84576"/>
    <w:lvl w:ilvl="0" w:tplc="32067D18">
      <w:start w:val="1"/>
      <w:numFmt w:val="bullet"/>
      <w:lvlText w:val="˗"/>
      <w:lvlJc w:val="left"/>
      <w:pPr>
        <w:ind w:left="720" w:hanging="360"/>
      </w:pPr>
      <w:rPr>
        <w:rFonts w:ascii="Times New Roman" w:hAnsi="Times New Roman" w:cs="Times New Roman"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69578EA"/>
    <w:multiLevelType w:val="hybridMultilevel"/>
    <w:tmpl w:val="06AAFAB6"/>
    <w:lvl w:ilvl="0" w:tplc="FB4673F0">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77B0826"/>
    <w:multiLevelType w:val="hybridMultilevel"/>
    <w:tmpl w:val="84787CF2"/>
    <w:lvl w:ilvl="0" w:tplc="04190011">
      <w:start w:val="1"/>
      <w:numFmt w:val="decimal"/>
      <w:lvlText w:val="%1)"/>
      <w:lvlJc w:val="left"/>
      <w:pPr>
        <w:ind w:left="1352"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1FFA7C9B"/>
    <w:multiLevelType w:val="hybridMultilevel"/>
    <w:tmpl w:val="D4287A82"/>
    <w:lvl w:ilvl="0" w:tplc="B41E62CE">
      <w:start w:val="1"/>
      <w:numFmt w:val="decimal"/>
      <w:lvlText w:val="%1"/>
      <w:lvlJc w:val="left"/>
      <w:pPr>
        <w:ind w:left="1287" w:hanging="360"/>
      </w:pPr>
      <w:rPr>
        <w:rFonts w:ascii="Times New Roman CYR" w:eastAsia="Calibri" w:hAnsi="Times New Roman CYR" w:cs="Times New Roman CYR" w:hint="default"/>
        <w:b w:val="0"/>
        <w:color w:val="auto"/>
        <w:sz w:val="24"/>
        <w:szCs w:val="24"/>
        <w:vertAlign w:val="baseline"/>
      </w:rPr>
    </w:lvl>
    <w:lvl w:ilvl="1" w:tplc="0419000F">
      <w:start w:val="1"/>
      <w:numFmt w:val="decimal"/>
      <w:lvlText w:val="%2."/>
      <w:lvlJc w:val="left"/>
      <w:pPr>
        <w:ind w:left="2007" w:hanging="360"/>
      </w:pPr>
    </w:lvl>
    <w:lvl w:ilvl="2" w:tplc="4B788F30">
      <w:start w:val="1"/>
      <w:numFmt w:val="upperRoman"/>
      <w:lvlText w:val="%3."/>
      <w:lvlJc w:val="left"/>
      <w:pPr>
        <w:ind w:left="3267" w:hanging="720"/>
      </w:pPr>
      <w:rPr>
        <w:rFonts w:hint="default"/>
      </w:r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 w15:restartNumberingAfterBreak="0">
    <w:nsid w:val="203F4783"/>
    <w:multiLevelType w:val="multilevel"/>
    <w:tmpl w:val="CBC6F764"/>
    <w:lvl w:ilvl="0">
      <w:start w:val="1"/>
      <w:numFmt w:val="decimal"/>
      <w:lvlText w:val="%1"/>
      <w:lvlJc w:val="left"/>
      <w:pPr>
        <w:ind w:left="432" w:hanging="432"/>
      </w:pPr>
      <w:rPr>
        <w:rFonts w:ascii="Times New Roman" w:hAnsi="Times New Roman" w:cs="Times New Roman" w:hint="default"/>
      </w:rPr>
    </w:lvl>
    <w:lvl w:ilvl="1">
      <w:start w:val="1"/>
      <w:numFmt w:val="decimal"/>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9" w15:restartNumberingAfterBreak="0">
    <w:nsid w:val="23367E01"/>
    <w:multiLevelType w:val="hybridMultilevel"/>
    <w:tmpl w:val="80BAED6E"/>
    <w:lvl w:ilvl="0" w:tplc="CBE6CEB0">
      <w:start w:val="1"/>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42D7ED8"/>
    <w:multiLevelType w:val="hybridMultilevel"/>
    <w:tmpl w:val="43407EF8"/>
    <w:lvl w:ilvl="0" w:tplc="7B0E6860">
      <w:start w:val="1"/>
      <w:numFmt w:val="bullet"/>
      <w:pStyle w:val="a"/>
      <w:lvlText w:val=""/>
      <w:lvlJc w:val="left"/>
      <w:pPr>
        <w:ind w:left="2062" w:hanging="360"/>
      </w:pPr>
      <w:rPr>
        <w:rFonts w:ascii="Symbol" w:hAnsi="Symbol" w:hint="default"/>
      </w:rPr>
    </w:lvl>
    <w:lvl w:ilvl="1" w:tplc="04190003">
      <w:start w:val="1"/>
      <w:numFmt w:val="bullet"/>
      <w:lvlText w:val="o"/>
      <w:lvlJc w:val="left"/>
      <w:pPr>
        <w:ind w:left="3567" w:hanging="360"/>
      </w:pPr>
      <w:rPr>
        <w:rFonts w:ascii="Courier New" w:hAnsi="Courier New" w:cs="Courier New" w:hint="default"/>
      </w:rPr>
    </w:lvl>
    <w:lvl w:ilvl="2" w:tplc="04190005" w:tentative="1">
      <w:start w:val="1"/>
      <w:numFmt w:val="bullet"/>
      <w:lvlText w:val=""/>
      <w:lvlJc w:val="left"/>
      <w:pPr>
        <w:ind w:left="4287" w:hanging="360"/>
      </w:pPr>
      <w:rPr>
        <w:rFonts w:ascii="Wingdings" w:hAnsi="Wingdings" w:hint="default"/>
      </w:rPr>
    </w:lvl>
    <w:lvl w:ilvl="3" w:tplc="04190001" w:tentative="1">
      <w:start w:val="1"/>
      <w:numFmt w:val="bullet"/>
      <w:lvlText w:val=""/>
      <w:lvlJc w:val="left"/>
      <w:pPr>
        <w:ind w:left="5007" w:hanging="360"/>
      </w:pPr>
      <w:rPr>
        <w:rFonts w:ascii="Symbol" w:hAnsi="Symbol" w:hint="default"/>
      </w:rPr>
    </w:lvl>
    <w:lvl w:ilvl="4" w:tplc="04190003" w:tentative="1">
      <w:start w:val="1"/>
      <w:numFmt w:val="bullet"/>
      <w:lvlText w:val="o"/>
      <w:lvlJc w:val="left"/>
      <w:pPr>
        <w:ind w:left="5727" w:hanging="360"/>
      </w:pPr>
      <w:rPr>
        <w:rFonts w:ascii="Courier New" w:hAnsi="Courier New" w:cs="Courier New" w:hint="default"/>
      </w:rPr>
    </w:lvl>
    <w:lvl w:ilvl="5" w:tplc="04190005" w:tentative="1">
      <w:start w:val="1"/>
      <w:numFmt w:val="bullet"/>
      <w:lvlText w:val=""/>
      <w:lvlJc w:val="left"/>
      <w:pPr>
        <w:ind w:left="6447" w:hanging="360"/>
      </w:pPr>
      <w:rPr>
        <w:rFonts w:ascii="Wingdings" w:hAnsi="Wingdings" w:hint="default"/>
      </w:rPr>
    </w:lvl>
    <w:lvl w:ilvl="6" w:tplc="04190001" w:tentative="1">
      <w:start w:val="1"/>
      <w:numFmt w:val="bullet"/>
      <w:lvlText w:val=""/>
      <w:lvlJc w:val="left"/>
      <w:pPr>
        <w:ind w:left="7167" w:hanging="360"/>
      </w:pPr>
      <w:rPr>
        <w:rFonts w:ascii="Symbol" w:hAnsi="Symbol" w:hint="default"/>
      </w:rPr>
    </w:lvl>
    <w:lvl w:ilvl="7" w:tplc="04190003" w:tentative="1">
      <w:start w:val="1"/>
      <w:numFmt w:val="bullet"/>
      <w:lvlText w:val="o"/>
      <w:lvlJc w:val="left"/>
      <w:pPr>
        <w:ind w:left="7887" w:hanging="360"/>
      </w:pPr>
      <w:rPr>
        <w:rFonts w:ascii="Courier New" w:hAnsi="Courier New" w:cs="Courier New" w:hint="default"/>
      </w:rPr>
    </w:lvl>
    <w:lvl w:ilvl="8" w:tplc="04190005" w:tentative="1">
      <w:start w:val="1"/>
      <w:numFmt w:val="bullet"/>
      <w:lvlText w:val=""/>
      <w:lvlJc w:val="left"/>
      <w:pPr>
        <w:ind w:left="8607" w:hanging="360"/>
      </w:pPr>
      <w:rPr>
        <w:rFonts w:ascii="Wingdings" w:hAnsi="Wingdings" w:hint="default"/>
      </w:rPr>
    </w:lvl>
  </w:abstractNum>
  <w:abstractNum w:abstractNumId="11" w15:restartNumberingAfterBreak="0">
    <w:nsid w:val="2779175E"/>
    <w:multiLevelType w:val="hybridMultilevel"/>
    <w:tmpl w:val="1A5EE046"/>
    <w:lvl w:ilvl="0" w:tplc="69FA14AA">
      <w:start w:val="1"/>
      <w:numFmt w:val="bullet"/>
      <w:lvlText w:val=""/>
      <w:lvlJc w:val="left"/>
      <w:pPr>
        <w:ind w:left="360" w:hanging="360"/>
      </w:pPr>
      <w:rPr>
        <w:rFonts w:ascii="Symbol" w:hAnsi="Symbol" w:hint="default"/>
      </w:rPr>
    </w:lvl>
    <w:lvl w:ilvl="1" w:tplc="04190003">
      <w:start w:val="1"/>
      <w:numFmt w:val="bullet"/>
      <w:lvlText w:val="o"/>
      <w:lvlJc w:val="left"/>
      <w:pPr>
        <w:ind w:left="2204"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27D42A25"/>
    <w:multiLevelType w:val="hybridMultilevel"/>
    <w:tmpl w:val="EC949A7A"/>
    <w:lvl w:ilvl="0" w:tplc="32067D18">
      <w:start w:val="1"/>
      <w:numFmt w:val="bullet"/>
      <w:lvlText w:val="˗"/>
      <w:lvlJc w:val="left"/>
      <w:pPr>
        <w:ind w:left="1429" w:hanging="360"/>
      </w:pPr>
      <w:rPr>
        <w:rFonts w:ascii="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3D4C3A96"/>
    <w:multiLevelType w:val="hybridMultilevel"/>
    <w:tmpl w:val="AE06B476"/>
    <w:lvl w:ilvl="0" w:tplc="32067D18">
      <w:start w:val="1"/>
      <w:numFmt w:val="bullet"/>
      <w:lvlText w:val="˗"/>
      <w:lvlJc w:val="left"/>
      <w:pPr>
        <w:ind w:left="1429" w:hanging="360"/>
      </w:pPr>
      <w:rPr>
        <w:rFonts w:ascii="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41017B0D"/>
    <w:multiLevelType w:val="hybridMultilevel"/>
    <w:tmpl w:val="6A800B20"/>
    <w:lvl w:ilvl="0" w:tplc="8AC29B68">
      <w:start w:val="1"/>
      <w:numFmt w:val="bullet"/>
      <w:pStyle w:val="a0"/>
      <w:lvlText w:val=""/>
      <w:lvlJc w:val="left"/>
      <w:pPr>
        <w:ind w:left="106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405460E"/>
    <w:multiLevelType w:val="hybridMultilevel"/>
    <w:tmpl w:val="8DC42284"/>
    <w:lvl w:ilvl="0" w:tplc="FB4673F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AF02BDD"/>
    <w:multiLevelType w:val="hybridMultilevel"/>
    <w:tmpl w:val="76A043C4"/>
    <w:lvl w:ilvl="0" w:tplc="FB4673F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B456048"/>
    <w:multiLevelType w:val="hybridMultilevel"/>
    <w:tmpl w:val="E8F0046E"/>
    <w:lvl w:ilvl="0" w:tplc="3A74CB76">
      <w:start w:val="1"/>
      <w:numFmt w:val="bullet"/>
      <w:lvlText w:val=""/>
      <w:lvlJc w:val="left"/>
      <w:pPr>
        <w:ind w:left="106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4F0F45FA"/>
    <w:multiLevelType w:val="hybridMultilevel"/>
    <w:tmpl w:val="9940D69A"/>
    <w:lvl w:ilvl="0" w:tplc="04190011">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9" w15:restartNumberingAfterBreak="0">
    <w:nsid w:val="50917E92"/>
    <w:multiLevelType w:val="hybridMultilevel"/>
    <w:tmpl w:val="DAA44F1E"/>
    <w:lvl w:ilvl="0" w:tplc="FB4673F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2B532C0"/>
    <w:multiLevelType w:val="hybridMultilevel"/>
    <w:tmpl w:val="6DF856A2"/>
    <w:lvl w:ilvl="0" w:tplc="CBE6CEB0">
      <w:start w:val="1"/>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2E4298D"/>
    <w:multiLevelType w:val="hybridMultilevel"/>
    <w:tmpl w:val="A4B40D02"/>
    <w:lvl w:ilvl="0" w:tplc="593601A0">
      <w:start w:val="1"/>
      <w:numFmt w:val="bullet"/>
      <w:pStyle w:val="a1"/>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64B00F2C"/>
    <w:multiLevelType w:val="hybridMultilevel"/>
    <w:tmpl w:val="D0248974"/>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990043D"/>
    <w:multiLevelType w:val="hybridMultilevel"/>
    <w:tmpl w:val="9C9E0046"/>
    <w:lvl w:ilvl="0" w:tplc="32067D18">
      <w:start w:val="1"/>
      <w:numFmt w:val="bullet"/>
      <w:lvlText w:val="˗"/>
      <w:lvlJc w:val="left"/>
      <w:pPr>
        <w:ind w:left="1429" w:hanging="360"/>
      </w:pPr>
      <w:rPr>
        <w:rFonts w:ascii="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6C345F04"/>
    <w:multiLevelType w:val="hybridMultilevel"/>
    <w:tmpl w:val="2CCCDBD2"/>
    <w:lvl w:ilvl="0" w:tplc="88BC1DA4">
      <w:start w:val="1"/>
      <w:numFmt w:val="decimal"/>
      <w:pStyle w:val="a2"/>
      <w:lvlText w:val="%1"/>
      <w:lvlJc w:val="left"/>
      <w:pPr>
        <w:ind w:left="1429" w:hanging="360"/>
      </w:pPr>
      <w:rPr>
        <w:rFonts w:ascii="Times New Roman" w:hAnsi="Times New Roman" w:hint="default"/>
        <w:b w:val="0"/>
        <w:i w:val="0"/>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6EA909D1"/>
    <w:multiLevelType w:val="hybridMultilevel"/>
    <w:tmpl w:val="97D8D706"/>
    <w:lvl w:ilvl="0" w:tplc="04190011">
      <w:start w:val="1"/>
      <w:numFmt w:val="decimal"/>
      <w:lvlText w:val="%1)"/>
      <w:lvlJc w:val="left"/>
      <w:pPr>
        <w:ind w:left="720" w:hanging="360"/>
      </w:pPr>
      <w:rPr>
        <w:rFonts w:hint="default"/>
        <w:sz w:val="24"/>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629"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73A4391D"/>
    <w:multiLevelType w:val="hybridMultilevel"/>
    <w:tmpl w:val="802698B2"/>
    <w:lvl w:ilvl="0" w:tplc="04190011">
      <w:start w:val="1"/>
      <w:numFmt w:val="decimal"/>
      <w:lvlText w:val="%1)"/>
      <w:lvlJc w:val="left"/>
      <w:pPr>
        <w:ind w:left="720" w:hanging="360"/>
      </w:pPr>
      <w:rPr>
        <w:rFonts w:hint="default"/>
        <w:sz w:val="24"/>
      </w:rPr>
    </w:lvl>
    <w:lvl w:ilvl="1" w:tplc="32067D18">
      <w:start w:val="1"/>
      <w:numFmt w:val="bullet"/>
      <w:lvlText w:val="˗"/>
      <w:lvlJc w:val="left"/>
      <w:pPr>
        <w:ind w:left="1440" w:hanging="360"/>
      </w:pPr>
      <w:rPr>
        <w:rFonts w:ascii="Times New Roman" w:hAnsi="Times New Roman" w:cs="Times New Roman" w:hint="default"/>
        <w:color w:val="auto"/>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77E279E8"/>
    <w:multiLevelType w:val="hybridMultilevel"/>
    <w:tmpl w:val="1B0C1E82"/>
    <w:lvl w:ilvl="0" w:tplc="6A5CD3F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7A1952A5"/>
    <w:multiLevelType w:val="hybridMultilevel"/>
    <w:tmpl w:val="E17865C4"/>
    <w:lvl w:ilvl="0" w:tplc="04190011">
      <w:start w:val="1"/>
      <w:numFmt w:val="decimal"/>
      <w:lvlText w:val="%1)"/>
      <w:lvlJc w:val="left"/>
      <w:pPr>
        <w:ind w:left="2607" w:hanging="9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A6F53B5"/>
    <w:multiLevelType w:val="hybridMultilevel"/>
    <w:tmpl w:val="35E28B64"/>
    <w:lvl w:ilvl="0" w:tplc="32067D18">
      <w:start w:val="1"/>
      <w:numFmt w:val="bullet"/>
      <w:lvlText w:val="˗"/>
      <w:lvlJc w:val="left"/>
      <w:pPr>
        <w:ind w:left="1429" w:hanging="360"/>
      </w:pPr>
      <w:rPr>
        <w:rFonts w:ascii="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7DC11C9A"/>
    <w:multiLevelType w:val="hybridMultilevel"/>
    <w:tmpl w:val="6066AD72"/>
    <w:lvl w:ilvl="0" w:tplc="04190011">
      <w:start w:val="1"/>
      <w:numFmt w:val="decimal"/>
      <w:lvlText w:val="%1)"/>
      <w:lvlJc w:val="left"/>
      <w:pPr>
        <w:ind w:left="1429" w:hanging="360"/>
      </w:pPr>
      <w:rPr>
        <w:rFonts w:hint="default"/>
        <w:b w:val="0"/>
        <w:i w:val="0"/>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1"/>
  </w:num>
  <w:num w:numId="2">
    <w:abstractNumId w:val="8"/>
  </w:num>
  <w:num w:numId="3">
    <w:abstractNumId w:val="14"/>
  </w:num>
  <w:num w:numId="4">
    <w:abstractNumId w:val="24"/>
  </w:num>
  <w:num w:numId="5">
    <w:abstractNumId w:val="10"/>
  </w:num>
  <w:num w:numId="6">
    <w:abstractNumId w:val="1"/>
  </w:num>
  <w:num w:numId="7">
    <w:abstractNumId w:val="17"/>
  </w:num>
  <w:num w:numId="8">
    <w:abstractNumId w:val="18"/>
  </w:num>
  <w:num w:numId="9">
    <w:abstractNumId w:val="19"/>
  </w:num>
  <w:num w:numId="10">
    <w:abstractNumId w:val="16"/>
  </w:num>
  <w:num w:numId="11">
    <w:abstractNumId w:val="15"/>
  </w:num>
  <w:num w:numId="12">
    <w:abstractNumId w:val="22"/>
  </w:num>
  <w:num w:numId="13">
    <w:abstractNumId w:val="0"/>
  </w:num>
  <w:num w:numId="14">
    <w:abstractNumId w:val="7"/>
  </w:num>
  <w:num w:numId="15">
    <w:abstractNumId w:val="28"/>
  </w:num>
  <w:num w:numId="16">
    <w:abstractNumId w:val="2"/>
  </w:num>
  <w:num w:numId="17">
    <w:abstractNumId w:val="30"/>
  </w:num>
  <w:num w:numId="18">
    <w:abstractNumId w:val="27"/>
  </w:num>
  <w:num w:numId="19">
    <w:abstractNumId w:val="6"/>
  </w:num>
  <w:num w:numId="20">
    <w:abstractNumId w:val="5"/>
  </w:num>
  <w:num w:numId="21">
    <w:abstractNumId w:val="21"/>
  </w:num>
  <w:num w:numId="22">
    <w:abstractNumId w:val="9"/>
  </w:num>
  <w:num w:numId="23">
    <w:abstractNumId w:val="20"/>
  </w:num>
  <w:num w:numId="24">
    <w:abstractNumId w:val="25"/>
  </w:num>
  <w:num w:numId="25">
    <w:abstractNumId w:val="8"/>
  </w:num>
  <w:num w:numId="26">
    <w:abstractNumId w:val="26"/>
  </w:num>
  <w:num w:numId="27">
    <w:abstractNumId w:val="13"/>
  </w:num>
  <w:num w:numId="28">
    <w:abstractNumId w:val="3"/>
  </w:num>
  <w:num w:numId="29">
    <w:abstractNumId w:val="4"/>
  </w:num>
  <w:num w:numId="30">
    <w:abstractNumId w:val="23"/>
  </w:num>
  <w:num w:numId="31">
    <w:abstractNumId w:val="12"/>
  </w:num>
  <w:num w:numId="32">
    <w:abstractNumId w:val="29"/>
  </w:num>
  <w:num w:numId="10155">
    <w:abstractNumId w:val="10155"/>
  </w:num>
  <w:num w:numId="10156">
    <w:abstractNumId w:val="10156"/>
  </w:num>
  <w:num w:numId="23290">
    <w:abstractNumId w:val="23290"/>
  </w:num>
  <w:num w:numId="28400">
    <w:abstractNumId w:val="28400"/>
  </w:num>
  <w:num w:numId="14562">
    <w:abstractNumId w:val="14562"/>
  </w:num>
  <w:num w:numId="12432">
    <w:abstractNumId w:val="12432"/>
  </w:num>
  <w:num w:numId="32231">
    <w:abstractNumId w:val="32231"/>
  </w:num>
  <w:num w:numId="18131">
    <w:abstractNumId w:val="18131"/>
  </w:num>
  <w:num w:numId="15517">
    <w:abstractNumId w:val="15517"/>
  </w:num>
  <w:num w:numId="30051">
    <w:abstractNumId w:val="30051"/>
  </w:num>
  <w:num w:numId="29020">
    <w:abstractNumId w:val="29020"/>
  </w:num>
  <w:num w:numId="14846">
    <w:abstractNumId w:val="14846"/>
  </w:num>
  <w:num w:numId="13066">
    <w:abstractNumId w:val="13066"/>
  </w:num>
  <w:num w:numId="5246">
    <w:abstractNumId w:val="5246"/>
  </w:num>
  <w:num w:numId="1217">
    <w:abstractNumId w:val="121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characterSpacingControl w:val="doNotCompress"/>
  <w:updateField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8D5"/>
    <w:rsid w:val="00002B10"/>
    <w:rsid w:val="00003BC2"/>
    <w:rsid w:val="00004ED6"/>
    <w:rsid w:val="00005707"/>
    <w:rsid w:val="00005ABB"/>
    <w:rsid w:val="0000655A"/>
    <w:rsid w:val="000071CC"/>
    <w:rsid w:val="00010B64"/>
    <w:rsid w:val="000114B1"/>
    <w:rsid w:val="00012186"/>
    <w:rsid w:val="00012882"/>
    <w:rsid w:val="00012AB2"/>
    <w:rsid w:val="000137AC"/>
    <w:rsid w:val="00013ABB"/>
    <w:rsid w:val="00014098"/>
    <w:rsid w:val="0001497A"/>
    <w:rsid w:val="0001563F"/>
    <w:rsid w:val="00015BDC"/>
    <w:rsid w:val="0001645A"/>
    <w:rsid w:val="00016DA2"/>
    <w:rsid w:val="000173A3"/>
    <w:rsid w:val="000175A5"/>
    <w:rsid w:val="00020925"/>
    <w:rsid w:val="00022339"/>
    <w:rsid w:val="00022CF7"/>
    <w:rsid w:val="00023476"/>
    <w:rsid w:val="000241B5"/>
    <w:rsid w:val="000245A4"/>
    <w:rsid w:val="000248EC"/>
    <w:rsid w:val="00024DC3"/>
    <w:rsid w:val="00025388"/>
    <w:rsid w:val="00025BE0"/>
    <w:rsid w:val="000268F3"/>
    <w:rsid w:val="00030663"/>
    <w:rsid w:val="00032827"/>
    <w:rsid w:val="0003339D"/>
    <w:rsid w:val="00033A74"/>
    <w:rsid w:val="000345DB"/>
    <w:rsid w:val="00035C00"/>
    <w:rsid w:val="000363D5"/>
    <w:rsid w:val="00036440"/>
    <w:rsid w:val="00036C89"/>
    <w:rsid w:val="00041CEE"/>
    <w:rsid w:val="000421AD"/>
    <w:rsid w:val="0004292A"/>
    <w:rsid w:val="00043411"/>
    <w:rsid w:val="00044EDD"/>
    <w:rsid w:val="000451B2"/>
    <w:rsid w:val="00045305"/>
    <w:rsid w:val="000459FF"/>
    <w:rsid w:val="00045ADD"/>
    <w:rsid w:val="00051038"/>
    <w:rsid w:val="0005112F"/>
    <w:rsid w:val="000514F5"/>
    <w:rsid w:val="000531D5"/>
    <w:rsid w:val="00055762"/>
    <w:rsid w:val="00055B69"/>
    <w:rsid w:val="0005638F"/>
    <w:rsid w:val="0005665B"/>
    <w:rsid w:val="00057395"/>
    <w:rsid w:val="00057C50"/>
    <w:rsid w:val="00060B93"/>
    <w:rsid w:val="000621A6"/>
    <w:rsid w:val="00062A4E"/>
    <w:rsid w:val="00062A5F"/>
    <w:rsid w:val="000643D2"/>
    <w:rsid w:val="00064C66"/>
    <w:rsid w:val="000653AB"/>
    <w:rsid w:val="00066133"/>
    <w:rsid w:val="00066578"/>
    <w:rsid w:val="00066F92"/>
    <w:rsid w:val="00067270"/>
    <w:rsid w:val="00067ECE"/>
    <w:rsid w:val="0007144E"/>
    <w:rsid w:val="00072D87"/>
    <w:rsid w:val="00072FB5"/>
    <w:rsid w:val="00074645"/>
    <w:rsid w:val="0007575F"/>
    <w:rsid w:val="0007666B"/>
    <w:rsid w:val="000802BF"/>
    <w:rsid w:val="00081320"/>
    <w:rsid w:val="00084D68"/>
    <w:rsid w:val="000856B4"/>
    <w:rsid w:val="00085D8B"/>
    <w:rsid w:val="0008612E"/>
    <w:rsid w:val="000908C0"/>
    <w:rsid w:val="00090EEB"/>
    <w:rsid w:val="00092134"/>
    <w:rsid w:val="00092862"/>
    <w:rsid w:val="0009304B"/>
    <w:rsid w:val="0009346A"/>
    <w:rsid w:val="00093CC1"/>
    <w:rsid w:val="00094476"/>
    <w:rsid w:val="0009454E"/>
    <w:rsid w:val="00094B0B"/>
    <w:rsid w:val="000963B9"/>
    <w:rsid w:val="00096DC5"/>
    <w:rsid w:val="00096F8C"/>
    <w:rsid w:val="000A0094"/>
    <w:rsid w:val="000A0398"/>
    <w:rsid w:val="000A06E3"/>
    <w:rsid w:val="000A0864"/>
    <w:rsid w:val="000A12D3"/>
    <w:rsid w:val="000A1716"/>
    <w:rsid w:val="000A23A3"/>
    <w:rsid w:val="000A3B4B"/>
    <w:rsid w:val="000A5651"/>
    <w:rsid w:val="000A6E96"/>
    <w:rsid w:val="000A7626"/>
    <w:rsid w:val="000B181D"/>
    <w:rsid w:val="000B2C4F"/>
    <w:rsid w:val="000B2DF6"/>
    <w:rsid w:val="000B3094"/>
    <w:rsid w:val="000B33DB"/>
    <w:rsid w:val="000B347A"/>
    <w:rsid w:val="000B402C"/>
    <w:rsid w:val="000B537E"/>
    <w:rsid w:val="000B695B"/>
    <w:rsid w:val="000B6FD8"/>
    <w:rsid w:val="000B7638"/>
    <w:rsid w:val="000C0F20"/>
    <w:rsid w:val="000C2D7A"/>
    <w:rsid w:val="000C34F9"/>
    <w:rsid w:val="000C35D7"/>
    <w:rsid w:val="000C3DB8"/>
    <w:rsid w:val="000C40B3"/>
    <w:rsid w:val="000C4C07"/>
    <w:rsid w:val="000C6222"/>
    <w:rsid w:val="000C6368"/>
    <w:rsid w:val="000C6C1F"/>
    <w:rsid w:val="000C6CBA"/>
    <w:rsid w:val="000C742C"/>
    <w:rsid w:val="000D15E1"/>
    <w:rsid w:val="000D3260"/>
    <w:rsid w:val="000D33E1"/>
    <w:rsid w:val="000D3E61"/>
    <w:rsid w:val="000D412B"/>
    <w:rsid w:val="000D4EB5"/>
    <w:rsid w:val="000D5766"/>
    <w:rsid w:val="000D57AE"/>
    <w:rsid w:val="000D5818"/>
    <w:rsid w:val="000D6F76"/>
    <w:rsid w:val="000E061D"/>
    <w:rsid w:val="000E2D73"/>
    <w:rsid w:val="000E5429"/>
    <w:rsid w:val="000E7564"/>
    <w:rsid w:val="000E7CDD"/>
    <w:rsid w:val="000F00EE"/>
    <w:rsid w:val="000F065C"/>
    <w:rsid w:val="000F09EF"/>
    <w:rsid w:val="000F25BB"/>
    <w:rsid w:val="000F2DE0"/>
    <w:rsid w:val="000F34FF"/>
    <w:rsid w:val="000F35F1"/>
    <w:rsid w:val="000F4F8A"/>
    <w:rsid w:val="000F60A0"/>
    <w:rsid w:val="000F6993"/>
    <w:rsid w:val="000F73FD"/>
    <w:rsid w:val="001000B7"/>
    <w:rsid w:val="00101B60"/>
    <w:rsid w:val="00101BC0"/>
    <w:rsid w:val="00102B60"/>
    <w:rsid w:val="00102E33"/>
    <w:rsid w:val="00103A5E"/>
    <w:rsid w:val="00103C4C"/>
    <w:rsid w:val="0010431E"/>
    <w:rsid w:val="001049B0"/>
    <w:rsid w:val="00105FAA"/>
    <w:rsid w:val="00106448"/>
    <w:rsid w:val="00110158"/>
    <w:rsid w:val="00110274"/>
    <w:rsid w:val="0011079D"/>
    <w:rsid w:val="001112B3"/>
    <w:rsid w:val="00112DB5"/>
    <w:rsid w:val="00113108"/>
    <w:rsid w:val="00115205"/>
    <w:rsid w:val="001156E5"/>
    <w:rsid w:val="001157AA"/>
    <w:rsid w:val="001164AD"/>
    <w:rsid w:val="00116812"/>
    <w:rsid w:val="00116B7B"/>
    <w:rsid w:val="00117761"/>
    <w:rsid w:val="0011784E"/>
    <w:rsid w:val="00120728"/>
    <w:rsid w:val="00120953"/>
    <w:rsid w:val="00120CD2"/>
    <w:rsid w:val="001244F6"/>
    <w:rsid w:val="001246BF"/>
    <w:rsid w:val="00124BD8"/>
    <w:rsid w:val="00125A06"/>
    <w:rsid w:val="00125C30"/>
    <w:rsid w:val="0012699B"/>
    <w:rsid w:val="0012705D"/>
    <w:rsid w:val="00127E05"/>
    <w:rsid w:val="00130644"/>
    <w:rsid w:val="00130D5A"/>
    <w:rsid w:val="001312F3"/>
    <w:rsid w:val="00131566"/>
    <w:rsid w:val="00133511"/>
    <w:rsid w:val="00133A3C"/>
    <w:rsid w:val="00133FE8"/>
    <w:rsid w:val="00135DC4"/>
    <w:rsid w:val="001360C0"/>
    <w:rsid w:val="00137042"/>
    <w:rsid w:val="00137761"/>
    <w:rsid w:val="001400F5"/>
    <w:rsid w:val="00140479"/>
    <w:rsid w:val="00140734"/>
    <w:rsid w:val="00144901"/>
    <w:rsid w:val="00146DC2"/>
    <w:rsid w:val="001478D7"/>
    <w:rsid w:val="00150D19"/>
    <w:rsid w:val="001515E6"/>
    <w:rsid w:val="00151CFA"/>
    <w:rsid w:val="001521CA"/>
    <w:rsid w:val="001537BD"/>
    <w:rsid w:val="00153872"/>
    <w:rsid w:val="00153C5F"/>
    <w:rsid w:val="0015577A"/>
    <w:rsid w:val="00155EDC"/>
    <w:rsid w:val="00157C52"/>
    <w:rsid w:val="00157E7E"/>
    <w:rsid w:val="001615A7"/>
    <w:rsid w:val="0016213B"/>
    <w:rsid w:val="00162808"/>
    <w:rsid w:val="00163560"/>
    <w:rsid w:val="001650B5"/>
    <w:rsid w:val="001666E6"/>
    <w:rsid w:val="001668D5"/>
    <w:rsid w:val="0017021F"/>
    <w:rsid w:val="00170243"/>
    <w:rsid w:val="001704A3"/>
    <w:rsid w:val="0017120D"/>
    <w:rsid w:val="00173058"/>
    <w:rsid w:val="00175C4D"/>
    <w:rsid w:val="00176F75"/>
    <w:rsid w:val="001772E6"/>
    <w:rsid w:val="0017750B"/>
    <w:rsid w:val="00177636"/>
    <w:rsid w:val="00177AC9"/>
    <w:rsid w:val="00180397"/>
    <w:rsid w:val="001810C4"/>
    <w:rsid w:val="00182CCC"/>
    <w:rsid w:val="00183B29"/>
    <w:rsid w:val="00184385"/>
    <w:rsid w:val="00185519"/>
    <w:rsid w:val="001857CD"/>
    <w:rsid w:val="00185BD1"/>
    <w:rsid w:val="00187095"/>
    <w:rsid w:val="00187838"/>
    <w:rsid w:val="001901BF"/>
    <w:rsid w:val="0019104A"/>
    <w:rsid w:val="00192727"/>
    <w:rsid w:val="001929C0"/>
    <w:rsid w:val="00192E1A"/>
    <w:rsid w:val="00193D8C"/>
    <w:rsid w:val="00194313"/>
    <w:rsid w:val="001945C9"/>
    <w:rsid w:val="00195134"/>
    <w:rsid w:val="0019571A"/>
    <w:rsid w:val="00195C6D"/>
    <w:rsid w:val="00195CE2"/>
    <w:rsid w:val="00196937"/>
    <w:rsid w:val="00197493"/>
    <w:rsid w:val="00197746"/>
    <w:rsid w:val="00197DDA"/>
    <w:rsid w:val="001A0189"/>
    <w:rsid w:val="001A299F"/>
    <w:rsid w:val="001A399E"/>
    <w:rsid w:val="001A3C67"/>
    <w:rsid w:val="001A3EBA"/>
    <w:rsid w:val="001A7246"/>
    <w:rsid w:val="001A7350"/>
    <w:rsid w:val="001A7B58"/>
    <w:rsid w:val="001B035A"/>
    <w:rsid w:val="001B0DE4"/>
    <w:rsid w:val="001B2549"/>
    <w:rsid w:val="001B2AF9"/>
    <w:rsid w:val="001B5434"/>
    <w:rsid w:val="001B5543"/>
    <w:rsid w:val="001B7090"/>
    <w:rsid w:val="001B79AB"/>
    <w:rsid w:val="001C0536"/>
    <w:rsid w:val="001C0D5D"/>
    <w:rsid w:val="001C2149"/>
    <w:rsid w:val="001C2F6A"/>
    <w:rsid w:val="001C30A7"/>
    <w:rsid w:val="001C39C5"/>
    <w:rsid w:val="001C4001"/>
    <w:rsid w:val="001C517B"/>
    <w:rsid w:val="001C5453"/>
    <w:rsid w:val="001C62A3"/>
    <w:rsid w:val="001C6E08"/>
    <w:rsid w:val="001C7074"/>
    <w:rsid w:val="001C784D"/>
    <w:rsid w:val="001C7D3C"/>
    <w:rsid w:val="001D02A2"/>
    <w:rsid w:val="001D080E"/>
    <w:rsid w:val="001D198A"/>
    <w:rsid w:val="001D2061"/>
    <w:rsid w:val="001D2927"/>
    <w:rsid w:val="001D48F5"/>
    <w:rsid w:val="001D4B79"/>
    <w:rsid w:val="001D4BAF"/>
    <w:rsid w:val="001D50BB"/>
    <w:rsid w:val="001D5B34"/>
    <w:rsid w:val="001D627A"/>
    <w:rsid w:val="001D68B5"/>
    <w:rsid w:val="001E16F3"/>
    <w:rsid w:val="001E29B8"/>
    <w:rsid w:val="001E2C1F"/>
    <w:rsid w:val="001E3850"/>
    <w:rsid w:val="001E7539"/>
    <w:rsid w:val="001E779C"/>
    <w:rsid w:val="001E77D5"/>
    <w:rsid w:val="001F0C98"/>
    <w:rsid w:val="001F209C"/>
    <w:rsid w:val="001F4C00"/>
    <w:rsid w:val="001F7629"/>
    <w:rsid w:val="001F7CFC"/>
    <w:rsid w:val="00200DAD"/>
    <w:rsid w:val="002015B0"/>
    <w:rsid w:val="00201689"/>
    <w:rsid w:val="0020254F"/>
    <w:rsid w:val="00202EF6"/>
    <w:rsid w:val="002031E5"/>
    <w:rsid w:val="00204D7D"/>
    <w:rsid w:val="00205603"/>
    <w:rsid w:val="00207677"/>
    <w:rsid w:val="00207E71"/>
    <w:rsid w:val="0021283B"/>
    <w:rsid w:val="00213860"/>
    <w:rsid w:val="00213BE9"/>
    <w:rsid w:val="00216C30"/>
    <w:rsid w:val="002204B2"/>
    <w:rsid w:val="002213F7"/>
    <w:rsid w:val="002221B6"/>
    <w:rsid w:val="002222E1"/>
    <w:rsid w:val="00222C4B"/>
    <w:rsid w:val="002235B6"/>
    <w:rsid w:val="00224CAB"/>
    <w:rsid w:val="00224E87"/>
    <w:rsid w:val="00225752"/>
    <w:rsid w:val="00225E6C"/>
    <w:rsid w:val="00225F91"/>
    <w:rsid w:val="00226067"/>
    <w:rsid w:val="00226893"/>
    <w:rsid w:val="00226B29"/>
    <w:rsid w:val="00227176"/>
    <w:rsid w:val="00227A2D"/>
    <w:rsid w:val="00230036"/>
    <w:rsid w:val="002304F8"/>
    <w:rsid w:val="00231013"/>
    <w:rsid w:val="002310A3"/>
    <w:rsid w:val="002332A7"/>
    <w:rsid w:val="00233664"/>
    <w:rsid w:val="00233E2C"/>
    <w:rsid w:val="002345BA"/>
    <w:rsid w:val="00234B6A"/>
    <w:rsid w:val="00234BDD"/>
    <w:rsid w:val="00235B9A"/>
    <w:rsid w:val="00241268"/>
    <w:rsid w:val="00241871"/>
    <w:rsid w:val="00241AF5"/>
    <w:rsid w:val="00241BC4"/>
    <w:rsid w:val="00242470"/>
    <w:rsid w:val="00242717"/>
    <w:rsid w:val="00242FE9"/>
    <w:rsid w:val="00243C32"/>
    <w:rsid w:val="00243E77"/>
    <w:rsid w:val="00243FE7"/>
    <w:rsid w:val="00243FF1"/>
    <w:rsid w:val="00244A03"/>
    <w:rsid w:val="00245DE4"/>
    <w:rsid w:val="00246C20"/>
    <w:rsid w:val="00247A83"/>
    <w:rsid w:val="002503AA"/>
    <w:rsid w:val="00250C3D"/>
    <w:rsid w:val="0025175E"/>
    <w:rsid w:val="00251F5C"/>
    <w:rsid w:val="00252303"/>
    <w:rsid w:val="002527F3"/>
    <w:rsid w:val="00254BED"/>
    <w:rsid w:val="002557A9"/>
    <w:rsid w:val="0025649C"/>
    <w:rsid w:val="00257225"/>
    <w:rsid w:val="00257709"/>
    <w:rsid w:val="002602A6"/>
    <w:rsid w:val="00262288"/>
    <w:rsid w:val="002625BD"/>
    <w:rsid w:val="00262C29"/>
    <w:rsid w:val="00263DCC"/>
    <w:rsid w:val="002645B3"/>
    <w:rsid w:val="002656F0"/>
    <w:rsid w:val="0026766D"/>
    <w:rsid w:val="00267ED6"/>
    <w:rsid w:val="00270EC7"/>
    <w:rsid w:val="00271007"/>
    <w:rsid w:val="0027288C"/>
    <w:rsid w:val="00273078"/>
    <w:rsid w:val="0027348F"/>
    <w:rsid w:val="00273570"/>
    <w:rsid w:val="002745BE"/>
    <w:rsid w:val="00274AE6"/>
    <w:rsid w:val="002761D8"/>
    <w:rsid w:val="002762BC"/>
    <w:rsid w:val="00276334"/>
    <w:rsid w:val="00276653"/>
    <w:rsid w:val="00277FF3"/>
    <w:rsid w:val="00282284"/>
    <w:rsid w:val="002827D5"/>
    <w:rsid w:val="00282B3B"/>
    <w:rsid w:val="00283971"/>
    <w:rsid w:val="00284177"/>
    <w:rsid w:val="002848F7"/>
    <w:rsid w:val="00284A4D"/>
    <w:rsid w:val="00284BE0"/>
    <w:rsid w:val="00284C67"/>
    <w:rsid w:val="002852F1"/>
    <w:rsid w:val="00286078"/>
    <w:rsid w:val="0029042B"/>
    <w:rsid w:val="00290676"/>
    <w:rsid w:val="00290F3A"/>
    <w:rsid w:val="0029101D"/>
    <w:rsid w:val="0029199D"/>
    <w:rsid w:val="00293353"/>
    <w:rsid w:val="00293897"/>
    <w:rsid w:val="00295415"/>
    <w:rsid w:val="00295661"/>
    <w:rsid w:val="00295E66"/>
    <w:rsid w:val="00296B6A"/>
    <w:rsid w:val="00296CD1"/>
    <w:rsid w:val="00297A6E"/>
    <w:rsid w:val="002A01BA"/>
    <w:rsid w:val="002A08A5"/>
    <w:rsid w:val="002A093D"/>
    <w:rsid w:val="002A11C3"/>
    <w:rsid w:val="002A138D"/>
    <w:rsid w:val="002A1D6D"/>
    <w:rsid w:val="002A2222"/>
    <w:rsid w:val="002A3011"/>
    <w:rsid w:val="002A3345"/>
    <w:rsid w:val="002A3739"/>
    <w:rsid w:val="002A4B63"/>
    <w:rsid w:val="002A4E0E"/>
    <w:rsid w:val="002A59F8"/>
    <w:rsid w:val="002A6EDF"/>
    <w:rsid w:val="002A726F"/>
    <w:rsid w:val="002B0B89"/>
    <w:rsid w:val="002B1B4C"/>
    <w:rsid w:val="002B1C80"/>
    <w:rsid w:val="002B1D5D"/>
    <w:rsid w:val="002B1D91"/>
    <w:rsid w:val="002B254F"/>
    <w:rsid w:val="002B2B93"/>
    <w:rsid w:val="002B3FC6"/>
    <w:rsid w:val="002B448E"/>
    <w:rsid w:val="002B4B36"/>
    <w:rsid w:val="002B518C"/>
    <w:rsid w:val="002B5270"/>
    <w:rsid w:val="002B6DE4"/>
    <w:rsid w:val="002B745F"/>
    <w:rsid w:val="002B76F2"/>
    <w:rsid w:val="002C05CD"/>
    <w:rsid w:val="002C137A"/>
    <w:rsid w:val="002C1409"/>
    <w:rsid w:val="002C1949"/>
    <w:rsid w:val="002C1A57"/>
    <w:rsid w:val="002C390D"/>
    <w:rsid w:val="002C617B"/>
    <w:rsid w:val="002C6D96"/>
    <w:rsid w:val="002C7A61"/>
    <w:rsid w:val="002D0BCD"/>
    <w:rsid w:val="002D14C8"/>
    <w:rsid w:val="002D1516"/>
    <w:rsid w:val="002D17B6"/>
    <w:rsid w:val="002D286C"/>
    <w:rsid w:val="002D2E15"/>
    <w:rsid w:val="002D2FAD"/>
    <w:rsid w:val="002D3906"/>
    <w:rsid w:val="002D4747"/>
    <w:rsid w:val="002D4CE6"/>
    <w:rsid w:val="002D5779"/>
    <w:rsid w:val="002D70C8"/>
    <w:rsid w:val="002D71F1"/>
    <w:rsid w:val="002D7574"/>
    <w:rsid w:val="002E2CD5"/>
    <w:rsid w:val="002E39C5"/>
    <w:rsid w:val="002E3F82"/>
    <w:rsid w:val="002E4106"/>
    <w:rsid w:val="002E42C1"/>
    <w:rsid w:val="002E454F"/>
    <w:rsid w:val="002E4750"/>
    <w:rsid w:val="002E47EE"/>
    <w:rsid w:val="002E577D"/>
    <w:rsid w:val="002E6A13"/>
    <w:rsid w:val="002E6B94"/>
    <w:rsid w:val="002E7047"/>
    <w:rsid w:val="002E7957"/>
    <w:rsid w:val="002E7DEB"/>
    <w:rsid w:val="002F235E"/>
    <w:rsid w:val="002F2A96"/>
    <w:rsid w:val="002F2FBD"/>
    <w:rsid w:val="002F3996"/>
    <w:rsid w:val="002F43F3"/>
    <w:rsid w:val="002F4DF9"/>
    <w:rsid w:val="002F6127"/>
    <w:rsid w:val="002F76EC"/>
    <w:rsid w:val="003013EF"/>
    <w:rsid w:val="00302C9C"/>
    <w:rsid w:val="00303AB7"/>
    <w:rsid w:val="00304342"/>
    <w:rsid w:val="00305A36"/>
    <w:rsid w:val="00305C2A"/>
    <w:rsid w:val="00306321"/>
    <w:rsid w:val="0030697F"/>
    <w:rsid w:val="00306C95"/>
    <w:rsid w:val="00310E0D"/>
    <w:rsid w:val="00312DB2"/>
    <w:rsid w:val="00313A59"/>
    <w:rsid w:val="00314CD7"/>
    <w:rsid w:val="003158C6"/>
    <w:rsid w:val="00315952"/>
    <w:rsid w:val="00315A33"/>
    <w:rsid w:val="00317973"/>
    <w:rsid w:val="00321D95"/>
    <w:rsid w:val="00322E2C"/>
    <w:rsid w:val="00322F35"/>
    <w:rsid w:val="0032405A"/>
    <w:rsid w:val="00324395"/>
    <w:rsid w:val="00324EA7"/>
    <w:rsid w:val="00326713"/>
    <w:rsid w:val="003269FE"/>
    <w:rsid w:val="00327957"/>
    <w:rsid w:val="00330A67"/>
    <w:rsid w:val="00330E25"/>
    <w:rsid w:val="00330F19"/>
    <w:rsid w:val="00333526"/>
    <w:rsid w:val="00337933"/>
    <w:rsid w:val="003400D3"/>
    <w:rsid w:val="003400D6"/>
    <w:rsid w:val="0034172E"/>
    <w:rsid w:val="003417F7"/>
    <w:rsid w:val="0034280F"/>
    <w:rsid w:val="00343D6C"/>
    <w:rsid w:val="003449BC"/>
    <w:rsid w:val="00344F62"/>
    <w:rsid w:val="00345497"/>
    <w:rsid w:val="003456D8"/>
    <w:rsid w:val="003468EB"/>
    <w:rsid w:val="00347F66"/>
    <w:rsid w:val="00351B9B"/>
    <w:rsid w:val="00355066"/>
    <w:rsid w:val="003563B2"/>
    <w:rsid w:val="00356418"/>
    <w:rsid w:val="00356812"/>
    <w:rsid w:val="00357937"/>
    <w:rsid w:val="0036072A"/>
    <w:rsid w:val="003617F4"/>
    <w:rsid w:val="00361B08"/>
    <w:rsid w:val="0036384C"/>
    <w:rsid w:val="00364BBC"/>
    <w:rsid w:val="00366C92"/>
    <w:rsid w:val="0037115D"/>
    <w:rsid w:val="003731A2"/>
    <w:rsid w:val="00373B5B"/>
    <w:rsid w:val="003742AF"/>
    <w:rsid w:val="003743B7"/>
    <w:rsid w:val="003756ED"/>
    <w:rsid w:val="003759B8"/>
    <w:rsid w:val="00376507"/>
    <w:rsid w:val="00376ADD"/>
    <w:rsid w:val="00377403"/>
    <w:rsid w:val="00381FCD"/>
    <w:rsid w:val="003820B3"/>
    <w:rsid w:val="003824A5"/>
    <w:rsid w:val="003835E8"/>
    <w:rsid w:val="003847F5"/>
    <w:rsid w:val="00385457"/>
    <w:rsid w:val="00385F40"/>
    <w:rsid w:val="003875A5"/>
    <w:rsid w:val="00387BCB"/>
    <w:rsid w:val="003902FB"/>
    <w:rsid w:val="00391CA1"/>
    <w:rsid w:val="00394273"/>
    <w:rsid w:val="00394C66"/>
    <w:rsid w:val="00394F0C"/>
    <w:rsid w:val="00395133"/>
    <w:rsid w:val="00395620"/>
    <w:rsid w:val="0039698F"/>
    <w:rsid w:val="00397D78"/>
    <w:rsid w:val="003A18CC"/>
    <w:rsid w:val="003A1A35"/>
    <w:rsid w:val="003A270F"/>
    <w:rsid w:val="003A2E3A"/>
    <w:rsid w:val="003A5877"/>
    <w:rsid w:val="003A7CEA"/>
    <w:rsid w:val="003B04C3"/>
    <w:rsid w:val="003B082C"/>
    <w:rsid w:val="003B11E9"/>
    <w:rsid w:val="003B3808"/>
    <w:rsid w:val="003B3D69"/>
    <w:rsid w:val="003B3DB6"/>
    <w:rsid w:val="003B52D4"/>
    <w:rsid w:val="003B5D72"/>
    <w:rsid w:val="003B601C"/>
    <w:rsid w:val="003B6CB8"/>
    <w:rsid w:val="003B6CEF"/>
    <w:rsid w:val="003B71A9"/>
    <w:rsid w:val="003B751A"/>
    <w:rsid w:val="003B7B59"/>
    <w:rsid w:val="003C00B8"/>
    <w:rsid w:val="003C0E32"/>
    <w:rsid w:val="003C105B"/>
    <w:rsid w:val="003C188E"/>
    <w:rsid w:val="003C27A9"/>
    <w:rsid w:val="003C3588"/>
    <w:rsid w:val="003C35CA"/>
    <w:rsid w:val="003C3C77"/>
    <w:rsid w:val="003C52F7"/>
    <w:rsid w:val="003C5778"/>
    <w:rsid w:val="003C59D0"/>
    <w:rsid w:val="003C5BA0"/>
    <w:rsid w:val="003C5F17"/>
    <w:rsid w:val="003C7D48"/>
    <w:rsid w:val="003D046C"/>
    <w:rsid w:val="003D09B1"/>
    <w:rsid w:val="003D0DA2"/>
    <w:rsid w:val="003D2240"/>
    <w:rsid w:val="003D2294"/>
    <w:rsid w:val="003D2D01"/>
    <w:rsid w:val="003D336D"/>
    <w:rsid w:val="003D35CD"/>
    <w:rsid w:val="003D3722"/>
    <w:rsid w:val="003D5F78"/>
    <w:rsid w:val="003D6C5C"/>
    <w:rsid w:val="003D6D60"/>
    <w:rsid w:val="003D78A8"/>
    <w:rsid w:val="003E0420"/>
    <w:rsid w:val="003E074D"/>
    <w:rsid w:val="003E16D4"/>
    <w:rsid w:val="003E2686"/>
    <w:rsid w:val="003E2F90"/>
    <w:rsid w:val="003E405B"/>
    <w:rsid w:val="003E60F2"/>
    <w:rsid w:val="003E654D"/>
    <w:rsid w:val="003E671B"/>
    <w:rsid w:val="003E6729"/>
    <w:rsid w:val="003E6EB1"/>
    <w:rsid w:val="003F056C"/>
    <w:rsid w:val="003F0EE9"/>
    <w:rsid w:val="003F294B"/>
    <w:rsid w:val="003F2AD7"/>
    <w:rsid w:val="003F3856"/>
    <w:rsid w:val="003F38D8"/>
    <w:rsid w:val="003F4313"/>
    <w:rsid w:val="003F56D8"/>
    <w:rsid w:val="00400510"/>
    <w:rsid w:val="00402699"/>
    <w:rsid w:val="00403EB5"/>
    <w:rsid w:val="00404503"/>
    <w:rsid w:val="00404556"/>
    <w:rsid w:val="00404BB9"/>
    <w:rsid w:val="00405615"/>
    <w:rsid w:val="004062C4"/>
    <w:rsid w:val="0040735C"/>
    <w:rsid w:val="00411082"/>
    <w:rsid w:val="004111C5"/>
    <w:rsid w:val="004112A8"/>
    <w:rsid w:val="00412A28"/>
    <w:rsid w:val="00414908"/>
    <w:rsid w:val="00415571"/>
    <w:rsid w:val="00415A11"/>
    <w:rsid w:val="00415DF0"/>
    <w:rsid w:val="00415EA7"/>
    <w:rsid w:val="00416613"/>
    <w:rsid w:val="00416A99"/>
    <w:rsid w:val="00416E2C"/>
    <w:rsid w:val="0041701A"/>
    <w:rsid w:val="0041742F"/>
    <w:rsid w:val="004212FE"/>
    <w:rsid w:val="00421488"/>
    <w:rsid w:val="00425107"/>
    <w:rsid w:val="00425EA3"/>
    <w:rsid w:val="00426661"/>
    <w:rsid w:val="00430311"/>
    <w:rsid w:val="0043297E"/>
    <w:rsid w:val="00432BED"/>
    <w:rsid w:val="00432DCB"/>
    <w:rsid w:val="004339EE"/>
    <w:rsid w:val="0043485A"/>
    <w:rsid w:val="00435DC7"/>
    <w:rsid w:val="0043735B"/>
    <w:rsid w:val="00437560"/>
    <w:rsid w:val="00437BD3"/>
    <w:rsid w:val="004400C7"/>
    <w:rsid w:val="00442343"/>
    <w:rsid w:val="004432B8"/>
    <w:rsid w:val="00443C42"/>
    <w:rsid w:val="004444A5"/>
    <w:rsid w:val="004445CD"/>
    <w:rsid w:val="00444E13"/>
    <w:rsid w:val="004463F7"/>
    <w:rsid w:val="0044691E"/>
    <w:rsid w:val="00446E49"/>
    <w:rsid w:val="00452370"/>
    <w:rsid w:val="004545DA"/>
    <w:rsid w:val="0045462A"/>
    <w:rsid w:val="00454DF1"/>
    <w:rsid w:val="00454F2A"/>
    <w:rsid w:val="00456BC7"/>
    <w:rsid w:val="00456FE5"/>
    <w:rsid w:val="00457250"/>
    <w:rsid w:val="004607E1"/>
    <w:rsid w:val="00461205"/>
    <w:rsid w:val="00461DD1"/>
    <w:rsid w:val="0046283E"/>
    <w:rsid w:val="00463D0B"/>
    <w:rsid w:val="00467811"/>
    <w:rsid w:val="0047090E"/>
    <w:rsid w:val="0047178E"/>
    <w:rsid w:val="00471A45"/>
    <w:rsid w:val="00471A70"/>
    <w:rsid w:val="00473136"/>
    <w:rsid w:val="0047487A"/>
    <w:rsid w:val="0047562F"/>
    <w:rsid w:val="00475E88"/>
    <w:rsid w:val="00475FBF"/>
    <w:rsid w:val="00476964"/>
    <w:rsid w:val="00482492"/>
    <w:rsid w:val="00482569"/>
    <w:rsid w:val="0048269A"/>
    <w:rsid w:val="00483A69"/>
    <w:rsid w:val="004849A0"/>
    <w:rsid w:val="00485351"/>
    <w:rsid w:val="004857C3"/>
    <w:rsid w:val="00485AB6"/>
    <w:rsid w:val="00486AAD"/>
    <w:rsid w:val="00486B9B"/>
    <w:rsid w:val="004915D9"/>
    <w:rsid w:val="00492E80"/>
    <w:rsid w:val="00493A22"/>
    <w:rsid w:val="004968F6"/>
    <w:rsid w:val="00496AA6"/>
    <w:rsid w:val="00496B5C"/>
    <w:rsid w:val="00496B8B"/>
    <w:rsid w:val="0049787A"/>
    <w:rsid w:val="004A3F60"/>
    <w:rsid w:val="004A4151"/>
    <w:rsid w:val="004A51D6"/>
    <w:rsid w:val="004A5BBA"/>
    <w:rsid w:val="004B0E9E"/>
    <w:rsid w:val="004B1CDD"/>
    <w:rsid w:val="004B3AE4"/>
    <w:rsid w:val="004B448E"/>
    <w:rsid w:val="004B5651"/>
    <w:rsid w:val="004B5BBA"/>
    <w:rsid w:val="004B5DA6"/>
    <w:rsid w:val="004B5DE2"/>
    <w:rsid w:val="004B6308"/>
    <w:rsid w:val="004B6311"/>
    <w:rsid w:val="004B6743"/>
    <w:rsid w:val="004C00C5"/>
    <w:rsid w:val="004C0674"/>
    <w:rsid w:val="004C1254"/>
    <w:rsid w:val="004C15F4"/>
    <w:rsid w:val="004C1649"/>
    <w:rsid w:val="004C175F"/>
    <w:rsid w:val="004C1A90"/>
    <w:rsid w:val="004C3998"/>
    <w:rsid w:val="004C3F93"/>
    <w:rsid w:val="004C449F"/>
    <w:rsid w:val="004C4B54"/>
    <w:rsid w:val="004C4D7E"/>
    <w:rsid w:val="004C4FB8"/>
    <w:rsid w:val="004C53D6"/>
    <w:rsid w:val="004C631F"/>
    <w:rsid w:val="004C6466"/>
    <w:rsid w:val="004C68F7"/>
    <w:rsid w:val="004C6F18"/>
    <w:rsid w:val="004C70F4"/>
    <w:rsid w:val="004C7CE5"/>
    <w:rsid w:val="004D0444"/>
    <w:rsid w:val="004D052E"/>
    <w:rsid w:val="004D123B"/>
    <w:rsid w:val="004D13BC"/>
    <w:rsid w:val="004D1A19"/>
    <w:rsid w:val="004D1A61"/>
    <w:rsid w:val="004D1DE9"/>
    <w:rsid w:val="004D32EB"/>
    <w:rsid w:val="004D38CB"/>
    <w:rsid w:val="004D3C97"/>
    <w:rsid w:val="004D3D06"/>
    <w:rsid w:val="004D3E65"/>
    <w:rsid w:val="004D499A"/>
    <w:rsid w:val="004D56C8"/>
    <w:rsid w:val="004D577D"/>
    <w:rsid w:val="004D6FE4"/>
    <w:rsid w:val="004E09DA"/>
    <w:rsid w:val="004E14BB"/>
    <w:rsid w:val="004E153B"/>
    <w:rsid w:val="004E1BF6"/>
    <w:rsid w:val="004E1CD3"/>
    <w:rsid w:val="004E1F5A"/>
    <w:rsid w:val="004E20D4"/>
    <w:rsid w:val="004E2297"/>
    <w:rsid w:val="004E42DF"/>
    <w:rsid w:val="004E465F"/>
    <w:rsid w:val="004E49AE"/>
    <w:rsid w:val="004E6B8F"/>
    <w:rsid w:val="004F0302"/>
    <w:rsid w:val="004F0332"/>
    <w:rsid w:val="004F0EA8"/>
    <w:rsid w:val="004F15AB"/>
    <w:rsid w:val="004F2388"/>
    <w:rsid w:val="004F2BEB"/>
    <w:rsid w:val="004F30D4"/>
    <w:rsid w:val="004F30DE"/>
    <w:rsid w:val="004F3269"/>
    <w:rsid w:val="004F3BFD"/>
    <w:rsid w:val="004F4EC2"/>
    <w:rsid w:val="0050032A"/>
    <w:rsid w:val="0050045C"/>
    <w:rsid w:val="00500D8F"/>
    <w:rsid w:val="005017D2"/>
    <w:rsid w:val="00503136"/>
    <w:rsid w:val="005031F8"/>
    <w:rsid w:val="005033CE"/>
    <w:rsid w:val="00503B81"/>
    <w:rsid w:val="00503C46"/>
    <w:rsid w:val="00505FE1"/>
    <w:rsid w:val="00507366"/>
    <w:rsid w:val="005117C3"/>
    <w:rsid w:val="00512E4A"/>
    <w:rsid w:val="00512F3C"/>
    <w:rsid w:val="0051340E"/>
    <w:rsid w:val="005139DF"/>
    <w:rsid w:val="00514906"/>
    <w:rsid w:val="005152DB"/>
    <w:rsid w:val="0051749A"/>
    <w:rsid w:val="005206B7"/>
    <w:rsid w:val="00520C44"/>
    <w:rsid w:val="00521770"/>
    <w:rsid w:val="00521DAD"/>
    <w:rsid w:val="00521ECB"/>
    <w:rsid w:val="00522B55"/>
    <w:rsid w:val="00522FB2"/>
    <w:rsid w:val="00523B19"/>
    <w:rsid w:val="00524147"/>
    <w:rsid w:val="005256B3"/>
    <w:rsid w:val="005257BB"/>
    <w:rsid w:val="00527356"/>
    <w:rsid w:val="00530F11"/>
    <w:rsid w:val="0053348D"/>
    <w:rsid w:val="005351A4"/>
    <w:rsid w:val="005355CD"/>
    <w:rsid w:val="00535C92"/>
    <w:rsid w:val="005364FF"/>
    <w:rsid w:val="005369A1"/>
    <w:rsid w:val="00537304"/>
    <w:rsid w:val="00537AC5"/>
    <w:rsid w:val="0054013B"/>
    <w:rsid w:val="005407E3"/>
    <w:rsid w:val="0054124F"/>
    <w:rsid w:val="00541714"/>
    <w:rsid w:val="005418F3"/>
    <w:rsid w:val="00543AB3"/>
    <w:rsid w:val="00543E67"/>
    <w:rsid w:val="00545006"/>
    <w:rsid w:val="00547093"/>
    <w:rsid w:val="005472E4"/>
    <w:rsid w:val="00551977"/>
    <w:rsid w:val="00551D2B"/>
    <w:rsid w:val="00551D71"/>
    <w:rsid w:val="0055317C"/>
    <w:rsid w:val="00553ECD"/>
    <w:rsid w:val="005540AB"/>
    <w:rsid w:val="00554BCD"/>
    <w:rsid w:val="00555B57"/>
    <w:rsid w:val="005563AE"/>
    <w:rsid w:val="00557D75"/>
    <w:rsid w:val="0056007E"/>
    <w:rsid w:val="0056025F"/>
    <w:rsid w:val="005616CF"/>
    <w:rsid w:val="00563638"/>
    <w:rsid w:val="00563A12"/>
    <w:rsid w:val="00564716"/>
    <w:rsid w:val="00566AE6"/>
    <w:rsid w:val="00567267"/>
    <w:rsid w:val="00567CBC"/>
    <w:rsid w:val="005726D2"/>
    <w:rsid w:val="00572E57"/>
    <w:rsid w:val="00574153"/>
    <w:rsid w:val="00574DB8"/>
    <w:rsid w:val="005750DA"/>
    <w:rsid w:val="00576C9E"/>
    <w:rsid w:val="00577295"/>
    <w:rsid w:val="005778AC"/>
    <w:rsid w:val="00581CB0"/>
    <w:rsid w:val="005825E4"/>
    <w:rsid w:val="005827E7"/>
    <w:rsid w:val="00582ED9"/>
    <w:rsid w:val="005845A3"/>
    <w:rsid w:val="005858AC"/>
    <w:rsid w:val="00585F5A"/>
    <w:rsid w:val="005860BF"/>
    <w:rsid w:val="005865A3"/>
    <w:rsid w:val="005873A4"/>
    <w:rsid w:val="00587857"/>
    <w:rsid w:val="00590459"/>
    <w:rsid w:val="0059065D"/>
    <w:rsid w:val="005922B8"/>
    <w:rsid w:val="0059360C"/>
    <w:rsid w:val="00594EA1"/>
    <w:rsid w:val="0059526C"/>
    <w:rsid w:val="00595851"/>
    <w:rsid w:val="00596E16"/>
    <w:rsid w:val="005A00C7"/>
    <w:rsid w:val="005A0FDC"/>
    <w:rsid w:val="005A3EC7"/>
    <w:rsid w:val="005A5010"/>
    <w:rsid w:val="005A5C06"/>
    <w:rsid w:val="005A5E68"/>
    <w:rsid w:val="005A6DDC"/>
    <w:rsid w:val="005A74E9"/>
    <w:rsid w:val="005B096A"/>
    <w:rsid w:val="005B0CB7"/>
    <w:rsid w:val="005B1498"/>
    <w:rsid w:val="005B18A6"/>
    <w:rsid w:val="005B3935"/>
    <w:rsid w:val="005B3A47"/>
    <w:rsid w:val="005B3E9E"/>
    <w:rsid w:val="005B6E95"/>
    <w:rsid w:val="005B6FD1"/>
    <w:rsid w:val="005B753C"/>
    <w:rsid w:val="005C0A0A"/>
    <w:rsid w:val="005C3A3B"/>
    <w:rsid w:val="005C59E3"/>
    <w:rsid w:val="005C6943"/>
    <w:rsid w:val="005C727E"/>
    <w:rsid w:val="005C7321"/>
    <w:rsid w:val="005C7537"/>
    <w:rsid w:val="005D0101"/>
    <w:rsid w:val="005D0111"/>
    <w:rsid w:val="005D278C"/>
    <w:rsid w:val="005D33D2"/>
    <w:rsid w:val="005D4452"/>
    <w:rsid w:val="005D5997"/>
    <w:rsid w:val="005D62D8"/>
    <w:rsid w:val="005D6C21"/>
    <w:rsid w:val="005D7A41"/>
    <w:rsid w:val="005D7E2F"/>
    <w:rsid w:val="005E0DEB"/>
    <w:rsid w:val="005E134E"/>
    <w:rsid w:val="005E19D0"/>
    <w:rsid w:val="005E200F"/>
    <w:rsid w:val="005E30F5"/>
    <w:rsid w:val="005E6890"/>
    <w:rsid w:val="005E7199"/>
    <w:rsid w:val="005E75BA"/>
    <w:rsid w:val="005F137E"/>
    <w:rsid w:val="005F1492"/>
    <w:rsid w:val="005F1D8C"/>
    <w:rsid w:val="005F20A1"/>
    <w:rsid w:val="005F2580"/>
    <w:rsid w:val="005F2748"/>
    <w:rsid w:val="005F31E2"/>
    <w:rsid w:val="005F373B"/>
    <w:rsid w:val="005F410D"/>
    <w:rsid w:val="005F44DC"/>
    <w:rsid w:val="005F48A0"/>
    <w:rsid w:val="005F4E0A"/>
    <w:rsid w:val="005F54FF"/>
    <w:rsid w:val="005F5A2F"/>
    <w:rsid w:val="005F5D24"/>
    <w:rsid w:val="005F64FE"/>
    <w:rsid w:val="005F66F6"/>
    <w:rsid w:val="005F7122"/>
    <w:rsid w:val="005F7976"/>
    <w:rsid w:val="005F79DA"/>
    <w:rsid w:val="006008ED"/>
    <w:rsid w:val="006015BE"/>
    <w:rsid w:val="00601706"/>
    <w:rsid w:val="00601EAA"/>
    <w:rsid w:val="00606C13"/>
    <w:rsid w:val="00606E50"/>
    <w:rsid w:val="006071EC"/>
    <w:rsid w:val="0061027C"/>
    <w:rsid w:val="006122FD"/>
    <w:rsid w:val="0061311A"/>
    <w:rsid w:val="00613585"/>
    <w:rsid w:val="006137A8"/>
    <w:rsid w:val="00615EB0"/>
    <w:rsid w:val="00616243"/>
    <w:rsid w:val="00617BE4"/>
    <w:rsid w:val="00617C35"/>
    <w:rsid w:val="00621CF1"/>
    <w:rsid w:val="00622EA9"/>
    <w:rsid w:val="00623249"/>
    <w:rsid w:val="006240B2"/>
    <w:rsid w:val="00625304"/>
    <w:rsid w:val="006255F5"/>
    <w:rsid w:val="00625AB8"/>
    <w:rsid w:val="00625BC2"/>
    <w:rsid w:val="00626058"/>
    <w:rsid w:val="0062715B"/>
    <w:rsid w:val="0063039E"/>
    <w:rsid w:val="00630C97"/>
    <w:rsid w:val="00631572"/>
    <w:rsid w:val="0063231E"/>
    <w:rsid w:val="0063232A"/>
    <w:rsid w:val="00633DBB"/>
    <w:rsid w:val="00636D98"/>
    <w:rsid w:val="00640616"/>
    <w:rsid w:val="00640BA6"/>
    <w:rsid w:val="00640ECE"/>
    <w:rsid w:val="00641A56"/>
    <w:rsid w:val="00641D0D"/>
    <w:rsid w:val="0064226E"/>
    <w:rsid w:val="00644769"/>
    <w:rsid w:val="00645711"/>
    <w:rsid w:val="00646B74"/>
    <w:rsid w:val="0064752A"/>
    <w:rsid w:val="00647690"/>
    <w:rsid w:val="006505A8"/>
    <w:rsid w:val="00650783"/>
    <w:rsid w:val="00650B41"/>
    <w:rsid w:val="006514D3"/>
    <w:rsid w:val="00651E53"/>
    <w:rsid w:val="0065242B"/>
    <w:rsid w:val="00652B1A"/>
    <w:rsid w:val="00652CF5"/>
    <w:rsid w:val="006534C3"/>
    <w:rsid w:val="006547A3"/>
    <w:rsid w:val="00654A2D"/>
    <w:rsid w:val="00654E2A"/>
    <w:rsid w:val="00655228"/>
    <w:rsid w:val="00655485"/>
    <w:rsid w:val="00656102"/>
    <w:rsid w:val="00656DE5"/>
    <w:rsid w:val="00661C77"/>
    <w:rsid w:val="00662294"/>
    <w:rsid w:val="00663B14"/>
    <w:rsid w:val="00663BD6"/>
    <w:rsid w:val="006641DF"/>
    <w:rsid w:val="00666A74"/>
    <w:rsid w:val="00666E49"/>
    <w:rsid w:val="00667D75"/>
    <w:rsid w:val="00670072"/>
    <w:rsid w:val="00671A5A"/>
    <w:rsid w:val="00671BA0"/>
    <w:rsid w:val="006722A4"/>
    <w:rsid w:val="00672C46"/>
    <w:rsid w:val="006743B2"/>
    <w:rsid w:val="00674406"/>
    <w:rsid w:val="00674D7C"/>
    <w:rsid w:val="00674E5E"/>
    <w:rsid w:val="00675B3F"/>
    <w:rsid w:val="00675BF3"/>
    <w:rsid w:val="00676187"/>
    <w:rsid w:val="006775F0"/>
    <w:rsid w:val="00680168"/>
    <w:rsid w:val="006809DB"/>
    <w:rsid w:val="006817F4"/>
    <w:rsid w:val="006823D9"/>
    <w:rsid w:val="006842AC"/>
    <w:rsid w:val="00684B04"/>
    <w:rsid w:val="006855B6"/>
    <w:rsid w:val="00690690"/>
    <w:rsid w:val="00690B21"/>
    <w:rsid w:val="00691ADE"/>
    <w:rsid w:val="00692430"/>
    <w:rsid w:val="00692E02"/>
    <w:rsid w:val="006932FE"/>
    <w:rsid w:val="0069442D"/>
    <w:rsid w:val="006949FD"/>
    <w:rsid w:val="00695292"/>
    <w:rsid w:val="006959F0"/>
    <w:rsid w:val="006960DA"/>
    <w:rsid w:val="006972E8"/>
    <w:rsid w:val="00697C1E"/>
    <w:rsid w:val="006A0FEF"/>
    <w:rsid w:val="006A11B9"/>
    <w:rsid w:val="006A504F"/>
    <w:rsid w:val="006A532E"/>
    <w:rsid w:val="006A70DF"/>
    <w:rsid w:val="006A7280"/>
    <w:rsid w:val="006B000F"/>
    <w:rsid w:val="006B127C"/>
    <w:rsid w:val="006B2B81"/>
    <w:rsid w:val="006B2B94"/>
    <w:rsid w:val="006B2FC4"/>
    <w:rsid w:val="006B475D"/>
    <w:rsid w:val="006B4BE7"/>
    <w:rsid w:val="006B662A"/>
    <w:rsid w:val="006B6722"/>
    <w:rsid w:val="006B77D5"/>
    <w:rsid w:val="006B7A6B"/>
    <w:rsid w:val="006C08D9"/>
    <w:rsid w:val="006C1FCB"/>
    <w:rsid w:val="006C2DF1"/>
    <w:rsid w:val="006C388E"/>
    <w:rsid w:val="006C4117"/>
    <w:rsid w:val="006C4357"/>
    <w:rsid w:val="006C50ED"/>
    <w:rsid w:val="006C59E6"/>
    <w:rsid w:val="006C60CE"/>
    <w:rsid w:val="006C7721"/>
    <w:rsid w:val="006C7888"/>
    <w:rsid w:val="006C7D9E"/>
    <w:rsid w:val="006D0E81"/>
    <w:rsid w:val="006D212B"/>
    <w:rsid w:val="006D3965"/>
    <w:rsid w:val="006D4965"/>
    <w:rsid w:val="006D4E5B"/>
    <w:rsid w:val="006D4F8F"/>
    <w:rsid w:val="006D5242"/>
    <w:rsid w:val="006D5BE5"/>
    <w:rsid w:val="006D6059"/>
    <w:rsid w:val="006D68EF"/>
    <w:rsid w:val="006E04BE"/>
    <w:rsid w:val="006E2380"/>
    <w:rsid w:val="006E26F1"/>
    <w:rsid w:val="006E2909"/>
    <w:rsid w:val="006E3308"/>
    <w:rsid w:val="006E40E0"/>
    <w:rsid w:val="006E461A"/>
    <w:rsid w:val="006E69A7"/>
    <w:rsid w:val="006E6A19"/>
    <w:rsid w:val="006E6E11"/>
    <w:rsid w:val="006E6F90"/>
    <w:rsid w:val="006E734C"/>
    <w:rsid w:val="006E7410"/>
    <w:rsid w:val="006F1B53"/>
    <w:rsid w:val="006F22BE"/>
    <w:rsid w:val="006F3DE3"/>
    <w:rsid w:val="006F4AA5"/>
    <w:rsid w:val="006F500E"/>
    <w:rsid w:val="006F5324"/>
    <w:rsid w:val="006F567C"/>
    <w:rsid w:val="006F78FF"/>
    <w:rsid w:val="00700829"/>
    <w:rsid w:val="00700D28"/>
    <w:rsid w:val="0070148E"/>
    <w:rsid w:val="00701B23"/>
    <w:rsid w:val="00701EAB"/>
    <w:rsid w:val="007026DE"/>
    <w:rsid w:val="00702C4D"/>
    <w:rsid w:val="007036E7"/>
    <w:rsid w:val="0070403E"/>
    <w:rsid w:val="0070454D"/>
    <w:rsid w:val="00705347"/>
    <w:rsid w:val="0070763E"/>
    <w:rsid w:val="00707CCD"/>
    <w:rsid w:val="0071001C"/>
    <w:rsid w:val="00710053"/>
    <w:rsid w:val="00710D87"/>
    <w:rsid w:val="007112E8"/>
    <w:rsid w:val="00713039"/>
    <w:rsid w:val="00713090"/>
    <w:rsid w:val="007135A8"/>
    <w:rsid w:val="007143C4"/>
    <w:rsid w:val="00715E90"/>
    <w:rsid w:val="00716715"/>
    <w:rsid w:val="00721D22"/>
    <w:rsid w:val="00722E6E"/>
    <w:rsid w:val="0072327D"/>
    <w:rsid w:val="00723FF0"/>
    <w:rsid w:val="007241ED"/>
    <w:rsid w:val="00724412"/>
    <w:rsid w:val="0072550E"/>
    <w:rsid w:val="00725E68"/>
    <w:rsid w:val="0072671F"/>
    <w:rsid w:val="00727B79"/>
    <w:rsid w:val="007320AB"/>
    <w:rsid w:val="007335A5"/>
    <w:rsid w:val="0073380F"/>
    <w:rsid w:val="007345D1"/>
    <w:rsid w:val="00734E0F"/>
    <w:rsid w:val="007353B1"/>
    <w:rsid w:val="00735840"/>
    <w:rsid w:val="007405EF"/>
    <w:rsid w:val="00740F7E"/>
    <w:rsid w:val="007410E5"/>
    <w:rsid w:val="0074115E"/>
    <w:rsid w:val="00741B94"/>
    <w:rsid w:val="00741F84"/>
    <w:rsid w:val="007444E2"/>
    <w:rsid w:val="007445BE"/>
    <w:rsid w:val="0074487B"/>
    <w:rsid w:val="0074510A"/>
    <w:rsid w:val="00745293"/>
    <w:rsid w:val="0074606B"/>
    <w:rsid w:val="00746EE3"/>
    <w:rsid w:val="0075002B"/>
    <w:rsid w:val="00752181"/>
    <w:rsid w:val="00752B39"/>
    <w:rsid w:val="007535D6"/>
    <w:rsid w:val="00754435"/>
    <w:rsid w:val="007548EF"/>
    <w:rsid w:val="00755218"/>
    <w:rsid w:val="0075531B"/>
    <w:rsid w:val="00755A3C"/>
    <w:rsid w:val="00757A87"/>
    <w:rsid w:val="00760AF0"/>
    <w:rsid w:val="00760D15"/>
    <w:rsid w:val="00762279"/>
    <w:rsid w:val="0076268E"/>
    <w:rsid w:val="00764C55"/>
    <w:rsid w:val="0076551D"/>
    <w:rsid w:val="00765802"/>
    <w:rsid w:val="0076658E"/>
    <w:rsid w:val="00767750"/>
    <w:rsid w:val="00770FDB"/>
    <w:rsid w:val="00771616"/>
    <w:rsid w:val="007716D1"/>
    <w:rsid w:val="00771AF9"/>
    <w:rsid w:val="00772ABB"/>
    <w:rsid w:val="00773971"/>
    <w:rsid w:val="00773A37"/>
    <w:rsid w:val="00774DAD"/>
    <w:rsid w:val="00775490"/>
    <w:rsid w:val="00777503"/>
    <w:rsid w:val="00777BAD"/>
    <w:rsid w:val="00780FE2"/>
    <w:rsid w:val="00781261"/>
    <w:rsid w:val="0078169D"/>
    <w:rsid w:val="0078250D"/>
    <w:rsid w:val="00782DB0"/>
    <w:rsid w:val="00785BFA"/>
    <w:rsid w:val="0078603B"/>
    <w:rsid w:val="00786160"/>
    <w:rsid w:val="00787F33"/>
    <w:rsid w:val="007905FD"/>
    <w:rsid w:val="00791AB6"/>
    <w:rsid w:val="00792167"/>
    <w:rsid w:val="00794AD0"/>
    <w:rsid w:val="00796C8A"/>
    <w:rsid w:val="00796CC8"/>
    <w:rsid w:val="007A16D6"/>
    <w:rsid w:val="007A25E1"/>
    <w:rsid w:val="007A3A1F"/>
    <w:rsid w:val="007A70C0"/>
    <w:rsid w:val="007A7A67"/>
    <w:rsid w:val="007A7E7F"/>
    <w:rsid w:val="007B0C82"/>
    <w:rsid w:val="007B29FA"/>
    <w:rsid w:val="007B3377"/>
    <w:rsid w:val="007B3AA9"/>
    <w:rsid w:val="007B4350"/>
    <w:rsid w:val="007B6D26"/>
    <w:rsid w:val="007B6DA6"/>
    <w:rsid w:val="007C0B6A"/>
    <w:rsid w:val="007C0BD8"/>
    <w:rsid w:val="007C0C25"/>
    <w:rsid w:val="007C1F15"/>
    <w:rsid w:val="007C2A86"/>
    <w:rsid w:val="007C3359"/>
    <w:rsid w:val="007C39B3"/>
    <w:rsid w:val="007C3DC0"/>
    <w:rsid w:val="007C41C9"/>
    <w:rsid w:val="007C4FB6"/>
    <w:rsid w:val="007C53F0"/>
    <w:rsid w:val="007C6175"/>
    <w:rsid w:val="007D175D"/>
    <w:rsid w:val="007D1B82"/>
    <w:rsid w:val="007D5C94"/>
    <w:rsid w:val="007D61DB"/>
    <w:rsid w:val="007D6A64"/>
    <w:rsid w:val="007D6F64"/>
    <w:rsid w:val="007E06EB"/>
    <w:rsid w:val="007E16BC"/>
    <w:rsid w:val="007E17EC"/>
    <w:rsid w:val="007E214B"/>
    <w:rsid w:val="007E2D5C"/>
    <w:rsid w:val="007E2D9E"/>
    <w:rsid w:val="007E2F84"/>
    <w:rsid w:val="007E49F6"/>
    <w:rsid w:val="007E567C"/>
    <w:rsid w:val="007E6731"/>
    <w:rsid w:val="007E6D07"/>
    <w:rsid w:val="007E787D"/>
    <w:rsid w:val="007E7DCA"/>
    <w:rsid w:val="007F1FBB"/>
    <w:rsid w:val="007F2136"/>
    <w:rsid w:val="007F2246"/>
    <w:rsid w:val="007F25F7"/>
    <w:rsid w:val="007F2802"/>
    <w:rsid w:val="007F28FC"/>
    <w:rsid w:val="007F299E"/>
    <w:rsid w:val="007F3536"/>
    <w:rsid w:val="007F37AB"/>
    <w:rsid w:val="007F482A"/>
    <w:rsid w:val="007F4FCE"/>
    <w:rsid w:val="007F569E"/>
    <w:rsid w:val="007F65BC"/>
    <w:rsid w:val="007F6867"/>
    <w:rsid w:val="007F6DB8"/>
    <w:rsid w:val="008016FB"/>
    <w:rsid w:val="00802646"/>
    <w:rsid w:val="00802B98"/>
    <w:rsid w:val="00803BD8"/>
    <w:rsid w:val="00805A26"/>
    <w:rsid w:val="00810C35"/>
    <w:rsid w:val="00813688"/>
    <w:rsid w:val="0081446A"/>
    <w:rsid w:val="00814D3D"/>
    <w:rsid w:val="0081537C"/>
    <w:rsid w:val="00820AC3"/>
    <w:rsid w:val="00820C79"/>
    <w:rsid w:val="00821970"/>
    <w:rsid w:val="00822F06"/>
    <w:rsid w:val="00823CDD"/>
    <w:rsid w:val="00826F7B"/>
    <w:rsid w:val="00827433"/>
    <w:rsid w:val="0083008A"/>
    <w:rsid w:val="00830876"/>
    <w:rsid w:val="00831DF4"/>
    <w:rsid w:val="008326E2"/>
    <w:rsid w:val="00832C37"/>
    <w:rsid w:val="00834272"/>
    <w:rsid w:val="00834626"/>
    <w:rsid w:val="00837C06"/>
    <w:rsid w:val="00840CA2"/>
    <w:rsid w:val="00840E4E"/>
    <w:rsid w:val="00841053"/>
    <w:rsid w:val="008413C4"/>
    <w:rsid w:val="0084324C"/>
    <w:rsid w:val="008444EF"/>
    <w:rsid w:val="00844718"/>
    <w:rsid w:val="00846221"/>
    <w:rsid w:val="00846D0D"/>
    <w:rsid w:val="0084754C"/>
    <w:rsid w:val="00847907"/>
    <w:rsid w:val="00847BA8"/>
    <w:rsid w:val="00847D2E"/>
    <w:rsid w:val="00853301"/>
    <w:rsid w:val="00856488"/>
    <w:rsid w:val="00857D8B"/>
    <w:rsid w:val="008600BA"/>
    <w:rsid w:val="00860F36"/>
    <w:rsid w:val="008613C2"/>
    <w:rsid w:val="00862DDA"/>
    <w:rsid w:val="00863068"/>
    <w:rsid w:val="0086306C"/>
    <w:rsid w:val="00863450"/>
    <w:rsid w:val="0086365C"/>
    <w:rsid w:val="00864CA1"/>
    <w:rsid w:val="00864E4B"/>
    <w:rsid w:val="00865B41"/>
    <w:rsid w:val="008663B0"/>
    <w:rsid w:val="00866AEF"/>
    <w:rsid w:val="008670F4"/>
    <w:rsid w:val="00867246"/>
    <w:rsid w:val="008702B7"/>
    <w:rsid w:val="00870E1F"/>
    <w:rsid w:val="00870EFD"/>
    <w:rsid w:val="00871DCD"/>
    <w:rsid w:val="00872187"/>
    <w:rsid w:val="00875429"/>
    <w:rsid w:val="00877801"/>
    <w:rsid w:val="00881117"/>
    <w:rsid w:val="008812F3"/>
    <w:rsid w:val="008816CC"/>
    <w:rsid w:val="00881AA8"/>
    <w:rsid w:val="00884EA6"/>
    <w:rsid w:val="008855C6"/>
    <w:rsid w:val="008855D3"/>
    <w:rsid w:val="00886242"/>
    <w:rsid w:val="008868BF"/>
    <w:rsid w:val="00886D49"/>
    <w:rsid w:val="00887D1D"/>
    <w:rsid w:val="00891A59"/>
    <w:rsid w:val="0089369E"/>
    <w:rsid w:val="00893829"/>
    <w:rsid w:val="00894273"/>
    <w:rsid w:val="00894BC2"/>
    <w:rsid w:val="00896F3B"/>
    <w:rsid w:val="008972AC"/>
    <w:rsid w:val="00897C3D"/>
    <w:rsid w:val="008A2671"/>
    <w:rsid w:val="008A2880"/>
    <w:rsid w:val="008A4757"/>
    <w:rsid w:val="008A49F7"/>
    <w:rsid w:val="008A5103"/>
    <w:rsid w:val="008A58F0"/>
    <w:rsid w:val="008A6FAF"/>
    <w:rsid w:val="008B37B4"/>
    <w:rsid w:val="008B37DD"/>
    <w:rsid w:val="008B406F"/>
    <w:rsid w:val="008B52B6"/>
    <w:rsid w:val="008B6732"/>
    <w:rsid w:val="008B721A"/>
    <w:rsid w:val="008B77B3"/>
    <w:rsid w:val="008C0B24"/>
    <w:rsid w:val="008C0C05"/>
    <w:rsid w:val="008C0CDF"/>
    <w:rsid w:val="008C1315"/>
    <w:rsid w:val="008C16C3"/>
    <w:rsid w:val="008C36A8"/>
    <w:rsid w:val="008C5182"/>
    <w:rsid w:val="008C7191"/>
    <w:rsid w:val="008C7388"/>
    <w:rsid w:val="008C74DA"/>
    <w:rsid w:val="008C7AA9"/>
    <w:rsid w:val="008C7B32"/>
    <w:rsid w:val="008C7D13"/>
    <w:rsid w:val="008C7D97"/>
    <w:rsid w:val="008D0949"/>
    <w:rsid w:val="008D2C21"/>
    <w:rsid w:val="008D35A7"/>
    <w:rsid w:val="008D4018"/>
    <w:rsid w:val="008D40BC"/>
    <w:rsid w:val="008D5940"/>
    <w:rsid w:val="008D6494"/>
    <w:rsid w:val="008D6A4C"/>
    <w:rsid w:val="008E114E"/>
    <w:rsid w:val="008E188B"/>
    <w:rsid w:val="008E1B2F"/>
    <w:rsid w:val="008E2834"/>
    <w:rsid w:val="008E2985"/>
    <w:rsid w:val="008E4617"/>
    <w:rsid w:val="008E49FB"/>
    <w:rsid w:val="008E4FEB"/>
    <w:rsid w:val="008E68D8"/>
    <w:rsid w:val="008E765E"/>
    <w:rsid w:val="008E7DAB"/>
    <w:rsid w:val="008F0FCC"/>
    <w:rsid w:val="008F1D3C"/>
    <w:rsid w:val="008F5360"/>
    <w:rsid w:val="008F652D"/>
    <w:rsid w:val="008F7B26"/>
    <w:rsid w:val="00900295"/>
    <w:rsid w:val="009013E0"/>
    <w:rsid w:val="00901F94"/>
    <w:rsid w:val="00902435"/>
    <w:rsid w:val="00902C5D"/>
    <w:rsid w:val="00903C98"/>
    <w:rsid w:val="0090436E"/>
    <w:rsid w:val="009052B0"/>
    <w:rsid w:val="00905B1E"/>
    <w:rsid w:val="00906470"/>
    <w:rsid w:val="00906710"/>
    <w:rsid w:val="00907813"/>
    <w:rsid w:val="00907B4A"/>
    <w:rsid w:val="00910655"/>
    <w:rsid w:val="0091117B"/>
    <w:rsid w:val="0091305E"/>
    <w:rsid w:val="009131AA"/>
    <w:rsid w:val="009133A9"/>
    <w:rsid w:val="009136C7"/>
    <w:rsid w:val="00913730"/>
    <w:rsid w:val="00914657"/>
    <w:rsid w:val="0091574D"/>
    <w:rsid w:val="00920662"/>
    <w:rsid w:val="00921C29"/>
    <w:rsid w:val="00921C6F"/>
    <w:rsid w:val="00925B69"/>
    <w:rsid w:val="00926048"/>
    <w:rsid w:val="00926897"/>
    <w:rsid w:val="00926B83"/>
    <w:rsid w:val="00926BC3"/>
    <w:rsid w:val="00930AF7"/>
    <w:rsid w:val="00932F44"/>
    <w:rsid w:val="00933D5F"/>
    <w:rsid w:val="009347BF"/>
    <w:rsid w:val="009354E9"/>
    <w:rsid w:val="00936092"/>
    <w:rsid w:val="009372A8"/>
    <w:rsid w:val="00940066"/>
    <w:rsid w:val="00941AAA"/>
    <w:rsid w:val="00942BF5"/>
    <w:rsid w:val="00944288"/>
    <w:rsid w:val="009459D7"/>
    <w:rsid w:val="00946086"/>
    <w:rsid w:val="009466D4"/>
    <w:rsid w:val="009468D2"/>
    <w:rsid w:val="00947B39"/>
    <w:rsid w:val="00947C12"/>
    <w:rsid w:val="00950195"/>
    <w:rsid w:val="00951133"/>
    <w:rsid w:val="00952943"/>
    <w:rsid w:val="00952EEA"/>
    <w:rsid w:val="009539F6"/>
    <w:rsid w:val="0095401A"/>
    <w:rsid w:val="009547ED"/>
    <w:rsid w:val="009553B7"/>
    <w:rsid w:val="0095615B"/>
    <w:rsid w:val="009565D0"/>
    <w:rsid w:val="0095768B"/>
    <w:rsid w:val="00957BBD"/>
    <w:rsid w:val="009618FD"/>
    <w:rsid w:val="0096195D"/>
    <w:rsid w:val="009627D1"/>
    <w:rsid w:val="00963180"/>
    <w:rsid w:val="00963540"/>
    <w:rsid w:val="00963760"/>
    <w:rsid w:val="00963778"/>
    <w:rsid w:val="009644A2"/>
    <w:rsid w:val="00965FEB"/>
    <w:rsid w:val="00966714"/>
    <w:rsid w:val="00966DED"/>
    <w:rsid w:val="00967D35"/>
    <w:rsid w:val="00967D3A"/>
    <w:rsid w:val="00971887"/>
    <w:rsid w:val="00971C9D"/>
    <w:rsid w:val="00972107"/>
    <w:rsid w:val="00973ADB"/>
    <w:rsid w:val="00974BAC"/>
    <w:rsid w:val="00974BFB"/>
    <w:rsid w:val="00975165"/>
    <w:rsid w:val="00976430"/>
    <w:rsid w:val="00976B06"/>
    <w:rsid w:val="00981A88"/>
    <w:rsid w:val="00984AB5"/>
    <w:rsid w:val="009851BF"/>
    <w:rsid w:val="00985F8A"/>
    <w:rsid w:val="0098640E"/>
    <w:rsid w:val="00986BBB"/>
    <w:rsid w:val="00987964"/>
    <w:rsid w:val="00990252"/>
    <w:rsid w:val="009904B7"/>
    <w:rsid w:val="009915B6"/>
    <w:rsid w:val="00993F30"/>
    <w:rsid w:val="00995EAC"/>
    <w:rsid w:val="00996035"/>
    <w:rsid w:val="00997E39"/>
    <w:rsid w:val="009A0BEC"/>
    <w:rsid w:val="009A2667"/>
    <w:rsid w:val="009A267F"/>
    <w:rsid w:val="009A289F"/>
    <w:rsid w:val="009A3F9B"/>
    <w:rsid w:val="009A50FC"/>
    <w:rsid w:val="009A5AB1"/>
    <w:rsid w:val="009A6FE4"/>
    <w:rsid w:val="009A7535"/>
    <w:rsid w:val="009A7E2E"/>
    <w:rsid w:val="009B0509"/>
    <w:rsid w:val="009B0919"/>
    <w:rsid w:val="009B50A3"/>
    <w:rsid w:val="009B531F"/>
    <w:rsid w:val="009B5451"/>
    <w:rsid w:val="009B5573"/>
    <w:rsid w:val="009B6477"/>
    <w:rsid w:val="009B67BF"/>
    <w:rsid w:val="009B7132"/>
    <w:rsid w:val="009B7232"/>
    <w:rsid w:val="009C0579"/>
    <w:rsid w:val="009C213B"/>
    <w:rsid w:val="009C3645"/>
    <w:rsid w:val="009C39F0"/>
    <w:rsid w:val="009C3BA5"/>
    <w:rsid w:val="009C4194"/>
    <w:rsid w:val="009C4521"/>
    <w:rsid w:val="009C503F"/>
    <w:rsid w:val="009C5A7A"/>
    <w:rsid w:val="009C5FCF"/>
    <w:rsid w:val="009C63CF"/>
    <w:rsid w:val="009C66F2"/>
    <w:rsid w:val="009C6FEE"/>
    <w:rsid w:val="009C7002"/>
    <w:rsid w:val="009C7579"/>
    <w:rsid w:val="009D0065"/>
    <w:rsid w:val="009D02DE"/>
    <w:rsid w:val="009D0B4F"/>
    <w:rsid w:val="009D0D66"/>
    <w:rsid w:val="009D107D"/>
    <w:rsid w:val="009D10E2"/>
    <w:rsid w:val="009D1179"/>
    <w:rsid w:val="009D138B"/>
    <w:rsid w:val="009D1DB2"/>
    <w:rsid w:val="009D6E8B"/>
    <w:rsid w:val="009D6FE9"/>
    <w:rsid w:val="009D71EB"/>
    <w:rsid w:val="009D7314"/>
    <w:rsid w:val="009E15FC"/>
    <w:rsid w:val="009E1AA0"/>
    <w:rsid w:val="009E3CA3"/>
    <w:rsid w:val="009E4CE7"/>
    <w:rsid w:val="009E4D97"/>
    <w:rsid w:val="009E505F"/>
    <w:rsid w:val="009E758B"/>
    <w:rsid w:val="009F04AA"/>
    <w:rsid w:val="009F14F9"/>
    <w:rsid w:val="009F28A9"/>
    <w:rsid w:val="009F3684"/>
    <w:rsid w:val="009F4C64"/>
    <w:rsid w:val="009F52DB"/>
    <w:rsid w:val="009F6B3B"/>
    <w:rsid w:val="009F7879"/>
    <w:rsid w:val="00A006F1"/>
    <w:rsid w:val="00A00E3A"/>
    <w:rsid w:val="00A0120E"/>
    <w:rsid w:val="00A0158D"/>
    <w:rsid w:val="00A040AB"/>
    <w:rsid w:val="00A047BA"/>
    <w:rsid w:val="00A055D2"/>
    <w:rsid w:val="00A0630D"/>
    <w:rsid w:val="00A10088"/>
    <w:rsid w:val="00A10D15"/>
    <w:rsid w:val="00A13F04"/>
    <w:rsid w:val="00A13F74"/>
    <w:rsid w:val="00A15BF3"/>
    <w:rsid w:val="00A162F3"/>
    <w:rsid w:val="00A1688F"/>
    <w:rsid w:val="00A16B12"/>
    <w:rsid w:val="00A16CF1"/>
    <w:rsid w:val="00A16D76"/>
    <w:rsid w:val="00A1712E"/>
    <w:rsid w:val="00A17A00"/>
    <w:rsid w:val="00A17BB8"/>
    <w:rsid w:val="00A204CF"/>
    <w:rsid w:val="00A221D1"/>
    <w:rsid w:val="00A22E91"/>
    <w:rsid w:val="00A232FE"/>
    <w:rsid w:val="00A23308"/>
    <w:rsid w:val="00A2354F"/>
    <w:rsid w:val="00A239B1"/>
    <w:rsid w:val="00A23CD0"/>
    <w:rsid w:val="00A2428F"/>
    <w:rsid w:val="00A244F2"/>
    <w:rsid w:val="00A266B6"/>
    <w:rsid w:val="00A26FC1"/>
    <w:rsid w:val="00A2709C"/>
    <w:rsid w:val="00A27E77"/>
    <w:rsid w:val="00A31743"/>
    <w:rsid w:val="00A32055"/>
    <w:rsid w:val="00A32AA5"/>
    <w:rsid w:val="00A34DBD"/>
    <w:rsid w:val="00A353FB"/>
    <w:rsid w:val="00A363FE"/>
    <w:rsid w:val="00A374D4"/>
    <w:rsid w:val="00A3750B"/>
    <w:rsid w:val="00A376D0"/>
    <w:rsid w:val="00A4016B"/>
    <w:rsid w:val="00A40B03"/>
    <w:rsid w:val="00A43551"/>
    <w:rsid w:val="00A43A58"/>
    <w:rsid w:val="00A441BE"/>
    <w:rsid w:val="00A44818"/>
    <w:rsid w:val="00A4502E"/>
    <w:rsid w:val="00A453FA"/>
    <w:rsid w:val="00A50163"/>
    <w:rsid w:val="00A5042D"/>
    <w:rsid w:val="00A51438"/>
    <w:rsid w:val="00A5162B"/>
    <w:rsid w:val="00A5224A"/>
    <w:rsid w:val="00A522DC"/>
    <w:rsid w:val="00A532D6"/>
    <w:rsid w:val="00A54EE6"/>
    <w:rsid w:val="00A55337"/>
    <w:rsid w:val="00A55B0C"/>
    <w:rsid w:val="00A56AFA"/>
    <w:rsid w:val="00A57EED"/>
    <w:rsid w:val="00A6034A"/>
    <w:rsid w:val="00A6090D"/>
    <w:rsid w:val="00A619C5"/>
    <w:rsid w:val="00A62CEE"/>
    <w:rsid w:val="00A62D22"/>
    <w:rsid w:val="00A63926"/>
    <w:rsid w:val="00A64870"/>
    <w:rsid w:val="00A64EE2"/>
    <w:rsid w:val="00A651A2"/>
    <w:rsid w:val="00A658C6"/>
    <w:rsid w:val="00A6676D"/>
    <w:rsid w:val="00A66841"/>
    <w:rsid w:val="00A67557"/>
    <w:rsid w:val="00A71603"/>
    <w:rsid w:val="00A72013"/>
    <w:rsid w:val="00A72FB6"/>
    <w:rsid w:val="00A7317B"/>
    <w:rsid w:val="00A73851"/>
    <w:rsid w:val="00A73E0D"/>
    <w:rsid w:val="00A74845"/>
    <w:rsid w:val="00A76AC6"/>
    <w:rsid w:val="00A77749"/>
    <w:rsid w:val="00A77801"/>
    <w:rsid w:val="00A81582"/>
    <w:rsid w:val="00A81A42"/>
    <w:rsid w:val="00A82410"/>
    <w:rsid w:val="00A84159"/>
    <w:rsid w:val="00A84EC4"/>
    <w:rsid w:val="00A85751"/>
    <w:rsid w:val="00A85762"/>
    <w:rsid w:val="00A90D6D"/>
    <w:rsid w:val="00A91912"/>
    <w:rsid w:val="00A919BA"/>
    <w:rsid w:val="00A91AC1"/>
    <w:rsid w:val="00A91E48"/>
    <w:rsid w:val="00A92A48"/>
    <w:rsid w:val="00A92EF5"/>
    <w:rsid w:val="00A93644"/>
    <w:rsid w:val="00A938BC"/>
    <w:rsid w:val="00A94851"/>
    <w:rsid w:val="00A94BA6"/>
    <w:rsid w:val="00A95346"/>
    <w:rsid w:val="00A96831"/>
    <w:rsid w:val="00A9762A"/>
    <w:rsid w:val="00AA0836"/>
    <w:rsid w:val="00AA1634"/>
    <w:rsid w:val="00AA16C6"/>
    <w:rsid w:val="00AA1A24"/>
    <w:rsid w:val="00AA1AC3"/>
    <w:rsid w:val="00AA1CB7"/>
    <w:rsid w:val="00AA2C98"/>
    <w:rsid w:val="00AA3A41"/>
    <w:rsid w:val="00AA3C93"/>
    <w:rsid w:val="00AA4178"/>
    <w:rsid w:val="00AA46E5"/>
    <w:rsid w:val="00AA52CB"/>
    <w:rsid w:val="00AA623B"/>
    <w:rsid w:val="00AA683F"/>
    <w:rsid w:val="00AB0BD7"/>
    <w:rsid w:val="00AB0CBA"/>
    <w:rsid w:val="00AB2B7B"/>
    <w:rsid w:val="00AB2C59"/>
    <w:rsid w:val="00AB3118"/>
    <w:rsid w:val="00AB626C"/>
    <w:rsid w:val="00AB6569"/>
    <w:rsid w:val="00AB65D3"/>
    <w:rsid w:val="00AB6DC1"/>
    <w:rsid w:val="00AB723E"/>
    <w:rsid w:val="00AB72E5"/>
    <w:rsid w:val="00AB753F"/>
    <w:rsid w:val="00AB781B"/>
    <w:rsid w:val="00AB7D5D"/>
    <w:rsid w:val="00AC141F"/>
    <w:rsid w:val="00AC307E"/>
    <w:rsid w:val="00AC45D6"/>
    <w:rsid w:val="00AC4D25"/>
    <w:rsid w:val="00AC504C"/>
    <w:rsid w:val="00AC5D84"/>
    <w:rsid w:val="00AC6106"/>
    <w:rsid w:val="00AC6DE7"/>
    <w:rsid w:val="00AC75A5"/>
    <w:rsid w:val="00AC7BF8"/>
    <w:rsid w:val="00AD05BB"/>
    <w:rsid w:val="00AD10B4"/>
    <w:rsid w:val="00AD225C"/>
    <w:rsid w:val="00AD22BA"/>
    <w:rsid w:val="00AD29D8"/>
    <w:rsid w:val="00AD3199"/>
    <w:rsid w:val="00AD48CA"/>
    <w:rsid w:val="00AD506B"/>
    <w:rsid w:val="00AD6776"/>
    <w:rsid w:val="00AD716A"/>
    <w:rsid w:val="00AE0173"/>
    <w:rsid w:val="00AE0DD5"/>
    <w:rsid w:val="00AE1177"/>
    <w:rsid w:val="00AE21B0"/>
    <w:rsid w:val="00AE2FA3"/>
    <w:rsid w:val="00AE37E1"/>
    <w:rsid w:val="00AE3D75"/>
    <w:rsid w:val="00AE3FD4"/>
    <w:rsid w:val="00AE507E"/>
    <w:rsid w:val="00AE5410"/>
    <w:rsid w:val="00AF0440"/>
    <w:rsid w:val="00AF04BB"/>
    <w:rsid w:val="00AF0847"/>
    <w:rsid w:val="00AF14D0"/>
    <w:rsid w:val="00AF2AA3"/>
    <w:rsid w:val="00AF3A4F"/>
    <w:rsid w:val="00AF3A79"/>
    <w:rsid w:val="00AF66A3"/>
    <w:rsid w:val="00AF6F6D"/>
    <w:rsid w:val="00AF7763"/>
    <w:rsid w:val="00AF77BC"/>
    <w:rsid w:val="00B00266"/>
    <w:rsid w:val="00B0085E"/>
    <w:rsid w:val="00B01648"/>
    <w:rsid w:val="00B0172E"/>
    <w:rsid w:val="00B01FA3"/>
    <w:rsid w:val="00B03FC9"/>
    <w:rsid w:val="00B04DEC"/>
    <w:rsid w:val="00B06628"/>
    <w:rsid w:val="00B067DE"/>
    <w:rsid w:val="00B07954"/>
    <w:rsid w:val="00B1064B"/>
    <w:rsid w:val="00B149F2"/>
    <w:rsid w:val="00B14CDB"/>
    <w:rsid w:val="00B20227"/>
    <w:rsid w:val="00B20A45"/>
    <w:rsid w:val="00B2105E"/>
    <w:rsid w:val="00B21677"/>
    <w:rsid w:val="00B219BA"/>
    <w:rsid w:val="00B23300"/>
    <w:rsid w:val="00B23BB2"/>
    <w:rsid w:val="00B2425A"/>
    <w:rsid w:val="00B246FD"/>
    <w:rsid w:val="00B24D72"/>
    <w:rsid w:val="00B2550A"/>
    <w:rsid w:val="00B26B3F"/>
    <w:rsid w:val="00B26CB2"/>
    <w:rsid w:val="00B2718A"/>
    <w:rsid w:val="00B27861"/>
    <w:rsid w:val="00B27DCF"/>
    <w:rsid w:val="00B30A9C"/>
    <w:rsid w:val="00B31E60"/>
    <w:rsid w:val="00B33728"/>
    <w:rsid w:val="00B33BF9"/>
    <w:rsid w:val="00B34A60"/>
    <w:rsid w:val="00B34C62"/>
    <w:rsid w:val="00B35215"/>
    <w:rsid w:val="00B37055"/>
    <w:rsid w:val="00B41419"/>
    <w:rsid w:val="00B41D50"/>
    <w:rsid w:val="00B42B34"/>
    <w:rsid w:val="00B42C51"/>
    <w:rsid w:val="00B4419A"/>
    <w:rsid w:val="00B45427"/>
    <w:rsid w:val="00B457B9"/>
    <w:rsid w:val="00B47318"/>
    <w:rsid w:val="00B47589"/>
    <w:rsid w:val="00B56091"/>
    <w:rsid w:val="00B57627"/>
    <w:rsid w:val="00B600E3"/>
    <w:rsid w:val="00B60526"/>
    <w:rsid w:val="00B61024"/>
    <w:rsid w:val="00B62338"/>
    <w:rsid w:val="00B6277D"/>
    <w:rsid w:val="00B63EC3"/>
    <w:rsid w:val="00B64026"/>
    <w:rsid w:val="00B6492E"/>
    <w:rsid w:val="00B65223"/>
    <w:rsid w:val="00B6676D"/>
    <w:rsid w:val="00B66D8F"/>
    <w:rsid w:val="00B672BF"/>
    <w:rsid w:val="00B70934"/>
    <w:rsid w:val="00B71E79"/>
    <w:rsid w:val="00B72FED"/>
    <w:rsid w:val="00B7319A"/>
    <w:rsid w:val="00B73CF2"/>
    <w:rsid w:val="00B75DBD"/>
    <w:rsid w:val="00B7648D"/>
    <w:rsid w:val="00B76B06"/>
    <w:rsid w:val="00B777E5"/>
    <w:rsid w:val="00B77AF4"/>
    <w:rsid w:val="00B804A8"/>
    <w:rsid w:val="00B810B9"/>
    <w:rsid w:val="00B813A8"/>
    <w:rsid w:val="00B8169A"/>
    <w:rsid w:val="00B82019"/>
    <w:rsid w:val="00B82089"/>
    <w:rsid w:val="00B8246D"/>
    <w:rsid w:val="00B82B29"/>
    <w:rsid w:val="00B82F0B"/>
    <w:rsid w:val="00B84768"/>
    <w:rsid w:val="00B857F3"/>
    <w:rsid w:val="00B86794"/>
    <w:rsid w:val="00B879DD"/>
    <w:rsid w:val="00B87A0A"/>
    <w:rsid w:val="00B87B96"/>
    <w:rsid w:val="00B906C7"/>
    <w:rsid w:val="00B90F68"/>
    <w:rsid w:val="00B91B93"/>
    <w:rsid w:val="00B922A0"/>
    <w:rsid w:val="00B92352"/>
    <w:rsid w:val="00B9257B"/>
    <w:rsid w:val="00B93549"/>
    <w:rsid w:val="00B93698"/>
    <w:rsid w:val="00B93D96"/>
    <w:rsid w:val="00B94961"/>
    <w:rsid w:val="00B94B90"/>
    <w:rsid w:val="00B9520D"/>
    <w:rsid w:val="00B95530"/>
    <w:rsid w:val="00B95F68"/>
    <w:rsid w:val="00B96402"/>
    <w:rsid w:val="00B97B6E"/>
    <w:rsid w:val="00BA0FEC"/>
    <w:rsid w:val="00BA1743"/>
    <w:rsid w:val="00BA225E"/>
    <w:rsid w:val="00BA2735"/>
    <w:rsid w:val="00BA3307"/>
    <w:rsid w:val="00BA44AA"/>
    <w:rsid w:val="00BA46BB"/>
    <w:rsid w:val="00BA6300"/>
    <w:rsid w:val="00BA72F7"/>
    <w:rsid w:val="00BA7EB6"/>
    <w:rsid w:val="00BB0012"/>
    <w:rsid w:val="00BB13DD"/>
    <w:rsid w:val="00BB152E"/>
    <w:rsid w:val="00BB1BF6"/>
    <w:rsid w:val="00BB1DBB"/>
    <w:rsid w:val="00BB53CA"/>
    <w:rsid w:val="00BB557D"/>
    <w:rsid w:val="00BB608D"/>
    <w:rsid w:val="00BB625A"/>
    <w:rsid w:val="00BB6384"/>
    <w:rsid w:val="00BB6491"/>
    <w:rsid w:val="00BB6A04"/>
    <w:rsid w:val="00BC20A6"/>
    <w:rsid w:val="00BC31E0"/>
    <w:rsid w:val="00BC3C69"/>
    <w:rsid w:val="00BC41DF"/>
    <w:rsid w:val="00BC61CB"/>
    <w:rsid w:val="00BC63EA"/>
    <w:rsid w:val="00BC7BEF"/>
    <w:rsid w:val="00BD0D60"/>
    <w:rsid w:val="00BD229F"/>
    <w:rsid w:val="00BD2ABA"/>
    <w:rsid w:val="00BD2D2B"/>
    <w:rsid w:val="00BD2E8E"/>
    <w:rsid w:val="00BD728B"/>
    <w:rsid w:val="00BD7921"/>
    <w:rsid w:val="00BD7CB4"/>
    <w:rsid w:val="00BE012E"/>
    <w:rsid w:val="00BE1A18"/>
    <w:rsid w:val="00BE1AC4"/>
    <w:rsid w:val="00BE1B8B"/>
    <w:rsid w:val="00BE313D"/>
    <w:rsid w:val="00BE40D0"/>
    <w:rsid w:val="00BE4A19"/>
    <w:rsid w:val="00BE6C46"/>
    <w:rsid w:val="00BF0FC6"/>
    <w:rsid w:val="00BF1321"/>
    <w:rsid w:val="00BF1686"/>
    <w:rsid w:val="00BF1E62"/>
    <w:rsid w:val="00BF1EC3"/>
    <w:rsid w:val="00BF2DCF"/>
    <w:rsid w:val="00BF4882"/>
    <w:rsid w:val="00BF5B3C"/>
    <w:rsid w:val="00BF6B5B"/>
    <w:rsid w:val="00BF7840"/>
    <w:rsid w:val="00C0186A"/>
    <w:rsid w:val="00C02547"/>
    <w:rsid w:val="00C0402E"/>
    <w:rsid w:val="00C04101"/>
    <w:rsid w:val="00C04A3E"/>
    <w:rsid w:val="00C04F11"/>
    <w:rsid w:val="00C04F4A"/>
    <w:rsid w:val="00C05392"/>
    <w:rsid w:val="00C05CD0"/>
    <w:rsid w:val="00C05F52"/>
    <w:rsid w:val="00C065D7"/>
    <w:rsid w:val="00C06B10"/>
    <w:rsid w:val="00C06E16"/>
    <w:rsid w:val="00C07189"/>
    <w:rsid w:val="00C0769B"/>
    <w:rsid w:val="00C077F6"/>
    <w:rsid w:val="00C108A3"/>
    <w:rsid w:val="00C11804"/>
    <w:rsid w:val="00C11A9E"/>
    <w:rsid w:val="00C12A02"/>
    <w:rsid w:val="00C12F9C"/>
    <w:rsid w:val="00C13530"/>
    <w:rsid w:val="00C13AB1"/>
    <w:rsid w:val="00C1518D"/>
    <w:rsid w:val="00C15E27"/>
    <w:rsid w:val="00C16140"/>
    <w:rsid w:val="00C1618B"/>
    <w:rsid w:val="00C16908"/>
    <w:rsid w:val="00C16B5B"/>
    <w:rsid w:val="00C16D78"/>
    <w:rsid w:val="00C20B5B"/>
    <w:rsid w:val="00C21597"/>
    <w:rsid w:val="00C22971"/>
    <w:rsid w:val="00C237AD"/>
    <w:rsid w:val="00C23A87"/>
    <w:rsid w:val="00C23B35"/>
    <w:rsid w:val="00C23C28"/>
    <w:rsid w:val="00C2463D"/>
    <w:rsid w:val="00C25E8E"/>
    <w:rsid w:val="00C260B3"/>
    <w:rsid w:val="00C26211"/>
    <w:rsid w:val="00C30304"/>
    <w:rsid w:val="00C312A4"/>
    <w:rsid w:val="00C316AA"/>
    <w:rsid w:val="00C33D07"/>
    <w:rsid w:val="00C35354"/>
    <w:rsid w:val="00C35583"/>
    <w:rsid w:val="00C35905"/>
    <w:rsid w:val="00C36118"/>
    <w:rsid w:val="00C36AFB"/>
    <w:rsid w:val="00C36EEE"/>
    <w:rsid w:val="00C37FC2"/>
    <w:rsid w:val="00C40455"/>
    <w:rsid w:val="00C411BD"/>
    <w:rsid w:val="00C4169C"/>
    <w:rsid w:val="00C42486"/>
    <w:rsid w:val="00C45241"/>
    <w:rsid w:val="00C45266"/>
    <w:rsid w:val="00C45667"/>
    <w:rsid w:val="00C458F9"/>
    <w:rsid w:val="00C470B0"/>
    <w:rsid w:val="00C473FD"/>
    <w:rsid w:val="00C47EB2"/>
    <w:rsid w:val="00C50E92"/>
    <w:rsid w:val="00C51176"/>
    <w:rsid w:val="00C51225"/>
    <w:rsid w:val="00C51699"/>
    <w:rsid w:val="00C51B8B"/>
    <w:rsid w:val="00C521AF"/>
    <w:rsid w:val="00C52408"/>
    <w:rsid w:val="00C52BA7"/>
    <w:rsid w:val="00C54207"/>
    <w:rsid w:val="00C5420B"/>
    <w:rsid w:val="00C54797"/>
    <w:rsid w:val="00C54939"/>
    <w:rsid w:val="00C54CC0"/>
    <w:rsid w:val="00C57F7A"/>
    <w:rsid w:val="00C60A76"/>
    <w:rsid w:val="00C612E7"/>
    <w:rsid w:val="00C62791"/>
    <w:rsid w:val="00C62921"/>
    <w:rsid w:val="00C62A5B"/>
    <w:rsid w:val="00C62B74"/>
    <w:rsid w:val="00C634D0"/>
    <w:rsid w:val="00C65319"/>
    <w:rsid w:val="00C65B4A"/>
    <w:rsid w:val="00C67023"/>
    <w:rsid w:val="00C67285"/>
    <w:rsid w:val="00C70BBA"/>
    <w:rsid w:val="00C715AF"/>
    <w:rsid w:val="00C73AB0"/>
    <w:rsid w:val="00C74CD9"/>
    <w:rsid w:val="00C7754D"/>
    <w:rsid w:val="00C77637"/>
    <w:rsid w:val="00C806B2"/>
    <w:rsid w:val="00C814F6"/>
    <w:rsid w:val="00C816FB"/>
    <w:rsid w:val="00C82401"/>
    <w:rsid w:val="00C82840"/>
    <w:rsid w:val="00C82B26"/>
    <w:rsid w:val="00C82E63"/>
    <w:rsid w:val="00C83728"/>
    <w:rsid w:val="00C867FE"/>
    <w:rsid w:val="00C8710A"/>
    <w:rsid w:val="00C8723E"/>
    <w:rsid w:val="00C87244"/>
    <w:rsid w:val="00C87389"/>
    <w:rsid w:val="00C90631"/>
    <w:rsid w:val="00C90CD2"/>
    <w:rsid w:val="00C92270"/>
    <w:rsid w:val="00C92770"/>
    <w:rsid w:val="00C940E6"/>
    <w:rsid w:val="00C95380"/>
    <w:rsid w:val="00C9575F"/>
    <w:rsid w:val="00C95923"/>
    <w:rsid w:val="00C95BE6"/>
    <w:rsid w:val="00CA060A"/>
    <w:rsid w:val="00CA1397"/>
    <w:rsid w:val="00CA1903"/>
    <w:rsid w:val="00CA3166"/>
    <w:rsid w:val="00CA3C84"/>
    <w:rsid w:val="00CA43DE"/>
    <w:rsid w:val="00CA44C0"/>
    <w:rsid w:val="00CA4699"/>
    <w:rsid w:val="00CA58D9"/>
    <w:rsid w:val="00CA5916"/>
    <w:rsid w:val="00CA5C83"/>
    <w:rsid w:val="00CA640E"/>
    <w:rsid w:val="00CA656D"/>
    <w:rsid w:val="00CA728D"/>
    <w:rsid w:val="00CA769A"/>
    <w:rsid w:val="00CA7737"/>
    <w:rsid w:val="00CB16C4"/>
    <w:rsid w:val="00CC020B"/>
    <w:rsid w:val="00CC0A69"/>
    <w:rsid w:val="00CC4D22"/>
    <w:rsid w:val="00CC4D53"/>
    <w:rsid w:val="00CC53D5"/>
    <w:rsid w:val="00CC5409"/>
    <w:rsid w:val="00CC56B0"/>
    <w:rsid w:val="00CC5CA8"/>
    <w:rsid w:val="00CD027D"/>
    <w:rsid w:val="00CD13DB"/>
    <w:rsid w:val="00CD2F1E"/>
    <w:rsid w:val="00CD2FAF"/>
    <w:rsid w:val="00CD3097"/>
    <w:rsid w:val="00CD47AB"/>
    <w:rsid w:val="00CD48BA"/>
    <w:rsid w:val="00CD6740"/>
    <w:rsid w:val="00CD6CD4"/>
    <w:rsid w:val="00CE0189"/>
    <w:rsid w:val="00CE031F"/>
    <w:rsid w:val="00CE24F1"/>
    <w:rsid w:val="00CE3AAC"/>
    <w:rsid w:val="00CE5487"/>
    <w:rsid w:val="00CE56D9"/>
    <w:rsid w:val="00CE605A"/>
    <w:rsid w:val="00CE63C5"/>
    <w:rsid w:val="00CE691F"/>
    <w:rsid w:val="00CE6F48"/>
    <w:rsid w:val="00CE6FB4"/>
    <w:rsid w:val="00CE7B85"/>
    <w:rsid w:val="00CF1593"/>
    <w:rsid w:val="00CF1D43"/>
    <w:rsid w:val="00CF22AA"/>
    <w:rsid w:val="00CF24DA"/>
    <w:rsid w:val="00CF336E"/>
    <w:rsid w:val="00CF3F5C"/>
    <w:rsid w:val="00CF6E1C"/>
    <w:rsid w:val="00CF706A"/>
    <w:rsid w:val="00D00053"/>
    <w:rsid w:val="00D00F6A"/>
    <w:rsid w:val="00D00F7A"/>
    <w:rsid w:val="00D015E6"/>
    <w:rsid w:val="00D01B40"/>
    <w:rsid w:val="00D02540"/>
    <w:rsid w:val="00D02733"/>
    <w:rsid w:val="00D02F6A"/>
    <w:rsid w:val="00D038AC"/>
    <w:rsid w:val="00D03C16"/>
    <w:rsid w:val="00D0455A"/>
    <w:rsid w:val="00D04791"/>
    <w:rsid w:val="00D058D5"/>
    <w:rsid w:val="00D05AA7"/>
    <w:rsid w:val="00D061D5"/>
    <w:rsid w:val="00D061DE"/>
    <w:rsid w:val="00D06564"/>
    <w:rsid w:val="00D06E36"/>
    <w:rsid w:val="00D07C93"/>
    <w:rsid w:val="00D1052E"/>
    <w:rsid w:val="00D10788"/>
    <w:rsid w:val="00D11817"/>
    <w:rsid w:val="00D11BD2"/>
    <w:rsid w:val="00D129F7"/>
    <w:rsid w:val="00D138A1"/>
    <w:rsid w:val="00D14405"/>
    <w:rsid w:val="00D16038"/>
    <w:rsid w:val="00D204AC"/>
    <w:rsid w:val="00D214F8"/>
    <w:rsid w:val="00D21878"/>
    <w:rsid w:val="00D22494"/>
    <w:rsid w:val="00D22B3A"/>
    <w:rsid w:val="00D22D35"/>
    <w:rsid w:val="00D24057"/>
    <w:rsid w:val="00D246CF"/>
    <w:rsid w:val="00D24869"/>
    <w:rsid w:val="00D24AF0"/>
    <w:rsid w:val="00D25615"/>
    <w:rsid w:val="00D26247"/>
    <w:rsid w:val="00D271B7"/>
    <w:rsid w:val="00D27419"/>
    <w:rsid w:val="00D30AD7"/>
    <w:rsid w:val="00D32746"/>
    <w:rsid w:val="00D330F7"/>
    <w:rsid w:val="00D33265"/>
    <w:rsid w:val="00D33E6B"/>
    <w:rsid w:val="00D34E6E"/>
    <w:rsid w:val="00D35C6C"/>
    <w:rsid w:val="00D36716"/>
    <w:rsid w:val="00D37F93"/>
    <w:rsid w:val="00D40517"/>
    <w:rsid w:val="00D40630"/>
    <w:rsid w:val="00D412A9"/>
    <w:rsid w:val="00D412F4"/>
    <w:rsid w:val="00D42AAD"/>
    <w:rsid w:val="00D4329D"/>
    <w:rsid w:val="00D43675"/>
    <w:rsid w:val="00D44341"/>
    <w:rsid w:val="00D4448A"/>
    <w:rsid w:val="00D455E6"/>
    <w:rsid w:val="00D45691"/>
    <w:rsid w:val="00D459CD"/>
    <w:rsid w:val="00D46334"/>
    <w:rsid w:val="00D465AC"/>
    <w:rsid w:val="00D46A55"/>
    <w:rsid w:val="00D47051"/>
    <w:rsid w:val="00D4734C"/>
    <w:rsid w:val="00D47EAB"/>
    <w:rsid w:val="00D50792"/>
    <w:rsid w:val="00D515BA"/>
    <w:rsid w:val="00D52422"/>
    <w:rsid w:val="00D52BEA"/>
    <w:rsid w:val="00D52F81"/>
    <w:rsid w:val="00D53419"/>
    <w:rsid w:val="00D53E0E"/>
    <w:rsid w:val="00D544B6"/>
    <w:rsid w:val="00D545EC"/>
    <w:rsid w:val="00D54F12"/>
    <w:rsid w:val="00D55528"/>
    <w:rsid w:val="00D559FC"/>
    <w:rsid w:val="00D5722E"/>
    <w:rsid w:val="00D60B81"/>
    <w:rsid w:val="00D60D7B"/>
    <w:rsid w:val="00D60F01"/>
    <w:rsid w:val="00D60FB9"/>
    <w:rsid w:val="00D61795"/>
    <w:rsid w:val="00D62DB6"/>
    <w:rsid w:val="00D64408"/>
    <w:rsid w:val="00D670FC"/>
    <w:rsid w:val="00D67F8C"/>
    <w:rsid w:val="00D703F8"/>
    <w:rsid w:val="00D70D88"/>
    <w:rsid w:val="00D7162B"/>
    <w:rsid w:val="00D7249C"/>
    <w:rsid w:val="00D73A10"/>
    <w:rsid w:val="00D74B81"/>
    <w:rsid w:val="00D767D9"/>
    <w:rsid w:val="00D768D3"/>
    <w:rsid w:val="00D808EC"/>
    <w:rsid w:val="00D8107B"/>
    <w:rsid w:val="00D81A26"/>
    <w:rsid w:val="00D82B38"/>
    <w:rsid w:val="00D86965"/>
    <w:rsid w:val="00D8703E"/>
    <w:rsid w:val="00D876E7"/>
    <w:rsid w:val="00D87C0D"/>
    <w:rsid w:val="00D916B8"/>
    <w:rsid w:val="00D91A01"/>
    <w:rsid w:val="00D9280D"/>
    <w:rsid w:val="00D937A3"/>
    <w:rsid w:val="00D93BF9"/>
    <w:rsid w:val="00D93C49"/>
    <w:rsid w:val="00D94343"/>
    <w:rsid w:val="00D94AE6"/>
    <w:rsid w:val="00D95577"/>
    <w:rsid w:val="00D963D7"/>
    <w:rsid w:val="00D9704D"/>
    <w:rsid w:val="00D97797"/>
    <w:rsid w:val="00D97E6E"/>
    <w:rsid w:val="00DA2740"/>
    <w:rsid w:val="00DA358A"/>
    <w:rsid w:val="00DA3608"/>
    <w:rsid w:val="00DA379A"/>
    <w:rsid w:val="00DA4457"/>
    <w:rsid w:val="00DA5ABA"/>
    <w:rsid w:val="00DA77C3"/>
    <w:rsid w:val="00DB046E"/>
    <w:rsid w:val="00DB068A"/>
    <w:rsid w:val="00DB1324"/>
    <w:rsid w:val="00DB3134"/>
    <w:rsid w:val="00DB36F5"/>
    <w:rsid w:val="00DB3D8C"/>
    <w:rsid w:val="00DB4310"/>
    <w:rsid w:val="00DB46E5"/>
    <w:rsid w:val="00DB47D5"/>
    <w:rsid w:val="00DB4D84"/>
    <w:rsid w:val="00DB586C"/>
    <w:rsid w:val="00DB5B60"/>
    <w:rsid w:val="00DB6826"/>
    <w:rsid w:val="00DC3055"/>
    <w:rsid w:val="00DC41A3"/>
    <w:rsid w:val="00DC578B"/>
    <w:rsid w:val="00DC58C3"/>
    <w:rsid w:val="00DC6075"/>
    <w:rsid w:val="00DC69CB"/>
    <w:rsid w:val="00DC764B"/>
    <w:rsid w:val="00DD0032"/>
    <w:rsid w:val="00DD0639"/>
    <w:rsid w:val="00DD0958"/>
    <w:rsid w:val="00DD09EA"/>
    <w:rsid w:val="00DD1C82"/>
    <w:rsid w:val="00DD1D8A"/>
    <w:rsid w:val="00DD1FCA"/>
    <w:rsid w:val="00DD2385"/>
    <w:rsid w:val="00DD25FA"/>
    <w:rsid w:val="00DD26A0"/>
    <w:rsid w:val="00DD4271"/>
    <w:rsid w:val="00DD4618"/>
    <w:rsid w:val="00DD57AC"/>
    <w:rsid w:val="00DD6D29"/>
    <w:rsid w:val="00DD6D48"/>
    <w:rsid w:val="00DD7951"/>
    <w:rsid w:val="00DD7F70"/>
    <w:rsid w:val="00DE087A"/>
    <w:rsid w:val="00DE0CEE"/>
    <w:rsid w:val="00DE140D"/>
    <w:rsid w:val="00DE190D"/>
    <w:rsid w:val="00DE2A73"/>
    <w:rsid w:val="00DE3FF6"/>
    <w:rsid w:val="00DE46DD"/>
    <w:rsid w:val="00DE60B2"/>
    <w:rsid w:val="00DE695A"/>
    <w:rsid w:val="00DF22C9"/>
    <w:rsid w:val="00DF2820"/>
    <w:rsid w:val="00DF2F99"/>
    <w:rsid w:val="00DF3739"/>
    <w:rsid w:val="00DF3841"/>
    <w:rsid w:val="00DF38E8"/>
    <w:rsid w:val="00DF5C32"/>
    <w:rsid w:val="00DF7155"/>
    <w:rsid w:val="00DF7180"/>
    <w:rsid w:val="00DF71BE"/>
    <w:rsid w:val="00DF7425"/>
    <w:rsid w:val="00DF74C3"/>
    <w:rsid w:val="00DF7528"/>
    <w:rsid w:val="00E00FE5"/>
    <w:rsid w:val="00E03FA4"/>
    <w:rsid w:val="00E05ADA"/>
    <w:rsid w:val="00E0604A"/>
    <w:rsid w:val="00E060EB"/>
    <w:rsid w:val="00E06380"/>
    <w:rsid w:val="00E06D49"/>
    <w:rsid w:val="00E07454"/>
    <w:rsid w:val="00E07F3A"/>
    <w:rsid w:val="00E10BDC"/>
    <w:rsid w:val="00E119EA"/>
    <w:rsid w:val="00E11FB0"/>
    <w:rsid w:val="00E121AC"/>
    <w:rsid w:val="00E14A7C"/>
    <w:rsid w:val="00E15BF7"/>
    <w:rsid w:val="00E16A08"/>
    <w:rsid w:val="00E16F08"/>
    <w:rsid w:val="00E2023A"/>
    <w:rsid w:val="00E21D9B"/>
    <w:rsid w:val="00E2267D"/>
    <w:rsid w:val="00E23DCA"/>
    <w:rsid w:val="00E245E5"/>
    <w:rsid w:val="00E25257"/>
    <w:rsid w:val="00E25746"/>
    <w:rsid w:val="00E26945"/>
    <w:rsid w:val="00E26E25"/>
    <w:rsid w:val="00E27166"/>
    <w:rsid w:val="00E272EC"/>
    <w:rsid w:val="00E27AE9"/>
    <w:rsid w:val="00E27AFF"/>
    <w:rsid w:val="00E27E41"/>
    <w:rsid w:val="00E30226"/>
    <w:rsid w:val="00E30518"/>
    <w:rsid w:val="00E30BFD"/>
    <w:rsid w:val="00E31648"/>
    <w:rsid w:val="00E318B4"/>
    <w:rsid w:val="00E3277A"/>
    <w:rsid w:val="00E330CB"/>
    <w:rsid w:val="00E3328F"/>
    <w:rsid w:val="00E3390B"/>
    <w:rsid w:val="00E33F65"/>
    <w:rsid w:val="00E340D2"/>
    <w:rsid w:val="00E35416"/>
    <w:rsid w:val="00E368BD"/>
    <w:rsid w:val="00E36BD8"/>
    <w:rsid w:val="00E42B57"/>
    <w:rsid w:val="00E42ECB"/>
    <w:rsid w:val="00E45410"/>
    <w:rsid w:val="00E47FC5"/>
    <w:rsid w:val="00E5123D"/>
    <w:rsid w:val="00E5231E"/>
    <w:rsid w:val="00E52854"/>
    <w:rsid w:val="00E52D9B"/>
    <w:rsid w:val="00E531A6"/>
    <w:rsid w:val="00E537E5"/>
    <w:rsid w:val="00E53853"/>
    <w:rsid w:val="00E56813"/>
    <w:rsid w:val="00E60D2E"/>
    <w:rsid w:val="00E61200"/>
    <w:rsid w:val="00E61BB7"/>
    <w:rsid w:val="00E63570"/>
    <w:rsid w:val="00E649A1"/>
    <w:rsid w:val="00E64E29"/>
    <w:rsid w:val="00E653AA"/>
    <w:rsid w:val="00E65436"/>
    <w:rsid w:val="00E67444"/>
    <w:rsid w:val="00E67C18"/>
    <w:rsid w:val="00E71485"/>
    <w:rsid w:val="00E71DD7"/>
    <w:rsid w:val="00E71FED"/>
    <w:rsid w:val="00E72851"/>
    <w:rsid w:val="00E738A3"/>
    <w:rsid w:val="00E746AB"/>
    <w:rsid w:val="00E751BB"/>
    <w:rsid w:val="00E801FA"/>
    <w:rsid w:val="00E81225"/>
    <w:rsid w:val="00E83026"/>
    <w:rsid w:val="00E83E41"/>
    <w:rsid w:val="00E85B2A"/>
    <w:rsid w:val="00E86B94"/>
    <w:rsid w:val="00E871A8"/>
    <w:rsid w:val="00E874BE"/>
    <w:rsid w:val="00E87933"/>
    <w:rsid w:val="00E91B2A"/>
    <w:rsid w:val="00E95968"/>
    <w:rsid w:val="00E97015"/>
    <w:rsid w:val="00E97EDB"/>
    <w:rsid w:val="00EA2350"/>
    <w:rsid w:val="00EA3165"/>
    <w:rsid w:val="00EA50E5"/>
    <w:rsid w:val="00EB0014"/>
    <w:rsid w:val="00EB31C0"/>
    <w:rsid w:val="00EB344B"/>
    <w:rsid w:val="00EB6DD0"/>
    <w:rsid w:val="00EB7718"/>
    <w:rsid w:val="00EC1D16"/>
    <w:rsid w:val="00EC286E"/>
    <w:rsid w:val="00EC2E8F"/>
    <w:rsid w:val="00EC46F6"/>
    <w:rsid w:val="00EC4A17"/>
    <w:rsid w:val="00EC5ECC"/>
    <w:rsid w:val="00EC78D5"/>
    <w:rsid w:val="00ED0314"/>
    <w:rsid w:val="00ED0BA4"/>
    <w:rsid w:val="00ED1E9E"/>
    <w:rsid w:val="00ED48CF"/>
    <w:rsid w:val="00ED6676"/>
    <w:rsid w:val="00ED784F"/>
    <w:rsid w:val="00ED794F"/>
    <w:rsid w:val="00ED7C0E"/>
    <w:rsid w:val="00EE015F"/>
    <w:rsid w:val="00EE041B"/>
    <w:rsid w:val="00EE0836"/>
    <w:rsid w:val="00EE1054"/>
    <w:rsid w:val="00EE10B9"/>
    <w:rsid w:val="00EE17B9"/>
    <w:rsid w:val="00EE1DAF"/>
    <w:rsid w:val="00EE21B9"/>
    <w:rsid w:val="00EE269C"/>
    <w:rsid w:val="00EE367B"/>
    <w:rsid w:val="00EE52D9"/>
    <w:rsid w:val="00EE5375"/>
    <w:rsid w:val="00EE58F9"/>
    <w:rsid w:val="00EE62C5"/>
    <w:rsid w:val="00EE7D78"/>
    <w:rsid w:val="00EF082B"/>
    <w:rsid w:val="00EF0E6F"/>
    <w:rsid w:val="00EF1B46"/>
    <w:rsid w:val="00EF1E17"/>
    <w:rsid w:val="00EF2544"/>
    <w:rsid w:val="00EF2AFB"/>
    <w:rsid w:val="00EF3C59"/>
    <w:rsid w:val="00EF3E45"/>
    <w:rsid w:val="00EF4873"/>
    <w:rsid w:val="00EF4F8F"/>
    <w:rsid w:val="00EF5B6F"/>
    <w:rsid w:val="00EF5B92"/>
    <w:rsid w:val="00EF6CCA"/>
    <w:rsid w:val="00EF73EE"/>
    <w:rsid w:val="00F029A7"/>
    <w:rsid w:val="00F03BB7"/>
    <w:rsid w:val="00F03C8E"/>
    <w:rsid w:val="00F074FB"/>
    <w:rsid w:val="00F104B6"/>
    <w:rsid w:val="00F10A7B"/>
    <w:rsid w:val="00F121D2"/>
    <w:rsid w:val="00F125E1"/>
    <w:rsid w:val="00F131A5"/>
    <w:rsid w:val="00F1434E"/>
    <w:rsid w:val="00F1522D"/>
    <w:rsid w:val="00F160F6"/>
    <w:rsid w:val="00F16162"/>
    <w:rsid w:val="00F161C8"/>
    <w:rsid w:val="00F16556"/>
    <w:rsid w:val="00F175C9"/>
    <w:rsid w:val="00F17796"/>
    <w:rsid w:val="00F208B9"/>
    <w:rsid w:val="00F209DE"/>
    <w:rsid w:val="00F219DF"/>
    <w:rsid w:val="00F21EB2"/>
    <w:rsid w:val="00F22182"/>
    <w:rsid w:val="00F222A3"/>
    <w:rsid w:val="00F249C5"/>
    <w:rsid w:val="00F262FD"/>
    <w:rsid w:val="00F2656A"/>
    <w:rsid w:val="00F30083"/>
    <w:rsid w:val="00F30500"/>
    <w:rsid w:val="00F308D3"/>
    <w:rsid w:val="00F30D1A"/>
    <w:rsid w:val="00F331A6"/>
    <w:rsid w:val="00F33471"/>
    <w:rsid w:val="00F3514D"/>
    <w:rsid w:val="00F35BCE"/>
    <w:rsid w:val="00F36FBC"/>
    <w:rsid w:val="00F375A1"/>
    <w:rsid w:val="00F42216"/>
    <w:rsid w:val="00F42961"/>
    <w:rsid w:val="00F46E00"/>
    <w:rsid w:val="00F512D2"/>
    <w:rsid w:val="00F51846"/>
    <w:rsid w:val="00F52FE2"/>
    <w:rsid w:val="00F54302"/>
    <w:rsid w:val="00F55220"/>
    <w:rsid w:val="00F563AF"/>
    <w:rsid w:val="00F57CFE"/>
    <w:rsid w:val="00F62785"/>
    <w:rsid w:val="00F6331A"/>
    <w:rsid w:val="00F63B2E"/>
    <w:rsid w:val="00F63C64"/>
    <w:rsid w:val="00F63D4D"/>
    <w:rsid w:val="00F63F7A"/>
    <w:rsid w:val="00F645CC"/>
    <w:rsid w:val="00F6555D"/>
    <w:rsid w:val="00F655F9"/>
    <w:rsid w:val="00F66171"/>
    <w:rsid w:val="00F66491"/>
    <w:rsid w:val="00F664D4"/>
    <w:rsid w:val="00F6661B"/>
    <w:rsid w:val="00F666A9"/>
    <w:rsid w:val="00F71382"/>
    <w:rsid w:val="00F71F17"/>
    <w:rsid w:val="00F7359D"/>
    <w:rsid w:val="00F7409A"/>
    <w:rsid w:val="00F75F25"/>
    <w:rsid w:val="00F760D3"/>
    <w:rsid w:val="00F76BA5"/>
    <w:rsid w:val="00F76F5E"/>
    <w:rsid w:val="00F77027"/>
    <w:rsid w:val="00F771F6"/>
    <w:rsid w:val="00F77A30"/>
    <w:rsid w:val="00F808AA"/>
    <w:rsid w:val="00F819A6"/>
    <w:rsid w:val="00F81EA4"/>
    <w:rsid w:val="00F820F4"/>
    <w:rsid w:val="00F825B7"/>
    <w:rsid w:val="00F82F99"/>
    <w:rsid w:val="00F830F0"/>
    <w:rsid w:val="00F840DB"/>
    <w:rsid w:val="00F84909"/>
    <w:rsid w:val="00F854D3"/>
    <w:rsid w:val="00F8556E"/>
    <w:rsid w:val="00F866C9"/>
    <w:rsid w:val="00F8725F"/>
    <w:rsid w:val="00F91195"/>
    <w:rsid w:val="00F922BA"/>
    <w:rsid w:val="00F933F9"/>
    <w:rsid w:val="00F9353D"/>
    <w:rsid w:val="00F935B0"/>
    <w:rsid w:val="00F9386E"/>
    <w:rsid w:val="00F94F77"/>
    <w:rsid w:val="00F95596"/>
    <w:rsid w:val="00FA2083"/>
    <w:rsid w:val="00FA20D7"/>
    <w:rsid w:val="00FA2E9F"/>
    <w:rsid w:val="00FA49B0"/>
    <w:rsid w:val="00FA5544"/>
    <w:rsid w:val="00FA6A42"/>
    <w:rsid w:val="00FA6C95"/>
    <w:rsid w:val="00FA6DA2"/>
    <w:rsid w:val="00FA72EC"/>
    <w:rsid w:val="00FA738F"/>
    <w:rsid w:val="00FB010F"/>
    <w:rsid w:val="00FB0357"/>
    <w:rsid w:val="00FB07E0"/>
    <w:rsid w:val="00FB0FF7"/>
    <w:rsid w:val="00FB1CE6"/>
    <w:rsid w:val="00FB1DBF"/>
    <w:rsid w:val="00FB3654"/>
    <w:rsid w:val="00FB38A0"/>
    <w:rsid w:val="00FB4AD0"/>
    <w:rsid w:val="00FB583D"/>
    <w:rsid w:val="00FB5B64"/>
    <w:rsid w:val="00FB5CA4"/>
    <w:rsid w:val="00FB5D8B"/>
    <w:rsid w:val="00FB60ED"/>
    <w:rsid w:val="00FB6491"/>
    <w:rsid w:val="00FC01A0"/>
    <w:rsid w:val="00FC116F"/>
    <w:rsid w:val="00FC16B3"/>
    <w:rsid w:val="00FC1803"/>
    <w:rsid w:val="00FC2252"/>
    <w:rsid w:val="00FC26DC"/>
    <w:rsid w:val="00FC3324"/>
    <w:rsid w:val="00FC48C6"/>
    <w:rsid w:val="00FC4DB1"/>
    <w:rsid w:val="00FC63E3"/>
    <w:rsid w:val="00FC7B7B"/>
    <w:rsid w:val="00FD0860"/>
    <w:rsid w:val="00FD1952"/>
    <w:rsid w:val="00FD1EE0"/>
    <w:rsid w:val="00FD3E79"/>
    <w:rsid w:val="00FD459C"/>
    <w:rsid w:val="00FD48F0"/>
    <w:rsid w:val="00FD5F41"/>
    <w:rsid w:val="00FD6444"/>
    <w:rsid w:val="00FD66EC"/>
    <w:rsid w:val="00FD6844"/>
    <w:rsid w:val="00FD7C05"/>
    <w:rsid w:val="00FE005B"/>
    <w:rsid w:val="00FE115B"/>
    <w:rsid w:val="00FE16F3"/>
    <w:rsid w:val="00FE1F21"/>
    <w:rsid w:val="00FE391A"/>
    <w:rsid w:val="00FE4AA6"/>
    <w:rsid w:val="00FE5B02"/>
    <w:rsid w:val="00FE631E"/>
    <w:rsid w:val="00FE68B1"/>
    <w:rsid w:val="00FE79DE"/>
    <w:rsid w:val="00FF129C"/>
    <w:rsid w:val="00FF1B41"/>
    <w:rsid w:val="00FF2613"/>
    <w:rsid w:val="00FF2ABC"/>
    <w:rsid w:val="00FF2E3E"/>
    <w:rsid w:val="00FF435F"/>
    <w:rsid w:val="00FF478B"/>
    <w:rsid w:val="00FF55AF"/>
    <w:rsid w:val="00FF5836"/>
    <w:rsid w:val="00FF7D85"/>
    <w:rsid w:val="3F2946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9F26E4"/>
  <w15:docId w15:val="{21840B1F-24BE-4B17-9F4D-40BFB71C5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27348F"/>
    <w:pPr>
      <w:spacing w:after="0" w:line="360" w:lineRule="auto"/>
      <w:ind w:firstLine="709"/>
      <w:jc w:val="both"/>
    </w:pPr>
    <w:rPr>
      <w:rFonts w:ascii="Times New Roman" w:hAnsi="Times New Roman"/>
      <w:sz w:val="28"/>
    </w:rPr>
  </w:style>
  <w:style w:type="paragraph" w:styleId="1">
    <w:name w:val="heading 1"/>
    <w:basedOn w:val="a3"/>
    <w:next w:val="a3"/>
    <w:link w:val="10"/>
    <w:qFormat/>
    <w:rsid w:val="00574DB8"/>
    <w:pPr>
      <w:keepNext/>
      <w:keepLines/>
      <w:contextualSpacing/>
      <w:outlineLvl w:val="0"/>
    </w:pPr>
    <w:rPr>
      <w:rFonts w:ascii="Times New Roman Полужирный" w:eastAsiaTheme="majorEastAsia" w:hAnsi="Times New Roman Полужирный" w:cstheme="majorBidi"/>
      <w:b/>
      <w:szCs w:val="32"/>
      <w:lang w:eastAsia="ru-RU"/>
    </w:rPr>
  </w:style>
  <w:style w:type="paragraph" w:styleId="2">
    <w:name w:val="heading 2"/>
    <w:basedOn w:val="1"/>
    <w:next w:val="a3"/>
    <w:link w:val="20"/>
    <w:qFormat/>
    <w:rsid w:val="00574DB8"/>
    <w:pPr>
      <w:outlineLvl w:val="1"/>
    </w:pPr>
  </w:style>
  <w:style w:type="paragraph" w:styleId="3">
    <w:name w:val="heading 3"/>
    <w:basedOn w:val="a3"/>
    <w:link w:val="30"/>
    <w:qFormat/>
    <w:rsid w:val="00F76BA5"/>
    <w:pPr>
      <w:keepNext/>
      <w:numPr>
        <w:ilvl w:val="2"/>
        <w:numId w:val="2"/>
      </w:numPr>
      <w:outlineLvl w:val="2"/>
    </w:pPr>
    <w:rPr>
      <w:rFonts w:eastAsia="Times New Roman" w:cs="Times New Roman"/>
      <w:b/>
      <w:bCs/>
      <w:szCs w:val="27"/>
      <w:lang w:eastAsia="ru-RU"/>
    </w:rPr>
  </w:style>
  <w:style w:type="paragraph" w:styleId="4">
    <w:name w:val="heading 4"/>
    <w:basedOn w:val="a3"/>
    <w:next w:val="a3"/>
    <w:link w:val="40"/>
    <w:qFormat/>
    <w:rsid w:val="00FC2252"/>
    <w:pPr>
      <w:keepNext/>
      <w:keepLines/>
      <w:numPr>
        <w:ilvl w:val="3"/>
        <w:numId w:val="2"/>
      </w:numPr>
      <w:outlineLvl w:val="3"/>
    </w:pPr>
    <w:rPr>
      <w:rFonts w:eastAsiaTheme="majorEastAsia" w:cstheme="majorBidi"/>
      <w:b/>
      <w:iCs/>
    </w:rPr>
  </w:style>
  <w:style w:type="paragraph" w:styleId="5">
    <w:name w:val="heading 5"/>
    <w:basedOn w:val="a3"/>
    <w:next w:val="a3"/>
    <w:link w:val="50"/>
    <w:uiPriority w:val="9"/>
    <w:qFormat/>
    <w:rsid w:val="0019571A"/>
    <w:pPr>
      <w:keepNext/>
      <w:keepLines/>
      <w:numPr>
        <w:ilvl w:val="4"/>
        <w:numId w:val="2"/>
      </w:numPr>
      <w:outlineLvl w:val="4"/>
    </w:pPr>
    <w:rPr>
      <w:rFonts w:eastAsiaTheme="majorEastAsia" w:cstheme="majorBidi"/>
      <w:b/>
    </w:rPr>
  </w:style>
  <w:style w:type="paragraph" w:styleId="6">
    <w:name w:val="heading 6"/>
    <w:basedOn w:val="a3"/>
    <w:next w:val="a3"/>
    <w:link w:val="60"/>
    <w:uiPriority w:val="9"/>
    <w:qFormat/>
    <w:rsid w:val="00547093"/>
    <w:pPr>
      <w:keepNext/>
      <w:keepLines/>
      <w:numPr>
        <w:ilvl w:val="5"/>
        <w:numId w:val="2"/>
      </w:numPr>
      <w:spacing w:before="40"/>
      <w:outlineLvl w:val="5"/>
    </w:pPr>
    <w:rPr>
      <w:rFonts w:eastAsiaTheme="majorEastAsia" w:cs="Times New Roman"/>
      <w:b/>
    </w:rPr>
  </w:style>
  <w:style w:type="paragraph" w:styleId="7">
    <w:name w:val="heading 7"/>
    <w:basedOn w:val="a3"/>
    <w:next w:val="a3"/>
    <w:link w:val="70"/>
    <w:uiPriority w:val="9"/>
    <w:qFormat/>
    <w:rsid w:val="00E16F08"/>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3"/>
    <w:next w:val="a3"/>
    <w:link w:val="80"/>
    <w:uiPriority w:val="9"/>
    <w:qFormat/>
    <w:rsid w:val="00E16F08"/>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3"/>
    <w:next w:val="a3"/>
    <w:link w:val="90"/>
    <w:uiPriority w:val="9"/>
    <w:qFormat/>
    <w:rsid w:val="00E16F08"/>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Заголовок 1 Знак"/>
    <w:basedOn w:val="a4"/>
    <w:link w:val="1"/>
    <w:rsid w:val="00574DB8"/>
    <w:rPr>
      <w:rFonts w:ascii="Times New Roman Полужирный" w:eastAsiaTheme="majorEastAsia" w:hAnsi="Times New Roman Полужирный" w:cstheme="majorBidi"/>
      <w:b/>
      <w:sz w:val="28"/>
      <w:szCs w:val="32"/>
      <w:lang w:eastAsia="ru-RU"/>
    </w:rPr>
  </w:style>
  <w:style w:type="character" w:customStyle="1" w:styleId="20">
    <w:name w:val="Заголовок 2 Знак"/>
    <w:basedOn w:val="a4"/>
    <w:link w:val="2"/>
    <w:rsid w:val="00574DB8"/>
    <w:rPr>
      <w:rFonts w:ascii="Times New Roman Полужирный" w:eastAsiaTheme="majorEastAsia" w:hAnsi="Times New Roman Полужирный" w:cstheme="majorBidi"/>
      <w:b/>
      <w:sz w:val="28"/>
      <w:szCs w:val="32"/>
      <w:lang w:eastAsia="ru-RU"/>
    </w:rPr>
  </w:style>
  <w:style w:type="character" w:customStyle="1" w:styleId="30">
    <w:name w:val="Заголовок 3 Знак"/>
    <w:basedOn w:val="a4"/>
    <w:link w:val="3"/>
    <w:rsid w:val="00F76BA5"/>
    <w:rPr>
      <w:rFonts w:ascii="Times New Roman" w:eastAsia="Times New Roman" w:hAnsi="Times New Roman" w:cs="Times New Roman"/>
      <w:b/>
      <w:bCs/>
      <w:sz w:val="28"/>
      <w:szCs w:val="27"/>
      <w:lang w:eastAsia="ru-RU"/>
    </w:rPr>
  </w:style>
  <w:style w:type="character" w:customStyle="1" w:styleId="40">
    <w:name w:val="Заголовок 4 Знак"/>
    <w:basedOn w:val="a4"/>
    <w:link w:val="4"/>
    <w:rsid w:val="00FC2252"/>
    <w:rPr>
      <w:rFonts w:ascii="Times New Roman" w:eastAsiaTheme="majorEastAsia" w:hAnsi="Times New Roman" w:cstheme="majorBidi"/>
      <w:b/>
      <w:iCs/>
      <w:sz w:val="28"/>
    </w:rPr>
  </w:style>
  <w:style w:type="character" w:customStyle="1" w:styleId="50">
    <w:name w:val="Заголовок 5 Знак"/>
    <w:basedOn w:val="a4"/>
    <w:link w:val="5"/>
    <w:uiPriority w:val="9"/>
    <w:rsid w:val="0019571A"/>
    <w:rPr>
      <w:rFonts w:ascii="Times New Roman" w:eastAsiaTheme="majorEastAsia" w:hAnsi="Times New Roman" w:cstheme="majorBidi"/>
      <w:b/>
      <w:sz w:val="28"/>
    </w:rPr>
  </w:style>
  <w:style w:type="character" w:customStyle="1" w:styleId="60">
    <w:name w:val="Заголовок 6 Знак"/>
    <w:basedOn w:val="a4"/>
    <w:link w:val="6"/>
    <w:uiPriority w:val="9"/>
    <w:rsid w:val="00547093"/>
    <w:rPr>
      <w:rFonts w:ascii="Times New Roman" w:eastAsiaTheme="majorEastAsia" w:hAnsi="Times New Roman" w:cs="Times New Roman"/>
      <w:b/>
      <w:sz w:val="28"/>
    </w:rPr>
  </w:style>
  <w:style w:type="character" w:customStyle="1" w:styleId="70">
    <w:name w:val="Заголовок 7 Знак"/>
    <w:basedOn w:val="a4"/>
    <w:link w:val="7"/>
    <w:uiPriority w:val="9"/>
    <w:rsid w:val="0027348F"/>
    <w:rPr>
      <w:rFonts w:asciiTheme="majorHAnsi" w:eastAsiaTheme="majorEastAsia" w:hAnsiTheme="majorHAnsi" w:cstheme="majorBidi"/>
      <w:i/>
      <w:iCs/>
      <w:color w:val="1F4D78" w:themeColor="accent1" w:themeShade="7F"/>
      <w:sz w:val="28"/>
    </w:rPr>
  </w:style>
  <w:style w:type="character" w:customStyle="1" w:styleId="80">
    <w:name w:val="Заголовок 8 Знак"/>
    <w:basedOn w:val="a4"/>
    <w:link w:val="8"/>
    <w:uiPriority w:val="9"/>
    <w:rsid w:val="0027348F"/>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4"/>
    <w:link w:val="9"/>
    <w:uiPriority w:val="9"/>
    <w:rsid w:val="0027348F"/>
    <w:rPr>
      <w:rFonts w:asciiTheme="majorHAnsi" w:eastAsiaTheme="majorEastAsia" w:hAnsiTheme="majorHAnsi" w:cstheme="majorBidi"/>
      <w:i/>
      <w:iCs/>
      <w:color w:val="272727" w:themeColor="text1" w:themeTint="D8"/>
      <w:sz w:val="21"/>
      <w:szCs w:val="21"/>
    </w:rPr>
  </w:style>
  <w:style w:type="character" w:customStyle="1" w:styleId="210pt">
    <w:name w:val="Основной текст (2) + 10 pt;Курсив"/>
    <w:basedOn w:val="a4"/>
    <w:rsid w:val="000173A3"/>
    <w:rPr>
      <w:rFonts w:ascii="Arial Narrow" w:eastAsia="Arial Narrow" w:hAnsi="Arial Narrow" w:cs="Arial Narrow"/>
      <w:b w:val="0"/>
      <w:bCs w:val="0"/>
      <w:i/>
      <w:iCs/>
      <w:smallCaps w:val="0"/>
      <w:strike w:val="0"/>
      <w:color w:val="000000"/>
      <w:spacing w:val="0"/>
      <w:w w:val="100"/>
      <w:position w:val="0"/>
      <w:sz w:val="20"/>
      <w:szCs w:val="20"/>
      <w:u w:val="none"/>
      <w:lang w:val="ru-RU" w:eastAsia="ru-RU" w:bidi="ru-RU"/>
    </w:rPr>
  </w:style>
  <w:style w:type="character" w:customStyle="1" w:styleId="2210pt">
    <w:name w:val="Основной текст (22) + 10 pt;Не полужирный;Курсив"/>
    <w:basedOn w:val="a4"/>
    <w:rsid w:val="000173A3"/>
    <w:rPr>
      <w:rFonts w:ascii="Arial Narrow" w:eastAsia="Arial Narrow" w:hAnsi="Arial Narrow" w:cs="Arial Narrow"/>
      <w:b/>
      <w:bCs/>
      <w:i/>
      <w:iCs/>
      <w:smallCaps w:val="0"/>
      <w:strike w:val="0"/>
      <w:color w:val="000000"/>
      <w:spacing w:val="0"/>
      <w:w w:val="100"/>
      <w:position w:val="0"/>
      <w:sz w:val="20"/>
      <w:szCs w:val="20"/>
      <w:u w:val="none"/>
      <w:lang w:val="ru-RU" w:eastAsia="ru-RU" w:bidi="ru-RU"/>
    </w:rPr>
  </w:style>
  <w:style w:type="character" w:customStyle="1" w:styleId="7712pt">
    <w:name w:val="Основной текст (77) + 12 pt;Не курсив"/>
    <w:basedOn w:val="a4"/>
    <w:rsid w:val="000173A3"/>
    <w:rPr>
      <w:rFonts w:ascii="Arial Narrow" w:eastAsia="Arial Narrow" w:hAnsi="Arial Narrow" w:cs="Arial Narrow"/>
      <w:b w:val="0"/>
      <w:bCs w:val="0"/>
      <w:i/>
      <w:iCs/>
      <w:smallCaps w:val="0"/>
      <w:strike w:val="0"/>
      <w:color w:val="000000"/>
      <w:spacing w:val="0"/>
      <w:w w:val="100"/>
      <w:position w:val="0"/>
      <w:sz w:val="24"/>
      <w:szCs w:val="24"/>
      <w:u w:val="none"/>
      <w:lang w:val="ru-RU" w:eastAsia="ru-RU" w:bidi="ru-RU"/>
    </w:rPr>
  </w:style>
  <w:style w:type="character" w:customStyle="1" w:styleId="7712pt0">
    <w:name w:val="Основной текст (77) + 12 pt;Полужирный;Не курсив"/>
    <w:basedOn w:val="a4"/>
    <w:rsid w:val="000173A3"/>
    <w:rPr>
      <w:rFonts w:ascii="Arial Narrow" w:eastAsia="Arial Narrow" w:hAnsi="Arial Narrow" w:cs="Arial Narrow"/>
      <w:b/>
      <w:bCs/>
      <w:i/>
      <w:iCs/>
      <w:smallCaps w:val="0"/>
      <w:strike w:val="0"/>
      <w:color w:val="000000"/>
      <w:spacing w:val="0"/>
      <w:w w:val="100"/>
      <w:position w:val="0"/>
      <w:sz w:val="24"/>
      <w:szCs w:val="24"/>
      <w:u w:val="none"/>
      <w:lang w:val="en-US" w:eastAsia="en-US" w:bidi="en-US"/>
    </w:rPr>
  </w:style>
  <w:style w:type="paragraph" w:styleId="a7">
    <w:name w:val="header"/>
    <w:basedOn w:val="a3"/>
    <w:link w:val="a8"/>
    <w:uiPriority w:val="99"/>
    <w:rsid w:val="001B79AB"/>
    <w:pPr>
      <w:tabs>
        <w:tab w:val="center" w:pos="4677"/>
        <w:tab w:val="right" w:pos="9355"/>
      </w:tabs>
      <w:spacing w:line="240" w:lineRule="auto"/>
    </w:pPr>
  </w:style>
  <w:style w:type="character" w:customStyle="1" w:styleId="a8">
    <w:name w:val="Верхний колонтитул Знак"/>
    <w:basedOn w:val="a4"/>
    <w:link w:val="a7"/>
    <w:uiPriority w:val="99"/>
    <w:rsid w:val="0027348F"/>
    <w:rPr>
      <w:rFonts w:ascii="Times New Roman" w:hAnsi="Times New Roman"/>
      <w:sz w:val="28"/>
    </w:rPr>
  </w:style>
  <w:style w:type="paragraph" w:styleId="a9">
    <w:name w:val="footer"/>
    <w:basedOn w:val="a3"/>
    <w:link w:val="aa"/>
    <w:uiPriority w:val="99"/>
    <w:rsid w:val="001B79AB"/>
    <w:pPr>
      <w:tabs>
        <w:tab w:val="center" w:pos="4677"/>
        <w:tab w:val="right" w:pos="9355"/>
      </w:tabs>
      <w:spacing w:line="240" w:lineRule="auto"/>
    </w:pPr>
  </w:style>
  <w:style w:type="character" w:customStyle="1" w:styleId="aa">
    <w:name w:val="Нижний колонтитул Знак"/>
    <w:basedOn w:val="a4"/>
    <w:link w:val="a9"/>
    <w:uiPriority w:val="99"/>
    <w:rsid w:val="0027348F"/>
    <w:rPr>
      <w:rFonts w:ascii="Times New Roman" w:hAnsi="Times New Roman"/>
      <w:sz w:val="28"/>
    </w:rPr>
  </w:style>
  <w:style w:type="table" w:customStyle="1" w:styleId="ab">
    <w:name w:val="Таблица"/>
    <w:basedOn w:val="a5"/>
    <w:uiPriority w:val="99"/>
    <w:rsid w:val="00F6661B"/>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Стиль1"/>
    <w:basedOn w:val="a5"/>
    <w:uiPriority w:val="99"/>
    <w:rsid w:val="004B6743"/>
    <w:pPr>
      <w:spacing w:after="0" w:line="240" w:lineRule="auto"/>
    </w:pPr>
    <w:rPr>
      <w:rFonts w:ascii="Times New Roman" w:hAnsi="Times New Roman"/>
      <w:sz w:val="24"/>
    </w:rPr>
    <w:tblPr/>
    <w:tcPr>
      <w:vAlign w:val="center"/>
    </w:tcPr>
  </w:style>
  <w:style w:type="table" w:customStyle="1" w:styleId="ac">
    <w:name w:val="Таблицы Заголовок"/>
    <w:basedOn w:val="a5"/>
    <w:uiPriority w:val="99"/>
    <w:rsid w:val="00AB2C59"/>
    <w:pPr>
      <w:spacing w:after="0" w:line="240" w:lineRule="auto"/>
      <w:jc w:val="center"/>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Quote"/>
    <w:basedOn w:val="a3"/>
    <w:next w:val="a3"/>
    <w:link w:val="22"/>
    <w:uiPriority w:val="29"/>
    <w:qFormat/>
    <w:rsid w:val="00963778"/>
    <w:pPr>
      <w:spacing w:before="200" w:after="160"/>
      <w:ind w:left="864" w:right="864"/>
      <w:jc w:val="center"/>
    </w:pPr>
    <w:rPr>
      <w:i/>
      <w:iCs/>
      <w:color w:val="404040" w:themeColor="text1" w:themeTint="BF"/>
    </w:rPr>
  </w:style>
  <w:style w:type="character" w:customStyle="1" w:styleId="22">
    <w:name w:val="Цитата 2 Знак"/>
    <w:basedOn w:val="a4"/>
    <w:link w:val="21"/>
    <w:uiPriority w:val="29"/>
    <w:rsid w:val="0027348F"/>
    <w:rPr>
      <w:rFonts w:ascii="Times New Roman" w:hAnsi="Times New Roman"/>
      <w:i/>
      <w:iCs/>
      <w:color w:val="404040" w:themeColor="text1" w:themeTint="BF"/>
      <w:sz w:val="28"/>
    </w:rPr>
  </w:style>
  <w:style w:type="paragraph" w:customStyle="1" w:styleId="ad">
    <w:name w:val="Ссылка"/>
    <w:basedOn w:val="a3"/>
    <w:qFormat/>
    <w:rsid w:val="003468EB"/>
    <w:pPr>
      <w:spacing w:line="240" w:lineRule="auto"/>
    </w:pPr>
    <w:rPr>
      <w:i/>
      <w:color w:val="000000"/>
      <w:sz w:val="24"/>
      <w:szCs w:val="27"/>
    </w:rPr>
  </w:style>
  <w:style w:type="paragraph" w:customStyle="1" w:styleId="a2">
    <w:name w:val="Перечисления цифры"/>
    <w:basedOn w:val="a3"/>
    <w:qFormat/>
    <w:rsid w:val="00EF4F8F"/>
    <w:pPr>
      <w:numPr>
        <w:numId w:val="4"/>
      </w:numPr>
      <w:tabs>
        <w:tab w:val="left" w:pos="992"/>
      </w:tabs>
      <w:contextualSpacing/>
    </w:pPr>
    <w:rPr>
      <w:rFonts w:eastAsiaTheme="minorEastAsia" w:cs="Times New Roman"/>
      <w:color w:val="0D0D0D" w:themeColor="text1" w:themeTint="F2"/>
      <w:lang w:eastAsia="ru-RU"/>
    </w:rPr>
  </w:style>
  <w:style w:type="paragraph" w:customStyle="1" w:styleId="a0">
    <w:name w:val="Перечисления Маркер"/>
    <w:basedOn w:val="a3"/>
    <w:qFormat/>
    <w:rsid w:val="00EF4F8F"/>
    <w:pPr>
      <w:numPr>
        <w:numId w:val="3"/>
      </w:numPr>
      <w:tabs>
        <w:tab w:val="left" w:pos="284"/>
      </w:tabs>
      <w:ind w:left="0" w:firstLine="709"/>
    </w:pPr>
    <w:rPr>
      <w:rFonts w:cs="Times New Roman"/>
      <w:color w:val="0D0D0D" w:themeColor="text1" w:themeTint="F2"/>
    </w:rPr>
  </w:style>
  <w:style w:type="paragraph" w:customStyle="1" w:styleId="a">
    <w:name w:val="Перечисление"/>
    <w:basedOn w:val="a3"/>
    <w:link w:val="ae"/>
    <w:qFormat/>
    <w:rsid w:val="00F55220"/>
    <w:pPr>
      <w:numPr>
        <w:numId w:val="5"/>
      </w:numPr>
      <w:tabs>
        <w:tab w:val="left" w:pos="992"/>
      </w:tabs>
      <w:ind w:left="0" w:firstLine="709"/>
    </w:pPr>
    <w:rPr>
      <w:rFonts w:cs="Times New Roman"/>
      <w:szCs w:val="28"/>
    </w:rPr>
  </w:style>
  <w:style w:type="character" w:customStyle="1" w:styleId="ae">
    <w:name w:val="Перечисление Знак"/>
    <w:basedOn w:val="a4"/>
    <w:link w:val="a"/>
    <w:rsid w:val="00F55220"/>
    <w:rPr>
      <w:rFonts w:ascii="Times New Roman" w:hAnsi="Times New Roman" w:cs="Times New Roman"/>
      <w:sz w:val="28"/>
      <w:szCs w:val="28"/>
    </w:rPr>
  </w:style>
  <w:style w:type="paragraph" w:customStyle="1" w:styleId="af">
    <w:name w:val="Сноска"/>
    <w:basedOn w:val="a3"/>
    <w:link w:val="af0"/>
    <w:qFormat/>
    <w:rsid w:val="000A6E96"/>
    <w:pPr>
      <w:shd w:val="clear" w:color="auto" w:fill="FFFFFF" w:themeFill="background1"/>
      <w:spacing w:line="240" w:lineRule="auto"/>
    </w:pPr>
    <w:rPr>
      <w:rFonts w:cs="Times New Roman"/>
      <w:i/>
      <w:sz w:val="24"/>
      <w:szCs w:val="28"/>
    </w:rPr>
  </w:style>
  <w:style w:type="character" w:customStyle="1" w:styleId="af0">
    <w:name w:val="Сноска Знак"/>
    <w:basedOn w:val="a4"/>
    <w:link w:val="af"/>
    <w:rsid w:val="000A6E96"/>
    <w:rPr>
      <w:rFonts w:ascii="Times New Roman" w:hAnsi="Times New Roman" w:cs="Times New Roman"/>
      <w:i/>
      <w:sz w:val="24"/>
      <w:szCs w:val="28"/>
      <w:shd w:val="clear" w:color="auto" w:fill="FFFFFF" w:themeFill="background1"/>
    </w:rPr>
  </w:style>
  <w:style w:type="paragraph" w:styleId="af1">
    <w:name w:val="Balloon Text"/>
    <w:basedOn w:val="a3"/>
    <w:link w:val="af2"/>
    <w:unhideWhenUsed/>
    <w:rsid w:val="000A6E96"/>
    <w:pPr>
      <w:spacing w:line="240" w:lineRule="auto"/>
    </w:pPr>
    <w:rPr>
      <w:rFonts w:ascii="Tahoma" w:hAnsi="Tahoma" w:cs="Tahoma"/>
      <w:sz w:val="16"/>
      <w:szCs w:val="16"/>
    </w:rPr>
  </w:style>
  <w:style w:type="character" w:customStyle="1" w:styleId="af2">
    <w:name w:val="Текст выноски Знак"/>
    <w:basedOn w:val="a4"/>
    <w:link w:val="af1"/>
    <w:rsid w:val="000A6E96"/>
    <w:rPr>
      <w:rFonts w:ascii="Tahoma" w:hAnsi="Tahoma" w:cs="Tahoma"/>
      <w:sz w:val="16"/>
      <w:szCs w:val="16"/>
    </w:rPr>
  </w:style>
  <w:style w:type="paragraph" w:styleId="12">
    <w:name w:val="toc 1"/>
    <w:basedOn w:val="a3"/>
    <w:next w:val="a3"/>
    <w:autoRedefine/>
    <w:uiPriority w:val="39"/>
    <w:unhideWhenUsed/>
    <w:rsid w:val="00963180"/>
    <w:pPr>
      <w:ind w:firstLine="0"/>
      <w:jc w:val="left"/>
    </w:pPr>
    <w:rPr>
      <w:bCs/>
      <w:iCs/>
      <w:szCs w:val="24"/>
    </w:rPr>
  </w:style>
  <w:style w:type="paragraph" w:styleId="23">
    <w:name w:val="toc 2"/>
    <w:basedOn w:val="a3"/>
    <w:next w:val="a3"/>
    <w:autoRedefine/>
    <w:uiPriority w:val="39"/>
    <w:unhideWhenUsed/>
    <w:rsid w:val="00963180"/>
    <w:pPr>
      <w:ind w:left="442" w:firstLine="0"/>
      <w:jc w:val="left"/>
    </w:pPr>
    <w:rPr>
      <w:bCs/>
    </w:rPr>
  </w:style>
  <w:style w:type="paragraph" w:styleId="31">
    <w:name w:val="toc 3"/>
    <w:basedOn w:val="a3"/>
    <w:next w:val="a3"/>
    <w:autoRedefine/>
    <w:uiPriority w:val="39"/>
    <w:unhideWhenUsed/>
    <w:rsid w:val="001537BD"/>
    <w:pPr>
      <w:ind w:left="560"/>
      <w:jc w:val="left"/>
    </w:pPr>
    <w:rPr>
      <w:rFonts w:asciiTheme="minorHAnsi" w:hAnsiTheme="minorHAnsi"/>
      <w:sz w:val="20"/>
      <w:szCs w:val="20"/>
    </w:rPr>
  </w:style>
  <w:style w:type="character" w:styleId="af3">
    <w:name w:val="Hyperlink"/>
    <w:basedOn w:val="a4"/>
    <w:uiPriority w:val="99"/>
    <w:unhideWhenUsed/>
    <w:rsid w:val="000A6E96"/>
    <w:rPr>
      <w:color w:val="0563C1" w:themeColor="hyperlink"/>
      <w:u w:val="single"/>
    </w:rPr>
  </w:style>
  <w:style w:type="paragraph" w:customStyle="1" w:styleId="af4">
    <w:name w:val="Таблица заголовок"/>
    <w:basedOn w:val="a3"/>
    <w:link w:val="af5"/>
    <w:qFormat/>
    <w:rsid w:val="005B6FD1"/>
    <w:pPr>
      <w:keepNext/>
      <w:suppressAutoHyphens/>
      <w:spacing w:line="240" w:lineRule="auto"/>
      <w:ind w:firstLine="0"/>
      <w:jc w:val="center"/>
    </w:pPr>
    <w:rPr>
      <w:rFonts w:eastAsia="Times New Roman" w:cs="Times New Roman"/>
      <w:b/>
      <w:sz w:val="24"/>
      <w:szCs w:val="20"/>
    </w:rPr>
  </w:style>
  <w:style w:type="character" w:customStyle="1" w:styleId="af5">
    <w:name w:val="Таблица заголовок Знак"/>
    <w:basedOn w:val="a4"/>
    <w:link w:val="af4"/>
    <w:rsid w:val="005B6FD1"/>
    <w:rPr>
      <w:rFonts w:ascii="Times New Roman" w:eastAsia="Times New Roman" w:hAnsi="Times New Roman" w:cs="Times New Roman"/>
      <w:b/>
      <w:sz w:val="24"/>
      <w:szCs w:val="20"/>
    </w:rPr>
  </w:style>
  <w:style w:type="paragraph" w:styleId="af6">
    <w:name w:val="footnote text"/>
    <w:basedOn w:val="a3"/>
    <w:link w:val="af7"/>
    <w:uiPriority w:val="99"/>
    <w:unhideWhenUsed/>
    <w:rsid w:val="000A6E96"/>
    <w:pPr>
      <w:spacing w:line="240" w:lineRule="auto"/>
    </w:pPr>
    <w:rPr>
      <w:rFonts w:cs="Times New Roman"/>
      <w:sz w:val="20"/>
      <w:szCs w:val="20"/>
    </w:rPr>
  </w:style>
  <w:style w:type="character" w:customStyle="1" w:styleId="af7">
    <w:name w:val="Текст сноски Знак"/>
    <w:basedOn w:val="a4"/>
    <w:link w:val="af6"/>
    <w:uiPriority w:val="99"/>
    <w:rsid w:val="000A6E96"/>
    <w:rPr>
      <w:rFonts w:ascii="Times New Roman" w:hAnsi="Times New Roman" w:cs="Times New Roman"/>
      <w:sz w:val="20"/>
      <w:szCs w:val="20"/>
    </w:rPr>
  </w:style>
  <w:style w:type="character" w:styleId="af8">
    <w:name w:val="annotation reference"/>
    <w:basedOn w:val="a4"/>
    <w:uiPriority w:val="99"/>
    <w:rsid w:val="00C312A4"/>
    <w:rPr>
      <w:sz w:val="16"/>
      <w:szCs w:val="16"/>
    </w:rPr>
  </w:style>
  <w:style w:type="paragraph" w:styleId="af9">
    <w:name w:val="annotation text"/>
    <w:basedOn w:val="a3"/>
    <w:link w:val="afa"/>
    <w:rsid w:val="00C312A4"/>
    <w:pPr>
      <w:spacing w:line="240" w:lineRule="auto"/>
    </w:pPr>
    <w:rPr>
      <w:sz w:val="20"/>
      <w:szCs w:val="20"/>
    </w:rPr>
  </w:style>
  <w:style w:type="character" w:customStyle="1" w:styleId="afa">
    <w:name w:val="Текст примечания Знак"/>
    <w:basedOn w:val="a4"/>
    <w:link w:val="af9"/>
    <w:rsid w:val="00C312A4"/>
    <w:rPr>
      <w:rFonts w:ascii="Times New Roman" w:hAnsi="Times New Roman"/>
      <w:sz w:val="20"/>
      <w:szCs w:val="20"/>
    </w:rPr>
  </w:style>
  <w:style w:type="paragraph" w:styleId="afb">
    <w:name w:val="annotation subject"/>
    <w:basedOn w:val="af9"/>
    <w:next w:val="af9"/>
    <w:link w:val="afc"/>
    <w:uiPriority w:val="99"/>
    <w:rsid w:val="00C312A4"/>
    <w:rPr>
      <w:b/>
      <w:bCs/>
    </w:rPr>
  </w:style>
  <w:style w:type="character" w:customStyle="1" w:styleId="afc">
    <w:name w:val="Тема примечания Знак"/>
    <w:basedOn w:val="afa"/>
    <w:link w:val="afb"/>
    <w:uiPriority w:val="99"/>
    <w:rsid w:val="00C312A4"/>
    <w:rPr>
      <w:rFonts w:ascii="Times New Roman" w:hAnsi="Times New Roman"/>
      <w:b/>
      <w:bCs/>
      <w:sz w:val="20"/>
      <w:szCs w:val="20"/>
    </w:rPr>
  </w:style>
  <w:style w:type="paragraph" w:styleId="afd">
    <w:name w:val="caption"/>
    <w:basedOn w:val="a3"/>
    <w:next w:val="a3"/>
    <w:uiPriority w:val="35"/>
    <w:qFormat/>
    <w:rsid w:val="002E3F82"/>
    <w:pPr>
      <w:spacing w:after="200" w:line="240" w:lineRule="auto"/>
    </w:pPr>
    <w:rPr>
      <w:b/>
      <w:bCs/>
      <w:color w:val="5B9BD5" w:themeColor="accent1"/>
      <w:sz w:val="18"/>
      <w:szCs w:val="18"/>
    </w:rPr>
  </w:style>
  <w:style w:type="paragraph" w:customStyle="1" w:styleId="afe">
    <w:name w:val="Таблица текст"/>
    <w:basedOn w:val="a3"/>
    <w:link w:val="aff"/>
    <w:qFormat/>
    <w:rsid w:val="002D1516"/>
    <w:pPr>
      <w:spacing w:line="240" w:lineRule="auto"/>
      <w:ind w:firstLine="0"/>
      <w:jc w:val="left"/>
    </w:pPr>
    <w:rPr>
      <w:sz w:val="24"/>
      <w:szCs w:val="20"/>
      <w:lang w:eastAsia="ru-RU"/>
    </w:rPr>
  </w:style>
  <w:style w:type="character" w:customStyle="1" w:styleId="aff">
    <w:name w:val="Таблица текст Знак"/>
    <w:basedOn w:val="a4"/>
    <w:link w:val="afe"/>
    <w:rsid w:val="002D1516"/>
    <w:rPr>
      <w:rFonts w:ascii="Times New Roman" w:hAnsi="Times New Roman"/>
      <w:sz w:val="24"/>
      <w:szCs w:val="20"/>
      <w:lang w:eastAsia="ru-RU"/>
    </w:rPr>
  </w:style>
  <w:style w:type="paragraph" w:customStyle="1" w:styleId="aff0">
    <w:name w:val="Таблица нумерация"/>
    <w:basedOn w:val="a3"/>
    <w:link w:val="aff1"/>
    <w:qFormat/>
    <w:rsid w:val="00705347"/>
    <w:pPr>
      <w:keepNext/>
      <w:ind w:firstLine="0"/>
    </w:pPr>
  </w:style>
  <w:style w:type="character" w:customStyle="1" w:styleId="aff1">
    <w:name w:val="Таблица нумерация Знак"/>
    <w:basedOn w:val="a4"/>
    <w:link w:val="aff0"/>
    <w:rsid w:val="00705347"/>
    <w:rPr>
      <w:rFonts w:ascii="Times New Roman" w:hAnsi="Times New Roman"/>
      <w:sz w:val="28"/>
    </w:rPr>
  </w:style>
  <w:style w:type="paragraph" w:styleId="aff2">
    <w:name w:val="TOC Heading"/>
    <w:basedOn w:val="1"/>
    <w:next w:val="a3"/>
    <w:uiPriority w:val="39"/>
    <w:unhideWhenUsed/>
    <w:qFormat/>
    <w:rsid w:val="0043485A"/>
    <w:pPr>
      <w:tabs>
        <w:tab w:val="left" w:pos="992"/>
      </w:tabs>
      <w:ind w:firstLine="0"/>
      <w:contextualSpacing w:val="0"/>
      <w:jc w:val="center"/>
      <w:outlineLvl w:val="9"/>
    </w:pPr>
    <w:rPr>
      <w:bCs/>
      <w:szCs w:val="28"/>
    </w:rPr>
  </w:style>
  <w:style w:type="paragraph" w:customStyle="1" w:styleId="13">
    <w:name w:val="Таблица 1нумерация"/>
    <w:basedOn w:val="a3"/>
    <w:link w:val="14"/>
    <w:qFormat/>
    <w:rsid w:val="0043485A"/>
    <w:pPr>
      <w:keepNext/>
      <w:ind w:firstLine="0"/>
    </w:pPr>
    <w:rPr>
      <w:rFonts w:cs="Times New Roman"/>
      <w:szCs w:val="28"/>
    </w:rPr>
  </w:style>
  <w:style w:type="character" w:customStyle="1" w:styleId="14">
    <w:name w:val="Таблица 1нумерация Знак"/>
    <w:basedOn w:val="a4"/>
    <w:link w:val="13"/>
    <w:rsid w:val="0043485A"/>
    <w:rPr>
      <w:rFonts w:ascii="Times New Roman" w:hAnsi="Times New Roman" w:cs="Times New Roman"/>
      <w:sz w:val="28"/>
      <w:szCs w:val="28"/>
    </w:rPr>
  </w:style>
  <w:style w:type="character" w:styleId="aff3">
    <w:name w:val="footnote reference"/>
    <w:basedOn w:val="a4"/>
    <w:uiPriority w:val="99"/>
    <w:unhideWhenUsed/>
    <w:rsid w:val="0043485A"/>
    <w:rPr>
      <w:vertAlign w:val="superscript"/>
    </w:rPr>
  </w:style>
  <w:style w:type="paragraph" w:styleId="aff4">
    <w:name w:val="List Paragraph"/>
    <w:aliases w:val="Bullet List,FooterText,numbered,Ненумерованный список,Цветной список - Акцент 11,Список нумерованный цифры,Use Case List Paragraph,Второй абзац списка,ТЗ список,Абзац списка литеральный,Маркер,Булет1,1Булет,Варианты ответов,Абзац списка1"/>
    <w:basedOn w:val="a3"/>
    <w:link w:val="aff5"/>
    <w:qFormat/>
    <w:rsid w:val="0043485A"/>
    <w:pPr>
      <w:spacing w:after="160" w:line="259" w:lineRule="auto"/>
      <w:ind w:left="720" w:firstLine="0"/>
      <w:contextualSpacing/>
      <w:jc w:val="left"/>
    </w:pPr>
    <w:rPr>
      <w:rFonts w:cs="Times New Roman"/>
      <w:szCs w:val="28"/>
    </w:rPr>
  </w:style>
  <w:style w:type="paragraph" w:customStyle="1" w:styleId="aff6">
    <w:name w:val="Перечисления"/>
    <w:basedOn w:val="a3"/>
    <w:link w:val="aff7"/>
    <w:qFormat/>
    <w:rsid w:val="0043485A"/>
    <w:pPr>
      <w:tabs>
        <w:tab w:val="left" w:pos="992"/>
      </w:tabs>
    </w:pPr>
  </w:style>
  <w:style w:type="character" w:customStyle="1" w:styleId="aff7">
    <w:name w:val="Перечисления Знак"/>
    <w:basedOn w:val="a4"/>
    <w:link w:val="aff6"/>
    <w:rsid w:val="0043485A"/>
    <w:rPr>
      <w:rFonts w:ascii="Times New Roman" w:hAnsi="Times New Roman"/>
      <w:sz w:val="28"/>
    </w:rPr>
  </w:style>
  <w:style w:type="character" w:customStyle="1" w:styleId="fontstyle01">
    <w:name w:val="fontstyle01"/>
    <w:basedOn w:val="a4"/>
    <w:rsid w:val="0043485A"/>
    <w:rPr>
      <w:rFonts w:ascii="PTSans-Regular" w:hAnsi="PTSans-Regular" w:hint="default"/>
      <w:b w:val="0"/>
      <w:bCs w:val="0"/>
      <w:i w:val="0"/>
      <w:iCs w:val="0"/>
      <w:color w:val="231F20"/>
      <w:sz w:val="18"/>
      <w:szCs w:val="18"/>
    </w:rPr>
  </w:style>
  <w:style w:type="paragraph" w:styleId="aff8">
    <w:name w:val="Normal (Web)"/>
    <w:basedOn w:val="a3"/>
    <w:uiPriority w:val="99"/>
    <w:unhideWhenUsed/>
    <w:rsid w:val="0043485A"/>
    <w:pPr>
      <w:spacing w:before="100" w:beforeAutospacing="1" w:after="100" w:afterAutospacing="1" w:line="240" w:lineRule="auto"/>
      <w:ind w:firstLine="0"/>
      <w:jc w:val="left"/>
    </w:pPr>
    <w:rPr>
      <w:rFonts w:eastAsia="Times New Roman" w:cs="Times New Roman"/>
      <w:sz w:val="24"/>
      <w:szCs w:val="24"/>
      <w:lang w:eastAsia="ru-RU"/>
    </w:rPr>
  </w:style>
  <w:style w:type="character" w:customStyle="1" w:styleId="aff9">
    <w:name w:val="Сноска_"/>
    <w:basedOn w:val="a4"/>
    <w:rsid w:val="00A5042D"/>
    <w:rPr>
      <w:rFonts w:ascii="Times New Roman" w:eastAsia="Times New Roman" w:hAnsi="Times New Roman" w:cs="Times New Roman"/>
      <w:b w:val="0"/>
      <w:bCs w:val="0"/>
      <w:i w:val="0"/>
      <w:iCs w:val="0"/>
      <w:smallCaps w:val="0"/>
      <w:strike w:val="0"/>
      <w:sz w:val="20"/>
      <w:szCs w:val="20"/>
      <w:u w:val="none"/>
    </w:rPr>
  </w:style>
  <w:style w:type="character" w:customStyle="1" w:styleId="affa">
    <w:name w:val="Заголовок Приложения Знак"/>
    <w:basedOn w:val="a4"/>
    <w:link w:val="affb"/>
    <w:rsid w:val="00A5042D"/>
    <w:rPr>
      <w:rFonts w:ascii="Times New Roman" w:eastAsia="Times New Roman" w:hAnsi="Times New Roman" w:cs="Times New Roman"/>
      <w:b/>
      <w:color w:val="000000"/>
      <w:sz w:val="28"/>
      <w:szCs w:val="28"/>
      <w:shd w:val="clear" w:color="auto" w:fill="FFFFFF"/>
    </w:rPr>
  </w:style>
  <w:style w:type="paragraph" w:customStyle="1" w:styleId="affb">
    <w:name w:val="Заголовок Приложения"/>
    <w:basedOn w:val="a3"/>
    <w:next w:val="a3"/>
    <w:link w:val="affa"/>
    <w:rsid w:val="00A5042D"/>
    <w:pPr>
      <w:shd w:val="clear" w:color="auto" w:fill="FFFFFF"/>
      <w:ind w:firstLine="0"/>
      <w:jc w:val="center"/>
    </w:pPr>
    <w:rPr>
      <w:rFonts w:eastAsia="Times New Roman" w:cs="Times New Roman"/>
      <w:b/>
      <w:color w:val="000000"/>
      <w:szCs w:val="28"/>
    </w:rPr>
  </w:style>
  <w:style w:type="character" w:customStyle="1" w:styleId="affc">
    <w:name w:val="Подпись к картинке_"/>
    <w:basedOn w:val="a4"/>
    <w:link w:val="affd"/>
    <w:rsid w:val="00A5042D"/>
    <w:rPr>
      <w:rFonts w:ascii="Times New Roman" w:eastAsia="Times New Roman" w:hAnsi="Times New Roman" w:cs="Times New Roman"/>
      <w:sz w:val="28"/>
      <w:szCs w:val="28"/>
      <w:shd w:val="clear" w:color="auto" w:fill="FFFFFF"/>
    </w:rPr>
  </w:style>
  <w:style w:type="paragraph" w:customStyle="1" w:styleId="affd">
    <w:name w:val="Подпись к картинке"/>
    <w:basedOn w:val="a3"/>
    <w:link w:val="affc"/>
    <w:rsid w:val="00A5042D"/>
    <w:pPr>
      <w:shd w:val="clear" w:color="auto" w:fill="FFFFFF"/>
    </w:pPr>
    <w:rPr>
      <w:rFonts w:eastAsia="Times New Roman" w:cs="Times New Roman"/>
      <w:szCs w:val="28"/>
    </w:rPr>
  </w:style>
  <w:style w:type="character" w:customStyle="1" w:styleId="15">
    <w:name w:val="Заголовок №1_"/>
    <w:basedOn w:val="a4"/>
    <w:link w:val="16"/>
    <w:rsid w:val="00A5042D"/>
    <w:rPr>
      <w:rFonts w:ascii="Times New Roman" w:eastAsia="Times New Roman" w:hAnsi="Times New Roman" w:cs="Times New Roman"/>
      <w:b/>
      <w:bCs/>
      <w:sz w:val="28"/>
      <w:szCs w:val="28"/>
      <w:shd w:val="clear" w:color="auto" w:fill="FFFFFF"/>
    </w:rPr>
  </w:style>
  <w:style w:type="paragraph" w:customStyle="1" w:styleId="16">
    <w:name w:val="Заголовок №1"/>
    <w:basedOn w:val="a3"/>
    <w:link w:val="15"/>
    <w:rsid w:val="00A5042D"/>
    <w:pPr>
      <w:shd w:val="clear" w:color="auto" w:fill="FFFFFF"/>
      <w:spacing w:after="300"/>
      <w:ind w:right="30"/>
      <w:jc w:val="center"/>
      <w:outlineLvl w:val="0"/>
    </w:pPr>
    <w:rPr>
      <w:rFonts w:eastAsia="Times New Roman" w:cs="Times New Roman"/>
      <w:b/>
      <w:bCs/>
      <w:szCs w:val="28"/>
    </w:rPr>
  </w:style>
  <w:style w:type="character" w:customStyle="1" w:styleId="24">
    <w:name w:val="Колонтитул (2)_"/>
    <w:basedOn w:val="a4"/>
    <w:link w:val="25"/>
    <w:rsid w:val="00A5042D"/>
    <w:rPr>
      <w:rFonts w:ascii="Times New Roman" w:eastAsia="Times New Roman" w:hAnsi="Times New Roman" w:cs="Times New Roman"/>
      <w:sz w:val="20"/>
      <w:szCs w:val="20"/>
      <w:shd w:val="clear" w:color="auto" w:fill="FFFFFF"/>
    </w:rPr>
  </w:style>
  <w:style w:type="paragraph" w:customStyle="1" w:styleId="25">
    <w:name w:val="Колонтитул (2)"/>
    <w:basedOn w:val="a3"/>
    <w:link w:val="24"/>
    <w:rsid w:val="00A5042D"/>
    <w:pPr>
      <w:shd w:val="clear" w:color="auto" w:fill="FFFFFF"/>
    </w:pPr>
    <w:rPr>
      <w:rFonts w:eastAsia="Times New Roman" w:cs="Times New Roman"/>
      <w:sz w:val="20"/>
      <w:szCs w:val="20"/>
    </w:rPr>
  </w:style>
  <w:style w:type="table" w:styleId="affe">
    <w:name w:val="Table Grid"/>
    <w:aliases w:val="Table grid,КИК,Стиль 1 ТАБ"/>
    <w:basedOn w:val="a5"/>
    <w:rsid w:val="00A5042D"/>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
    <w:name w:val="Body Text"/>
    <w:aliases w:val="Знак Знак Знак Знак Знак Знак,Знак,Знак Знак Знак Знак Знак Знак Знак"/>
    <w:basedOn w:val="a3"/>
    <w:link w:val="afff0"/>
    <w:qFormat/>
    <w:rsid w:val="00A5042D"/>
    <w:pPr>
      <w:autoSpaceDE w:val="0"/>
      <w:autoSpaceDN w:val="0"/>
      <w:ind w:left="222"/>
    </w:pPr>
    <w:rPr>
      <w:rFonts w:eastAsia="Times New Roman" w:cs="Times New Roman"/>
      <w:szCs w:val="28"/>
      <w:lang w:eastAsia="ru-RU" w:bidi="ru-RU"/>
    </w:rPr>
  </w:style>
  <w:style w:type="character" w:customStyle="1" w:styleId="afff0">
    <w:name w:val="Основной текст Знак"/>
    <w:aliases w:val="Знак Знак Знак Знак Знак Знак Знак1,Знак Знак,Знак Знак Знак Знак Знак Знак Знак Знак"/>
    <w:basedOn w:val="a4"/>
    <w:link w:val="afff"/>
    <w:rsid w:val="00A5042D"/>
    <w:rPr>
      <w:rFonts w:ascii="Times New Roman" w:eastAsia="Times New Roman" w:hAnsi="Times New Roman" w:cs="Times New Roman"/>
      <w:sz w:val="28"/>
      <w:szCs w:val="28"/>
      <w:lang w:eastAsia="ru-RU" w:bidi="ru-RU"/>
    </w:rPr>
  </w:style>
  <w:style w:type="paragraph" w:customStyle="1" w:styleId="TableParagraph">
    <w:name w:val="Table Paragraph"/>
    <w:basedOn w:val="a3"/>
    <w:qFormat/>
    <w:rsid w:val="00A5042D"/>
    <w:pPr>
      <w:autoSpaceDE w:val="0"/>
      <w:autoSpaceDN w:val="0"/>
      <w:ind w:left="107"/>
    </w:pPr>
    <w:rPr>
      <w:rFonts w:eastAsia="Times New Roman" w:cs="Times New Roman"/>
      <w:sz w:val="22"/>
      <w:lang w:eastAsia="ru-RU" w:bidi="ru-RU"/>
    </w:rPr>
  </w:style>
  <w:style w:type="paragraph" w:customStyle="1" w:styleId="Default">
    <w:name w:val="Default"/>
    <w:rsid w:val="00A5042D"/>
    <w:pPr>
      <w:autoSpaceDE w:val="0"/>
      <w:autoSpaceDN w:val="0"/>
      <w:adjustRightInd w:val="0"/>
      <w:spacing w:after="0" w:line="240" w:lineRule="auto"/>
    </w:pPr>
    <w:rPr>
      <w:rFonts w:ascii="Times New Roman" w:eastAsia="Courier New" w:hAnsi="Times New Roman" w:cs="Times New Roman"/>
      <w:color w:val="000000"/>
      <w:sz w:val="24"/>
      <w:szCs w:val="24"/>
      <w:lang w:eastAsia="ru-RU"/>
    </w:rPr>
  </w:style>
  <w:style w:type="paragraph" w:customStyle="1" w:styleId="PreformattedText">
    <w:name w:val="Preformatted Text"/>
    <w:basedOn w:val="a3"/>
    <w:qFormat/>
    <w:rsid w:val="00A5042D"/>
    <w:rPr>
      <w:rFonts w:ascii="Liberation Mono" w:eastAsia="AR PL SungtiL GB" w:hAnsi="Liberation Mono" w:cs="Liberation Mono"/>
      <w:sz w:val="20"/>
      <w:szCs w:val="20"/>
      <w:lang w:val="en-US" w:eastAsia="zh-CN" w:bidi="hi-IN"/>
    </w:rPr>
  </w:style>
  <w:style w:type="paragraph" w:styleId="afff1">
    <w:name w:val="endnote text"/>
    <w:basedOn w:val="a3"/>
    <w:link w:val="afff2"/>
    <w:unhideWhenUsed/>
    <w:rsid w:val="00A5042D"/>
    <w:rPr>
      <w:rFonts w:eastAsia="Courier New" w:cs="Courier New"/>
      <w:color w:val="000000"/>
      <w:sz w:val="20"/>
      <w:szCs w:val="20"/>
      <w:lang w:eastAsia="ru-RU" w:bidi="ru-RU"/>
    </w:rPr>
  </w:style>
  <w:style w:type="character" w:customStyle="1" w:styleId="afff2">
    <w:name w:val="Текст концевой сноски Знак"/>
    <w:basedOn w:val="a4"/>
    <w:link w:val="afff1"/>
    <w:rsid w:val="00A5042D"/>
    <w:rPr>
      <w:rFonts w:ascii="Times New Roman" w:eastAsia="Courier New" w:hAnsi="Times New Roman" w:cs="Courier New"/>
      <w:color w:val="000000"/>
      <w:sz w:val="20"/>
      <w:szCs w:val="20"/>
      <w:lang w:eastAsia="ru-RU" w:bidi="ru-RU"/>
    </w:rPr>
  </w:style>
  <w:style w:type="character" w:styleId="afff3">
    <w:name w:val="endnote reference"/>
    <w:basedOn w:val="a4"/>
    <w:unhideWhenUsed/>
    <w:rsid w:val="00A5042D"/>
    <w:rPr>
      <w:vertAlign w:val="superscript"/>
    </w:rPr>
  </w:style>
  <w:style w:type="character" w:styleId="afff4">
    <w:name w:val="Placeholder Text"/>
    <w:basedOn w:val="a4"/>
    <w:uiPriority w:val="99"/>
    <w:rsid w:val="00A5042D"/>
    <w:rPr>
      <w:color w:val="808080"/>
    </w:rPr>
  </w:style>
  <w:style w:type="table" w:customStyle="1" w:styleId="17">
    <w:name w:val="Сетка таблицы1"/>
    <w:basedOn w:val="a5"/>
    <w:next w:val="affe"/>
    <w:uiPriority w:val="59"/>
    <w:rsid w:val="00A5042D"/>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
    <w:name w:val="Сетка таблицы2"/>
    <w:basedOn w:val="a5"/>
    <w:next w:val="affe"/>
    <w:rsid w:val="00A5042D"/>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Сетка таблицы11"/>
    <w:basedOn w:val="a5"/>
    <w:next w:val="affe"/>
    <w:uiPriority w:val="39"/>
    <w:rsid w:val="00067270"/>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8">
    <w:name w:val="Неразрешенное упоминание1"/>
    <w:basedOn w:val="a4"/>
    <w:uiPriority w:val="99"/>
    <w:semiHidden/>
    <w:unhideWhenUsed/>
    <w:rsid w:val="007345D1"/>
    <w:rPr>
      <w:color w:val="605E5C"/>
      <w:shd w:val="clear" w:color="auto" w:fill="E1DFDD"/>
    </w:rPr>
  </w:style>
  <w:style w:type="paragraph" w:styleId="41">
    <w:name w:val="toc 4"/>
    <w:basedOn w:val="a3"/>
    <w:next w:val="a3"/>
    <w:autoRedefine/>
    <w:uiPriority w:val="39"/>
    <w:unhideWhenUsed/>
    <w:rsid w:val="00D768D3"/>
    <w:pPr>
      <w:ind w:left="840"/>
      <w:jc w:val="left"/>
    </w:pPr>
    <w:rPr>
      <w:rFonts w:asciiTheme="minorHAnsi" w:hAnsiTheme="minorHAnsi"/>
      <w:sz w:val="20"/>
      <w:szCs w:val="20"/>
    </w:rPr>
  </w:style>
  <w:style w:type="paragraph" w:styleId="51">
    <w:name w:val="toc 5"/>
    <w:basedOn w:val="a3"/>
    <w:next w:val="a3"/>
    <w:autoRedefine/>
    <w:uiPriority w:val="39"/>
    <w:unhideWhenUsed/>
    <w:rsid w:val="00D768D3"/>
    <w:pPr>
      <w:ind w:left="1120"/>
      <w:jc w:val="left"/>
    </w:pPr>
    <w:rPr>
      <w:rFonts w:asciiTheme="minorHAnsi" w:hAnsiTheme="minorHAnsi"/>
      <w:sz w:val="20"/>
      <w:szCs w:val="20"/>
    </w:rPr>
  </w:style>
  <w:style w:type="paragraph" w:styleId="61">
    <w:name w:val="toc 6"/>
    <w:basedOn w:val="a3"/>
    <w:next w:val="a3"/>
    <w:autoRedefine/>
    <w:uiPriority w:val="39"/>
    <w:unhideWhenUsed/>
    <w:rsid w:val="00D768D3"/>
    <w:pPr>
      <w:ind w:left="1400"/>
      <w:jc w:val="left"/>
    </w:pPr>
    <w:rPr>
      <w:rFonts w:asciiTheme="minorHAnsi" w:hAnsiTheme="minorHAnsi"/>
      <w:sz w:val="20"/>
      <w:szCs w:val="20"/>
    </w:rPr>
  </w:style>
  <w:style w:type="paragraph" w:styleId="71">
    <w:name w:val="toc 7"/>
    <w:basedOn w:val="a3"/>
    <w:next w:val="a3"/>
    <w:autoRedefine/>
    <w:uiPriority w:val="39"/>
    <w:unhideWhenUsed/>
    <w:rsid w:val="00D768D3"/>
    <w:pPr>
      <w:ind w:left="1680"/>
      <w:jc w:val="left"/>
    </w:pPr>
    <w:rPr>
      <w:rFonts w:asciiTheme="minorHAnsi" w:hAnsiTheme="minorHAnsi"/>
      <w:sz w:val="20"/>
      <w:szCs w:val="20"/>
    </w:rPr>
  </w:style>
  <w:style w:type="paragraph" w:styleId="81">
    <w:name w:val="toc 8"/>
    <w:basedOn w:val="a3"/>
    <w:next w:val="a3"/>
    <w:autoRedefine/>
    <w:uiPriority w:val="39"/>
    <w:unhideWhenUsed/>
    <w:rsid w:val="00D768D3"/>
    <w:pPr>
      <w:ind w:left="1960"/>
      <w:jc w:val="left"/>
    </w:pPr>
    <w:rPr>
      <w:rFonts w:asciiTheme="minorHAnsi" w:hAnsiTheme="minorHAnsi"/>
      <w:sz w:val="20"/>
      <w:szCs w:val="20"/>
    </w:rPr>
  </w:style>
  <w:style w:type="paragraph" w:styleId="91">
    <w:name w:val="toc 9"/>
    <w:basedOn w:val="a3"/>
    <w:next w:val="a3"/>
    <w:autoRedefine/>
    <w:uiPriority w:val="39"/>
    <w:unhideWhenUsed/>
    <w:rsid w:val="00D768D3"/>
    <w:pPr>
      <w:ind w:left="2240"/>
      <w:jc w:val="left"/>
    </w:pPr>
    <w:rPr>
      <w:rFonts w:asciiTheme="minorHAnsi" w:hAnsiTheme="minorHAnsi"/>
      <w:sz w:val="20"/>
      <w:szCs w:val="20"/>
    </w:rPr>
  </w:style>
  <w:style w:type="character" w:customStyle="1" w:styleId="aff5">
    <w:name w:val="Абзац списка Знак"/>
    <w:aliases w:val="Bullet List Знак,FooterText Знак,numbered Знак,Ненумерованный список Знак,Цветной список - Акцент 11 Знак,Список нумерованный цифры Знак,Use Case List Paragraph Знак,Второй абзац списка Знак,ТЗ список Знак,Абзац списка литеральный Знак"/>
    <w:basedOn w:val="a4"/>
    <w:link w:val="aff4"/>
    <w:uiPriority w:val="99"/>
    <w:rsid w:val="000908C0"/>
    <w:rPr>
      <w:rFonts w:ascii="Times New Roman" w:hAnsi="Times New Roman" w:cs="Times New Roman"/>
      <w:sz w:val="28"/>
      <w:szCs w:val="28"/>
    </w:rPr>
  </w:style>
  <w:style w:type="character" w:customStyle="1" w:styleId="normaltextrun">
    <w:name w:val="normaltextrun"/>
    <w:basedOn w:val="a4"/>
    <w:rsid w:val="005A0FDC"/>
  </w:style>
  <w:style w:type="character" w:customStyle="1" w:styleId="eop">
    <w:name w:val="eop"/>
    <w:basedOn w:val="a4"/>
    <w:rsid w:val="005A0FDC"/>
  </w:style>
  <w:style w:type="paragraph" w:customStyle="1" w:styleId="ConsPlusNormal">
    <w:name w:val="ConsPlusNormal"/>
    <w:rsid w:val="00F42961"/>
    <w:pPr>
      <w:widowControl w:val="0"/>
      <w:autoSpaceDE w:val="0"/>
      <w:autoSpaceDN w:val="0"/>
      <w:spacing w:after="0" w:line="240" w:lineRule="auto"/>
    </w:pPr>
    <w:rPr>
      <w:rFonts w:ascii="Calibri" w:eastAsia="Times New Roman" w:hAnsi="Calibri" w:cs="Calibri"/>
      <w:szCs w:val="20"/>
      <w:lang w:eastAsia="ru-RU"/>
    </w:rPr>
  </w:style>
  <w:style w:type="character" w:customStyle="1" w:styleId="27">
    <w:name w:val="Неразрешенное упоминание2"/>
    <w:basedOn w:val="a4"/>
    <w:uiPriority w:val="99"/>
    <w:semiHidden/>
    <w:unhideWhenUsed/>
    <w:rsid w:val="004E2297"/>
    <w:rPr>
      <w:color w:val="605E5C"/>
      <w:shd w:val="clear" w:color="auto" w:fill="E1DFDD"/>
    </w:rPr>
  </w:style>
  <w:style w:type="character" w:styleId="afff5">
    <w:name w:val="Strong"/>
    <w:basedOn w:val="a4"/>
    <w:uiPriority w:val="22"/>
    <w:qFormat/>
    <w:rsid w:val="00774DAD"/>
    <w:rPr>
      <w:b/>
      <w:bCs/>
    </w:rPr>
  </w:style>
  <w:style w:type="numbering" w:customStyle="1" w:styleId="19">
    <w:name w:val="Нет списка1"/>
    <w:next w:val="a6"/>
    <w:uiPriority w:val="99"/>
    <w:semiHidden/>
    <w:unhideWhenUsed/>
    <w:rsid w:val="00581CB0"/>
  </w:style>
  <w:style w:type="table" w:customStyle="1" w:styleId="1a">
    <w:name w:val="Таблица1"/>
    <w:basedOn w:val="a5"/>
    <w:uiPriority w:val="99"/>
    <w:rsid w:val="00581CB0"/>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
    <w:name w:val="Стиль11"/>
    <w:basedOn w:val="a5"/>
    <w:uiPriority w:val="99"/>
    <w:rsid w:val="00581CB0"/>
    <w:pPr>
      <w:spacing w:after="0" w:line="240" w:lineRule="auto"/>
    </w:pPr>
    <w:rPr>
      <w:rFonts w:ascii="Times New Roman" w:hAnsi="Times New Roman"/>
      <w:sz w:val="24"/>
    </w:rPr>
    <w:tblPr/>
    <w:tcPr>
      <w:vAlign w:val="center"/>
    </w:tcPr>
  </w:style>
  <w:style w:type="table" w:customStyle="1" w:styleId="1b">
    <w:name w:val="Таблицы Заголовок1"/>
    <w:basedOn w:val="a5"/>
    <w:uiPriority w:val="99"/>
    <w:rsid w:val="00581CB0"/>
    <w:pPr>
      <w:spacing w:after="0" w:line="240" w:lineRule="auto"/>
      <w:jc w:val="center"/>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Сетка таблицы3"/>
    <w:basedOn w:val="a5"/>
    <w:next w:val="affe"/>
    <w:uiPriority w:val="59"/>
    <w:rsid w:val="00581CB0"/>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Сетка таблицы12"/>
    <w:basedOn w:val="a5"/>
    <w:next w:val="affe"/>
    <w:uiPriority w:val="59"/>
    <w:rsid w:val="00581CB0"/>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Сетка таблицы21"/>
    <w:basedOn w:val="a5"/>
    <w:next w:val="affe"/>
    <w:rsid w:val="00581CB0"/>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0">
    <w:name w:val="Сетка таблицы111"/>
    <w:basedOn w:val="a5"/>
    <w:next w:val="affe"/>
    <w:uiPriority w:val="39"/>
    <w:rsid w:val="00581CB0"/>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
    <w:name w:val="Нет списка11"/>
    <w:next w:val="a6"/>
    <w:uiPriority w:val="99"/>
    <w:semiHidden/>
    <w:unhideWhenUsed/>
    <w:rsid w:val="00581CB0"/>
  </w:style>
  <w:style w:type="table" w:customStyle="1" w:styleId="310">
    <w:name w:val="Сетка таблицы31"/>
    <w:basedOn w:val="a5"/>
    <w:next w:val="affe"/>
    <w:uiPriority w:val="59"/>
    <w:rsid w:val="00581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1">
    <w:name w:val="перечисление"/>
    <w:basedOn w:val="a3"/>
    <w:qFormat/>
    <w:rsid w:val="00581CB0"/>
    <w:pPr>
      <w:numPr>
        <w:numId w:val="21"/>
      </w:numPr>
      <w:tabs>
        <w:tab w:val="left" w:pos="964"/>
      </w:tabs>
    </w:pPr>
    <w:rPr>
      <w:rFonts w:eastAsia="Calibri" w:cs="Times New Roman"/>
      <w:sz w:val="24"/>
    </w:rPr>
  </w:style>
  <w:style w:type="paragraph" w:customStyle="1" w:styleId="afff6">
    <w:name w:val="Название таблицы"/>
    <w:basedOn w:val="a3"/>
    <w:link w:val="afff7"/>
    <w:rsid w:val="00581CB0"/>
    <w:pPr>
      <w:keepNext/>
      <w:spacing w:before="240" w:after="240" w:line="240" w:lineRule="auto"/>
      <w:ind w:firstLine="0"/>
      <w:jc w:val="left"/>
    </w:pPr>
    <w:rPr>
      <w:rFonts w:eastAsia="Calibri" w:cs="Times New Roman"/>
      <w:sz w:val="24"/>
    </w:rPr>
  </w:style>
  <w:style w:type="character" w:customStyle="1" w:styleId="afff8">
    <w:name w:val="Таблица Знак"/>
    <w:basedOn w:val="a4"/>
    <w:locked/>
    <w:rsid w:val="00581CB0"/>
    <w:rPr>
      <w:rFonts w:ascii="Times New Roman" w:eastAsia="Times New Roman" w:hAnsi="Times New Roman"/>
      <w:sz w:val="24"/>
      <w:szCs w:val="24"/>
    </w:rPr>
  </w:style>
  <w:style w:type="paragraph" w:customStyle="1" w:styleId="afff9">
    <w:name w:val="Шапка таблицы"/>
    <w:link w:val="afffa"/>
    <w:autoRedefine/>
    <w:rsid w:val="00581CB0"/>
    <w:pPr>
      <w:spacing w:line="360" w:lineRule="auto"/>
      <w:ind w:firstLine="709"/>
      <w:jc w:val="center"/>
    </w:pPr>
    <w:rPr>
      <w:rFonts w:ascii="Times New Roman" w:eastAsia="Times New Roman" w:hAnsi="Times New Roman" w:cs="Times New Roman"/>
      <w:sz w:val="24"/>
      <w:szCs w:val="24"/>
      <w:lang w:eastAsia="ru-RU"/>
    </w:rPr>
  </w:style>
  <w:style w:type="character" w:customStyle="1" w:styleId="afffa">
    <w:name w:val="Шапка таблицы Знак"/>
    <w:basedOn w:val="afff8"/>
    <w:link w:val="afff9"/>
    <w:locked/>
    <w:rsid w:val="00581CB0"/>
    <w:rPr>
      <w:rFonts w:ascii="Times New Roman" w:eastAsia="Times New Roman" w:hAnsi="Times New Roman" w:cs="Times New Roman"/>
      <w:sz w:val="24"/>
      <w:szCs w:val="24"/>
      <w:lang w:eastAsia="ru-RU"/>
    </w:rPr>
  </w:style>
  <w:style w:type="paragraph" w:customStyle="1" w:styleId="afffb">
    <w:name w:val="Для таблиц"/>
    <w:basedOn w:val="a3"/>
    <w:uiPriority w:val="99"/>
    <w:rsid w:val="00581CB0"/>
    <w:pPr>
      <w:spacing w:line="240" w:lineRule="auto"/>
      <w:ind w:firstLine="0"/>
      <w:jc w:val="left"/>
    </w:pPr>
    <w:rPr>
      <w:rFonts w:eastAsia="Calibri" w:cs="Times New Roman"/>
      <w:sz w:val="24"/>
    </w:rPr>
  </w:style>
  <w:style w:type="character" w:customStyle="1" w:styleId="afff7">
    <w:name w:val="Название таблицы Знак"/>
    <w:basedOn w:val="a4"/>
    <w:link w:val="afff6"/>
    <w:locked/>
    <w:rsid w:val="00581CB0"/>
    <w:rPr>
      <w:rFonts w:ascii="Times New Roman" w:eastAsia="Calibri" w:hAnsi="Times New Roman" w:cs="Times New Roman"/>
      <w:sz w:val="24"/>
    </w:rPr>
  </w:style>
  <w:style w:type="paragraph" w:customStyle="1" w:styleId="afffc">
    <w:name w:val="Название рисунка"/>
    <w:basedOn w:val="a3"/>
    <w:rsid w:val="00581CB0"/>
    <w:pPr>
      <w:spacing w:before="120" w:after="240" w:line="240" w:lineRule="auto"/>
      <w:ind w:firstLine="0"/>
      <w:jc w:val="center"/>
    </w:pPr>
    <w:rPr>
      <w:rFonts w:eastAsia="Calibri" w:cs="Times New Roman"/>
      <w:sz w:val="24"/>
    </w:rPr>
  </w:style>
  <w:style w:type="paragraph" w:customStyle="1" w:styleId="1c">
    <w:name w:val="Заголовок1"/>
    <w:basedOn w:val="1"/>
    <w:rsid w:val="00581CB0"/>
    <w:pPr>
      <w:keepNext w:val="0"/>
      <w:numPr>
        <w:ilvl w:val="1"/>
      </w:numPr>
      <w:tabs>
        <w:tab w:val="left" w:pos="709"/>
      </w:tabs>
      <w:suppressAutoHyphens/>
      <w:spacing w:before="240" w:line="288" w:lineRule="auto"/>
      <w:ind w:firstLine="397"/>
      <w:contextualSpacing w:val="0"/>
      <w:jc w:val="center"/>
      <w:textAlignment w:val="baseline"/>
    </w:pPr>
    <w:rPr>
      <w:rFonts w:ascii="Times New Roman" w:eastAsia="Batang" w:hAnsi="Times New Roman" w:cs="Times New Roman"/>
      <w:bCs/>
      <w:caps/>
      <w:color w:val="000000"/>
      <w:kern w:val="1"/>
      <w:sz w:val="24"/>
      <w:szCs w:val="20"/>
      <w:shd w:val="clear" w:color="auto" w:fill="FFFFFF"/>
      <w:lang w:eastAsia="ko-KR"/>
    </w:rPr>
  </w:style>
  <w:style w:type="paragraph" w:customStyle="1" w:styleId="afffd">
    <w:name w:val="Заголовок таблицы"/>
    <w:basedOn w:val="a3"/>
    <w:autoRedefine/>
    <w:rsid w:val="00581CB0"/>
    <w:rPr>
      <w:rFonts w:eastAsia="Times New Roman" w:cs="Times New Roman"/>
      <w:sz w:val="24"/>
      <w:szCs w:val="24"/>
      <w:lang w:eastAsia="ru-RU"/>
    </w:rPr>
  </w:style>
  <w:style w:type="character" w:customStyle="1" w:styleId="121">
    <w:name w:val="Заголовок 1 Знак2"/>
    <w:aliases w:val="Head 1 Знак2,????????? 1 Знак2"/>
    <w:uiPriority w:val="99"/>
    <w:rsid w:val="00581CB0"/>
    <w:rPr>
      <w:rFonts w:ascii="Cambria" w:hAnsi="Cambria"/>
      <w:b/>
      <w:noProof/>
      <w:color w:val="365F91"/>
      <w:sz w:val="28"/>
    </w:rPr>
  </w:style>
  <w:style w:type="table" w:customStyle="1" w:styleId="TableNormal1">
    <w:name w:val="Table Normal1"/>
    <w:uiPriority w:val="99"/>
    <w:semiHidden/>
    <w:rsid w:val="00581CB0"/>
    <w:pPr>
      <w:widowControl w:val="0"/>
      <w:autoSpaceDE w:val="0"/>
      <w:autoSpaceDN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paragraph" w:customStyle="1" w:styleId="1d">
    <w:name w:val="Текст сноски1"/>
    <w:basedOn w:val="a3"/>
    <w:next w:val="af6"/>
    <w:uiPriority w:val="99"/>
    <w:semiHidden/>
    <w:unhideWhenUsed/>
    <w:rsid w:val="00581CB0"/>
    <w:pPr>
      <w:spacing w:line="240" w:lineRule="auto"/>
      <w:ind w:firstLine="0"/>
      <w:jc w:val="left"/>
    </w:pPr>
    <w:rPr>
      <w:rFonts w:ascii="Calibri" w:eastAsia="Calibri" w:hAnsi="Calibri" w:cs="Times New Roman"/>
      <w:sz w:val="20"/>
      <w:szCs w:val="20"/>
      <w:lang w:eastAsia="ru-RU"/>
    </w:rPr>
  </w:style>
  <w:style w:type="character" w:customStyle="1" w:styleId="1e">
    <w:name w:val="Текст сноски Знак1"/>
    <w:basedOn w:val="a4"/>
    <w:uiPriority w:val="99"/>
    <w:semiHidden/>
    <w:rsid w:val="00581CB0"/>
    <w:rPr>
      <w:rFonts w:ascii="Times New Roman" w:hAnsi="Times New Roman"/>
      <w:sz w:val="20"/>
      <w:szCs w:val="20"/>
      <w:lang w:eastAsia="en-US"/>
    </w:rPr>
  </w:style>
  <w:style w:type="table" w:customStyle="1" w:styleId="TableNormal">
    <w:name w:val="Table Normal"/>
    <w:uiPriority w:val="2"/>
    <w:semiHidden/>
    <w:unhideWhenUsed/>
    <w:qFormat/>
    <w:rsid w:val="00581CB0"/>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TableNormal2">
    <w:name w:val="Table Normal2"/>
    <w:uiPriority w:val="2"/>
    <w:semiHidden/>
    <w:unhideWhenUsed/>
    <w:qFormat/>
    <w:rsid w:val="00581CB0"/>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character" w:customStyle="1" w:styleId="ListParagraphChar">
    <w:name w:val="List Paragraph Char"/>
    <w:aliases w:val="Bullet List Char,FooterText Char,numbered Char,Заговок Марина Char,Bullet Number Char,Индексы Char,Num Bullet 1 Char,Абзац маркированнный Char,Paragraphe de liste1 Char,lp1 Char,SL_Абзац списка Char,Нумерованый список Char"/>
    <w:locked/>
    <w:rsid w:val="00581CB0"/>
    <w:rPr>
      <w:rFonts w:ascii="Times New Roman" w:eastAsia="Times New Roman" w:hAnsi="Times New Roman"/>
      <w:sz w:val="24"/>
      <w:szCs w:val="20"/>
    </w:rPr>
  </w:style>
  <w:style w:type="character" w:styleId="afffe">
    <w:name w:val="FollowedHyperlink"/>
    <w:uiPriority w:val="99"/>
    <w:unhideWhenUsed/>
    <w:rsid w:val="00581CB0"/>
    <w:rPr>
      <w:color w:val="800080"/>
      <w:u w:val="single"/>
    </w:rPr>
  </w:style>
  <w:style w:type="paragraph" w:customStyle="1" w:styleId="msonormal0">
    <w:name w:val="msonormal"/>
    <w:basedOn w:val="a3"/>
    <w:rsid w:val="00581CB0"/>
    <w:pPr>
      <w:spacing w:before="100" w:beforeAutospacing="1" w:after="100" w:afterAutospacing="1"/>
    </w:pPr>
    <w:rPr>
      <w:rFonts w:eastAsia="Times New Roman" w:cs="Times New Roman"/>
      <w:sz w:val="24"/>
      <w:szCs w:val="24"/>
      <w:lang w:eastAsia="ru-RU"/>
    </w:rPr>
  </w:style>
  <w:style w:type="paragraph" w:customStyle="1" w:styleId="xl63">
    <w:name w:val="xl63"/>
    <w:basedOn w:val="a3"/>
    <w:rsid w:val="00581CB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 w:val="18"/>
      <w:szCs w:val="18"/>
      <w:lang w:eastAsia="ru-RU"/>
    </w:rPr>
  </w:style>
  <w:style w:type="paragraph" w:customStyle="1" w:styleId="xl64">
    <w:name w:val="xl64"/>
    <w:basedOn w:val="a3"/>
    <w:rsid w:val="00581CB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 w:val="16"/>
      <w:szCs w:val="16"/>
      <w:lang w:eastAsia="ru-RU"/>
    </w:rPr>
  </w:style>
  <w:style w:type="paragraph" w:customStyle="1" w:styleId="xl65">
    <w:name w:val="xl65"/>
    <w:basedOn w:val="a3"/>
    <w:rsid w:val="00581CB0"/>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textAlignment w:val="center"/>
    </w:pPr>
    <w:rPr>
      <w:rFonts w:eastAsia="Times New Roman" w:cs="Times New Roman"/>
      <w:sz w:val="16"/>
      <w:szCs w:val="16"/>
      <w:lang w:eastAsia="ru-RU"/>
    </w:rPr>
  </w:style>
  <w:style w:type="paragraph" w:customStyle="1" w:styleId="xl66">
    <w:name w:val="xl66"/>
    <w:basedOn w:val="a3"/>
    <w:rsid w:val="00581CB0"/>
    <w:pPr>
      <w:pBdr>
        <w:top w:val="single" w:sz="4" w:space="0" w:color="auto"/>
        <w:left w:val="single" w:sz="4" w:space="0" w:color="auto"/>
        <w:bottom w:val="single" w:sz="4" w:space="0" w:color="auto"/>
        <w:right w:val="single" w:sz="4" w:space="0" w:color="auto"/>
      </w:pBdr>
      <w:shd w:val="clear" w:color="000000" w:fill="F3F3F3"/>
      <w:spacing w:before="100" w:beforeAutospacing="1" w:after="100" w:afterAutospacing="1"/>
      <w:textAlignment w:val="center"/>
    </w:pPr>
    <w:rPr>
      <w:rFonts w:eastAsia="Times New Roman" w:cs="Times New Roman"/>
      <w:sz w:val="16"/>
      <w:szCs w:val="16"/>
      <w:lang w:eastAsia="ru-RU"/>
    </w:rPr>
  </w:style>
  <w:style w:type="paragraph" w:customStyle="1" w:styleId="xl67">
    <w:name w:val="xl67"/>
    <w:basedOn w:val="a3"/>
    <w:rsid w:val="00581CB0"/>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s="Times New Roman"/>
      <w:sz w:val="16"/>
      <w:szCs w:val="16"/>
      <w:lang w:eastAsia="ru-RU"/>
    </w:rPr>
  </w:style>
  <w:style w:type="paragraph" w:styleId="affff">
    <w:name w:val="No Spacing"/>
    <w:link w:val="affff0"/>
    <w:uiPriority w:val="1"/>
    <w:qFormat/>
    <w:rsid w:val="00581CB0"/>
    <w:pPr>
      <w:spacing w:after="0" w:line="240" w:lineRule="auto"/>
    </w:pPr>
    <w:rPr>
      <w:rFonts w:eastAsiaTheme="minorEastAsia"/>
      <w:lang w:eastAsia="ru-RU"/>
    </w:rPr>
  </w:style>
  <w:style w:type="character" w:customStyle="1" w:styleId="affff0">
    <w:name w:val="Без интервала Знак"/>
    <w:basedOn w:val="a4"/>
    <w:link w:val="affff"/>
    <w:uiPriority w:val="1"/>
    <w:rsid w:val="00581CB0"/>
    <w:rPr>
      <w:rFonts w:eastAsiaTheme="minorEastAsia"/>
      <w:lang w:eastAsia="ru-RU"/>
    </w:rPr>
  </w:style>
  <w:style w:type="paragraph" w:styleId="affff1">
    <w:name w:val="Revision"/>
    <w:hidden/>
    <w:uiPriority w:val="99"/>
    <w:semiHidden/>
    <w:rsid w:val="00581CB0"/>
    <w:pPr>
      <w:spacing w:after="0" w:line="240" w:lineRule="auto"/>
    </w:pPr>
    <w:rPr>
      <w:rFonts w:ascii="Times New Roman" w:eastAsia="Calibri" w:hAnsi="Times New Roman" w:cs="Times New Roman"/>
      <w:sz w:val="24"/>
    </w:rPr>
  </w:style>
  <w:style w:type="table" w:customStyle="1" w:styleId="28">
    <w:name w:val="Стиль2"/>
    <w:basedOn w:val="a5"/>
    <w:uiPriority w:val="99"/>
    <w:rsid w:val="00581CB0"/>
    <w:pPr>
      <w:spacing w:after="0" w:line="240" w:lineRule="auto"/>
      <w:jc w:val="righ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
    <w:name w:val="Стиль3"/>
    <w:basedOn w:val="a5"/>
    <w:uiPriority w:val="99"/>
    <w:rsid w:val="00581CB0"/>
    <w:pPr>
      <w:spacing w:after="0" w:line="240" w:lineRule="auto"/>
      <w:jc w:val="right"/>
    </w:pPr>
    <w:rPr>
      <w:rFonts w:ascii="Times New Roman" w:hAnsi="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5">
    <w:name w:val="Pa5"/>
    <w:basedOn w:val="Default"/>
    <w:next w:val="Default"/>
    <w:uiPriority w:val="99"/>
    <w:rsid w:val="00760AF0"/>
    <w:pPr>
      <w:spacing w:line="241" w:lineRule="atLeast"/>
    </w:pPr>
    <w:rPr>
      <w:rFonts w:eastAsia="Times New Roman"/>
      <w:color w:val="auto"/>
    </w:rPr>
  </w:style>
  <w:style w:type="paragraph" w:styleId="HTML">
    <w:name w:val="HTML Preformatted"/>
    <w:basedOn w:val="a3"/>
    <w:link w:val="HTML0"/>
    <w:uiPriority w:val="99"/>
    <w:semiHidden/>
    <w:unhideWhenUsed/>
    <w:rsid w:val="00146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4"/>
    <w:link w:val="HTML"/>
    <w:uiPriority w:val="99"/>
    <w:semiHidden/>
    <w:rsid w:val="00146DC2"/>
    <w:rPr>
      <w:rFonts w:ascii="Courier New" w:eastAsia="Times New Roman" w:hAnsi="Courier New" w:cs="Courier New"/>
      <w:sz w:val="20"/>
      <w:szCs w:val="20"/>
      <w:lang w:eastAsia="ru-RU"/>
    </w:rPr>
  </w:style>
  <w:style w:type="character" w:customStyle="1" w:styleId="o">
    <w:name w:val="o"/>
    <w:basedOn w:val="a4"/>
    <w:rsid w:val="00146DC2"/>
  </w:style>
  <w:style w:type="character" w:customStyle="1" w:styleId="p">
    <w:name w:val="p"/>
    <w:basedOn w:val="a4"/>
    <w:rsid w:val="00146DC2"/>
  </w:style>
  <w:style w:type="character" w:customStyle="1" w:styleId="n">
    <w:name w:val="n"/>
    <w:basedOn w:val="a4"/>
    <w:rsid w:val="00146DC2"/>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79504">
      <w:bodyDiv w:val="1"/>
      <w:marLeft w:val="0"/>
      <w:marRight w:val="0"/>
      <w:marTop w:val="0"/>
      <w:marBottom w:val="0"/>
      <w:divBdr>
        <w:top w:val="none" w:sz="0" w:space="0" w:color="auto"/>
        <w:left w:val="none" w:sz="0" w:space="0" w:color="auto"/>
        <w:bottom w:val="none" w:sz="0" w:space="0" w:color="auto"/>
        <w:right w:val="none" w:sz="0" w:space="0" w:color="auto"/>
      </w:divBdr>
      <w:divsChild>
        <w:div w:id="718821502">
          <w:marLeft w:val="0"/>
          <w:marRight w:val="0"/>
          <w:marTop w:val="0"/>
          <w:marBottom w:val="0"/>
          <w:divBdr>
            <w:top w:val="none" w:sz="0" w:space="0" w:color="auto"/>
            <w:left w:val="none" w:sz="0" w:space="0" w:color="auto"/>
            <w:bottom w:val="none" w:sz="0" w:space="0" w:color="auto"/>
            <w:right w:val="none" w:sz="0" w:space="0" w:color="auto"/>
          </w:divBdr>
          <w:divsChild>
            <w:div w:id="157288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33952">
      <w:bodyDiv w:val="1"/>
      <w:marLeft w:val="0"/>
      <w:marRight w:val="0"/>
      <w:marTop w:val="0"/>
      <w:marBottom w:val="0"/>
      <w:divBdr>
        <w:top w:val="none" w:sz="0" w:space="0" w:color="auto"/>
        <w:left w:val="none" w:sz="0" w:space="0" w:color="auto"/>
        <w:bottom w:val="none" w:sz="0" w:space="0" w:color="auto"/>
        <w:right w:val="none" w:sz="0" w:space="0" w:color="auto"/>
      </w:divBdr>
    </w:div>
    <w:div w:id="179706005">
      <w:bodyDiv w:val="1"/>
      <w:marLeft w:val="0"/>
      <w:marRight w:val="0"/>
      <w:marTop w:val="0"/>
      <w:marBottom w:val="0"/>
      <w:divBdr>
        <w:top w:val="none" w:sz="0" w:space="0" w:color="auto"/>
        <w:left w:val="none" w:sz="0" w:space="0" w:color="auto"/>
        <w:bottom w:val="none" w:sz="0" w:space="0" w:color="auto"/>
        <w:right w:val="none" w:sz="0" w:space="0" w:color="auto"/>
      </w:divBdr>
    </w:div>
    <w:div w:id="237440926">
      <w:bodyDiv w:val="1"/>
      <w:marLeft w:val="0"/>
      <w:marRight w:val="0"/>
      <w:marTop w:val="0"/>
      <w:marBottom w:val="0"/>
      <w:divBdr>
        <w:top w:val="none" w:sz="0" w:space="0" w:color="auto"/>
        <w:left w:val="none" w:sz="0" w:space="0" w:color="auto"/>
        <w:bottom w:val="none" w:sz="0" w:space="0" w:color="auto"/>
        <w:right w:val="none" w:sz="0" w:space="0" w:color="auto"/>
      </w:divBdr>
    </w:div>
    <w:div w:id="255524902">
      <w:bodyDiv w:val="1"/>
      <w:marLeft w:val="0"/>
      <w:marRight w:val="0"/>
      <w:marTop w:val="0"/>
      <w:marBottom w:val="0"/>
      <w:divBdr>
        <w:top w:val="none" w:sz="0" w:space="0" w:color="auto"/>
        <w:left w:val="none" w:sz="0" w:space="0" w:color="auto"/>
        <w:bottom w:val="none" w:sz="0" w:space="0" w:color="auto"/>
        <w:right w:val="none" w:sz="0" w:space="0" w:color="auto"/>
      </w:divBdr>
    </w:div>
    <w:div w:id="332341459">
      <w:bodyDiv w:val="1"/>
      <w:marLeft w:val="0"/>
      <w:marRight w:val="0"/>
      <w:marTop w:val="0"/>
      <w:marBottom w:val="0"/>
      <w:divBdr>
        <w:top w:val="none" w:sz="0" w:space="0" w:color="auto"/>
        <w:left w:val="none" w:sz="0" w:space="0" w:color="auto"/>
        <w:bottom w:val="none" w:sz="0" w:space="0" w:color="auto"/>
        <w:right w:val="none" w:sz="0" w:space="0" w:color="auto"/>
      </w:divBdr>
      <w:divsChild>
        <w:div w:id="1706102714">
          <w:marLeft w:val="0"/>
          <w:marRight w:val="0"/>
          <w:marTop w:val="0"/>
          <w:marBottom w:val="0"/>
          <w:divBdr>
            <w:top w:val="none" w:sz="0" w:space="0" w:color="auto"/>
            <w:left w:val="none" w:sz="0" w:space="0" w:color="auto"/>
            <w:bottom w:val="none" w:sz="0" w:space="0" w:color="auto"/>
            <w:right w:val="none" w:sz="0" w:space="0" w:color="auto"/>
          </w:divBdr>
          <w:divsChild>
            <w:div w:id="308172149">
              <w:marLeft w:val="0"/>
              <w:marRight w:val="0"/>
              <w:marTop w:val="0"/>
              <w:marBottom w:val="0"/>
              <w:divBdr>
                <w:top w:val="none" w:sz="0" w:space="0" w:color="auto"/>
                <w:left w:val="none" w:sz="0" w:space="0" w:color="auto"/>
                <w:bottom w:val="none" w:sz="0" w:space="0" w:color="auto"/>
                <w:right w:val="none" w:sz="0" w:space="0" w:color="auto"/>
              </w:divBdr>
            </w:div>
            <w:div w:id="2142841264">
              <w:marLeft w:val="0"/>
              <w:marRight w:val="0"/>
              <w:marTop w:val="0"/>
              <w:marBottom w:val="0"/>
              <w:divBdr>
                <w:top w:val="none" w:sz="0" w:space="0" w:color="auto"/>
                <w:left w:val="none" w:sz="0" w:space="0" w:color="auto"/>
                <w:bottom w:val="none" w:sz="0" w:space="0" w:color="auto"/>
                <w:right w:val="none" w:sz="0" w:space="0" w:color="auto"/>
              </w:divBdr>
            </w:div>
            <w:div w:id="881014300">
              <w:marLeft w:val="0"/>
              <w:marRight w:val="0"/>
              <w:marTop w:val="0"/>
              <w:marBottom w:val="0"/>
              <w:divBdr>
                <w:top w:val="none" w:sz="0" w:space="0" w:color="auto"/>
                <w:left w:val="none" w:sz="0" w:space="0" w:color="auto"/>
                <w:bottom w:val="none" w:sz="0" w:space="0" w:color="auto"/>
                <w:right w:val="none" w:sz="0" w:space="0" w:color="auto"/>
              </w:divBdr>
            </w:div>
            <w:div w:id="1812821281">
              <w:marLeft w:val="0"/>
              <w:marRight w:val="0"/>
              <w:marTop w:val="0"/>
              <w:marBottom w:val="0"/>
              <w:divBdr>
                <w:top w:val="none" w:sz="0" w:space="0" w:color="auto"/>
                <w:left w:val="none" w:sz="0" w:space="0" w:color="auto"/>
                <w:bottom w:val="none" w:sz="0" w:space="0" w:color="auto"/>
                <w:right w:val="none" w:sz="0" w:space="0" w:color="auto"/>
              </w:divBdr>
            </w:div>
            <w:div w:id="558126155">
              <w:marLeft w:val="0"/>
              <w:marRight w:val="0"/>
              <w:marTop w:val="0"/>
              <w:marBottom w:val="0"/>
              <w:divBdr>
                <w:top w:val="none" w:sz="0" w:space="0" w:color="auto"/>
                <w:left w:val="none" w:sz="0" w:space="0" w:color="auto"/>
                <w:bottom w:val="none" w:sz="0" w:space="0" w:color="auto"/>
                <w:right w:val="none" w:sz="0" w:space="0" w:color="auto"/>
              </w:divBdr>
            </w:div>
          </w:divsChild>
        </w:div>
        <w:div w:id="1490174810">
          <w:marLeft w:val="0"/>
          <w:marRight w:val="0"/>
          <w:marTop w:val="0"/>
          <w:marBottom w:val="0"/>
          <w:divBdr>
            <w:top w:val="none" w:sz="0" w:space="0" w:color="auto"/>
            <w:left w:val="none" w:sz="0" w:space="0" w:color="auto"/>
            <w:bottom w:val="none" w:sz="0" w:space="0" w:color="auto"/>
            <w:right w:val="none" w:sz="0" w:space="0" w:color="auto"/>
          </w:divBdr>
        </w:div>
        <w:div w:id="2110809308">
          <w:marLeft w:val="0"/>
          <w:marRight w:val="0"/>
          <w:marTop w:val="0"/>
          <w:marBottom w:val="0"/>
          <w:divBdr>
            <w:top w:val="none" w:sz="0" w:space="0" w:color="auto"/>
            <w:left w:val="none" w:sz="0" w:space="0" w:color="auto"/>
            <w:bottom w:val="none" w:sz="0" w:space="0" w:color="auto"/>
            <w:right w:val="none" w:sz="0" w:space="0" w:color="auto"/>
          </w:divBdr>
        </w:div>
        <w:div w:id="1842312013">
          <w:marLeft w:val="0"/>
          <w:marRight w:val="0"/>
          <w:marTop w:val="0"/>
          <w:marBottom w:val="0"/>
          <w:divBdr>
            <w:top w:val="none" w:sz="0" w:space="0" w:color="auto"/>
            <w:left w:val="none" w:sz="0" w:space="0" w:color="auto"/>
            <w:bottom w:val="none" w:sz="0" w:space="0" w:color="auto"/>
            <w:right w:val="none" w:sz="0" w:space="0" w:color="auto"/>
          </w:divBdr>
        </w:div>
        <w:div w:id="1979144767">
          <w:marLeft w:val="0"/>
          <w:marRight w:val="0"/>
          <w:marTop w:val="0"/>
          <w:marBottom w:val="0"/>
          <w:divBdr>
            <w:top w:val="none" w:sz="0" w:space="0" w:color="auto"/>
            <w:left w:val="none" w:sz="0" w:space="0" w:color="auto"/>
            <w:bottom w:val="none" w:sz="0" w:space="0" w:color="auto"/>
            <w:right w:val="none" w:sz="0" w:space="0" w:color="auto"/>
          </w:divBdr>
        </w:div>
        <w:div w:id="926306784">
          <w:marLeft w:val="0"/>
          <w:marRight w:val="0"/>
          <w:marTop w:val="0"/>
          <w:marBottom w:val="0"/>
          <w:divBdr>
            <w:top w:val="none" w:sz="0" w:space="0" w:color="auto"/>
            <w:left w:val="none" w:sz="0" w:space="0" w:color="auto"/>
            <w:bottom w:val="none" w:sz="0" w:space="0" w:color="auto"/>
            <w:right w:val="none" w:sz="0" w:space="0" w:color="auto"/>
          </w:divBdr>
        </w:div>
        <w:div w:id="199972113">
          <w:marLeft w:val="0"/>
          <w:marRight w:val="0"/>
          <w:marTop w:val="0"/>
          <w:marBottom w:val="0"/>
          <w:divBdr>
            <w:top w:val="none" w:sz="0" w:space="0" w:color="auto"/>
            <w:left w:val="none" w:sz="0" w:space="0" w:color="auto"/>
            <w:bottom w:val="none" w:sz="0" w:space="0" w:color="auto"/>
            <w:right w:val="none" w:sz="0" w:space="0" w:color="auto"/>
          </w:divBdr>
        </w:div>
        <w:div w:id="260725522">
          <w:marLeft w:val="0"/>
          <w:marRight w:val="0"/>
          <w:marTop w:val="0"/>
          <w:marBottom w:val="0"/>
          <w:divBdr>
            <w:top w:val="none" w:sz="0" w:space="0" w:color="auto"/>
            <w:left w:val="none" w:sz="0" w:space="0" w:color="auto"/>
            <w:bottom w:val="none" w:sz="0" w:space="0" w:color="auto"/>
            <w:right w:val="none" w:sz="0" w:space="0" w:color="auto"/>
          </w:divBdr>
        </w:div>
        <w:div w:id="1656301682">
          <w:marLeft w:val="0"/>
          <w:marRight w:val="0"/>
          <w:marTop w:val="0"/>
          <w:marBottom w:val="0"/>
          <w:divBdr>
            <w:top w:val="none" w:sz="0" w:space="0" w:color="auto"/>
            <w:left w:val="none" w:sz="0" w:space="0" w:color="auto"/>
            <w:bottom w:val="none" w:sz="0" w:space="0" w:color="auto"/>
            <w:right w:val="none" w:sz="0" w:space="0" w:color="auto"/>
          </w:divBdr>
        </w:div>
        <w:div w:id="903756474">
          <w:marLeft w:val="0"/>
          <w:marRight w:val="0"/>
          <w:marTop w:val="0"/>
          <w:marBottom w:val="0"/>
          <w:divBdr>
            <w:top w:val="none" w:sz="0" w:space="0" w:color="auto"/>
            <w:left w:val="none" w:sz="0" w:space="0" w:color="auto"/>
            <w:bottom w:val="none" w:sz="0" w:space="0" w:color="auto"/>
            <w:right w:val="none" w:sz="0" w:space="0" w:color="auto"/>
          </w:divBdr>
        </w:div>
        <w:div w:id="37172614">
          <w:marLeft w:val="0"/>
          <w:marRight w:val="0"/>
          <w:marTop w:val="0"/>
          <w:marBottom w:val="0"/>
          <w:divBdr>
            <w:top w:val="none" w:sz="0" w:space="0" w:color="auto"/>
            <w:left w:val="none" w:sz="0" w:space="0" w:color="auto"/>
            <w:bottom w:val="none" w:sz="0" w:space="0" w:color="auto"/>
            <w:right w:val="none" w:sz="0" w:space="0" w:color="auto"/>
          </w:divBdr>
        </w:div>
        <w:div w:id="2124569261">
          <w:marLeft w:val="0"/>
          <w:marRight w:val="0"/>
          <w:marTop w:val="0"/>
          <w:marBottom w:val="0"/>
          <w:divBdr>
            <w:top w:val="none" w:sz="0" w:space="0" w:color="auto"/>
            <w:left w:val="none" w:sz="0" w:space="0" w:color="auto"/>
            <w:bottom w:val="none" w:sz="0" w:space="0" w:color="auto"/>
            <w:right w:val="none" w:sz="0" w:space="0" w:color="auto"/>
          </w:divBdr>
        </w:div>
        <w:div w:id="1358121136">
          <w:marLeft w:val="0"/>
          <w:marRight w:val="0"/>
          <w:marTop w:val="0"/>
          <w:marBottom w:val="0"/>
          <w:divBdr>
            <w:top w:val="none" w:sz="0" w:space="0" w:color="auto"/>
            <w:left w:val="none" w:sz="0" w:space="0" w:color="auto"/>
            <w:bottom w:val="none" w:sz="0" w:space="0" w:color="auto"/>
            <w:right w:val="none" w:sz="0" w:space="0" w:color="auto"/>
          </w:divBdr>
        </w:div>
        <w:div w:id="557281321">
          <w:marLeft w:val="0"/>
          <w:marRight w:val="0"/>
          <w:marTop w:val="0"/>
          <w:marBottom w:val="0"/>
          <w:divBdr>
            <w:top w:val="none" w:sz="0" w:space="0" w:color="auto"/>
            <w:left w:val="none" w:sz="0" w:space="0" w:color="auto"/>
            <w:bottom w:val="none" w:sz="0" w:space="0" w:color="auto"/>
            <w:right w:val="none" w:sz="0" w:space="0" w:color="auto"/>
          </w:divBdr>
        </w:div>
        <w:div w:id="77603109">
          <w:marLeft w:val="0"/>
          <w:marRight w:val="0"/>
          <w:marTop w:val="0"/>
          <w:marBottom w:val="0"/>
          <w:divBdr>
            <w:top w:val="none" w:sz="0" w:space="0" w:color="auto"/>
            <w:left w:val="none" w:sz="0" w:space="0" w:color="auto"/>
            <w:bottom w:val="none" w:sz="0" w:space="0" w:color="auto"/>
            <w:right w:val="none" w:sz="0" w:space="0" w:color="auto"/>
          </w:divBdr>
        </w:div>
        <w:div w:id="187184479">
          <w:marLeft w:val="0"/>
          <w:marRight w:val="0"/>
          <w:marTop w:val="0"/>
          <w:marBottom w:val="0"/>
          <w:divBdr>
            <w:top w:val="none" w:sz="0" w:space="0" w:color="auto"/>
            <w:left w:val="none" w:sz="0" w:space="0" w:color="auto"/>
            <w:bottom w:val="none" w:sz="0" w:space="0" w:color="auto"/>
            <w:right w:val="none" w:sz="0" w:space="0" w:color="auto"/>
          </w:divBdr>
        </w:div>
        <w:div w:id="182667005">
          <w:marLeft w:val="0"/>
          <w:marRight w:val="0"/>
          <w:marTop w:val="0"/>
          <w:marBottom w:val="0"/>
          <w:divBdr>
            <w:top w:val="none" w:sz="0" w:space="0" w:color="auto"/>
            <w:left w:val="none" w:sz="0" w:space="0" w:color="auto"/>
            <w:bottom w:val="none" w:sz="0" w:space="0" w:color="auto"/>
            <w:right w:val="none" w:sz="0" w:space="0" w:color="auto"/>
          </w:divBdr>
        </w:div>
        <w:div w:id="2058162038">
          <w:marLeft w:val="0"/>
          <w:marRight w:val="0"/>
          <w:marTop w:val="0"/>
          <w:marBottom w:val="0"/>
          <w:divBdr>
            <w:top w:val="none" w:sz="0" w:space="0" w:color="auto"/>
            <w:left w:val="none" w:sz="0" w:space="0" w:color="auto"/>
            <w:bottom w:val="none" w:sz="0" w:space="0" w:color="auto"/>
            <w:right w:val="none" w:sz="0" w:space="0" w:color="auto"/>
          </w:divBdr>
        </w:div>
        <w:div w:id="531192560">
          <w:marLeft w:val="0"/>
          <w:marRight w:val="0"/>
          <w:marTop w:val="0"/>
          <w:marBottom w:val="0"/>
          <w:divBdr>
            <w:top w:val="none" w:sz="0" w:space="0" w:color="auto"/>
            <w:left w:val="none" w:sz="0" w:space="0" w:color="auto"/>
            <w:bottom w:val="none" w:sz="0" w:space="0" w:color="auto"/>
            <w:right w:val="none" w:sz="0" w:space="0" w:color="auto"/>
          </w:divBdr>
        </w:div>
        <w:div w:id="1113287164">
          <w:marLeft w:val="0"/>
          <w:marRight w:val="0"/>
          <w:marTop w:val="0"/>
          <w:marBottom w:val="0"/>
          <w:divBdr>
            <w:top w:val="none" w:sz="0" w:space="0" w:color="auto"/>
            <w:left w:val="none" w:sz="0" w:space="0" w:color="auto"/>
            <w:bottom w:val="none" w:sz="0" w:space="0" w:color="auto"/>
            <w:right w:val="none" w:sz="0" w:space="0" w:color="auto"/>
          </w:divBdr>
        </w:div>
        <w:div w:id="413404736">
          <w:marLeft w:val="0"/>
          <w:marRight w:val="0"/>
          <w:marTop w:val="0"/>
          <w:marBottom w:val="0"/>
          <w:divBdr>
            <w:top w:val="none" w:sz="0" w:space="0" w:color="auto"/>
            <w:left w:val="none" w:sz="0" w:space="0" w:color="auto"/>
            <w:bottom w:val="none" w:sz="0" w:space="0" w:color="auto"/>
            <w:right w:val="none" w:sz="0" w:space="0" w:color="auto"/>
          </w:divBdr>
        </w:div>
        <w:div w:id="1144464899">
          <w:marLeft w:val="0"/>
          <w:marRight w:val="0"/>
          <w:marTop w:val="0"/>
          <w:marBottom w:val="0"/>
          <w:divBdr>
            <w:top w:val="none" w:sz="0" w:space="0" w:color="auto"/>
            <w:left w:val="none" w:sz="0" w:space="0" w:color="auto"/>
            <w:bottom w:val="none" w:sz="0" w:space="0" w:color="auto"/>
            <w:right w:val="none" w:sz="0" w:space="0" w:color="auto"/>
          </w:divBdr>
        </w:div>
        <w:div w:id="1307779155">
          <w:marLeft w:val="0"/>
          <w:marRight w:val="0"/>
          <w:marTop w:val="0"/>
          <w:marBottom w:val="0"/>
          <w:divBdr>
            <w:top w:val="none" w:sz="0" w:space="0" w:color="auto"/>
            <w:left w:val="none" w:sz="0" w:space="0" w:color="auto"/>
            <w:bottom w:val="none" w:sz="0" w:space="0" w:color="auto"/>
            <w:right w:val="none" w:sz="0" w:space="0" w:color="auto"/>
          </w:divBdr>
        </w:div>
        <w:div w:id="804783526">
          <w:marLeft w:val="0"/>
          <w:marRight w:val="0"/>
          <w:marTop w:val="0"/>
          <w:marBottom w:val="0"/>
          <w:divBdr>
            <w:top w:val="none" w:sz="0" w:space="0" w:color="auto"/>
            <w:left w:val="none" w:sz="0" w:space="0" w:color="auto"/>
            <w:bottom w:val="none" w:sz="0" w:space="0" w:color="auto"/>
            <w:right w:val="none" w:sz="0" w:space="0" w:color="auto"/>
          </w:divBdr>
        </w:div>
        <w:div w:id="702677355">
          <w:marLeft w:val="0"/>
          <w:marRight w:val="0"/>
          <w:marTop w:val="0"/>
          <w:marBottom w:val="0"/>
          <w:divBdr>
            <w:top w:val="none" w:sz="0" w:space="0" w:color="auto"/>
            <w:left w:val="none" w:sz="0" w:space="0" w:color="auto"/>
            <w:bottom w:val="none" w:sz="0" w:space="0" w:color="auto"/>
            <w:right w:val="none" w:sz="0" w:space="0" w:color="auto"/>
          </w:divBdr>
        </w:div>
        <w:div w:id="2121021727">
          <w:marLeft w:val="0"/>
          <w:marRight w:val="0"/>
          <w:marTop w:val="0"/>
          <w:marBottom w:val="0"/>
          <w:divBdr>
            <w:top w:val="none" w:sz="0" w:space="0" w:color="auto"/>
            <w:left w:val="none" w:sz="0" w:space="0" w:color="auto"/>
            <w:bottom w:val="none" w:sz="0" w:space="0" w:color="auto"/>
            <w:right w:val="none" w:sz="0" w:space="0" w:color="auto"/>
          </w:divBdr>
        </w:div>
        <w:div w:id="2072802007">
          <w:marLeft w:val="0"/>
          <w:marRight w:val="0"/>
          <w:marTop w:val="0"/>
          <w:marBottom w:val="0"/>
          <w:divBdr>
            <w:top w:val="none" w:sz="0" w:space="0" w:color="auto"/>
            <w:left w:val="none" w:sz="0" w:space="0" w:color="auto"/>
            <w:bottom w:val="none" w:sz="0" w:space="0" w:color="auto"/>
            <w:right w:val="none" w:sz="0" w:space="0" w:color="auto"/>
          </w:divBdr>
        </w:div>
        <w:div w:id="1095441799">
          <w:marLeft w:val="0"/>
          <w:marRight w:val="0"/>
          <w:marTop w:val="0"/>
          <w:marBottom w:val="0"/>
          <w:divBdr>
            <w:top w:val="none" w:sz="0" w:space="0" w:color="auto"/>
            <w:left w:val="none" w:sz="0" w:space="0" w:color="auto"/>
            <w:bottom w:val="none" w:sz="0" w:space="0" w:color="auto"/>
            <w:right w:val="none" w:sz="0" w:space="0" w:color="auto"/>
          </w:divBdr>
        </w:div>
        <w:div w:id="1578707853">
          <w:marLeft w:val="0"/>
          <w:marRight w:val="0"/>
          <w:marTop w:val="0"/>
          <w:marBottom w:val="0"/>
          <w:divBdr>
            <w:top w:val="none" w:sz="0" w:space="0" w:color="auto"/>
            <w:left w:val="none" w:sz="0" w:space="0" w:color="auto"/>
            <w:bottom w:val="none" w:sz="0" w:space="0" w:color="auto"/>
            <w:right w:val="none" w:sz="0" w:space="0" w:color="auto"/>
          </w:divBdr>
        </w:div>
        <w:div w:id="1475416066">
          <w:marLeft w:val="0"/>
          <w:marRight w:val="0"/>
          <w:marTop w:val="0"/>
          <w:marBottom w:val="0"/>
          <w:divBdr>
            <w:top w:val="none" w:sz="0" w:space="0" w:color="auto"/>
            <w:left w:val="none" w:sz="0" w:space="0" w:color="auto"/>
            <w:bottom w:val="none" w:sz="0" w:space="0" w:color="auto"/>
            <w:right w:val="none" w:sz="0" w:space="0" w:color="auto"/>
          </w:divBdr>
        </w:div>
        <w:div w:id="964192314">
          <w:marLeft w:val="0"/>
          <w:marRight w:val="0"/>
          <w:marTop w:val="0"/>
          <w:marBottom w:val="0"/>
          <w:divBdr>
            <w:top w:val="none" w:sz="0" w:space="0" w:color="auto"/>
            <w:left w:val="none" w:sz="0" w:space="0" w:color="auto"/>
            <w:bottom w:val="none" w:sz="0" w:space="0" w:color="auto"/>
            <w:right w:val="none" w:sz="0" w:space="0" w:color="auto"/>
          </w:divBdr>
        </w:div>
        <w:div w:id="845635921">
          <w:marLeft w:val="0"/>
          <w:marRight w:val="0"/>
          <w:marTop w:val="0"/>
          <w:marBottom w:val="0"/>
          <w:divBdr>
            <w:top w:val="none" w:sz="0" w:space="0" w:color="auto"/>
            <w:left w:val="none" w:sz="0" w:space="0" w:color="auto"/>
            <w:bottom w:val="none" w:sz="0" w:space="0" w:color="auto"/>
            <w:right w:val="none" w:sz="0" w:space="0" w:color="auto"/>
          </w:divBdr>
          <w:divsChild>
            <w:div w:id="459421411">
              <w:marLeft w:val="0"/>
              <w:marRight w:val="0"/>
              <w:marTop w:val="0"/>
              <w:marBottom w:val="0"/>
              <w:divBdr>
                <w:top w:val="none" w:sz="0" w:space="0" w:color="auto"/>
                <w:left w:val="none" w:sz="0" w:space="0" w:color="auto"/>
                <w:bottom w:val="none" w:sz="0" w:space="0" w:color="auto"/>
                <w:right w:val="none" w:sz="0" w:space="0" w:color="auto"/>
              </w:divBdr>
            </w:div>
            <w:div w:id="759179240">
              <w:marLeft w:val="0"/>
              <w:marRight w:val="0"/>
              <w:marTop w:val="0"/>
              <w:marBottom w:val="0"/>
              <w:divBdr>
                <w:top w:val="none" w:sz="0" w:space="0" w:color="auto"/>
                <w:left w:val="none" w:sz="0" w:space="0" w:color="auto"/>
                <w:bottom w:val="none" w:sz="0" w:space="0" w:color="auto"/>
                <w:right w:val="none" w:sz="0" w:space="0" w:color="auto"/>
              </w:divBdr>
            </w:div>
            <w:div w:id="800342796">
              <w:marLeft w:val="0"/>
              <w:marRight w:val="0"/>
              <w:marTop w:val="0"/>
              <w:marBottom w:val="0"/>
              <w:divBdr>
                <w:top w:val="none" w:sz="0" w:space="0" w:color="auto"/>
                <w:left w:val="none" w:sz="0" w:space="0" w:color="auto"/>
                <w:bottom w:val="none" w:sz="0" w:space="0" w:color="auto"/>
                <w:right w:val="none" w:sz="0" w:space="0" w:color="auto"/>
              </w:divBdr>
            </w:div>
          </w:divsChild>
        </w:div>
        <w:div w:id="12461714">
          <w:marLeft w:val="0"/>
          <w:marRight w:val="0"/>
          <w:marTop w:val="0"/>
          <w:marBottom w:val="0"/>
          <w:divBdr>
            <w:top w:val="none" w:sz="0" w:space="0" w:color="auto"/>
            <w:left w:val="none" w:sz="0" w:space="0" w:color="auto"/>
            <w:bottom w:val="none" w:sz="0" w:space="0" w:color="auto"/>
            <w:right w:val="none" w:sz="0" w:space="0" w:color="auto"/>
          </w:divBdr>
          <w:divsChild>
            <w:div w:id="1430082039">
              <w:marLeft w:val="0"/>
              <w:marRight w:val="0"/>
              <w:marTop w:val="0"/>
              <w:marBottom w:val="0"/>
              <w:divBdr>
                <w:top w:val="none" w:sz="0" w:space="0" w:color="auto"/>
                <w:left w:val="none" w:sz="0" w:space="0" w:color="auto"/>
                <w:bottom w:val="none" w:sz="0" w:space="0" w:color="auto"/>
                <w:right w:val="none" w:sz="0" w:space="0" w:color="auto"/>
              </w:divBdr>
            </w:div>
          </w:divsChild>
        </w:div>
        <w:div w:id="1106198598">
          <w:marLeft w:val="0"/>
          <w:marRight w:val="0"/>
          <w:marTop w:val="0"/>
          <w:marBottom w:val="0"/>
          <w:divBdr>
            <w:top w:val="none" w:sz="0" w:space="0" w:color="auto"/>
            <w:left w:val="none" w:sz="0" w:space="0" w:color="auto"/>
            <w:bottom w:val="none" w:sz="0" w:space="0" w:color="auto"/>
            <w:right w:val="none" w:sz="0" w:space="0" w:color="auto"/>
          </w:divBdr>
          <w:divsChild>
            <w:div w:id="1206603080">
              <w:marLeft w:val="0"/>
              <w:marRight w:val="0"/>
              <w:marTop w:val="0"/>
              <w:marBottom w:val="0"/>
              <w:divBdr>
                <w:top w:val="none" w:sz="0" w:space="0" w:color="auto"/>
                <w:left w:val="none" w:sz="0" w:space="0" w:color="auto"/>
                <w:bottom w:val="none" w:sz="0" w:space="0" w:color="auto"/>
                <w:right w:val="none" w:sz="0" w:space="0" w:color="auto"/>
              </w:divBdr>
            </w:div>
            <w:div w:id="1843006808">
              <w:marLeft w:val="0"/>
              <w:marRight w:val="0"/>
              <w:marTop w:val="0"/>
              <w:marBottom w:val="0"/>
              <w:divBdr>
                <w:top w:val="none" w:sz="0" w:space="0" w:color="auto"/>
                <w:left w:val="none" w:sz="0" w:space="0" w:color="auto"/>
                <w:bottom w:val="none" w:sz="0" w:space="0" w:color="auto"/>
                <w:right w:val="none" w:sz="0" w:space="0" w:color="auto"/>
              </w:divBdr>
            </w:div>
            <w:div w:id="891769300">
              <w:marLeft w:val="0"/>
              <w:marRight w:val="0"/>
              <w:marTop w:val="0"/>
              <w:marBottom w:val="0"/>
              <w:divBdr>
                <w:top w:val="none" w:sz="0" w:space="0" w:color="auto"/>
                <w:left w:val="none" w:sz="0" w:space="0" w:color="auto"/>
                <w:bottom w:val="none" w:sz="0" w:space="0" w:color="auto"/>
                <w:right w:val="none" w:sz="0" w:space="0" w:color="auto"/>
              </w:divBdr>
            </w:div>
          </w:divsChild>
        </w:div>
        <w:div w:id="817918530">
          <w:marLeft w:val="0"/>
          <w:marRight w:val="0"/>
          <w:marTop w:val="0"/>
          <w:marBottom w:val="0"/>
          <w:divBdr>
            <w:top w:val="none" w:sz="0" w:space="0" w:color="auto"/>
            <w:left w:val="none" w:sz="0" w:space="0" w:color="auto"/>
            <w:bottom w:val="none" w:sz="0" w:space="0" w:color="auto"/>
            <w:right w:val="none" w:sz="0" w:space="0" w:color="auto"/>
          </w:divBdr>
          <w:divsChild>
            <w:div w:id="1295911874">
              <w:marLeft w:val="0"/>
              <w:marRight w:val="0"/>
              <w:marTop w:val="0"/>
              <w:marBottom w:val="0"/>
              <w:divBdr>
                <w:top w:val="none" w:sz="0" w:space="0" w:color="auto"/>
                <w:left w:val="none" w:sz="0" w:space="0" w:color="auto"/>
                <w:bottom w:val="none" w:sz="0" w:space="0" w:color="auto"/>
                <w:right w:val="none" w:sz="0" w:space="0" w:color="auto"/>
              </w:divBdr>
            </w:div>
            <w:div w:id="1207058518">
              <w:marLeft w:val="0"/>
              <w:marRight w:val="0"/>
              <w:marTop w:val="0"/>
              <w:marBottom w:val="0"/>
              <w:divBdr>
                <w:top w:val="none" w:sz="0" w:space="0" w:color="auto"/>
                <w:left w:val="none" w:sz="0" w:space="0" w:color="auto"/>
                <w:bottom w:val="none" w:sz="0" w:space="0" w:color="auto"/>
                <w:right w:val="none" w:sz="0" w:space="0" w:color="auto"/>
              </w:divBdr>
            </w:div>
            <w:div w:id="1212965038">
              <w:marLeft w:val="0"/>
              <w:marRight w:val="0"/>
              <w:marTop w:val="0"/>
              <w:marBottom w:val="0"/>
              <w:divBdr>
                <w:top w:val="none" w:sz="0" w:space="0" w:color="auto"/>
                <w:left w:val="none" w:sz="0" w:space="0" w:color="auto"/>
                <w:bottom w:val="none" w:sz="0" w:space="0" w:color="auto"/>
                <w:right w:val="none" w:sz="0" w:space="0" w:color="auto"/>
              </w:divBdr>
            </w:div>
            <w:div w:id="991062305">
              <w:marLeft w:val="0"/>
              <w:marRight w:val="0"/>
              <w:marTop w:val="0"/>
              <w:marBottom w:val="0"/>
              <w:divBdr>
                <w:top w:val="none" w:sz="0" w:space="0" w:color="auto"/>
                <w:left w:val="none" w:sz="0" w:space="0" w:color="auto"/>
                <w:bottom w:val="none" w:sz="0" w:space="0" w:color="auto"/>
                <w:right w:val="none" w:sz="0" w:space="0" w:color="auto"/>
              </w:divBdr>
            </w:div>
          </w:divsChild>
        </w:div>
        <w:div w:id="2121486473">
          <w:marLeft w:val="0"/>
          <w:marRight w:val="0"/>
          <w:marTop w:val="0"/>
          <w:marBottom w:val="0"/>
          <w:divBdr>
            <w:top w:val="none" w:sz="0" w:space="0" w:color="auto"/>
            <w:left w:val="none" w:sz="0" w:space="0" w:color="auto"/>
            <w:bottom w:val="none" w:sz="0" w:space="0" w:color="auto"/>
            <w:right w:val="none" w:sz="0" w:space="0" w:color="auto"/>
          </w:divBdr>
          <w:divsChild>
            <w:div w:id="75980104">
              <w:marLeft w:val="0"/>
              <w:marRight w:val="0"/>
              <w:marTop w:val="0"/>
              <w:marBottom w:val="0"/>
              <w:divBdr>
                <w:top w:val="none" w:sz="0" w:space="0" w:color="auto"/>
                <w:left w:val="none" w:sz="0" w:space="0" w:color="auto"/>
                <w:bottom w:val="none" w:sz="0" w:space="0" w:color="auto"/>
                <w:right w:val="none" w:sz="0" w:space="0" w:color="auto"/>
              </w:divBdr>
            </w:div>
            <w:div w:id="1185630155">
              <w:marLeft w:val="0"/>
              <w:marRight w:val="0"/>
              <w:marTop w:val="0"/>
              <w:marBottom w:val="0"/>
              <w:divBdr>
                <w:top w:val="none" w:sz="0" w:space="0" w:color="auto"/>
                <w:left w:val="none" w:sz="0" w:space="0" w:color="auto"/>
                <w:bottom w:val="none" w:sz="0" w:space="0" w:color="auto"/>
                <w:right w:val="none" w:sz="0" w:space="0" w:color="auto"/>
              </w:divBdr>
            </w:div>
            <w:div w:id="1716929287">
              <w:marLeft w:val="0"/>
              <w:marRight w:val="0"/>
              <w:marTop w:val="0"/>
              <w:marBottom w:val="0"/>
              <w:divBdr>
                <w:top w:val="none" w:sz="0" w:space="0" w:color="auto"/>
                <w:left w:val="none" w:sz="0" w:space="0" w:color="auto"/>
                <w:bottom w:val="none" w:sz="0" w:space="0" w:color="auto"/>
                <w:right w:val="none" w:sz="0" w:space="0" w:color="auto"/>
              </w:divBdr>
            </w:div>
          </w:divsChild>
        </w:div>
        <w:div w:id="1433891310">
          <w:marLeft w:val="0"/>
          <w:marRight w:val="0"/>
          <w:marTop w:val="0"/>
          <w:marBottom w:val="0"/>
          <w:divBdr>
            <w:top w:val="none" w:sz="0" w:space="0" w:color="auto"/>
            <w:left w:val="none" w:sz="0" w:space="0" w:color="auto"/>
            <w:bottom w:val="none" w:sz="0" w:space="0" w:color="auto"/>
            <w:right w:val="none" w:sz="0" w:space="0" w:color="auto"/>
          </w:divBdr>
          <w:divsChild>
            <w:div w:id="862086255">
              <w:marLeft w:val="0"/>
              <w:marRight w:val="0"/>
              <w:marTop w:val="0"/>
              <w:marBottom w:val="0"/>
              <w:divBdr>
                <w:top w:val="none" w:sz="0" w:space="0" w:color="auto"/>
                <w:left w:val="none" w:sz="0" w:space="0" w:color="auto"/>
                <w:bottom w:val="none" w:sz="0" w:space="0" w:color="auto"/>
                <w:right w:val="none" w:sz="0" w:space="0" w:color="auto"/>
              </w:divBdr>
            </w:div>
            <w:div w:id="347802470">
              <w:marLeft w:val="0"/>
              <w:marRight w:val="0"/>
              <w:marTop w:val="0"/>
              <w:marBottom w:val="0"/>
              <w:divBdr>
                <w:top w:val="none" w:sz="0" w:space="0" w:color="auto"/>
                <w:left w:val="none" w:sz="0" w:space="0" w:color="auto"/>
                <w:bottom w:val="none" w:sz="0" w:space="0" w:color="auto"/>
                <w:right w:val="none" w:sz="0" w:space="0" w:color="auto"/>
              </w:divBdr>
            </w:div>
            <w:div w:id="1343894325">
              <w:marLeft w:val="0"/>
              <w:marRight w:val="0"/>
              <w:marTop w:val="0"/>
              <w:marBottom w:val="0"/>
              <w:divBdr>
                <w:top w:val="none" w:sz="0" w:space="0" w:color="auto"/>
                <w:left w:val="none" w:sz="0" w:space="0" w:color="auto"/>
                <w:bottom w:val="none" w:sz="0" w:space="0" w:color="auto"/>
                <w:right w:val="none" w:sz="0" w:space="0" w:color="auto"/>
              </w:divBdr>
            </w:div>
            <w:div w:id="335696535">
              <w:marLeft w:val="0"/>
              <w:marRight w:val="0"/>
              <w:marTop w:val="0"/>
              <w:marBottom w:val="0"/>
              <w:divBdr>
                <w:top w:val="none" w:sz="0" w:space="0" w:color="auto"/>
                <w:left w:val="none" w:sz="0" w:space="0" w:color="auto"/>
                <w:bottom w:val="none" w:sz="0" w:space="0" w:color="auto"/>
                <w:right w:val="none" w:sz="0" w:space="0" w:color="auto"/>
              </w:divBdr>
            </w:div>
            <w:div w:id="1488128526">
              <w:marLeft w:val="0"/>
              <w:marRight w:val="0"/>
              <w:marTop w:val="0"/>
              <w:marBottom w:val="0"/>
              <w:divBdr>
                <w:top w:val="none" w:sz="0" w:space="0" w:color="auto"/>
                <w:left w:val="none" w:sz="0" w:space="0" w:color="auto"/>
                <w:bottom w:val="none" w:sz="0" w:space="0" w:color="auto"/>
                <w:right w:val="none" w:sz="0" w:space="0" w:color="auto"/>
              </w:divBdr>
            </w:div>
          </w:divsChild>
        </w:div>
        <w:div w:id="476647487">
          <w:marLeft w:val="0"/>
          <w:marRight w:val="0"/>
          <w:marTop w:val="0"/>
          <w:marBottom w:val="0"/>
          <w:divBdr>
            <w:top w:val="none" w:sz="0" w:space="0" w:color="auto"/>
            <w:left w:val="none" w:sz="0" w:space="0" w:color="auto"/>
            <w:bottom w:val="none" w:sz="0" w:space="0" w:color="auto"/>
            <w:right w:val="none" w:sz="0" w:space="0" w:color="auto"/>
          </w:divBdr>
          <w:divsChild>
            <w:div w:id="1105418287">
              <w:marLeft w:val="0"/>
              <w:marRight w:val="0"/>
              <w:marTop w:val="0"/>
              <w:marBottom w:val="0"/>
              <w:divBdr>
                <w:top w:val="none" w:sz="0" w:space="0" w:color="auto"/>
                <w:left w:val="none" w:sz="0" w:space="0" w:color="auto"/>
                <w:bottom w:val="none" w:sz="0" w:space="0" w:color="auto"/>
                <w:right w:val="none" w:sz="0" w:space="0" w:color="auto"/>
              </w:divBdr>
            </w:div>
          </w:divsChild>
        </w:div>
        <w:div w:id="1541089532">
          <w:marLeft w:val="0"/>
          <w:marRight w:val="0"/>
          <w:marTop w:val="0"/>
          <w:marBottom w:val="0"/>
          <w:divBdr>
            <w:top w:val="none" w:sz="0" w:space="0" w:color="auto"/>
            <w:left w:val="none" w:sz="0" w:space="0" w:color="auto"/>
            <w:bottom w:val="none" w:sz="0" w:space="0" w:color="auto"/>
            <w:right w:val="none" w:sz="0" w:space="0" w:color="auto"/>
          </w:divBdr>
          <w:divsChild>
            <w:div w:id="1373576911">
              <w:marLeft w:val="0"/>
              <w:marRight w:val="0"/>
              <w:marTop w:val="0"/>
              <w:marBottom w:val="0"/>
              <w:divBdr>
                <w:top w:val="none" w:sz="0" w:space="0" w:color="auto"/>
                <w:left w:val="none" w:sz="0" w:space="0" w:color="auto"/>
                <w:bottom w:val="none" w:sz="0" w:space="0" w:color="auto"/>
                <w:right w:val="none" w:sz="0" w:space="0" w:color="auto"/>
              </w:divBdr>
            </w:div>
            <w:div w:id="1717856415">
              <w:marLeft w:val="0"/>
              <w:marRight w:val="0"/>
              <w:marTop w:val="0"/>
              <w:marBottom w:val="0"/>
              <w:divBdr>
                <w:top w:val="none" w:sz="0" w:space="0" w:color="auto"/>
                <w:left w:val="none" w:sz="0" w:space="0" w:color="auto"/>
                <w:bottom w:val="none" w:sz="0" w:space="0" w:color="auto"/>
                <w:right w:val="none" w:sz="0" w:space="0" w:color="auto"/>
              </w:divBdr>
            </w:div>
            <w:div w:id="2004820411">
              <w:marLeft w:val="0"/>
              <w:marRight w:val="0"/>
              <w:marTop w:val="0"/>
              <w:marBottom w:val="0"/>
              <w:divBdr>
                <w:top w:val="none" w:sz="0" w:space="0" w:color="auto"/>
                <w:left w:val="none" w:sz="0" w:space="0" w:color="auto"/>
                <w:bottom w:val="none" w:sz="0" w:space="0" w:color="auto"/>
                <w:right w:val="none" w:sz="0" w:space="0" w:color="auto"/>
              </w:divBdr>
            </w:div>
            <w:div w:id="430705187">
              <w:marLeft w:val="0"/>
              <w:marRight w:val="0"/>
              <w:marTop w:val="0"/>
              <w:marBottom w:val="0"/>
              <w:divBdr>
                <w:top w:val="none" w:sz="0" w:space="0" w:color="auto"/>
                <w:left w:val="none" w:sz="0" w:space="0" w:color="auto"/>
                <w:bottom w:val="none" w:sz="0" w:space="0" w:color="auto"/>
                <w:right w:val="none" w:sz="0" w:space="0" w:color="auto"/>
              </w:divBdr>
            </w:div>
            <w:div w:id="2070567664">
              <w:marLeft w:val="0"/>
              <w:marRight w:val="0"/>
              <w:marTop w:val="0"/>
              <w:marBottom w:val="0"/>
              <w:divBdr>
                <w:top w:val="none" w:sz="0" w:space="0" w:color="auto"/>
                <w:left w:val="none" w:sz="0" w:space="0" w:color="auto"/>
                <w:bottom w:val="none" w:sz="0" w:space="0" w:color="auto"/>
                <w:right w:val="none" w:sz="0" w:space="0" w:color="auto"/>
              </w:divBdr>
            </w:div>
          </w:divsChild>
        </w:div>
        <w:div w:id="227303398">
          <w:marLeft w:val="0"/>
          <w:marRight w:val="0"/>
          <w:marTop w:val="0"/>
          <w:marBottom w:val="0"/>
          <w:divBdr>
            <w:top w:val="none" w:sz="0" w:space="0" w:color="auto"/>
            <w:left w:val="none" w:sz="0" w:space="0" w:color="auto"/>
            <w:bottom w:val="none" w:sz="0" w:space="0" w:color="auto"/>
            <w:right w:val="none" w:sz="0" w:space="0" w:color="auto"/>
          </w:divBdr>
          <w:divsChild>
            <w:div w:id="1530604341">
              <w:marLeft w:val="0"/>
              <w:marRight w:val="0"/>
              <w:marTop w:val="0"/>
              <w:marBottom w:val="0"/>
              <w:divBdr>
                <w:top w:val="none" w:sz="0" w:space="0" w:color="auto"/>
                <w:left w:val="none" w:sz="0" w:space="0" w:color="auto"/>
                <w:bottom w:val="none" w:sz="0" w:space="0" w:color="auto"/>
                <w:right w:val="none" w:sz="0" w:space="0" w:color="auto"/>
              </w:divBdr>
            </w:div>
            <w:div w:id="489756997">
              <w:marLeft w:val="0"/>
              <w:marRight w:val="0"/>
              <w:marTop w:val="0"/>
              <w:marBottom w:val="0"/>
              <w:divBdr>
                <w:top w:val="none" w:sz="0" w:space="0" w:color="auto"/>
                <w:left w:val="none" w:sz="0" w:space="0" w:color="auto"/>
                <w:bottom w:val="none" w:sz="0" w:space="0" w:color="auto"/>
                <w:right w:val="none" w:sz="0" w:space="0" w:color="auto"/>
              </w:divBdr>
            </w:div>
            <w:div w:id="1823110535">
              <w:marLeft w:val="0"/>
              <w:marRight w:val="0"/>
              <w:marTop w:val="0"/>
              <w:marBottom w:val="0"/>
              <w:divBdr>
                <w:top w:val="none" w:sz="0" w:space="0" w:color="auto"/>
                <w:left w:val="none" w:sz="0" w:space="0" w:color="auto"/>
                <w:bottom w:val="none" w:sz="0" w:space="0" w:color="auto"/>
                <w:right w:val="none" w:sz="0" w:space="0" w:color="auto"/>
              </w:divBdr>
            </w:div>
            <w:div w:id="1620990472">
              <w:marLeft w:val="0"/>
              <w:marRight w:val="0"/>
              <w:marTop w:val="0"/>
              <w:marBottom w:val="0"/>
              <w:divBdr>
                <w:top w:val="none" w:sz="0" w:space="0" w:color="auto"/>
                <w:left w:val="none" w:sz="0" w:space="0" w:color="auto"/>
                <w:bottom w:val="none" w:sz="0" w:space="0" w:color="auto"/>
                <w:right w:val="none" w:sz="0" w:space="0" w:color="auto"/>
              </w:divBdr>
            </w:div>
          </w:divsChild>
        </w:div>
        <w:div w:id="787967256">
          <w:marLeft w:val="0"/>
          <w:marRight w:val="0"/>
          <w:marTop w:val="0"/>
          <w:marBottom w:val="0"/>
          <w:divBdr>
            <w:top w:val="none" w:sz="0" w:space="0" w:color="auto"/>
            <w:left w:val="none" w:sz="0" w:space="0" w:color="auto"/>
            <w:bottom w:val="none" w:sz="0" w:space="0" w:color="auto"/>
            <w:right w:val="none" w:sz="0" w:space="0" w:color="auto"/>
          </w:divBdr>
          <w:divsChild>
            <w:div w:id="2113351898">
              <w:marLeft w:val="0"/>
              <w:marRight w:val="0"/>
              <w:marTop w:val="0"/>
              <w:marBottom w:val="0"/>
              <w:divBdr>
                <w:top w:val="none" w:sz="0" w:space="0" w:color="auto"/>
                <w:left w:val="none" w:sz="0" w:space="0" w:color="auto"/>
                <w:bottom w:val="none" w:sz="0" w:space="0" w:color="auto"/>
                <w:right w:val="none" w:sz="0" w:space="0" w:color="auto"/>
              </w:divBdr>
            </w:div>
            <w:div w:id="1110205723">
              <w:marLeft w:val="0"/>
              <w:marRight w:val="0"/>
              <w:marTop w:val="0"/>
              <w:marBottom w:val="0"/>
              <w:divBdr>
                <w:top w:val="none" w:sz="0" w:space="0" w:color="auto"/>
                <w:left w:val="none" w:sz="0" w:space="0" w:color="auto"/>
                <w:bottom w:val="none" w:sz="0" w:space="0" w:color="auto"/>
                <w:right w:val="none" w:sz="0" w:space="0" w:color="auto"/>
              </w:divBdr>
            </w:div>
            <w:div w:id="1877156177">
              <w:marLeft w:val="0"/>
              <w:marRight w:val="0"/>
              <w:marTop w:val="0"/>
              <w:marBottom w:val="0"/>
              <w:divBdr>
                <w:top w:val="none" w:sz="0" w:space="0" w:color="auto"/>
                <w:left w:val="none" w:sz="0" w:space="0" w:color="auto"/>
                <w:bottom w:val="none" w:sz="0" w:space="0" w:color="auto"/>
                <w:right w:val="none" w:sz="0" w:space="0" w:color="auto"/>
              </w:divBdr>
            </w:div>
            <w:div w:id="2049059590">
              <w:marLeft w:val="0"/>
              <w:marRight w:val="0"/>
              <w:marTop w:val="0"/>
              <w:marBottom w:val="0"/>
              <w:divBdr>
                <w:top w:val="none" w:sz="0" w:space="0" w:color="auto"/>
                <w:left w:val="none" w:sz="0" w:space="0" w:color="auto"/>
                <w:bottom w:val="none" w:sz="0" w:space="0" w:color="auto"/>
                <w:right w:val="none" w:sz="0" w:space="0" w:color="auto"/>
              </w:divBdr>
            </w:div>
            <w:div w:id="956134506">
              <w:marLeft w:val="0"/>
              <w:marRight w:val="0"/>
              <w:marTop w:val="0"/>
              <w:marBottom w:val="0"/>
              <w:divBdr>
                <w:top w:val="none" w:sz="0" w:space="0" w:color="auto"/>
                <w:left w:val="none" w:sz="0" w:space="0" w:color="auto"/>
                <w:bottom w:val="none" w:sz="0" w:space="0" w:color="auto"/>
                <w:right w:val="none" w:sz="0" w:space="0" w:color="auto"/>
              </w:divBdr>
            </w:div>
          </w:divsChild>
        </w:div>
        <w:div w:id="545067809">
          <w:marLeft w:val="0"/>
          <w:marRight w:val="0"/>
          <w:marTop w:val="0"/>
          <w:marBottom w:val="0"/>
          <w:divBdr>
            <w:top w:val="none" w:sz="0" w:space="0" w:color="auto"/>
            <w:left w:val="none" w:sz="0" w:space="0" w:color="auto"/>
            <w:bottom w:val="none" w:sz="0" w:space="0" w:color="auto"/>
            <w:right w:val="none" w:sz="0" w:space="0" w:color="auto"/>
          </w:divBdr>
          <w:divsChild>
            <w:div w:id="1914777520">
              <w:marLeft w:val="0"/>
              <w:marRight w:val="0"/>
              <w:marTop w:val="0"/>
              <w:marBottom w:val="0"/>
              <w:divBdr>
                <w:top w:val="none" w:sz="0" w:space="0" w:color="auto"/>
                <w:left w:val="none" w:sz="0" w:space="0" w:color="auto"/>
                <w:bottom w:val="none" w:sz="0" w:space="0" w:color="auto"/>
                <w:right w:val="none" w:sz="0" w:space="0" w:color="auto"/>
              </w:divBdr>
            </w:div>
            <w:div w:id="1328511849">
              <w:marLeft w:val="0"/>
              <w:marRight w:val="0"/>
              <w:marTop w:val="0"/>
              <w:marBottom w:val="0"/>
              <w:divBdr>
                <w:top w:val="none" w:sz="0" w:space="0" w:color="auto"/>
                <w:left w:val="none" w:sz="0" w:space="0" w:color="auto"/>
                <w:bottom w:val="none" w:sz="0" w:space="0" w:color="auto"/>
                <w:right w:val="none" w:sz="0" w:space="0" w:color="auto"/>
              </w:divBdr>
            </w:div>
            <w:div w:id="1213424099">
              <w:marLeft w:val="0"/>
              <w:marRight w:val="0"/>
              <w:marTop w:val="0"/>
              <w:marBottom w:val="0"/>
              <w:divBdr>
                <w:top w:val="none" w:sz="0" w:space="0" w:color="auto"/>
                <w:left w:val="none" w:sz="0" w:space="0" w:color="auto"/>
                <w:bottom w:val="none" w:sz="0" w:space="0" w:color="auto"/>
                <w:right w:val="none" w:sz="0" w:space="0" w:color="auto"/>
              </w:divBdr>
            </w:div>
            <w:div w:id="2018530860">
              <w:marLeft w:val="0"/>
              <w:marRight w:val="0"/>
              <w:marTop w:val="0"/>
              <w:marBottom w:val="0"/>
              <w:divBdr>
                <w:top w:val="none" w:sz="0" w:space="0" w:color="auto"/>
                <w:left w:val="none" w:sz="0" w:space="0" w:color="auto"/>
                <w:bottom w:val="none" w:sz="0" w:space="0" w:color="auto"/>
                <w:right w:val="none" w:sz="0" w:space="0" w:color="auto"/>
              </w:divBdr>
            </w:div>
            <w:div w:id="2117018060">
              <w:marLeft w:val="0"/>
              <w:marRight w:val="0"/>
              <w:marTop w:val="0"/>
              <w:marBottom w:val="0"/>
              <w:divBdr>
                <w:top w:val="none" w:sz="0" w:space="0" w:color="auto"/>
                <w:left w:val="none" w:sz="0" w:space="0" w:color="auto"/>
                <w:bottom w:val="none" w:sz="0" w:space="0" w:color="auto"/>
                <w:right w:val="none" w:sz="0" w:space="0" w:color="auto"/>
              </w:divBdr>
            </w:div>
          </w:divsChild>
        </w:div>
        <w:div w:id="1874343111">
          <w:marLeft w:val="0"/>
          <w:marRight w:val="0"/>
          <w:marTop w:val="0"/>
          <w:marBottom w:val="0"/>
          <w:divBdr>
            <w:top w:val="none" w:sz="0" w:space="0" w:color="auto"/>
            <w:left w:val="none" w:sz="0" w:space="0" w:color="auto"/>
            <w:bottom w:val="none" w:sz="0" w:space="0" w:color="auto"/>
            <w:right w:val="none" w:sz="0" w:space="0" w:color="auto"/>
          </w:divBdr>
        </w:div>
        <w:div w:id="1351417908">
          <w:marLeft w:val="0"/>
          <w:marRight w:val="0"/>
          <w:marTop w:val="0"/>
          <w:marBottom w:val="0"/>
          <w:divBdr>
            <w:top w:val="none" w:sz="0" w:space="0" w:color="auto"/>
            <w:left w:val="none" w:sz="0" w:space="0" w:color="auto"/>
            <w:bottom w:val="none" w:sz="0" w:space="0" w:color="auto"/>
            <w:right w:val="none" w:sz="0" w:space="0" w:color="auto"/>
          </w:divBdr>
        </w:div>
        <w:div w:id="1165585752">
          <w:marLeft w:val="0"/>
          <w:marRight w:val="0"/>
          <w:marTop w:val="0"/>
          <w:marBottom w:val="0"/>
          <w:divBdr>
            <w:top w:val="none" w:sz="0" w:space="0" w:color="auto"/>
            <w:left w:val="none" w:sz="0" w:space="0" w:color="auto"/>
            <w:bottom w:val="none" w:sz="0" w:space="0" w:color="auto"/>
            <w:right w:val="none" w:sz="0" w:space="0" w:color="auto"/>
          </w:divBdr>
        </w:div>
        <w:div w:id="1630437223">
          <w:marLeft w:val="0"/>
          <w:marRight w:val="0"/>
          <w:marTop w:val="0"/>
          <w:marBottom w:val="0"/>
          <w:divBdr>
            <w:top w:val="none" w:sz="0" w:space="0" w:color="auto"/>
            <w:left w:val="none" w:sz="0" w:space="0" w:color="auto"/>
            <w:bottom w:val="none" w:sz="0" w:space="0" w:color="auto"/>
            <w:right w:val="none" w:sz="0" w:space="0" w:color="auto"/>
          </w:divBdr>
        </w:div>
        <w:div w:id="1028947411">
          <w:marLeft w:val="0"/>
          <w:marRight w:val="0"/>
          <w:marTop w:val="0"/>
          <w:marBottom w:val="0"/>
          <w:divBdr>
            <w:top w:val="none" w:sz="0" w:space="0" w:color="auto"/>
            <w:left w:val="none" w:sz="0" w:space="0" w:color="auto"/>
            <w:bottom w:val="none" w:sz="0" w:space="0" w:color="auto"/>
            <w:right w:val="none" w:sz="0" w:space="0" w:color="auto"/>
          </w:divBdr>
        </w:div>
        <w:div w:id="975524936">
          <w:marLeft w:val="0"/>
          <w:marRight w:val="0"/>
          <w:marTop w:val="0"/>
          <w:marBottom w:val="0"/>
          <w:divBdr>
            <w:top w:val="none" w:sz="0" w:space="0" w:color="auto"/>
            <w:left w:val="none" w:sz="0" w:space="0" w:color="auto"/>
            <w:bottom w:val="none" w:sz="0" w:space="0" w:color="auto"/>
            <w:right w:val="none" w:sz="0" w:space="0" w:color="auto"/>
          </w:divBdr>
        </w:div>
        <w:div w:id="1951820406">
          <w:marLeft w:val="0"/>
          <w:marRight w:val="0"/>
          <w:marTop w:val="0"/>
          <w:marBottom w:val="0"/>
          <w:divBdr>
            <w:top w:val="none" w:sz="0" w:space="0" w:color="auto"/>
            <w:left w:val="none" w:sz="0" w:space="0" w:color="auto"/>
            <w:bottom w:val="none" w:sz="0" w:space="0" w:color="auto"/>
            <w:right w:val="none" w:sz="0" w:space="0" w:color="auto"/>
          </w:divBdr>
        </w:div>
        <w:div w:id="1357536670">
          <w:marLeft w:val="0"/>
          <w:marRight w:val="0"/>
          <w:marTop w:val="0"/>
          <w:marBottom w:val="0"/>
          <w:divBdr>
            <w:top w:val="none" w:sz="0" w:space="0" w:color="auto"/>
            <w:left w:val="none" w:sz="0" w:space="0" w:color="auto"/>
            <w:bottom w:val="none" w:sz="0" w:space="0" w:color="auto"/>
            <w:right w:val="none" w:sz="0" w:space="0" w:color="auto"/>
          </w:divBdr>
        </w:div>
        <w:div w:id="489055890">
          <w:marLeft w:val="0"/>
          <w:marRight w:val="0"/>
          <w:marTop w:val="0"/>
          <w:marBottom w:val="0"/>
          <w:divBdr>
            <w:top w:val="none" w:sz="0" w:space="0" w:color="auto"/>
            <w:left w:val="none" w:sz="0" w:space="0" w:color="auto"/>
            <w:bottom w:val="none" w:sz="0" w:space="0" w:color="auto"/>
            <w:right w:val="none" w:sz="0" w:space="0" w:color="auto"/>
          </w:divBdr>
        </w:div>
        <w:div w:id="172451927">
          <w:marLeft w:val="0"/>
          <w:marRight w:val="0"/>
          <w:marTop w:val="0"/>
          <w:marBottom w:val="0"/>
          <w:divBdr>
            <w:top w:val="none" w:sz="0" w:space="0" w:color="auto"/>
            <w:left w:val="none" w:sz="0" w:space="0" w:color="auto"/>
            <w:bottom w:val="none" w:sz="0" w:space="0" w:color="auto"/>
            <w:right w:val="none" w:sz="0" w:space="0" w:color="auto"/>
          </w:divBdr>
        </w:div>
        <w:div w:id="111704880">
          <w:marLeft w:val="0"/>
          <w:marRight w:val="0"/>
          <w:marTop w:val="0"/>
          <w:marBottom w:val="0"/>
          <w:divBdr>
            <w:top w:val="none" w:sz="0" w:space="0" w:color="auto"/>
            <w:left w:val="none" w:sz="0" w:space="0" w:color="auto"/>
            <w:bottom w:val="none" w:sz="0" w:space="0" w:color="auto"/>
            <w:right w:val="none" w:sz="0" w:space="0" w:color="auto"/>
          </w:divBdr>
        </w:div>
        <w:div w:id="26218437">
          <w:marLeft w:val="0"/>
          <w:marRight w:val="0"/>
          <w:marTop w:val="0"/>
          <w:marBottom w:val="0"/>
          <w:divBdr>
            <w:top w:val="none" w:sz="0" w:space="0" w:color="auto"/>
            <w:left w:val="none" w:sz="0" w:space="0" w:color="auto"/>
            <w:bottom w:val="none" w:sz="0" w:space="0" w:color="auto"/>
            <w:right w:val="none" w:sz="0" w:space="0" w:color="auto"/>
          </w:divBdr>
        </w:div>
        <w:div w:id="2017875918">
          <w:marLeft w:val="0"/>
          <w:marRight w:val="0"/>
          <w:marTop w:val="0"/>
          <w:marBottom w:val="0"/>
          <w:divBdr>
            <w:top w:val="none" w:sz="0" w:space="0" w:color="auto"/>
            <w:left w:val="none" w:sz="0" w:space="0" w:color="auto"/>
            <w:bottom w:val="none" w:sz="0" w:space="0" w:color="auto"/>
            <w:right w:val="none" w:sz="0" w:space="0" w:color="auto"/>
          </w:divBdr>
        </w:div>
        <w:div w:id="177162629">
          <w:marLeft w:val="0"/>
          <w:marRight w:val="0"/>
          <w:marTop w:val="0"/>
          <w:marBottom w:val="0"/>
          <w:divBdr>
            <w:top w:val="none" w:sz="0" w:space="0" w:color="auto"/>
            <w:left w:val="none" w:sz="0" w:space="0" w:color="auto"/>
            <w:bottom w:val="none" w:sz="0" w:space="0" w:color="auto"/>
            <w:right w:val="none" w:sz="0" w:space="0" w:color="auto"/>
          </w:divBdr>
        </w:div>
        <w:div w:id="93940266">
          <w:marLeft w:val="0"/>
          <w:marRight w:val="0"/>
          <w:marTop w:val="0"/>
          <w:marBottom w:val="0"/>
          <w:divBdr>
            <w:top w:val="none" w:sz="0" w:space="0" w:color="auto"/>
            <w:left w:val="none" w:sz="0" w:space="0" w:color="auto"/>
            <w:bottom w:val="none" w:sz="0" w:space="0" w:color="auto"/>
            <w:right w:val="none" w:sz="0" w:space="0" w:color="auto"/>
          </w:divBdr>
        </w:div>
        <w:div w:id="2057896851">
          <w:marLeft w:val="0"/>
          <w:marRight w:val="0"/>
          <w:marTop w:val="0"/>
          <w:marBottom w:val="0"/>
          <w:divBdr>
            <w:top w:val="none" w:sz="0" w:space="0" w:color="auto"/>
            <w:left w:val="none" w:sz="0" w:space="0" w:color="auto"/>
            <w:bottom w:val="none" w:sz="0" w:space="0" w:color="auto"/>
            <w:right w:val="none" w:sz="0" w:space="0" w:color="auto"/>
          </w:divBdr>
        </w:div>
        <w:div w:id="556356616">
          <w:marLeft w:val="0"/>
          <w:marRight w:val="0"/>
          <w:marTop w:val="0"/>
          <w:marBottom w:val="0"/>
          <w:divBdr>
            <w:top w:val="none" w:sz="0" w:space="0" w:color="auto"/>
            <w:left w:val="none" w:sz="0" w:space="0" w:color="auto"/>
            <w:bottom w:val="none" w:sz="0" w:space="0" w:color="auto"/>
            <w:right w:val="none" w:sz="0" w:space="0" w:color="auto"/>
          </w:divBdr>
        </w:div>
        <w:div w:id="1721829839">
          <w:marLeft w:val="0"/>
          <w:marRight w:val="0"/>
          <w:marTop w:val="0"/>
          <w:marBottom w:val="0"/>
          <w:divBdr>
            <w:top w:val="none" w:sz="0" w:space="0" w:color="auto"/>
            <w:left w:val="none" w:sz="0" w:space="0" w:color="auto"/>
            <w:bottom w:val="none" w:sz="0" w:space="0" w:color="auto"/>
            <w:right w:val="none" w:sz="0" w:space="0" w:color="auto"/>
          </w:divBdr>
        </w:div>
        <w:div w:id="1379548703">
          <w:marLeft w:val="0"/>
          <w:marRight w:val="0"/>
          <w:marTop w:val="0"/>
          <w:marBottom w:val="0"/>
          <w:divBdr>
            <w:top w:val="none" w:sz="0" w:space="0" w:color="auto"/>
            <w:left w:val="none" w:sz="0" w:space="0" w:color="auto"/>
            <w:bottom w:val="none" w:sz="0" w:space="0" w:color="auto"/>
            <w:right w:val="none" w:sz="0" w:space="0" w:color="auto"/>
          </w:divBdr>
        </w:div>
        <w:div w:id="1121993036">
          <w:marLeft w:val="0"/>
          <w:marRight w:val="0"/>
          <w:marTop w:val="0"/>
          <w:marBottom w:val="0"/>
          <w:divBdr>
            <w:top w:val="none" w:sz="0" w:space="0" w:color="auto"/>
            <w:left w:val="none" w:sz="0" w:space="0" w:color="auto"/>
            <w:bottom w:val="none" w:sz="0" w:space="0" w:color="auto"/>
            <w:right w:val="none" w:sz="0" w:space="0" w:color="auto"/>
          </w:divBdr>
        </w:div>
        <w:div w:id="473568998">
          <w:marLeft w:val="0"/>
          <w:marRight w:val="0"/>
          <w:marTop w:val="0"/>
          <w:marBottom w:val="0"/>
          <w:divBdr>
            <w:top w:val="none" w:sz="0" w:space="0" w:color="auto"/>
            <w:left w:val="none" w:sz="0" w:space="0" w:color="auto"/>
            <w:bottom w:val="none" w:sz="0" w:space="0" w:color="auto"/>
            <w:right w:val="none" w:sz="0" w:space="0" w:color="auto"/>
          </w:divBdr>
          <w:divsChild>
            <w:div w:id="161505532">
              <w:marLeft w:val="0"/>
              <w:marRight w:val="0"/>
              <w:marTop w:val="0"/>
              <w:marBottom w:val="0"/>
              <w:divBdr>
                <w:top w:val="none" w:sz="0" w:space="0" w:color="auto"/>
                <w:left w:val="none" w:sz="0" w:space="0" w:color="auto"/>
                <w:bottom w:val="none" w:sz="0" w:space="0" w:color="auto"/>
                <w:right w:val="none" w:sz="0" w:space="0" w:color="auto"/>
              </w:divBdr>
            </w:div>
            <w:div w:id="1196163269">
              <w:marLeft w:val="0"/>
              <w:marRight w:val="0"/>
              <w:marTop w:val="0"/>
              <w:marBottom w:val="0"/>
              <w:divBdr>
                <w:top w:val="none" w:sz="0" w:space="0" w:color="auto"/>
                <w:left w:val="none" w:sz="0" w:space="0" w:color="auto"/>
                <w:bottom w:val="none" w:sz="0" w:space="0" w:color="auto"/>
                <w:right w:val="none" w:sz="0" w:space="0" w:color="auto"/>
              </w:divBdr>
            </w:div>
            <w:div w:id="506873495">
              <w:marLeft w:val="0"/>
              <w:marRight w:val="0"/>
              <w:marTop w:val="0"/>
              <w:marBottom w:val="0"/>
              <w:divBdr>
                <w:top w:val="none" w:sz="0" w:space="0" w:color="auto"/>
                <w:left w:val="none" w:sz="0" w:space="0" w:color="auto"/>
                <w:bottom w:val="none" w:sz="0" w:space="0" w:color="auto"/>
                <w:right w:val="none" w:sz="0" w:space="0" w:color="auto"/>
              </w:divBdr>
            </w:div>
          </w:divsChild>
        </w:div>
        <w:div w:id="383986301">
          <w:marLeft w:val="0"/>
          <w:marRight w:val="0"/>
          <w:marTop w:val="0"/>
          <w:marBottom w:val="0"/>
          <w:divBdr>
            <w:top w:val="none" w:sz="0" w:space="0" w:color="auto"/>
            <w:left w:val="none" w:sz="0" w:space="0" w:color="auto"/>
            <w:bottom w:val="none" w:sz="0" w:space="0" w:color="auto"/>
            <w:right w:val="none" w:sz="0" w:space="0" w:color="auto"/>
          </w:divBdr>
        </w:div>
      </w:divsChild>
    </w:div>
    <w:div w:id="493649707">
      <w:bodyDiv w:val="1"/>
      <w:marLeft w:val="0"/>
      <w:marRight w:val="0"/>
      <w:marTop w:val="0"/>
      <w:marBottom w:val="0"/>
      <w:divBdr>
        <w:top w:val="none" w:sz="0" w:space="0" w:color="auto"/>
        <w:left w:val="none" w:sz="0" w:space="0" w:color="auto"/>
        <w:bottom w:val="none" w:sz="0" w:space="0" w:color="auto"/>
        <w:right w:val="none" w:sz="0" w:space="0" w:color="auto"/>
      </w:divBdr>
    </w:div>
    <w:div w:id="1028335902">
      <w:bodyDiv w:val="1"/>
      <w:marLeft w:val="0"/>
      <w:marRight w:val="0"/>
      <w:marTop w:val="0"/>
      <w:marBottom w:val="0"/>
      <w:divBdr>
        <w:top w:val="none" w:sz="0" w:space="0" w:color="auto"/>
        <w:left w:val="none" w:sz="0" w:space="0" w:color="auto"/>
        <w:bottom w:val="none" w:sz="0" w:space="0" w:color="auto"/>
        <w:right w:val="none" w:sz="0" w:space="0" w:color="auto"/>
      </w:divBdr>
    </w:div>
    <w:div w:id="1107653061">
      <w:bodyDiv w:val="1"/>
      <w:marLeft w:val="0"/>
      <w:marRight w:val="0"/>
      <w:marTop w:val="0"/>
      <w:marBottom w:val="0"/>
      <w:divBdr>
        <w:top w:val="none" w:sz="0" w:space="0" w:color="auto"/>
        <w:left w:val="none" w:sz="0" w:space="0" w:color="auto"/>
        <w:bottom w:val="none" w:sz="0" w:space="0" w:color="auto"/>
        <w:right w:val="none" w:sz="0" w:space="0" w:color="auto"/>
      </w:divBdr>
    </w:div>
    <w:div w:id="1117407386">
      <w:bodyDiv w:val="1"/>
      <w:marLeft w:val="0"/>
      <w:marRight w:val="0"/>
      <w:marTop w:val="0"/>
      <w:marBottom w:val="0"/>
      <w:divBdr>
        <w:top w:val="none" w:sz="0" w:space="0" w:color="auto"/>
        <w:left w:val="none" w:sz="0" w:space="0" w:color="auto"/>
        <w:bottom w:val="none" w:sz="0" w:space="0" w:color="auto"/>
        <w:right w:val="none" w:sz="0" w:space="0" w:color="auto"/>
      </w:divBdr>
    </w:div>
    <w:div w:id="1329939386">
      <w:bodyDiv w:val="1"/>
      <w:marLeft w:val="0"/>
      <w:marRight w:val="0"/>
      <w:marTop w:val="0"/>
      <w:marBottom w:val="0"/>
      <w:divBdr>
        <w:top w:val="none" w:sz="0" w:space="0" w:color="auto"/>
        <w:left w:val="none" w:sz="0" w:space="0" w:color="auto"/>
        <w:bottom w:val="none" w:sz="0" w:space="0" w:color="auto"/>
        <w:right w:val="none" w:sz="0" w:space="0" w:color="auto"/>
      </w:divBdr>
    </w:div>
    <w:div w:id="1388455644">
      <w:bodyDiv w:val="1"/>
      <w:marLeft w:val="0"/>
      <w:marRight w:val="0"/>
      <w:marTop w:val="0"/>
      <w:marBottom w:val="0"/>
      <w:divBdr>
        <w:top w:val="none" w:sz="0" w:space="0" w:color="auto"/>
        <w:left w:val="none" w:sz="0" w:space="0" w:color="auto"/>
        <w:bottom w:val="none" w:sz="0" w:space="0" w:color="auto"/>
        <w:right w:val="none" w:sz="0" w:space="0" w:color="auto"/>
      </w:divBdr>
    </w:div>
    <w:div w:id="1455830801">
      <w:bodyDiv w:val="1"/>
      <w:marLeft w:val="0"/>
      <w:marRight w:val="0"/>
      <w:marTop w:val="0"/>
      <w:marBottom w:val="0"/>
      <w:divBdr>
        <w:top w:val="none" w:sz="0" w:space="0" w:color="auto"/>
        <w:left w:val="none" w:sz="0" w:space="0" w:color="auto"/>
        <w:bottom w:val="none" w:sz="0" w:space="0" w:color="auto"/>
        <w:right w:val="none" w:sz="0" w:space="0" w:color="auto"/>
      </w:divBdr>
    </w:div>
    <w:div w:id="1513060019">
      <w:bodyDiv w:val="1"/>
      <w:marLeft w:val="0"/>
      <w:marRight w:val="0"/>
      <w:marTop w:val="0"/>
      <w:marBottom w:val="0"/>
      <w:divBdr>
        <w:top w:val="none" w:sz="0" w:space="0" w:color="auto"/>
        <w:left w:val="none" w:sz="0" w:space="0" w:color="auto"/>
        <w:bottom w:val="none" w:sz="0" w:space="0" w:color="auto"/>
        <w:right w:val="none" w:sz="0" w:space="0" w:color="auto"/>
      </w:divBdr>
    </w:div>
    <w:div w:id="1531601632">
      <w:bodyDiv w:val="1"/>
      <w:marLeft w:val="0"/>
      <w:marRight w:val="0"/>
      <w:marTop w:val="0"/>
      <w:marBottom w:val="0"/>
      <w:divBdr>
        <w:top w:val="none" w:sz="0" w:space="0" w:color="auto"/>
        <w:left w:val="none" w:sz="0" w:space="0" w:color="auto"/>
        <w:bottom w:val="none" w:sz="0" w:space="0" w:color="auto"/>
        <w:right w:val="none" w:sz="0" w:space="0" w:color="auto"/>
      </w:divBdr>
      <w:divsChild>
        <w:div w:id="1901482211">
          <w:marLeft w:val="0"/>
          <w:marRight w:val="0"/>
          <w:marTop w:val="120"/>
          <w:marBottom w:val="0"/>
          <w:divBdr>
            <w:top w:val="none" w:sz="0" w:space="0" w:color="auto"/>
            <w:left w:val="none" w:sz="0" w:space="0" w:color="auto"/>
            <w:bottom w:val="none" w:sz="0" w:space="0" w:color="auto"/>
            <w:right w:val="none" w:sz="0" w:space="0" w:color="auto"/>
          </w:divBdr>
        </w:div>
        <w:div w:id="1134103262">
          <w:marLeft w:val="0"/>
          <w:marRight w:val="0"/>
          <w:marTop w:val="120"/>
          <w:marBottom w:val="0"/>
          <w:divBdr>
            <w:top w:val="none" w:sz="0" w:space="0" w:color="auto"/>
            <w:left w:val="none" w:sz="0" w:space="0" w:color="auto"/>
            <w:bottom w:val="none" w:sz="0" w:space="0" w:color="auto"/>
            <w:right w:val="none" w:sz="0" w:space="0" w:color="auto"/>
          </w:divBdr>
        </w:div>
        <w:div w:id="1902977106">
          <w:marLeft w:val="0"/>
          <w:marRight w:val="0"/>
          <w:marTop w:val="120"/>
          <w:marBottom w:val="0"/>
          <w:divBdr>
            <w:top w:val="none" w:sz="0" w:space="0" w:color="auto"/>
            <w:left w:val="none" w:sz="0" w:space="0" w:color="auto"/>
            <w:bottom w:val="none" w:sz="0" w:space="0" w:color="auto"/>
            <w:right w:val="none" w:sz="0" w:space="0" w:color="auto"/>
          </w:divBdr>
        </w:div>
        <w:div w:id="1938707233">
          <w:marLeft w:val="0"/>
          <w:marRight w:val="0"/>
          <w:marTop w:val="120"/>
          <w:marBottom w:val="0"/>
          <w:divBdr>
            <w:top w:val="none" w:sz="0" w:space="0" w:color="auto"/>
            <w:left w:val="none" w:sz="0" w:space="0" w:color="auto"/>
            <w:bottom w:val="none" w:sz="0" w:space="0" w:color="auto"/>
            <w:right w:val="none" w:sz="0" w:space="0" w:color="auto"/>
          </w:divBdr>
        </w:div>
        <w:div w:id="728498292">
          <w:marLeft w:val="0"/>
          <w:marRight w:val="0"/>
          <w:marTop w:val="120"/>
          <w:marBottom w:val="0"/>
          <w:divBdr>
            <w:top w:val="none" w:sz="0" w:space="0" w:color="auto"/>
            <w:left w:val="none" w:sz="0" w:space="0" w:color="auto"/>
            <w:bottom w:val="none" w:sz="0" w:space="0" w:color="auto"/>
            <w:right w:val="none" w:sz="0" w:space="0" w:color="auto"/>
          </w:divBdr>
        </w:div>
      </w:divsChild>
    </w:div>
    <w:div w:id="1559433705">
      <w:bodyDiv w:val="1"/>
      <w:marLeft w:val="0"/>
      <w:marRight w:val="0"/>
      <w:marTop w:val="0"/>
      <w:marBottom w:val="0"/>
      <w:divBdr>
        <w:top w:val="none" w:sz="0" w:space="0" w:color="auto"/>
        <w:left w:val="none" w:sz="0" w:space="0" w:color="auto"/>
        <w:bottom w:val="none" w:sz="0" w:space="0" w:color="auto"/>
        <w:right w:val="none" w:sz="0" w:space="0" w:color="auto"/>
      </w:divBdr>
    </w:div>
    <w:div w:id="1567300989">
      <w:bodyDiv w:val="1"/>
      <w:marLeft w:val="0"/>
      <w:marRight w:val="0"/>
      <w:marTop w:val="0"/>
      <w:marBottom w:val="0"/>
      <w:divBdr>
        <w:top w:val="none" w:sz="0" w:space="0" w:color="auto"/>
        <w:left w:val="none" w:sz="0" w:space="0" w:color="auto"/>
        <w:bottom w:val="none" w:sz="0" w:space="0" w:color="auto"/>
        <w:right w:val="none" w:sz="0" w:space="0" w:color="auto"/>
      </w:divBdr>
    </w:div>
    <w:div w:id="1605112078">
      <w:bodyDiv w:val="1"/>
      <w:marLeft w:val="0"/>
      <w:marRight w:val="0"/>
      <w:marTop w:val="0"/>
      <w:marBottom w:val="0"/>
      <w:divBdr>
        <w:top w:val="none" w:sz="0" w:space="0" w:color="auto"/>
        <w:left w:val="none" w:sz="0" w:space="0" w:color="auto"/>
        <w:bottom w:val="none" w:sz="0" w:space="0" w:color="auto"/>
        <w:right w:val="none" w:sz="0" w:space="0" w:color="auto"/>
      </w:divBdr>
    </w:div>
    <w:div w:id="1632439595">
      <w:bodyDiv w:val="1"/>
      <w:marLeft w:val="0"/>
      <w:marRight w:val="0"/>
      <w:marTop w:val="0"/>
      <w:marBottom w:val="0"/>
      <w:divBdr>
        <w:top w:val="none" w:sz="0" w:space="0" w:color="auto"/>
        <w:left w:val="none" w:sz="0" w:space="0" w:color="auto"/>
        <w:bottom w:val="none" w:sz="0" w:space="0" w:color="auto"/>
        <w:right w:val="none" w:sz="0" w:space="0" w:color="auto"/>
      </w:divBdr>
    </w:div>
    <w:div w:id="1692339905">
      <w:bodyDiv w:val="1"/>
      <w:marLeft w:val="0"/>
      <w:marRight w:val="0"/>
      <w:marTop w:val="0"/>
      <w:marBottom w:val="0"/>
      <w:divBdr>
        <w:top w:val="none" w:sz="0" w:space="0" w:color="auto"/>
        <w:left w:val="none" w:sz="0" w:space="0" w:color="auto"/>
        <w:bottom w:val="none" w:sz="0" w:space="0" w:color="auto"/>
        <w:right w:val="none" w:sz="0" w:space="0" w:color="auto"/>
      </w:divBdr>
      <w:divsChild>
        <w:div w:id="688457628">
          <w:marLeft w:val="0"/>
          <w:marRight w:val="0"/>
          <w:marTop w:val="0"/>
          <w:marBottom w:val="0"/>
          <w:divBdr>
            <w:top w:val="none" w:sz="0" w:space="0" w:color="auto"/>
            <w:left w:val="none" w:sz="0" w:space="0" w:color="auto"/>
            <w:bottom w:val="none" w:sz="0" w:space="0" w:color="auto"/>
            <w:right w:val="none" w:sz="0" w:space="0" w:color="auto"/>
          </w:divBdr>
          <w:divsChild>
            <w:div w:id="1864636348">
              <w:marLeft w:val="0"/>
              <w:marRight w:val="0"/>
              <w:marTop w:val="0"/>
              <w:marBottom w:val="0"/>
              <w:divBdr>
                <w:top w:val="none" w:sz="0" w:space="0" w:color="auto"/>
                <w:left w:val="none" w:sz="0" w:space="0" w:color="auto"/>
                <w:bottom w:val="none" w:sz="0" w:space="0" w:color="auto"/>
                <w:right w:val="none" w:sz="0" w:space="0" w:color="auto"/>
              </w:divBdr>
            </w:div>
            <w:div w:id="251208016">
              <w:marLeft w:val="0"/>
              <w:marRight w:val="0"/>
              <w:marTop w:val="0"/>
              <w:marBottom w:val="0"/>
              <w:divBdr>
                <w:top w:val="none" w:sz="0" w:space="0" w:color="auto"/>
                <w:left w:val="none" w:sz="0" w:space="0" w:color="auto"/>
                <w:bottom w:val="none" w:sz="0" w:space="0" w:color="auto"/>
                <w:right w:val="none" w:sz="0" w:space="0" w:color="auto"/>
              </w:divBdr>
            </w:div>
            <w:div w:id="1996685706">
              <w:marLeft w:val="0"/>
              <w:marRight w:val="0"/>
              <w:marTop w:val="0"/>
              <w:marBottom w:val="0"/>
              <w:divBdr>
                <w:top w:val="none" w:sz="0" w:space="0" w:color="auto"/>
                <w:left w:val="none" w:sz="0" w:space="0" w:color="auto"/>
                <w:bottom w:val="none" w:sz="0" w:space="0" w:color="auto"/>
                <w:right w:val="none" w:sz="0" w:space="0" w:color="auto"/>
              </w:divBdr>
            </w:div>
            <w:div w:id="431823559">
              <w:marLeft w:val="0"/>
              <w:marRight w:val="0"/>
              <w:marTop w:val="0"/>
              <w:marBottom w:val="0"/>
              <w:divBdr>
                <w:top w:val="none" w:sz="0" w:space="0" w:color="auto"/>
                <w:left w:val="none" w:sz="0" w:space="0" w:color="auto"/>
                <w:bottom w:val="none" w:sz="0" w:space="0" w:color="auto"/>
                <w:right w:val="none" w:sz="0" w:space="0" w:color="auto"/>
              </w:divBdr>
            </w:div>
            <w:div w:id="1632512130">
              <w:marLeft w:val="0"/>
              <w:marRight w:val="0"/>
              <w:marTop w:val="0"/>
              <w:marBottom w:val="0"/>
              <w:divBdr>
                <w:top w:val="none" w:sz="0" w:space="0" w:color="auto"/>
                <w:left w:val="none" w:sz="0" w:space="0" w:color="auto"/>
                <w:bottom w:val="none" w:sz="0" w:space="0" w:color="auto"/>
                <w:right w:val="none" w:sz="0" w:space="0" w:color="auto"/>
              </w:divBdr>
            </w:div>
          </w:divsChild>
        </w:div>
        <w:div w:id="1947545044">
          <w:marLeft w:val="0"/>
          <w:marRight w:val="0"/>
          <w:marTop w:val="0"/>
          <w:marBottom w:val="0"/>
          <w:divBdr>
            <w:top w:val="none" w:sz="0" w:space="0" w:color="auto"/>
            <w:left w:val="none" w:sz="0" w:space="0" w:color="auto"/>
            <w:bottom w:val="none" w:sz="0" w:space="0" w:color="auto"/>
            <w:right w:val="none" w:sz="0" w:space="0" w:color="auto"/>
          </w:divBdr>
        </w:div>
        <w:div w:id="890772783">
          <w:marLeft w:val="0"/>
          <w:marRight w:val="0"/>
          <w:marTop w:val="0"/>
          <w:marBottom w:val="0"/>
          <w:divBdr>
            <w:top w:val="none" w:sz="0" w:space="0" w:color="auto"/>
            <w:left w:val="none" w:sz="0" w:space="0" w:color="auto"/>
            <w:bottom w:val="none" w:sz="0" w:space="0" w:color="auto"/>
            <w:right w:val="none" w:sz="0" w:space="0" w:color="auto"/>
          </w:divBdr>
        </w:div>
        <w:div w:id="714548727">
          <w:marLeft w:val="0"/>
          <w:marRight w:val="0"/>
          <w:marTop w:val="0"/>
          <w:marBottom w:val="0"/>
          <w:divBdr>
            <w:top w:val="none" w:sz="0" w:space="0" w:color="auto"/>
            <w:left w:val="none" w:sz="0" w:space="0" w:color="auto"/>
            <w:bottom w:val="none" w:sz="0" w:space="0" w:color="auto"/>
            <w:right w:val="none" w:sz="0" w:space="0" w:color="auto"/>
          </w:divBdr>
        </w:div>
        <w:div w:id="387799831">
          <w:marLeft w:val="0"/>
          <w:marRight w:val="0"/>
          <w:marTop w:val="0"/>
          <w:marBottom w:val="0"/>
          <w:divBdr>
            <w:top w:val="none" w:sz="0" w:space="0" w:color="auto"/>
            <w:left w:val="none" w:sz="0" w:space="0" w:color="auto"/>
            <w:bottom w:val="none" w:sz="0" w:space="0" w:color="auto"/>
            <w:right w:val="none" w:sz="0" w:space="0" w:color="auto"/>
          </w:divBdr>
        </w:div>
        <w:div w:id="867253415">
          <w:marLeft w:val="0"/>
          <w:marRight w:val="0"/>
          <w:marTop w:val="0"/>
          <w:marBottom w:val="0"/>
          <w:divBdr>
            <w:top w:val="none" w:sz="0" w:space="0" w:color="auto"/>
            <w:left w:val="none" w:sz="0" w:space="0" w:color="auto"/>
            <w:bottom w:val="none" w:sz="0" w:space="0" w:color="auto"/>
            <w:right w:val="none" w:sz="0" w:space="0" w:color="auto"/>
          </w:divBdr>
        </w:div>
        <w:div w:id="1867402041">
          <w:marLeft w:val="0"/>
          <w:marRight w:val="0"/>
          <w:marTop w:val="0"/>
          <w:marBottom w:val="0"/>
          <w:divBdr>
            <w:top w:val="none" w:sz="0" w:space="0" w:color="auto"/>
            <w:left w:val="none" w:sz="0" w:space="0" w:color="auto"/>
            <w:bottom w:val="none" w:sz="0" w:space="0" w:color="auto"/>
            <w:right w:val="none" w:sz="0" w:space="0" w:color="auto"/>
          </w:divBdr>
        </w:div>
        <w:div w:id="1427573240">
          <w:marLeft w:val="0"/>
          <w:marRight w:val="0"/>
          <w:marTop w:val="0"/>
          <w:marBottom w:val="0"/>
          <w:divBdr>
            <w:top w:val="none" w:sz="0" w:space="0" w:color="auto"/>
            <w:left w:val="none" w:sz="0" w:space="0" w:color="auto"/>
            <w:bottom w:val="none" w:sz="0" w:space="0" w:color="auto"/>
            <w:right w:val="none" w:sz="0" w:space="0" w:color="auto"/>
          </w:divBdr>
        </w:div>
        <w:div w:id="67267270">
          <w:marLeft w:val="0"/>
          <w:marRight w:val="0"/>
          <w:marTop w:val="0"/>
          <w:marBottom w:val="0"/>
          <w:divBdr>
            <w:top w:val="none" w:sz="0" w:space="0" w:color="auto"/>
            <w:left w:val="none" w:sz="0" w:space="0" w:color="auto"/>
            <w:bottom w:val="none" w:sz="0" w:space="0" w:color="auto"/>
            <w:right w:val="none" w:sz="0" w:space="0" w:color="auto"/>
          </w:divBdr>
        </w:div>
        <w:div w:id="1692101696">
          <w:marLeft w:val="0"/>
          <w:marRight w:val="0"/>
          <w:marTop w:val="0"/>
          <w:marBottom w:val="0"/>
          <w:divBdr>
            <w:top w:val="none" w:sz="0" w:space="0" w:color="auto"/>
            <w:left w:val="none" w:sz="0" w:space="0" w:color="auto"/>
            <w:bottom w:val="none" w:sz="0" w:space="0" w:color="auto"/>
            <w:right w:val="none" w:sz="0" w:space="0" w:color="auto"/>
          </w:divBdr>
        </w:div>
        <w:div w:id="1816486714">
          <w:marLeft w:val="0"/>
          <w:marRight w:val="0"/>
          <w:marTop w:val="0"/>
          <w:marBottom w:val="0"/>
          <w:divBdr>
            <w:top w:val="none" w:sz="0" w:space="0" w:color="auto"/>
            <w:left w:val="none" w:sz="0" w:space="0" w:color="auto"/>
            <w:bottom w:val="none" w:sz="0" w:space="0" w:color="auto"/>
            <w:right w:val="none" w:sz="0" w:space="0" w:color="auto"/>
          </w:divBdr>
        </w:div>
        <w:div w:id="1040207747">
          <w:marLeft w:val="0"/>
          <w:marRight w:val="0"/>
          <w:marTop w:val="0"/>
          <w:marBottom w:val="0"/>
          <w:divBdr>
            <w:top w:val="none" w:sz="0" w:space="0" w:color="auto"/>
            <w:left w:val="none" w:sz="0" w:space="0" w:color="auto"/>
            <w:bottom w:val="none" w:sz="0" w:space="0" w:color="auto"/>
            <w:right w:val="none" w:sz="0" w:space="0" w:color="auto"/>
          </w:divBdr>
        </w:div>
        <w:div w:id="1745833046">
          <w:marLeft w:val="0"/>
          <w:marRight w:val="0"/>
          <w:marTop w:val="0"/>
          <w:marBottom w:val="0"/>
          <w:divBdr>
            <w:top w:val="none" w:sz="0" w:space="0" w:color="auto"/>
            <w:left w:val="none" w:sz="0" w:space="0" w:color="auto"/>
            <w:bottom w:val="none" w:sz="0" w:space="0" w:color="auto"/>
            <w:right w:val="none" w:sz="0" w:space="0" w:color="auto"/>
          </w:divBdr>
        </w:div>
        <w:div w:id="529611002">
          <w:marLeft w:val="0"/>
          <w:marRight w:val="0"/>
          <w:marTop w:val="0"/>
          <w:marBottom w:val="0"/>
          <w:divBdr>
            <w:top w:val="none" w:sz="0" w:space="0" w:color="auto"/>
            <w:left w:val="none" w:sz="0" w:space="0" w:color="auto"/>
            <w:bottom w:val="none" w:sz="0" w:space="0" w:color="auto"/>
            <w:right w:val="none" w:sz="0" w:space="0" w:color="auto"/>
          </w:divBdr>
        </w:div>
        <w:div w:id="1820073492">
          <w:marLeft w:val="0"/>
          <w:marRight w:val="0"/>
          <w:marTop w:val="0"/>
          <w:marBottom w:val="0"/>
          <w:divBdr>
            <w:top w:val="none" w:sz="0" w:space="0" w:color="auto"/>
            <w:left w:val="none" w:sz="0" w:space="0" w:color="auto"/>
            <w:bottom w:val="none" w:sz="0" w:space="0" w:color="auto"/>
            <w:right w:val="none" w:sz="0" w:space="0" w:color="auto"/>
          </w:divBdr>
        </w:div>
        <w:div w:id="1781677236">
          <w:marLeft w:val="0"/>
          <w:marRight w:val="0"/>
          <w:marTop w:val="0"/>
          <w:marBottom w:val="0"/>
          <w:divBdr>
            <w:top w:val="none" w:sz="0" w:space="0" w:color="auto"/>
            <w:left w:val="none" w:sz="0" w:space="0" w:color="auto"/>
            <w:bottom w:val="none" w:sz="0" w:space="0" w:color="auto"/>
            <w:right w:val="none" w:sz="0" w:space="0" w:color="auto"/>
          </w:divBdr>
        </w:div>
        <w:div w:id="1565020564">
          <w:marLeft w:val="0"/>
          <w:marRight w:val="0"/>
          <w:marTop w:val="0"/>
          <w:marBottom w:val="0"/>
          <w:divBdr>
            <w:top w:val="none" w:sz="0" w:space="0" w:color="auto"/>
            <w:left w:val="none" w:sz="0" w:space="0" w:color="auto"/>
            <w:bottom w:val="none" w:sz="0" w:space="0" w:color="auto"/>
            <w:right w:val="none" w:sz="0" w:space="0" w:color="auto"/>
          </w:divBdr>
        </w:div>
        <w:div w:id="1290018253">
          <w:marLeft w:val="0"/>
          <w:marRight w:val="0"/>
          <w:marTop w:val="0"/>
          <w:marBottom w:val="0"/>
          <w:divBdr>
            <w:top w:val="none" w:sz="0" w:space="0" w:color="auto"/>
            <w:left w:val="none" w:sz="0" w:space="0" w:color="auto"/>
            <w:bottom w:val="none" w:sz="0" w:space="0" w:color="auto"/>
            <w:right w:val="none" w:sz="0" w:space="0" w:color="auto"/>
          </w:divBdr>
        </w:div>
        <w:div w:id="1206411246">
          <w:marLeft w:val="0"/>
          <w:marRight w:val="0"/>
          <w:marTop w:val="0"/>
          <w:marBottom w:val="0"/>
          <w:divBdr>
            <w:top w:val="none" w:sz="0" w:space="0" w:color="auto"/>
            <w:left w:val="none" w:sz="0" w:space="0" w:color="auto"/>
            <w:bottom w:val="none" w:sz="0" w:space="0" w:color="auto"/>
            <w:right w:val="none" w:sz="0" w:space="0" w:color="auto"/>
          </w:divBdr>
        </w:div>
        <w:div w:id="1058671357">
          <w:marLeft w:val="0"/>
          <w:marRight w:val="0"/>
          <w:marTop w:val="0"/>
          <w:marBottom w:val="0"/>
          <w:divBdr>
            <w:top w:val="none" w:sz="0" w:space="0" w:color="auto"/>
            <w:left w:val="none" w:sz="0" w:space="0" w:color="auto"/>
            <w:bottom w:val="none" w:sz="0" w:space="0" w:color="auto"/>
            <w:right w:val="none" w:sz="0" w:space="0" w:color="auto"/>
          </w:divBdr>
        </w:div>
        <w:div w:id="176694860">
          <w:marLeft w:val="0"/>
          <w:marRight w:val="0"/>
          <w:marTop w:val="0"/>
          <w:marBottom w:val="0"/>
          <w:divBdr>
            <w:top w:val="none" w:sz="0" w:space="0" w:color="auto"/>
            <w:left w:val="none" w:sz="0" w:space="0" w:color="auto"/>
            <w:bottom w:val="none" w:sz="0" w:space="0" w:color="auto"/>
            <w:right w:val="none" w:sz="0" w:space="0" w:color="auto"/>
          </w:divBdr>
        </w:div>
        <w:div w:id="838271852">
          <w:marLeft w:val="0"/>
          <w:marRight w:val="0"/>
          <w:marTop w:val="0"/>
          <w:marBottom w:val="0"/>
          <w:divBdr>
            <w:top w:val="none" w:sz="0" w:space="0" w:color="auto"/>
            <w:left w:val="none" w:sz="0" w:space="0" w:color="auto"/>
            <w:bottom w:val="none" w:sz="0" w:space="0" w:color="auto"/>
            <w:right w:val="none" w:sz="0" w:space="0" w:color="auto"/>
          </w:divBdr>
        </w:div>
        <w:div w:id="1632905363">
          <w:marLeft w:val="0"/>
          <w:marRight w:val="0"/>
          <w:marTop w:val="0"/>
          <w:marBottom w:val="0"/>
          <w:divBdr>
            <w:top w:val="none" w:sz="0" w:space="0" w:color="auto"/>
            <w:left w:val="none" w:sz="0" w:space="0" w:color="auto"/>
            <w:bottom w:val="none" w:sz="0" w:space="0" w:color="auto"/>
            <w:right w:val="none" w:sz="0" w:space="0" w:color="auto"/>
          </w:divBdr>
        </w:div>
        <w:div w:id="562369575">
          <w:marLeft w:val="0"/>
          <w:marRight w:val="0"/>
          <w:marTop w:val="0"/>
          <w:marBottom w:val="0"/>
          <w:divBdr>
            <w:top w:val="none" w:sz="0" w:space="0" w:color="auto"/>
            <w:left w:val="none" w:sz="0" w:space="0" w:color="auto"/>
            <w:bottom w:val="none" w:sz="0" w:space="0" w:color="auto"/>
            <w:right w:val="none" w:sz="0" w:space="0" w:color="auto"/>
          </w:divBdr>
        </w:div>
        <w:div w:id="825975983">
          <w:marLeft w:val="0"/>
          <w:marRight w:val="0"/>
          <w:marTop w:val="0"/>
          <w:marBottom w:val="0"/>
          <w:divBdr>
            <w:top w:val="none" w:sz="0" w:space="0" w:color="auto"/>
            <w:left w:val="none" w:sz="0" w:space="0" w:color="auto"/>
            <w:bottom w:val="none" w:sz="0" w:space="0" w:color="auto"/>
            <w:right w:val="none" w:sz="0" w:space="0" w:color="auto"/>
          </w:divBdr>
        </w:div>
        <w:div w:id="771703149">
          <w:marLeft w:val="0"/>
          <w:marRight w:val="0"/>
          <w:marTop w:val="0"/>
          <w:marBottom w:val="0"/>
          <w:divBdr>
            <w:top w:val="none" w:sz="0" w:space="0" w:color="auto"/>
            <w:left w:val="none" w:sz="0" w:space="0" w:color="auto"/>
            <w:bottom w:val="none" w:sz="0" w:space="0" w:color="auto"/>
            <w:right w:val="none" w:sz="0" w:space="0" w:color="auto"/>
          </w:divBdr>
        </w:div>
        <w:div w:id="451825499">
          <w:marLeft w:val="0"/>
          <w:marRight w:val="0"/>
          <w:marTop w:val="0"/>
          <w:marBottom w:val="0"/>
          <w:divBdr>
            <w:top w:val="none" w:sz="0" w:space="0" w:color="auto"/>
            <w:left w:val="none" w:sz="0" w:space="0" w:color="auto"/>
            <w:bottom w:val="none" w:sz="0" w:space="0" w:color="auto"/>
            <w:right w:val="none" w:sz="0" w:space="0" w:color="auto"/>
          </w:divBdr>
        </w:div>
        <w:div w:id="1837114059">
          <w:marLeft w:val="0"/>
          <w:marRight w:val="0"/>
          <w:marTop w:val="0"/>
          <w:marBottom w:val="0"/>
          <w:divBdr>
            <w:top w:val="none" w:sz="0" w:space="0" w:color="auto"/>
            <w:left w:val="none" w:sz="0" w:space="0" w:color="auto"/>
            <w:bottom w:val="none" w:sz="0" w:space="0" w:color="auto"/>
            <w:right w:val="none" w:sz="0" w:space="0" w:color="auto"/>
          </w:divBdr>
        </w:div>
        <w:div w:id="1651129311">
          <w:marLeft w:val="0"/>
          <w:marRight w:val="0"/>
          <w:marTop w:val="0"/>
          <w:marBottom w:val="0"/>
          <w:divBdr>
            <w:top w:val="none" w:sz="0" w:space="0" w:color="auto"/>
            <w:left w:val="none" w:sz="0" w:space="0" w:color="auto"/>
            <w:bottom w:val="none" w:sz="0" w:space="0" w:color="auto"/>
            <w:right w:val="none" w:sz="0" w:space="0" w:color="auto"/>
          </w:divBdr>
        </w:div>
        <w:div w:id="84886793">
          <w:marLeft w:val="0"/>
          <w:marRight w:val="0"/>
          <w:marTop w:val="0"/>
          <w:marBottom w:val="0"/>
          <w:divBdr>
            <w:top w:val="none" w:sz="0" w:space="0" w:color="auto"/>
            <w:left w:val="none" w:sz="0" w:space="0" w:color="auto"/>
            <w:bottom w:val="none" w:sz="0" w:space="0" w:color="auto"/>
            <w:right w:val="none" w:sz="0" w:space="0" w:color="auto"/>
          </w:divBdr>
        </w:div>
        <w:div w:id="258608000">
          <w:marLeft w:val="0"/>
          <w:marRight w:val="0"/>
          <w:marTop w:val="0"/>
          <w:marBottom w:val="0"/>
          <w:divBdr>
            <w:top w:val="none" w:sz="0" w:space="0" w:color="auto"/>
            <w:left w:val="none" w:sz="0" w:space="0" w:color="auto"/>
            <w:bottom w:val="none" w:sz="0" w:space="0" w:color="auto"/>
            <w:right w:val="none" w:sz="0" w:space="0" w:color="auto"/>
          </w:divBdr>
        </w:div>
        <w:div w:id="2109353356">
          <w:marLeft w:val="0"/>
          <w:marRight w:val="0"/>
          <w:marTop w:val="0"/>
          <w:marBottom w:val="0"/>
          <w:divBdr>
            <w:top w:val="none" w:sz="0" w:space="0" w:color="auto"/>
            <w:left w:val="none" w:sz="0" w:space="0" w:color="auto"/>
            <w:bottom w:val="none" w:sz="0" w:space="0" w:color="auto"/>
            <w:right w:val="none" w:sz="0" w:space="0" w:color="auto"/>
          </w:divBdr>
          <w:divsChild>
            <w:div w:id="503589369">
              <w:marLeft w:val="0"/>
              <w:marRight w:val="0"/>
              <w:marTop w:val="0"/>
              <w:marBottom w:val="0"/>
              <w:divBdr>
                <w:top w:val="none" w:sz="0" w:space="0" w:color="auto"/>
                <w:left w:val="none" w:sz="0" w:space="0" w:color="auto"/>
                <w:bottom w:val="none" w:sz="0" w:space="0" w:color="auto"/>
                <w:right w:val="none" w:sz="0" w:space="0" w:color="auto"/>
              </w:divBdr>
            </w:div>
            <w:div w:id="1268928884">
              <w:marLeft w:val="0"/>
              <w:marRight w:val="0"/>
              <w:marTop w:val="0"/>
              <w:marBottom w:val="0"/>
              <w:divBdr>
                <w:top w:val="none" w:sz="0" w:space="0" w:color="auto"/>
                <w:left w:val="none" w:sz="0" w:space="0" w:color="auto"/>
                <w:bottom w:val="none" w:sz="0" w:space="0" w:color="auto"/>
                <w:right w:val="none" w:sz="0" w:space="0" w:color="auto"/>
              </w:divBdr>
            </w:div>
            <w:div w:id="963584923">
              <w:marLeft w:val="0"/>
              <w:marRight w:val="0"/>
              <w:marTop w:val="0"/>
              <w:marBottom w:val="0"/>
              <w:divBdr>
                <w:top w:val="none" w:sz="0" w:space="0" w:color="auto"/>
                <w:left w:val="none" w:sz="0" w:space="0" w:color="auto"/>
                <w:bottom w:val="none" w:sz="0" w:space="0" w:color="auto"/>
                <w:right w:val="none" w:sz="0" w:space="0" w:color="auto"/>
              </w:divBdr>
            </w:div>
          </w:divsChild>
        </w:div>
        <w:div w:id="193347377">
          <w:marLeft w:val="0"/>
          <w:marRight w:val="0"/>
          <w:marTop w:val="0"/>
          <w:marBottom w:val="0"/>
          <w:divBdr>
            <w:top w:val="none" w:sz="0" w:space="0" w:color="auto"/>
            <w:left w:val="none" w:sz="0" w:space="0" w:color="auto"/>
            <w:bottom w:val="none" w:sz="0" w:space="0" w:color="auto"/>
            <w:right w:val="none" w:sz="0" w:space="0" w:color="auto"/>
          </w:divBdr>
          <w:divsChild>
            <w:div w:id="993337323">
              <w:marLeft w:val="0"/>
              <w:marRight w:val="0"/>
              <w:marTop w:val="0"/>
              <w:marBottom w:val="0"/>
              <w:divBdr>
                <w:top w:val="none" w:sz="0" w:space="0" w:color="auto"/>
                <w:left w:val="none" w:sz="0" w:space="0" w:color="auto"/>
                <w:bottom w:val="none" w:sz="0" w:space="0" w:color="auto"/>
                <w:right w:val="none" w:sz="0" w:space="0" w:color="auto"/>
              </w:divBdr>
            </w:div>
          </w:divsChild>
        </w:div>
        <w:div w:id="243993510">
          <w:marLeft w:val="0"/>
          <w:marRight w:val="0"/>
          <w:marTop w:val="0"/>
          <w:marBottom w:val="0"/>
          <w:divBdr>
            <w:top w:val="none" w:sz="0" w:space="0" w:color="auto"/>
            <w:left w:val="none" w:sz="0" w:space="0" w:color="auto"/>
            <w:bottom w:val="none" w:sz="0" w:space="0" w:color="auto"/>
            <w:right w:val="none" w:sz="0" w:space="0" w:color="auto"/>
          </w:divBdr>
          <w:divsChild>
            <w:div w:id="1307978471">
              <w:marLeft w:val="0"/>
              <w:marRight w:val="0"/>
              <w:marTop w:val="0"/>
              <w:marBottom w:val="0"/>
              <w:divBdr>
                <w:top w:val="none" w:sz="0" w:space="0" w:color="auto"/>
                <w:left w:val="none" w:sz="0" w:space="0" w:color="auto"/>
                <w:bottom w:val="none" w:sz="0" w:space="0" w:color="auto"/>
                <w:right w:val="none" w:sz="0" w:space="0" w:color="auto"/>
              </w:divBdr>
            </w:div>
            <w:div w:id="1765148964">
              <w:marLeft w:val="0"/>
              <w:marRight w:val="0"/>
              <w:marTop w:val="0"/>
              <w:marBottom w:val="0"/>
              <w:divBdr>
                <w:top w:val="none" w:sz="0" w:space="0" w:color="auto"/>
                <w:left w:val="none" w:sz="0" w:space="0" w:color="auto"/>
                <w:bottom w:val="none" w:sz="0" w:space="0" w:color="auto"/>
                <w:right w:val="none" w:sz="0" w:space="0" w:color="auto"/>
              </w:divBdr>
            </w:div>
            <w:div w:id="84690279">
              <w:marLeft w:val="0"/>
              <w:marRight w:val="0"/>
              <w:marTop w:val="0"/>
              <w:marBottom w:val="0"/>
              <w:divBdr>
                <w:top w:val="none" w:sz="0" w:space="0" w:color="auto"/>
                <w:left w:val="none" w:sz="0" w:space="0" w:color="auto"/>
                <w:bottom w:val="none" w:sz="0" w:space="0" w:color="auto"/>
                <w:right w:val="none" w:sz="0" w:space="0" w:color="auto"/>
              </w:divBdr>
            </w:div>
          </w:divsChild>
        </w:div>
        <w:div w:id="1210997632">
          <w:marLeft w:val="0"/>
          <w:marRight w:val="0"/>
          <w:marTop w:val="0"/>
          <w:marBottom w:val="0"/>
          <w:divBdr>
            <w:top w:val="none" w:sz="0" w:space="0" w:color="auto"/>
            <w:left w:val="none" w:sz="0" w:space="0" w:color="auto"/>
            <w:bottom w:val="none" w:sz="0" w:space="0" w:color="auto"/>
            <w:right w:val="none" w:sz="0" w:space="0" w:color="auto"/>
          </w:divBdr>
          <w:divsChild>
            <w:div w:id="1671056542">
              <w:marLeft w:val="0"/>
              <w:marRight w:val="0"/>
              <w:marTop w:val="0"/>
              <w:marBottom w:val="0"/>
              <w:divBdr>
                <w:top w:val="none" w:sz="0" w:space="0" w:color="auto"/>
                <w:left w:val="none" w:sz="0" w:space="0" w:color="auto"/>
                <w:bottom w:val="none" w:sz="0" w:space="0" w:color="auto"/>
                <w:right w:val="none" w:sz="0" w:space="0" w:color="auto"/>
              </w:divBdr>
            </w:div>
            <w:div w:id="532617555">
              <w:marLeft w:val="0"/>
              <w:marRight w:val="0"/>
              <w:marTop w:val="0"/>
              <w:marBottom w:val="0"/>
              <w:divBdr>
                <w:top w:val="none" w:sz="0" w:space="0" w:color="auto"/>
                <w:left w:val="none" w:sz="0" w:space="0" w:color="auto"/>
                <w:bottom w:val="none" w:sz="0" w:space="0" w:color="auto"/>
                <w:right w:val="none" w:sz="0" w:space="0" w:color="auto"/>
              </w:divBdr>
            </w:div>
            <w:div w:id="518354274">
              <w:marLeft w:val="0"/>
              <w:marRight w:val="0"/>
              <w:marTop w:val="0"/>
              <w:marBottom w:val="0"/>
              <w:divBdr>
                <w:top w:val="none" w:sz="0" w:space="0" w:color="auto"/>
                <w:left w:val="none" w:sz="0" w:space="0" w:color="auto"/>
                <w:bottom w:val="none" w:sz="0" w:space="0" w:color="auto"/>
                <w:right w:val="none" w:sz="0" w:space="0" w:color="auto"/>
              </w:divBdr>
            </w:div>
            <w:div w:id="1478261814">
              <w:marLeft w:val="0"/>
              <w:marRight w:val="0"/>
              <w:marTop w:val="0"/>
              <w:marBottom w:val="0"/>
              <w:divBdr>
                <w:top w:val="none" w:sz="0" w:space="0" w:color="auto"/>
                <w:left w:val="none" w:sz="0" w:space="0" w:color="auto"/>
                <w:bottom w:val="none" w:sz="0" w:space="0" w:color="auto"/>
                <w:right w:val="none" w:sz="0" w:space="0" w:color="auto"/>
              </w:divBdr>
            </w:div>
          </w:divsChild>
        </w:div>
        <w:div w:id="1954899903">
          <w:marLeft w:val="0"/>
          <w:marRight w:val="0"/>
          <w:marTop w:val="0"/>
          <w:marBottom w:val="0"/>
          <w:divBdr>
            <w:top w:val="none" w:sz="0" w:space="0" w:color="auto"/>
            <w:left w:val="none" w:sz="0" w:space="0" w:color="auto"/>
            <w:bottom w:val="none" w:sz="0" w:space="0" w:color="auto"/>
            <w:right w:val="none" w:sz="0" w:space="0" w:color="auto"/>
          </w:divBdr>
          <w:divsChild>
            <w:div w:id="1350988774">
              <w:marLeft w:val="0"/>
              <w:marRight w:val="0"/>
              <w:marTop w:val="0"/>
              <w:marBottom w:val="0"/>
              <w:divBdr>
                <w:top w:val="none" w:sz="0" w:space="0" w:color="auto"/>
                <w:left w:val="none" w:sz="0" w:space="0" w:color="auto"/>
                <w:bottom w:val="none" w:sz="0" w:space="0" w:color="auto"/>
                <w:right w:val="none" w:sz="0" w:space="0" w:color="auto"/>
              </w:divBdr>
            </w:div>
            <w:div w:id="1993634566">
              <w:marLeft w:val="0"/>
              <w:marRight w:val="0"/>
              <w:marTop w:val="0"/>
              <w:marBottom w:val="0"/>
              <w:divBdr>
                <w:top w:val="none" w:sz="0" w:space="0" w:color="auto"/>
                <w:left w:val="none" w:sz="0" w:space="0" w:color="auto"/>
                <w:bottom w:val="none" w:sz="0" w:space="0" w:color="auto"/>
                <w:right w:val="none" w:sz="0" w:space="0" w:color="auto"/>
              </w:divBdr>
            </w:div>
            <w:div w:id="381634278">
              <w:marLeft w:val="0"/>
              <w:marRight w:val="0"/>
              <w:marTop w:val="0"/>
              <w:marBottom w:val="0"/>
              <w:divBdr>
                <w:top w:val="none" w:sz="0" w:space="0" w:color="auto"/>
                <w:left w:val="none" w:sz="0" w:space="0" w:color="auto"/>
                <w:bottom w:val="none" w:sz="0" w:space="0" w:color="auto"/>
                <w:right w:val="none" w:sz="0" w:space="0" w:color="auto"/>
              </w:divBdr>
            </w:div>
          </w:divsChild>
        </w:div>
        <w:div w:id="737901075">
          <w:marLeft w:val="0"/>
          <w:marRight w:val="0"/>
          <w:marTop w:val="0"/>
          <w:marBottom w:val="0"/>
          <w:divBdr>
            <w:top w:val="none" w:sz="0" w:space="0" w:color="auto"/>
            <w:left w:val="none" w:sz="0" w:space="0" w:color="auto"/>
            <w:bottom w:val="none" w:sz="0" w:space="0" w:color="auto"/>
            <w:right w:val="none" w:sz="0" w:space="0" w:color="auto"/>
          </w:divBdr>
          <w:divsChild>
            <w:div w:id="1746224262">
              <w:marLeft w:val="0"/>
              <w:marRight w:val="0"/>
              <w:marTop w:val="0"/>
              <w:marBottom w:val="0"/>
              <w:divBdr>
                <w:top w:val="none" w:sz="0" w:space="0" w:color="auto"/>
                <w:left w:val="none" w:sz="0" w:space="0" w:color="auto"/>
                <w:bottom w:val="none" w:sz="0" w:space="0" w:color="auto"/>
                <w:right w:val="none" w:sz="0" w:space="0" w:color="auto"/>
              </w:divBdr>
            </w:div>
            <w:div w:id="1893612482">
              <w:marLeft w:val="0"/>
              <w:marRight w:val="0"/>
              <w:marTop w:val="0"/>
              <w:marBottom w:val="0"/>
              <w:divBdr>
                <w:top w:val="none" w:sz="0" w:space="0" w:color="auto"/>
                <w:left w:val="none" w:sz="0" w:space="0" w:color="auto"/>
                <w:bottom w:val="none" w:sz="0" w:space="0" w:color="auto"/>
                <w:right w:val="none" w:sz="0" w:space="0" w:color="auto"/>
              </w:divBdr>
            </w:div>
            <w:div w:id="226577393">
              <w:marLeft w:val="0"/>
              <w:marRight w:val="0"/>
              <w:marTop w:val="0"/>
              <w:marBottom w:val="0"/>
              <w:divBdr>
                <w:top w:val="none" w:sz="0" w:space="0" w:color="auto"/>
                <w:left w:val="none" w:sz="0" w:space="0" w:color="auto"/>
                <w:bottom w:val="none" w:sz="0" w:space="0" w:color="auto"/>
                <w:right w:val="none" w:sz="0" w:space="0" w:color="auto"/>
              </w:divBdr>
            </w:div>
            <w:div w:id="2144812487">
              <w:marLeft w:val="0"/>
              <w:marRight w:val="0"/>
              <w:marTop w:val="0"/>
              <w:marBottom w:val="0"/>
              <w:divBdr>
                <w:top w:val="none" w:sz="0" w:space="0" w:color="auto"/>
                <w:left w:val="none" w:sz="0" w:space="0" w:color="auto"/>
                <w:bottom w:val="none" w:sz="0" w:space="0" w:color="auto"/>
                <w:right w:val="none" w:sz="0" w:space="0" w:color="auto"/>
              </w:divBdr>
            </w:div>
            <w:div w:id="1901013623">
              <w:marLeft w:val="0"/>
              <w:marRight w:val="0"/>
              <w:marTop w:val="0"/>
              <w:marBottom w:val="0"/>
              <w:divBdr>
                <w:top w:val="none" w:sz="0" w:space="0" w:color="auto"/>
                <w:left w:val="none" w:sz="0" w:space="0" w:color="auto"/>
                <w:bottom w:val="none" w:sz="0" w:space="0" w:color="auto"/>
                <w:right w:val="none" w:sz="0" w:space="0" w:color="auto"/>
              </w:divBdr>
            </w:div>
          </w:divsChild>
        </w:div>
        <w:div w:id="570695445">
          <w:marLeft w:val="0"/>
          <w:marRight w:val="0"/>
          <w:marTop w:val="0"/>
          <w:marBottom w:val="0"/>
          <w:divBdr>
            <w:top w:val="none" w:sz="0" w:space="0" w:color="auto"/>
            <w:left w:val="none" w:sz="0" w:space="0" w:color="auto"/>
            <w:bottom w:val="none" w:sz="0" w:space="0" w:color="auto"/>
            <w:right w:val="none" w:sz="0" w:space="0" w:color="auto"/>
          </w:divBdr>
          <w:divsChild>
            <w:div w:id="1663970908">
              <w:marLeft w:val="0"/>
              <w:marRight w:val="0"/>
              <w:marTop w:val="0"/>
              <w:marBottom w:val="0"/>
              <w:divBdr>
                <w:top w:val="none" w:sz="0" w:space="0" w:color="auto"/>
                <w:left w:val="none" w:sz="0" w:space="0" w:color="auto"/>
                <w:bottom w:val="none" w:sz="0" w:space="0" w:color="auto"/>
                <w:right w:val="none" w:sz="0" w:space="0" w:color="auto"/>
              </w:divBdr>
            </w:div>
          </w:divsChild>
        </w:div>
        <w:div w:id="2031447044">
          <w:marLeft w:val="0"/>
          <w:marRight w:val="0"/>
          <w:marTop w:val="0"/>
          <w:marBottom w:val="0"/>
          <w:divBdr>
            <w:top w:val="none" w:sz="0" w:space="0" w:color="auto"/>
            <w:left w:val="none" w:sz="0" w:space="0" w:color="auto"/>
            <w:bottom w:val="none" w:sz="0" w:space="0" w:color="auto"/>
            <w:right w:val="none" w:sz="0" w:space="0" w:color="auto"/>
          </w:divBdr>
          <w:divsChild>
            <w:div w:id="2109427035">
              <w:marLeft w:val="0"/>
              <w:marRight w:val="0"/>
              <w:marTop w:val="0"/>
              <w:marBottom w:val="0"/>
              <w:divBdr>
                <w:top w:val="none" w:sz="0" w:space="0" w:color="auto"/>
                <w:left w:val="none" w:sz="0" w:space="0" w:color="auto"/>
                <w:bottom w:val="none" w:sz="0" w:space="0" w:color="auto"/>
                <w:right w:val="none" w:sz="0" w:space="0" w:color="auto"/>
              </w:divBdr>
            </w:div>
            <w:div w:id="769274488">
              <w:marLeft w:val="0"/>
              <w:marRight w:val="0"/>
              <w:marTop w:val="0"/>
              <w:marBottom w:val="0"/>
              <w:divBdr>
                <w:top w:val="none" w:sz="0" w:space="0" w:color="auto"/>
                <w:left w:val="none" w:sz="0" w:space="0" w:color="auto"/>
                <w:bottom w:val="none" w:sz="0" w:space="0" w:color="auto"/>
                <w:right w:val="none" w:sz="0" w:space="0" w:color="auto"/>
              </w:divBdr>
            </w:div>
            <w:div w:id="516192003">
              <w:marLeft w:val="0"/>
              <w:marRight w:val="0"/>
              <w:marTop w:val="0"/>
              <w:marBottom w:val="0"/>
              <w:divBdr>
                <w:top w:val="none" w:sz="0" w:space="0" w:color="auto"/>
                <w:left w:val="none" w:sz="0" w:space="0" w:color="auto"/>
                <w:bottom w:val="none" w:sz="0" w:space="0" w:color="auto"/>
                <w:right w:val="none" w:sz="0" w:space="0" w:color="auto"/>
              </w:divBdr>
            </w:div>
            <w:div w:id="1090347280">
              <w:marLeft w:val="0"/>
              <w:marRight w:val="0"/>
              <w:marTop w:val="0"/>
              <w:marBottom w:val="0"/>
              <w:divBdr>
                <w:top w:val="none" w:sz="0" w:space="0" w:color="auto"/>
                <w:left w:val="none" w:sz="0" w:space="0" w:color="auto"/>
                <w:bottom w:val="none" w:sz="0" w:space="0" w:color="auto"/>
                <w:right w:val="none" w:sz="0" w:space="0" w:color="auto"/>
              </w:divBdr>
            </w:div>
            <w:div w:id="1236740619">
              <w:marLeft w:val="0"/>
              <w:marRight w:val="0"/>
              <w:marTop w:val="0"/>
              <w:marBottom w:val="0"/>
              <w:divBdr>
                <w:top w:val="none" w:sz="0" w:space="0" w:color="auto"/>
                <w:left w:val="none" w:sz="0" w:space="0" w:color="auto"/>
                <w:bottom w:val="none" w:sz="0" w:space="0" w:color="auto"/>
                <w:right w:val="none" w:sz="0" w:space="0" w:color="auto"/>
              </w:divBdr>
            </w:div>
          </w:divsChild>
        </w:div>
        <w:div w:id="858279904">
          <w:marLeft w:val="0"/>
          <w:marRight w:val="0"/>
          <w:marTop w:val="0"/>
          <w:marBottom w:val="0"/>
          <w:divBdr>
            <w:top w:val="none" w:sz="0" w:space="0" w:color="auto"/>
            <w:left w:val="none" w:sz="0" w:space="0" w:color="auto"/>
            <w:bottom w:val="none" w:sz="0" w:space="0" w:color="auto"/>
            <w:right w:val="none" w:sz="0" w:space="0" w:color="auto"/>
          </w:divBdr>
          <w:divsChild>
            <w:div w:id="1924365145">
              <w:marLeft w:val="0"/>
              <w:marRight w:val="0"/>
              <w:marTop w:val="0"/>
              <w:marBottom w:val="0"/>
              <w:divBdr>
                <w:top w:val="none" w:sz="0" w:space="0" w:color="auto"/>
                <w:left w:val="none" w:sz="0" w:space="0" w:color="auto"/>
                <w:bottom w:val="none" w:sz="0" w:space="0" w:color="auto"/>
                <w:right w:val="none" w:sz="0" w:space="0" w:color="auto"/>
              </w:divBdr>
            </w:div>
            <w:div w:id="875966945">
              <w:marLeft w:val="0"/>
              <w:marRight w:val="0"/>
              <w:marTop w:val="0"/>
              <w:marBottom w:val="0"/>
              <w:divBdr>
                <w:top w:val="none" w:sz="0" w:space="0" w:color="auto"/>
                <w:left w:val="none" w:sz="0" w:space="0" w:color="auto"/>
                <w:bottom w:val="none" w:sz="0" w:space="0" w:color="auto"/>
                <w:right w:val="none" w:sz="0" w:space="0" w:color="auto"/>
              </w:divBdr>
            </w:div>
            <w:div w:id="363870735">
              <w:marLeft w:val="0"/>
              <w:marRight w:val="0"/>
              <w:marTop w:val="0"/>
              <w:marBottom w:val="0"/>
              <w:divBdr>
                <w:top w:val="none" w:sz="0" w:space="0" w:color="auto"/>
                <w:left w:val="none" w:sz="0" w:space="0" w:color="auto"/>
                <w:bottom w:val="none" w:sz="0" w:space="0" w:color="auto"/>
                <w:right w:val="none" w:sz="0" w:space="0" w:color="auto"/>
              </w:divBdr>
            </w:div>
            <w:div w:id="1950433739">
              <w:marLeft w:val="0"/>
              <w:marRight w:val="0"/>
              <w:marTop w:val="0"/>
              <w:marBottom w:val="0"/>
              <w:divBdr>
                <w:top w:val="none" w:sz="0" w:space="0" w:color="auto"/>
                <w:left w:val="none" w:sz="0" w:space="0" w:color="auto"/>
                <w:bottom w:val="none" w:sz="0" w:space="0" w:color="auto"/>
                <w:right w:val="none" w:sz="0" w:space="0" w:color="auto"/>
              </w:divBdr>
            </w:div>
          </w:divsChild>
        </w:div>
        <w:div w:id="1859081660">
          <w:marLeft w:val="0"/>
          <w:marRight w:val="0"/>
          <w:marTop w:val="0"/>
          <w:marBottom w:val="0"/>
          <w:divBdr>
            <w:top w:val="none" w:sz="0" w:space="0" w:color="auto"/>
            <w:left w:val="none" w:sz="0" w:space="0" w:color="auto"/>
            <w:bottom w:val="none" w:sz="0" w:space="0" w:color="auto"/>
            <w:right w:val="none" w:sz="0" w:space="0" w:color="auto"/>
          </w:divBdr>
          <w:divsChild>
            <w:div w:id="1407461863">
              <w:marLeft w:val="0"/>
              <w:marRight w:val="0"/>
              <w:marTop w:val="0"/>
              <w:marBottom w:val="0"/>
              <w:divBdr>
                <w:top w:val="none" w:sz="0" w:space="0" w:color="auto"/>
                <w:left w:val="none" w:sz="0" w:space="0" w:color="auto"/>
                <w:bottom w:val="none" w:sz="0" w:space="0" w:color="auto"/>
                <w:right w:val="none" w:sz="0" w:space="0" w:color="auto"/>
              </w:divBdr>
            </w:div>
            <w:div w:id="544760283">
              <w:marLeft w:val="0"/>
              <w:marRight w:val="0"/>
              <w:marTop w:val="0"/>
              <w:marBottom w:val="0"/>
              <w:divBdr>
                <w:top w:val="none" w:sz="0" w:space="0" w:color="auto"/>
                <w:left w:val="none" w:sz="0" w:space="0" w:color="auto"/>
                <w:bottom w:val="none" w:sz="0" w:space="0" w:color="auto"/>
                <w:right w:val="none" w:sz="0" w:space="0" w:color="auto"/>
              </w:divBdr>
            </w:div>
            <w:div w:id="879364483">
              <w:marLeft w:val="0"/>
              <w:marRight w:val="0"/>
              <w:marTop w:val="0"/>
              <w:marBottom w:val="0"/>
              <w:divBdr>
                <w:top w:val="none" w:sz="0" w:space="0" w:color="auto"/>
                <w:left w:val="none" w:sz="0" w:space="0" w:color="auto"/>
                <w:bottom w:val="none" w:sz="0" w:space="0" w:color="auto"/>
                <w:right w:val="none" w:sz="0" w:space="0" w:color="auto"/>
              </w:divBdr>
            </w:div>
            <w:div w:id="1982343314">
              <w:marLeft w:val="0"/>
              <w:marRight w:val="0"/>
              <w:marTop w:val="0"/>
              <w:marBottom w:val="0"/>
              <w:divBdr>
                <w:top w:val="none" w:sz="0" w:space="0" w:color="auto"/>
                <w:left w:val="none" w:sz="0" w:space="0" w:color="auto"/>
                <w:bottom w:val="none" w:sz="0" w:space="0" w:color="auto"/>
                <w:right w:val="none" w:sz="0" w:space="0" w:color="auto"/>
              </w:divBdr>
            </w:div>
            <w:div w:id="452945193">
              <w:marLeft w:val="0"/>
              <w:marRight w:val="0"/>
              <w:marTop w:val="0"/>
              <w:marBottom w:val="0"/>
              <w:divBdr>
                <w:top w:val="none" w:sz="0" w:space="0" w:color="auto"/>
                <w:left w:val="none" w:sz="0" w:space="0" w:color="auto"/>
                <w:bottom w:val="none" w:sz="0" w:space="0" w:color="auto"/>
                <w:right w:val="none" w:sz="0" w:space="0" w:color="auto"/>
              </w:divBdr>
            </w:div>
          </w:divsChild>
        </w:div>
        <w:div w:id="759257852">
          <w:marLeft w:val="0"/>
          <w:marRight w:val="0"/>
          <w:marTop w:val="0"/>
          <w:marBottom w:val="0"/>
          <w:divBdr>
            <w:top w:val="none" w:sz="0" w:space="0" w:color="auto"/>
            <w:left w:val="none" w:sz="0" w:space="0" w:color="auto"/>
            <w:bottom w:val="none" w:sz="0" w:space="0" w:color="auto"/>
            <w:right w:val="none" w:sz="0" w:space="0" w:color="auto"/>
          </w:divBdr>
          <w:divsChild>
            <w:div w:id="577599838">
              <w:marLeft w:val="0"/>
              <w:marRight w:val="0"/>
              <w:marTop w:val="0"/>
              <w:marBottom w:val="0"/>
              <w:divBdr>
                <w:top w:val="none" w:sz="0" w:space="0" w:color="auto"/>
                <w:left w:val="none" w:sz="0" w:space="0" w:color="auto"/>
                <w:bottom w:val="none" w:sz="0" w:space="0" w:color="auto"/>
                <w:right w:val="none" w:sz="0" w:space="0" w:color="auto"/>
              </w:divBdr>
            </w:div>
            <w:div w:id="1804032634">
              <w:marLeft w:val="0"/>
              <w:marRight w:val="0"/>
              <w:marTop w:val="0"/>
              <w:marBottom w:val="0"/>
              <w:divBdr>
                <w:top w:val="none" w:sz="0" w:space="0" w:color="auto"/>
                <w:left w:val="none" w:sz="0" w:space="0" w:color="auto"/>
                <w:bottom w:val="none" w:sz="0" w:space="0" w:color="auto"/>
                <w:right w:val="none" w:sz="0" w:space="0" w:color="auto"/>
              </w:divBdr>
            </w:div>
            <w:div w:id="2120293199">
              <w:marLeft w:val="0"/>
              <w:marRight w:val="0"/>
              <w:marTop w:val="0"/>
              <w:marBottom w:val="0"/>
              <w:divBdr>
                <w:top w:val="none" w:sz="0" w:space="0" w:color="auto"/>
                <w:left w:val="none" w:sz="0" w:space="0" w:color="auto"/>
                <w:bottom w:val="none" w:sz="0" w:space="0" w:color="auto"/>
                <w:right w:val="none" w:sz="0" w:space="0" w:color="auto"/>
              </w:divBdr>
            </w:div>
            <w:div w:id="585380047">
              <w:marLeft w:val="0"/>
              <w:marRight w:val="0"/>
              <w:marTop w:val="0"/>
              <w:marBottom w:val="0"/>
              <w:divBdr>
                <w:top w:val="none" w:sz="0" w:space="0" w:color="auto"/>
                <w:left w:val="none" w:sz="0" w:space="0" w:color="auto"/>
                <w:bottom w:val="none" w:sz="0" w:space="0" w:color="auto"/>
                <w:right w:val="none" w:sz="0" w:space="0" w:color="auto"/>
              </w:divBdr>
            </w:div>
            <w:div w:id="182133360">
              <w:marLeft w:val="0"/>
              <w:marRight w:val="0"/>
              <w:marTop w:val="0"/>
              <w:marBottom w:val="0"/>
              <w:divBdr>
                <w:top w:val="none" w:sz="0" w:space="0" w:color="auto"/>
                <w:left w:val="none" w:sz="0" w:space="0" w:color="auto"/>
                <w:bottom w:val="none" w:sz="0" w:space="0" w:color="auto"/>
                <w:right w:val="none" w:sz="0" w:space="0" w:color="auto"/>
              </w:divBdr>
            </w:div>
          </w:divsChild>
        </w:div>
        <w:div w:id="570624446">
          <w:marLeft w:val="0"/>
          <w:marRight w:val="0"/>
          <w:marTop w:val="0"/>
          <w:marBottom w:val="0"/>
          <w:divBdr>
            <w:top w:val="none" w:sz="0" w:space="0" w:color="auto"/>
            <w:left w:val="none" w:sz="0" w:space="0" w:color="auto"/>
            <w:bottom w:val="none" w:sz="0" w:space="0" w:color="auto"/>
            <w:right w:val="none" w:sz="0" w:space="0" w:color="auto"/>
          </w:divBdr>
        </w:div>
        <w:div w:id="1085108502">
          <w:marLeft w:val="0"/>
          <w:marRight w:val="0"/>
          <w:marTop w:val="0"/>
          <w:marBottom w:val="0"/>
          <w:divBdr>
            <w:top w:val="none" w:sz="0" w:space="0" w:color="auto"/>
            <w:left w:val="none" w:sz="0" w:space="0" w:color="auto"/>
            <w:bottom w:val="none" w:sz="0" w:space="0" w:color="auto"/>
            <w:right w:val="none" w:sz="0" w:space="0" w:color="auto"/>
          </w:divBdr>
        </w:div>
        <w:div w:id="331297134">
          <w:marLeft w:val="0"/>
          <w:marRight w:val="0"/>
          <w:marTop w:val="0"/>
          <w:marBottom w:val="0"/>
          <w:divBdr>
            <w:top w:val="none" w:sz="0" w:space="0" w:color="auto"/>
            <w:left w:val="none" w:sz="0" w:space="0" w:color="auto"/>
            <w:bottom w:val="none" w:sz="0" w:space="0" w:color="auto"/>
            <w:right w:val="none" w:sz="0" w:space="0" w:color="auto"/>
          </w:divBdr>
        </w:div>
        <w:div w:id="1655793992">
          <w:marLeft w:val="0"/>
          <w:marRight w:val="0"/>
          <w:marTop w:val="0"/>
          <w:marBottom w:val="0"/>
          <w:divBdr>
            <w:top w:val="none" w:sz="0" w:space="0" w:color="auto"/>
            <w:left w:val="none" w:sz="0" w:space="0" w:color="auto"/>
            <w:bottom w:val="none" w:sz="0" w:space="0" w:color="auto"/>
            <w:right w:val="none" w:sz="0" w:space="0" w:color="auto"/>
          </w:divBdr>
        </w:div>
        <w:div w:id="369377052">
          <w:marLeft w:val="0"/>
          <w:marRight w:val="0"/>
          <w:marTop w:val="0"/>
          <w:marBottom w:val="0"/>
          <w:divBdr>
            <w:top w:val="none" w:sz="0" w:space="0" w:color="auto"/>
            <w:left w:val="none" w:sz="0" w:space="0" w:color="auto"/>
            <w:bottom w:val="none" w:sz="0" w:space="0" w:color="auto"/>
            <w:right w:val="none" w:sz="0" w:space="0" w:color="auto"/>
          </w:divBdr>
        </w:div>
        <w:div w:id="1122309542">
          <w:marLeft w:val="0"/>
          <w:marRight w:val="0"/>
          <w:marTop w:val="0"/>
          <w:marBottom w:val="0"/>
          <w:divBdr>
            <w:top w:val="none" w:sz="0" w:space="0" w:color="auto"/>
            <w:left w:val="none" w:sz="0" w:space="0" w:color="auto"/>
            <w:bottom w:val="none" w:sz="0" w:space="0" w:color="auto"/>
            <w:right w:val="none" w:sz="0" w:space="0" w:color="auto"/>
          </w:divBdr>
        </w:div>
        <w:div w:id="538397383">
          <w:marLeft w:val="0"/>
          <w:marRight w:val="0"/>
          <w:marTop w:val="0"/>
          <w:marBottom w:val="0"/>
          <w:divBdr>
            <w:top w:val="none" w:sz="0" w:space="0" w:color="auto"/>
            <w:left w:val="none" w:sz="0" w:space="0" w:color="auto"/>
            <w:bottom w:val="none" w:sz="0" w:space="0" w:color="auto"/>
            <w:right w:val="none" w:sz="0" w:space="0" w:color="auto"/>
          </w:divBdr>
        </w:div>
        <w:div w:id="1244217872">
          <w:marLeft w:val="0"/>
          <w:marRight w:val="0"/>
          <w:marTop w:val="0"/>
          <w:marBottom w:val="0"/>
          <w:divBdr>
            <w:top w:val="none" w:sz="0" w:space="0" w:color="auto"/>
            <w:left w:val="none" w:sz="0" w:space="0" w:color="auto"/>
            <w:bottom w:val="none" w:sz="0" w:space="0" w:color="auto"/>
            <w:right w:val="none" w:sz="0" w:space="0" w:color="auto"/>
          </w:divBdr>
        </w:div>
        <w:div w:id="2021808104">
          <w:marLeft w:val="0"/>
          <w:marRight w:val="0"/>
          <w:marTop w:val="0"/>
          <w:marBottom w:val="0"/>
          <w:divBdr>
            <w:top w:val="none" w:sz="0" w:space="0" w:color="auto"/>
            <w:left w:val="none" w:sz="0" w:space="0" w:color="auto"/>
            <w:bottom w:val="none" w:sz="0" w:space="0" w:color="auto"/>
            <w:right w:val="none" w:sz="0" w:space="0" w:color="auto"/>
          </w:divBdr>
        </w:div>
        <w:div w:id="316809947">
          <w:marLeft w:val="0"/>
          <w:marRight w:val="0"/>
          <w:marTop w:val="0"/>
          <w:marBottom w:val="0"/>
          <w:divBdr>
            <w:top w:val="none" w:sz="0" w:space="0" w:color="auto"/>
            <w:left w:val="none" w:sz="0" w:space="0" w:color="auto"/>
            <w:bottom w:val="none" w:sz="0" w:space="0" w:color="auto"/>
            <w:right w:val="none" w:sz="0" w:space="0" w:color="auto"/>
          </w:divBdr>
        </w:div>
        <w:div w:id="1220627079">
          <w:marLeft w:val="0"/>
          <w:marRight w:val="0"/>
          <w:marTop w:val="0"/>
          <w:marBottom w:val="0"/>
          <w:divBdr>
            <w:top w:val="none" w:sz="0" w:space="0" w:color="auto"/>
            <w:left w:val="none" w:sz="0" w:space="0" w:color="auto"/>
            <w:bottom w:val="none" w:sz="0" w:space="0" w:color="auto"/>
            <w:right w:val="none" w:sz="0" w:space="0" w:color="auto"/>
          </w:divBdr>
        </w:div>
        <w:div w:id="1140801511">
          <w:marLeft w:val="0"/>
          <w:marRight w:val="0"/>
          <w:marTop w:val="0"/>
          <w:marBottom w:val="0"/>
          <w:divBdr>
            <w:top w:val="none" w:sz="0" w:space="0" w:color="auto"/>
            <w:left w:val="none" w:sz="0" w:space="0" w:color="auto"/>
            <w:bottom w:val="none" w:sz="0" w:space="0" w:color="auto"/>
            <w:right w:val="none" w:sz="0" w:space="0" w:color="auto"/>
          </w:divBdr>
        </w:div>
        <w:div w:id="283075914">
          <w:marLeft w:val="0"/>
          <w:marRight w:val="0"/>
          <w:marTop w:val="0"/>
          <w:marBottom w:val="0"/>
          <w:divBdr>
            <w:top w:val="none" w:sz="0" w:space="0" w:color="auto"/>
            <w:left w:val="none" w:sz="0" w:space="0" w:color="auto"/>
            <w:bottom w:val="none" w:sz="0" w:space="0" w:color="auto"/>
            <w:right w:val="none" w:sz="0" w:space="0" w:color="auto"/>
          </w:divBdr>
        </w:div>
        <w:div w:id="1968971318">
          <w:marLeft w:val="0"/>
          <w:marRight w:val="0"/>
          <w:marTop w:val="0"/>
          <w:marBottom w:val="0"/>
          <w:divBdr>
            <w:top w:val="none" w:sz="0" w:space="0" w:color="auto"/>
            <w:left w:val="none" w:sz="0" w:space="0" w:color="auto"/>
            <w:bottom w:val="none" w:sz="0" w:space="0" w:color="auto"/>
            <w:right w:val="none" w:sz="0" w:space="0" w:color="auto"/>
          </w:divBdr>
        </w:div>
        <w:div w:id="2104565371">
          <w:marLeft w:val="0"/>
          <w:marRight w:val="0"/>
          <w:marTop w:val="0"/>
          <w:marBottom w:val="0"/>
          <w:divBdr>
            <w:top w:val="none" w:sz="0" w:space="0" w:color="auto"/>
            <w:left w:val="none" w:sz="0" w:space="0" w:color="auto"/>
            <w:bottom w:val="none" w:sz="0" w:space="0" w:color="auto"/>
            <w:right w:val="none" w:sz="0" w:space="0" w:color="auto"/>
          </w:divBdr>
        </w:div>
        <w:div w:id="1455362740">
          <w:marLeft w:val="0"/>
          <w:marRight w:val="0"/>
          <w:marTop w:val="0"/>
          <w:marBottom w:val="0"/>
          <w:divBdr>
            <w:top w:val="none" w:sz="0" w:space="0" w:color="auto"/>
            <w:left w:val="none" w:sz="0" w:space="0" w:color="auto"/>
            <w:bottom w:val="none" w:sz="0" w:space="0" w:color="auto"/>
            <w:right w:val="none" w:sz="0" w:space="0" w:color="auto"/>
          </w:divBdr>
        </w:div>
        <w:div w:id="268239694">
          <w:marLeft w:val="0"/>
          <w:marRight w:val="0"/>
          <w:marTop w:val="0"/>
          <w:marBottom w:val="0"/>
          <w:divBdr>
            <w:top w:val="none" w:sz="0" w:space="0" w:color="auto"/>
            <w:left w:val="none" w:sz="0" w:space="0" w:color="auto"/>
            <w:bottom w:val="none" w:sz="0" w:space="0" w:color="auto"/>
            <w:right w:val="none" w:sz="0" w:space="0" w:color="auto"/>
          </w:divBdr>
        </w:div>
        <w:div w:id="1029724977">
          <w:marLeft w:val="0"/>
          <w:marRight w:val="0"/>
          <w:marTop w:val="0"/>
          <w:marBottom w:val="0"/>
          <w:divBdr>
            <w:top w:val="none" w:sz="0" w:space="0" w:color="auto"/>
            <w:left w:val="none" w:sz="0" w:space="0" w:color="auto"/>
            <w:bottom w:val="none" w:sz="0" w:space="0" w:color="auto"/>
            <w:right w:val="none" w:sz="0" w:space="0" w:color="auto"/>
          </w:divBdr>
        </w:div>
        <w:div w:id="395905849">
          <w:marLeft w:val="0"/>
          <w:marRight w:val="0"/>
          <w:marTop w:val="0"/>
          <w:marBottom w:val="0"/>
          <w:divBdr>
            <w:top w:val="none" w:sz="0" w:space="0" w:color="auto"/>
            <w:left w:val="none" w:sz="0" w:space="0" w:color="auto"/>
            <w:bottom w:val="none" w:sz="0" w:space="0" w:color="auto"/>
            <w:right w:val="none" w:sz="0" w:space="0" w:color="auto"/>
          </w:divBdr>
        </w:div>
        <w:div w:id="31612561">
          <w:marLeft w:val="0"/>
          <w:marRight w:val="0"/>
          <w:marTop w:val="0"/>
          <w:marBottom w:val="0"/>
          <w:divBdr>
            <w:top w:val="none" w:sz="0" w:space="0" w:color="auto"/>
            <w:left w:val="none" w:sz="0" w:space="0" w:color="auto"/>
            <w:bottom w:val="none" w:sz="0" w:space="0" w:color="auto"/>
            <w:right w:val="none" w:sz="0" w:space="0" w:color="auto"/>
          </w:divBdr>
        </w:div>
        <w:div w:id="1041904930">
          <w:marLeft w:val="0"/>
          <w:marRight w:val="0"/>
          <w:marTop w:val="0"/>
          <w:marBottom w:val="0"/>
          <w:divBdr>
            <w:top w:val="none" w:sz="0" w:space="0" w:color="auto"/>
            <w:left w:val="none" w:sz="0" w:space="0" w:color="auto"/>
            <w:bottom w:val="none" w:sz="0" w:space="0" w:color="auto"/>
            <w:right w:val="none" w:sz="0" w:space="0" w:color="auto"/>
          </w:divBdr>
          <w:divsChild>
            <w:div w:id="279339886">
              <w:marLeft w:val="0"/>
              <w:marRight w:val="0"/>
              <w:marTop w:val="0"/>
              <w:marBottom w:val="0"/>
              <w:divBdr>
                <w:top w:val="none" w:sz="0" w:space="0" w:color="auto"/>
                <w:left w:val="none" w:sz="0" w:space="0" w:color="auto"/>
                <w:bottom w:val="none" w:sz="0" w:space="0" w:color="auto"/>
                <w:right w:val="none" w:sz="0" w:space="0" w:color="auto"/>
              </w:divBdr>
            </w:div>
            <w:div w:id="597830245">
              <w:marLeft w:val="0"/>
              <w:marRight w:val="0"/>
              <w:marTop w:val="0"/>
              <w:marBottom w:val="0"/>
              <w:divBdr>
                <w:top w:val="none" w:sz="0" w:space="0" w:color="auto"/>
                <w:left w:val="none" w:sz="0" w:space="0" w:color="auto"/>
                <w:bottom w:val="none" w:sz="0" w:space="0" w:color="auto"/>
                <w:right w:val="none" w:sz="0" w:space="0" w:color="auto"/>
              </w:divBdr>
            </w:div>
            <w:div w:id="237787344">
              <w:marLeft w:val="0"/>
              <w:marRight w:val="0"/>
              <w:marTop w:val="0"/>
              <w:marBottom w:val="0"/>
              <w:divBdr>
                <w:top w:val="none" w:sz="0" w:space="0" w:color="auto"/>
                <w:left w:val="none" w:sz="0" w:space="0" w:color="auto"/>
                <w:bottom w:val="none" w:sz="0" w:space="0" w:color="auto"/>
                <w:right w:val="none" w:sz="0" w:space="0" w:color="auto"/>
              </w:divBdr>
            </w:div>
          </w:divsChild>
        </w:div>
        <w:div w:id="1708333594">
          <w:marLeft w:val="0"/>
          <w:marRight w:val="0"/>
          <w:marTop w:val="0"/>
          <w:marBottom w:val="0"/>
          <w:divBdr>
            <w:top w:val="none" w:sz="0" w:space="0" w:color="auto"/>
            <w:left w:val="none" w:sz="0" w:space="0" w:color="auto"/>
            <w:bottom w:val="none" w:sz="0" w:space="0" w:color="auto"/>
            <w:right w:val="none" w:sz="0" w:space="0" w:color="auto"/>
          </w:divBdr>
        </w:div>
      </w:divsChild>
    </w:div>
    <w:div w:id="1719357889">
      <w:bodyDiv w:val="1"/>
      <w:marLeft w:val="0"/>
      <w:marRight w:val="0"/>
      <w:marTop w:val="0"/>
      <w:marBottom w:val="0"/>
      <w:divBdr>
        <w:top w:val="none" w:sz="0" w:space="0" w:color="auto"/>
        <w:left w:val="none" w:sz="0" w:space="0" w:color="auto"/>
        <w:bottom w:val="none" w:sz="0" w:space="0" w:color="auto"/>
        <w:right w:val="none" w:sz="0" w:space="0" w:color="auto"/>
      </w:divBdr>
    </w:div>
    <w:div w:id="1954051962">
      <w:bodyDiv w:val="1"/>
      <w:marLeft w:val="0"/>
      <w:marRight w:val="0"/>
      <w:marTop w:val="0"/>
      <w:marBottom w:val="0"/>
      <w:divBdr>
        <w:top w:val="none" w:sz="0" w:space="0" w:color="auto"/>
        <w:left w:val="none" w:sz="0" w:space="0" w:color="auto"/>
        <w:bottom w:val="none" w:sz="0" w:space="0" w:color="auto"/>
        <w:right w:val="none" w:sz="0" w:space="0" w:color="auto"/>
      </w:divBdr>
    </w:div>
    <w:div w:id="2010018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 Id="rId147663790" Type="http://schemas.openxmlformats.org/officeDocument/2006/relationships/comments" Target="comments.xml"/><Relationship Id="rId566644690" Type="http://schemas.microsoft.com/office/2011/relationships/commentsExtended" Target="commentsExtended.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47F396-2276-45E0-AFDE-AA8A8E21A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1013</TotalTime>
  <Pages>7</Pages>
  <Words>587</Words>
  <Characters>3352</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Елена Захаровна</dc:creator>
  <cp:lastModifiedBy>Администратор</cp:lastModifiedBy>
  <cp:revision>121</cp:revision>
  <cp:lastPrinted>2020-04-09T08:29:00Z</cp:lastPrinted>
  <dcterms:created xsi:type="dcterms:W3CDTF">2021-08-23T15:12:00Z</dcterms:created>
  <dcterms:modified xsi:type="dcterms:W3CDTF">2023-05-05T09:44:00Z</dcterms:modified>
</cp:coreProperties>
</file>