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5.3 Современные коммуникационные каналы, их возможности и ограничения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современные коммуникационные каналы, их возможности и ограничения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4.5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