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5.7 Оптическая систему анализа окружающей обстановки и состояния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оптическую систему анализа окружающей обстановки и состояния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Конвенция о Международных правилах предупреждения столкновений судов в море (МППСС-72), Лондон, 20.10.1972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Дмитриев В.И. Пути повышения безопасности судоходства. Учебное пособие. — Москва : ИКЦ «Академкнига», 2005. — 374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Дмитриев В.И., Григорян В.Л., Катенин В.А. Навигация и лоция. Учебник для вузов. — Москва : ИКЦ «Академкнига», 2015. — 224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