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2.18 Перечень документов стратегического планирования, разрабатываемых в рамках планирования и программирования на уровне субъекта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в рамках планирования и программирования на уровне субъекта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