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2.19 Задачи контроля реализации документов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задачи контроля реализации документов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