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2.22 Порядок осуществления контроля реализации документов стратегического планирования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порядок осуществления контроля реализации документов стратегического планирования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