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2.61 Общие требования к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требования к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