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4.6 Прогнозные параметры транспортного спроса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прогнозные параметры транспортного спроса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