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9.5 Принципы расчета показателей социально-экономической эффективности вариантов реализации КСОТ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принципы расчета показателей социально-экономической эффективности вариантов реализации КСОТ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