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10.12 Основные требования к оформлению КСОДД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основные требования к оформлению КСОДД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0.4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Приказ Минтранса России от 30 июля 2020 г. № 274 «Об утверждении Правил подготовки документации по организации дорожного движения»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