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2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7938"/>
        <w:gridCol w:w="993"/>
      </w:tblGrid>
      <w:tr w:rsidR="008D4682" w:rsidRPr="00D3084D" w:rsidTr="008D4682">
        <w:trPr>
          <w:trHeight w:val="1168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C35BD">
              <w:rPr>
                <w:sz w:val="20"/>
                <w:szCs w:val="20"/>
              </w:rPr>
              <w:t>№</w:t>
            </w:r>
          </w:p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  <w:r w:rsidRPr="00AC35BD">
              <w:rPr>
                <w:sz w:val="20"/>
                <w:szCs w:val="20"/>
              </w:rPr>
              <w:t>этапов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  <w:r w:rsidRPr="00AC35BD">
              <w:rPr>
                <w:sz w:val="20"/>
                <w:szCs w:val="20"/>
              </w:rPr>
              <w:t xml:space="preserve">Наименование и содержание этапов оказания услуг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Часы</w:t>
            </w:r>
          </w:p>
        </w:tc>
      </w:tr>
      <w:tr w:rsidR="008D4682" w:rsidRPr="000C0BD3" w:rsidTr="008D4682">
        <w:trPr>
          <w:trHeight w:val="496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  <w:r w:rsidRPr="00814F7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Социальная политика государства  и управление социальным развитием организации</w:t>
            </w:r>
            <w:r>
              <w:rPr>
                <w:color w:val="000000"/>
                <w:sz w:val="20"/>
                <w:szCs w:val="20"/>
              </w:rPr>
              <w:t xml:space="preserve"> (зачет)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 w:rsidRPr="00814F76"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95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Теория организации и организационного проектирования, развитие систем менеджмента качества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177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Развитие трудового законодательства и его влияние на управление персоналом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 w:rsidRPr="00814F76"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71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Теория и практика кадровой политики государства и организации</w:t>
            </w:r>
            <w:r>
              <w:rPr>
                <w:color w:val="000000"/>
                <w:sz w:val="20"/>
                <w:szCs w:val="20"/>
              </w:rPr>
              <w:t xml:space="preserve"> (зачет)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 w:rsidRPr="00814F76"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62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Стратегия управления человеческими ресурсами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177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Эффективные коммуникации в современной корпорации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312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814F76">
              <w:rPr>
                <w:color w:val="000000"/>
                <w:sz w:val="20"/>
                <w:szCs w:val="20"/>
              </w:rPr>
              <w:t>Проведение деловых и научных презентаций</w:t>
            </w:r>
            <w:r>
              <w:rPr>
                <w:color w:val="000000"/>
                <w:sz w:val="20"/>
                <w:szCs w:val="20"/>
              </w:rPr>
              <w:t xml:space="preserve"> (зачет)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814F7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407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Практика по получению первичных профессиональных умений и навыков (рассредоточенная)</w:t>
            </w:r>
            <w:r w:rsidRPr="006D14E6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25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044F4D" w:rsidRDefault="008D4682" w:rsidP="00FA0E1B">
            <w:pPr>
              <w:widowControl w:val="0"/>
              <w:suppressAutoHyphens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r w:rsidRPr="00044F4D">
              <w:rPr>
                <w:b/>
                <w:color w:val="000000"/>
                <w:sz w:val="20"/>
                <w:szCs w:val="20"/>
              </w:rPr>
              <w:t>Итого</w:t>
            </w:r>
            <w:r>
              <w:rPr>
                <w:b/>
                <w:color w:val="000000"/>
                <w:sz w:val="20"/>
                <w:szCs w:val="20"/>
              </w:rPr>
              <w:t xml:space="preserve"> по 1 этапу</w:t>
            </w:r>
            <w:r w:rsidRPr="00044F4D"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044F4D" w:rsidRDefault="008D4682" w:rsidP="00FA0E1B">
            <w:pPr>
              <w:widowControl w:val="0"/>
              <w:suppressAutoHyphens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756</w:t>
            </w:r>
          </w:p>
        </w:tc>
      </w:tr>
      <w:tr w:rsidR="008D4682" w:rsidRPr="000C0BD3" w:rsidTr="008D4682">
        <w:trPr>
          <w:trHeight w:val="231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  <w:r w:rsidRPr="00814F7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Организация научно-исследовательской и педагогической деятельности в области управления персоналом, современные методы социологических исследований</w:t>
            </w:r>
            <w:r>
              <w:rPr>
                <w:color w:val="000000"/>
                <w:sz w:val="20"/>
                <w:szCs w:val="20"/>
              </w:rPr>
              <w:t xml:space="preserve"> (зачет)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31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Технологии управления развитием персонала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44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Функционально-стоимостной анализ системы и технологии управления персоналом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85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Современные информационные технологии в управлении персоналом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244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Экономика социально-трудовых отношений (продвинутый уровень)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217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Этика делового общения</w:t>
            </w:r>
            <w:r>
              <w:rPr>
                <w:color w:val="000000"/>
                <w:sz w:val="20"/>
                <w:szCs w:val="20"/>
              </w:rPr>
              <w:t xml:space="preserve"> (зачет)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17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Организация и нормирование труда (продвинутый уровень)</w:t>
            </w:r>
            <w:r>
              <w:rPr>
                <w:color w:val="000000"/>
                <w:sz w:val="20"/>
                <w:szCs w:val="20"/>
              </w:rPr>
              <w:t xml:space="preserve"> (зачет с оценкой)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135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Рынок труда и занятость населения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461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BE2061">
              <w:rPr>
                <w:color w:val="000000"/>
                <w:sz w:val="20"/>
                <w:szCs w:val="20"/>
              </w:rPr>
              <w:t>Практика по получению профессиональных умений и опыта профессиональной деятельности (научно-педагогическая практика)</w:t>
            </w:r>
            <w:r>
              <w:rPr>
                <w:color w:val="000000"/>
                <w:sz w:val="20"/>
                <w:szCs w:val="20"/>
              </w:rPr>
              <w:t xml:space="preserve"> (зачет с оценкой)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461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Практика по получению первичных профессиональных умений и навыков (зачет с оценкой)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 w:rsidR="008D4682" w:rsidRPr="000C0BD3" w:rsidTr="008D4682">
        <w:trPr>
          <w:trHeight w:val="258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BE2061" w:rsidRDefault="008D4682" w:rsidP="00FA0E1B">
            <w:pPr>
              <w:widowControl w:val="0"/>
              <w:suppressAutoHyphens/>
              <w:contextualSpacing/>
              <w:jc w:val="both"/>
              <w:rPr>
                <w:color w:val="000000"/>
                <w:highlight w:val="green"/>
              </w:rPr>
            </w:pPr>
            <w:r w:rsidRPr="006D14E6">
              <w:rPr>
                <w:color w:val="000000"/>
                <w:sz w:val="20"/>
                <w:szCs w:val="20"/>
              </w:rPr>
              <w:t xml:space="preserve">Научно-исследовательская работа </w:t>
            </w:r>
            <w:r>
              <w:rPr>
                <w:color w:val="000000"/>
                <w:sz w:val="20"/>
                <w:szCs w:val="20"/>
              </w:rPr>
              <w:t>2 (зачет с оценкой)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327"/>
        </w:trPr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4682" w:rsidRPr="00044F4D" w:rsidRDefault="008D4682" w:rsidP="00FA0E1B">
            <w:pPr>
              <w:widowControl w:val="0"/>
              <w:suppressAutoHyphens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r w:rsidRPr="00044F4D">
              <w:rPr>
                <w:b/>
                <w:color w:val="000000"/>
                <w:sz w:val="20"/>
                <w:szCs w:val="20"/>
              </w:rPr>
              <w:t>Итого</w:t>
            </w:r>
            <w:r>
              <w:rPr>
                <w:b/>
                <w:color w:val="000000"/>
                <w:sz w:val="20"/>
                <w:szCs w:val="20"/>
              </w:rPr>
              <w:t xml:space="preserve"> по 2 этапу</w:t>
            </w:r>
            <w:r w:rsidRPr="00044F4D"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4682" w:rsidRPr="00044F4D" w:rsidRDefault="008D4682" w:rsidP="00FA0E1B">
            <w:pPr>
              <w:widowControl w:val="0"/>
              <w:suppressAutoHyphens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1116</w:t>
            </w:r>
          </w:p>
        </w:tc>
      </w:tr>
      <w:tr w:rsidR="008D4682" w:rsidRPr="000C0BD3" w:rsidTr="008D4682">
        <w:trPr>
          <w:trHeight w:val="271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  <w:r w:rsidRPr="00814F7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6D14E6">
              <w:rPr>
                <w:color w:val="000000"/>
                <w:sz w:val="20"/>
                <w:szCs w:val="20"/>
              </w:rPr>
              <w:t>Системы мотивации и стимулирования трудовой деятельности</w:t>
            </w:r>
            <w:r>
              <w:rPr>
                <w:color w:val="000000"/>
                <w:sz w:val="20"/>
                <w:szCs w:val="20"/>
              </w:rPr>
              <w:t xml:space="preserve"> (экзамен, курсовой проект)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258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6D14E6">
              <w:rPr>
                <w:color w:val="000000"/>
                <w:sz w:val="20"/>
                <w:szCs w:val="20"/>
              </w:rPr>
              <w:t>Кадровый консалтинг и аудит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D4682" w:rsidRPr="000C0BD3" w:rsidTr="008D4682">
        <w:trPr>
          <w:trHeight w:val="298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6D14E6">
              <w:rPr>
                <w:color w:val="000000"/>
                <w:sz w:val="20"/>
                <w:szCs w:val="20"/>
              </w:rPr>
              <w:t>Психология управления персоналом (продвинутый уровень)</w:t>
            </w:r>
            <w:r>
              <w:rPr>
                <w:color w:val="000000"/>
                <w:sz w:val="20"/>
                <w:szCs w:val="20"/>
              </w:rPr>
              <w:t xml:space="preserve"> (экзамен)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326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6D14E6">
              <w:rPr>
                <w:color w:val="000000"/>
                <w:sz w:val="20"/>
                <w:szCs w:val="20"/>
              </w:rPr>
              <w:t>Организационное поведение</w:t>
            </w:r>
            <w:r>
              <w:rPr>
                <w:color w:val="000000"/>
                <w:sz w:val="20"/>
                <w:szCs w:val="20"/>
              </w:rPr>
              <w:t xml:space="preserve"> (зачет с оценкой)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298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both"/>
              <w:rPr>
                <w:sz w:val="20"/>
                <w:szCs w:val="20"/>
              </w:rPr>
            </w:pPr>
            <w:r w:rsidRPr="006D14E6">
              <w:rPr>
                <w:color w:val="000000"/>
                <w:sz w:val="20"/>
                <w:szCs w:val="20"/>
              </w:rPr>
              <w:t>Экономика управления персоналом</w:t>
            </w:r>
            <w:r>
              <w:rPr>
                <w:color w:val="000000"/>
                <w:sz w:val="20"/>
                <w:szCs w:val="20"/>
              </w:rPr>
              <w:t xml:space="preserve"> (экзамен, курсовой проект)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6D14E6" w:rsidRDefault="008D4682" w:rsidP="00FA0E1B">
            <w:pPr>
              <w:widowControl w:val="0"/>
              <w:suppressAutoHyphens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</w:tr>
      <w:tr w:rsidR="008D4682" w:rsidRPr="000C0BD3" w:rsidTr="008D4682">
        <w:trPr>
          <w:trHeight w:val="318"/>
        </w:trPr>
        <w:tc>
          <w:tcPr>
            <w:tcW w:w="851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D4682" w:rsidRPr="00607841" w:rsidRDefault="008D4682" w:rsidP="00FA0E1B">
            <w:pPr>
              <w:widowControl w:val="0"/>
              <w:suppressAutoHyphens/>
              <w:contextualSpacing/>
              <w:jc w:val="both"/>
              <w:rPr>
                <w:b/>
                <w:sz w:val="20"/>
                <w:szCs w:val="20"/>
              </w:rPr>
            </w:pPr>
            <w:r w:rsidRPr="00607841">
              <w:rPr>
                <w:b/>
                <w:sz w:val="20"/>
                <w:szCs w:val="20"/>
              </w:rPr>
              <w:t>Итого</w:t>
            </w:r>
            <w:r>
              <w:rPr>
                <w:b/>
                <w:sz w:val="20"/>
                <w:szCs w:val="20"/>
              </w:rPr>
              <w:t xml:space="preserve"> по 3 этапу</w:t>
            </w:r>
            <w:r w:rsidRPr="0060784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D4682" w:rsidRPr="00607841" w:rsidRDefault="008D4682" w:rsidP="00FA0E1B">
            <w:pPr>
              <w:widowControl w:val="0"/>
              <w:suppressAutoHyphens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</w:t>
            </w:r>
          </w:p>
        </w:tc>
      </w:tr>
      <w:tr w:rsidR="008D4682" w:rsidRPr="000C0BD3" w:rsidTr="008D4682">
        <w:trPr>
          <w:trHeight w:val="582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  <w:r w:rsidRPr="00814F7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AC35BD" w:rsidRDefault="008D4682" w:rsidP="00FA0E1B">
            <w:pPr>
              <w:contextualSpacing/>
              <w:rPr>
                <w:sz w:val="20"/>
                <w:szCs w:val="20"/>
                <w:highlight w:val="yellow"/>
              </w:rPr>
            </w:pPr>
            <w:r w:rsidRPr="006D14E6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 (технологическая практика)</w:t>
            </w:r>
            <w:r>
              <w:rPr>
                <w:sz w:val="20"/>
                <w:szCs w:val="20"/>
              </w:rPr>
              <w:t xml:space="preserve"> (зачет с оценкой)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AC35BD" w:rsidRDefault="008D4682" w:rsidP="00FA0E1B">
            <w:pPr>
              <w:contextualSpacing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432</w:t>
            </w:r>
          </w:p>
        </w:tc>
      </w:tr>
      <w:tr w:rsidR="008D4682" w:rsidRPr="000C0BD3" w:rsidTr="008D4682">
        <w:trPr>
          <w:trHeight w:val="407"/>
        </w:trPr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6D14E6" w:rsidRDefault="008D4682" w:rsidP="00FA0E1B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работа 1 (зачет с оценкой)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Default="008D4682" w:rsidP="00FA0E1B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</w:tr>
      <w:tr w:rsidR="008D4682" w:rsidRPr="000C0BD3" w:rsidTr="008D4682">
        <w:trPr>
          <w:trHeight w:val="270"/>
        </w:trPr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Default="008D4682" w:rsidP="00FA0E1B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 (выполнение ВКР) (зачет)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Default="008D4682" w:rsidP="00FA0E1B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</w:tr>
      <w:tr w:rsidR="008D4682" w:rsidRPr="000C0BD3" w:rsidTr="008D4682">
        <w:trPr>
          <w:trHeight w:val="340"/>
        </w:trPr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4682" w:rsidRPr="00607841" w:rsidRDefault="008D4682" w:rsidP="00FA0E1B">
            <w:pPr>
              <w:contextualSpacing/>
              <w:rPr>
                <w:b/>
                <w:sz w:val="20"/>
                <w:szCs w:val="20"/>
              </w:rPr>
            </w:pPr>
            <w:r w:rsidRPr="00607841">
              <w:rPr>
                <w:b/>
                <w:sz w:val="20"/>
                <w:szCs w:val="20"/>
              </w:rPr>
              <w:t>Итого</w:t>
            </w:r>
            <w:r>
              <w:rPr>
                <w:b/>
                <w:sz w:val="20"/>
                <w:szCs w:val="20"/>
              </w:rPr>
              <w:t xml:space="preserve"> по 4 этапу</w:t>
            </w:r>
            <w:r w:rsidRPr="0060784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4682" w:rsidRPr="00607841" w:rsidRDefault="008D4682" w:rsidP="00FA0E1B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1224</w:t>
            </w:r>
          </w:p>
        </w:tc>
      </w:tr>
      <w:tr w:rsidR="008D4682" w:rsidRPr="000C0BD3" w:rsidTr="008D4682">
        <w:trPr>
          <w:trHeight w:val="336"/>
        </w:trPr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  <w:r w:rsidRPr="00814F7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4682" w:rsidRPr="00AC35BD" w:rsidRDefault="008D4682" w:rsidP="00FA0E1B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Преддипломная практика (выполнение ВКР) (зачет с оценкой)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D4682" w:rsidRPr="00AC35BD" w:rsidRDefault="008D4682" w:rsidP="00FA0E1B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</w:tr>
      <w:tr w:rsidR="008D4682" w:rsidRPr="000C0BD3" w:rsidTr="008D4682">
        <w:trPr>
          <w:trHeight w:val="271"/>
        </w:trPr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814F76" w:rsidRDefault="008D4682" w:rsidP="00FA0E1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4682" w:rsidRPr="00607841" w:rsidRDefault="008D4682" w:rsidP="00FA0E1B">
            <w:pPr>
              <w:contextualSpacing/>
              <w:rPr>
                <w:b/>
                <w:sz w:val="20"/>
                <w:szCs w:val="20"/>
              </w:rPr>
            </w:pPr>
            <w:r w:rsidRPr="00607841">
              <w:rPr>
                <w:b/>
                <w:sz w:val="20"/>
                <w:szCs w:val="20"/>
              </w:rPr>
              <w:t>Итого</w:t>
            </w:r>
            <w:r>
              <w:rPr>
                <w:b/>
                <w:sz w:val="20"/>
                <w:szCs w:val="20"/>
              </w:rPr>
              <w:t xml:space="preserve"> по 5 этапу</w:t>
            </w:r>
            <w:r w:rsidRPr="0060784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4682" w:rsidRPr="00607841" w:rsidRDefault="008D4682" w:rsidP="00FA0E1B">
            <w:pPr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324</w:t>
            </w:r>
          </w:p>
        </w:tc>
      </w:tr>
      <w:tr w:rsidR="008D4682" w:rsidRPr="000C0BD3" w:rsidTr="008D4682">
        <w:trPr>
          <w:trHeight w:val="31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4682" w:rsidRPr="00AC35BD" w:rsidRDefault="008D4682" w:rsidP="00FA0E1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D4682" w:rsidRPr="00C860E8" w:rsidRDefault="008D4682" w:rsidP="00FA0E1B">
            <w:pPr>
              <w:rPr>
                <w:color w:val="000000" w:themeColor="text1"/>
                <w:sz w:val="20"/>
                <w:szCs w:val="20"/>
              </w:rPr>
            </w:pPr>
            <w:r w:rsidRPr="00C860E8">
              <w:rPr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D4682" w:rsidRPr="00C860E8" w:rsidRDefault="008D4682" w:rsidP="00FA0E1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4104</w:t>
            </w:r>
          </w:p>
        </w:tc>
      </w:tr>
    </w:tbl>
    <w:p w:rsidR="00712C99" w:rsidRDefault="00712C99"/>
    <w:sectPr w:rsidR="00712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B2"/>
    <w:rsid w:val="00712C99"/>
    <w:rsid w:val="008D4682"/>
    <w:rsid w:val="00A43DB2"/>
    <w:rsid w:val="00B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cp:lastPrinted>2015-09-18T05:45:00Z</cp:lastPrinted>
  <dcterms:created xsi:type="dcterms:W3CDTF">2016-06-02T11:07:00Z</dcterms:created>
  <dcterms:modified xsi:type="dcterms:W3CDTF">2016-06-02T11:07:00Z</dcterms:modified>
</cp:coreProperties>
</file>