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EE06" w14:textId="77777777" w:rsidR="00826E05" w:rsidRPr="00ED23B5" w:rsidRDefault="00000000" w:rsidP="00ED23B5">
      <w:r w:rsidRPr="00ED23B5">
        <w:t>Формулы расчёта на странице «Эффект от решений»</w:t>
      </w:r>
    </w:p>
    <w:p w14:paraId="314C56B0" w14:textId="77777777" w:rsidR="00826E05" w:rsidRPr="00ED23B5" w:rsidRDefault="00000000" w:rsidP="00ED23B5">
      <w:r w:rsidRPr="00ED23B5">
        <w:t>Справочник для аналитиков и пользователей системы. Документ описывает, что считается и как, с привязкой к блокам страницы «Эффект от решений».</w:t>
      </w:r>
    </w:p>
    <w:p w14:paraId="0536E001" w14:textId="77777777" w:rsidR="00826E05" w:rsidRPr="00ED23B5" w:rsidRDefault="00000000" w:rsidP="00ED23B5">
      <w:pPr>
        <w:pStyle w:val="1"/>
      </w:pPr>
      <w:r w:rsidRPr="00ED23B5">
        <w:t>1. Введение</w:t>
      </w:r>
    </w:p>
    <w:p w14:paraId="253C33FF" w14:textId="77777777" w:rsidR="00826E05" w:rsidRPr="00ED23B5" w:rsidRDefault="00000000" w:rsidP="00ED23B5">
      <w:r w:rsidRPr="00ED23B5">
        <w:t>Назначение страницы</w:t>
      </w:r>
    </w:p>
    <w:p w14:paraId="11A388DE" w14:textId="77777777" w:rsidR="00826E05" w:rsidRPr="00ED23B5" w:rsidRDefault="00000000" w:rsidP="00ED23B5">
      <w:r w:rsidRPr="00ED23B5">
        <w:t>Страница оценивает эффект тарифных решений по провозной плате:</w:t>
      </w:r>
    </w:p>
    <w:p w14:paraId="49C66E36" w14:textId="0868AD2C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t>базовая индексация (коэффициенты BTD — базовые тарифные решения);</w:t>
      </w:r>
    </w:p>
    <w:p w14:paraId="5C7EE4FB" w14:textId="41CFC430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t>отдельные тарифные правила (индексация и прочие решения по условиям маршрута).</w:t>
      </w:r>
    </w:p>
    <w:p w14:paraId="0B236972" w14:textId="77777777" w:rsidR="00826E05" w:rsidRPr="00ED23B5" w:rsidRDefault="00000000" w:rsidP="00ED23B5">
      <w:r w:rsidRPr="00ED23B5">
        <w:t>Дополнительно учитывается эластичность спроса (выпадение объёма и дохода при изменении тарифа), если в сценарии задан набор эластичности.</w:t>
      </w:r>
    </w:p>
    <w:p w14:paraId="68910258" w14:textId="77777777" w:rsidR="00826E05" w:rsidRPr="00ED23B5" w:rsidRDefault="00000000" w:rsidP="00ED23B5">
      <w:r w:rsidRPr="00ED23B5">
        <w:t>Единицы измерения</w:t>
      </w:r>
    </w:p>
    <w:tbl>
      <w:tblPr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3337"/>
        <w:gridCol w:w="2838"/>
      </w:tblGrid>
      <w:tr w:rsidR="00826E05" w:rsidRPr="00ED23B5" w14:paraId="6E62E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13D232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Уровень</w:t>
            </w:r>
          </w:p>
        </w:tc>
        <w:tc>
          <w:tcPr>
            <w:tcW w:w="0" w:type="auto"/>
          </w:tcPr>
          <w:p w14:paraId="7973950A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Деньги</w:t>
            </w:r>
          </w:p>
        </w:tc>
        <w:tc>
          <w:tcPr>
            <w:tcW w:w="0" w:type="auto"/>
          </w:tcPr>
          <w:p w14:paraId="62298868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Объём</w:t>
            </w:r>
          </w:p>
        </w:tc>
      </w:tr>
      <w:tr w:rsidR="00826E05" w:rsidRPr="00ED23B5" w14:paraId="4BDEA6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43DA69" w14:textId="77777777" w:rsidR="00826E05" w:rsidRPr="00ED23B5" w:rsidRDefault="00000000" w:rsidP="00ED23B5">
            <w:pPr>
              <w:pStyle w:val="table"/>
            </w:pPr>
            <w:r w:rsidRPr="00ED23B5">
              <w:t>Внутренние расчёты</w:t>
            </w:r>
          </w:p>
        </w:tc>
        <w:tc>
          <w:tcPr>
            <w:tcW w:w="0" w:type="auto"/>
          </w:tcPr>
          <w:p w14:paraId="1A1ED792" w14:textId="77777777" w:rsidR="00826E05" w:rsidRPr="00ED23B5" w:rsidRDefault="00000000" w:rsidP="00ED23B5">
            <w:pPr>
              <w:pStyle w:val="table"/>
            </w:pPr>
            <w:r w:rsidRPr="00ED23B5">
              <w:t>руб.</w:t>
            </w:r>
          </w:p>
        </w:tc>
        <w:tc>
          <w:tcPr>
            <w:tcW w:w="0" w:type="auto"/>
          </w:tcPr>
          <w:p w14:paraId="2C40C552" w14:textId="77777777" w:rsidR="00826E05" w:rsidRPr="00ED23B5" w:rsidRDefault="00000000" w:rsidP="00ED23B5">
            <w:pPr>
              <w:pStyle w:val="table"/>
            </w:pPr>
            <w:r w:rsidRPr="00ED23B5">
              <w:t>т</w:t>
            </w:r>
          </w:p>
        </w:tc>
      </w:tr>
      <w:tr w:rsidR="00826E05" w:rsidRPr="00ED23B5" w14:paraId="72196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B92DB3" w14:textId="77777777" w:rsidR="00826E05" w:rsidRPr="00ED23B5" w:rsidRDefault="00000000" w:rsidP="00ED23B5">
            <w:pPr>
              <w:pStyle w:val="table"/>
            </w:pPr>
            <w:r w:rsidRPr="00ED23B5">
              <w:t>Отображение на экране</w:t>
            </w:r>
          </w:p>
        </w:tc>
        <w:tc>
          <w:tcPr>
            <w:tcW w:w="0" w:type="auto"/>
          </w:tcPr>
          <w:p w14:paraId="561AF42F" w14:textId="77777777" w:rsidR="00826E05" w:rsidRPr="00ED23B5" w:rsidRDefault="00000000" w:rsidP="00ED23B5">
            <w:pPr>
              <w:pStyle w:val="table"/>
            </w:pPr>
            <w:r w:rsidRPr="00ED23B5">
              <w:t>млрд руб. (деление на 10^9)</w:t>
            </w:r>
          </w:p>
        </w:tc>
        <w:tc>
          <w:tcPr>
            <w:tcW w:w="0" w:type="auto"/>
          </w:tcPr>
          <w:p w14:paraId="631685D7" w14:textId="77777777" w:rsidR="00826E05" w:rsidRPr="00ED23B5" w:rsidRDefault="00000000" w:rsidP="00ED23B5">
            <w:pPr>
              <w:pStyle w:val="table"/>
            </w:pPr>
            <w:r w:rsidRPr="00ED23B5">
              <w:t>млн т (деление на 10^6)</w:t>
            </w:r>
          </w:p>
        </w:tc>
      </w:tr>
    </w:tbl>
    <w:p w14:paraId="75C8E15A" w14:textId="77777777" w:rsidR="00ED23B5" w:rsidRDefault="00ED23B5" w:rsidP="00ED23B5">
      <w:pPr>
        <w:rPr>
          <w:lang w:val="en-US"/>
        </w:rPr>
      </w:pPr>
    </w:p>
    <w:p w14:paraId="54E9D915" w14:textId="3AEECA04" w:rsidR="00826E05" w:rsidRPr="00ED23B5" w:rsidRDefault="00000000" w:rsidP="00ED23B5">
      <w:r w:rsidRPr="00ED23B5">
        <w:t>Входные данные</w:t>
      </w:r>
    </w:p>
    <w:p w14:paraId="2A39DFDC" w14:textId="5248A250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t>выбранный сценарий (горизонт лет, настройки BTD, правил, эластичности, оборота);</w:t>
      </w:r>
    </w:p>
    <w:p w14:paraId="094DBD9D" w14:textId="0F80A642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t>маршруты из витрины перевозок (начальная провозная плата, объём и др.);</w:t>
      </w:r>
    </w:p>
    <w:p w14:paraId="066FD67A" w14:textId="63D113B7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t>коэффициенты BTD по годам и категориям;</w:t>
      </w:r>
    </w:p>
    <w:p w14:paraId="0B83C0C5" w14:textId="056D893A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t>тарифные правила с коэффициентами и долей применения;</w:t>
      </w:r>
    </w:p>
    <w:p w14:paraId="5886ECC1" w14:textId="41F8A6BE" w:rsidR="00826E05" w:rsidRPr="00ED23B5" w:rsidRDefault="00000000" w:rsidP="00ED23B5">
      <w:pPr>
        <w:pStyle w:val="a3"/>
        <w:numPr>
          <w:ilvl w:val="0"/>
          <w:numId w:val="4"/>
        </w:numPr>
        <w:ind w:left="0" w:firstLine="709"/>
      </w:pPr>
      <w:r w:rsidRPr="00ED23B5">
        <w:lastRenderedPageBreak/>
        <w:t>параметры эластичности (кривые, режим коэффициента удержания, загрузка предприятия) — если включены.</w:t>
      </w:r>
    </w:p>
    <w:p w14:paraId="4B3581E1" w14:textId="77777777" w:rsidR="00826E05" w:rsidRPr="00ED23B5" w:rsidRDefault="00000000" w:rsidP="00ED23B5">
      <w:pPr>
        <w:pStyle w:val="1"/>
      </w:pPr>
      <w:r w:rsidRPr="00ED23B5">
        <w:t>2. Общая логика расчёта</w:t>
      </w:r>
    </w:p>
    <w:p w14:paraId="5EC45F71" w14:textId="77777777" w:rsidR="00826E05" w:rsidRPr="00ED23B5" w:rsidRDefault="00000000" w:rsidP="00ED23B5">
      <w:r w:rsidRPr="00ED23B5">
        <w:t>Сквозной поток данных:</w:t>
      </w:r>
    </w:p>
    <w:p w14:paraId="2E8E4F90" w14:textId="77777777" w:rsidR="00826E05" w:rsidRPr="00ED23B5" w:rsidRDefault="00000000" w:rsidP="00ED23B5">
      <w:r w:rsidRPr="00ED23B5">
        <w:t>• Входные данные сценария → базовый коэффициент BTD и коэффициент отдельных правил;</w:t>
      </w:r>
    </w:p>
    <w:p w14:paraId="248F152A" w14:textId="77777777" w:rsidR="00826E05" w:rsidRPr="00ED23B5" w:rsidRDefault="00000000" w:rsidP="00ED23B5">
      <w:r w:rsidRPr="00ED23B5">
        <w:t>• Начальная провозная плата маршрута + коэффициент оборота → цепочка провозной платы по годам;</w:t>
      </w:r>
    </w:p>
    <w:p w14:paraId="202BBB89" w14:textId="77777777" w:rsidR="00826E05" w:rsidRPr="00ED23B5" w:rsidRDefault="00000000" w:rsidP="00ED23B5">
      <w:r w:rsidRPr="00ED23B5">
        <w:t>• Из цепочки извлекаются эффект базовых решений и эффект отдельных решений → суммарный эффект;</w:t>
      </w:r>
    </w:p>
    <w:p w14:paraId="48C630FD" w14:textId="77777777" w:rsidR="00826E05" w:rsidRPr="00ED23B5" w:rsidRDefault="00000000" w:rsidP="00ED23B5">
      <w:r w:rsidRPr="00ED23B5">
        <w:t>• Эластичность спроса + цепочка → выпадение объёма и дохода;</w:t>
      </w:r>
    </w:p>
    <w:p w14:paraId="765238EB" w14:textId="77777777" w:rsidR="00826E05" w:rsidRPr="00ED23B5" w:rsidRDefault="00000000" w:rsidP="00ED23B5">
      <w:r w:rsidRPr="00ED23B5">
        <w:t>• Суммарный эффект → KPI-карточки и таблица эффектов;</w:t>
      </w:r>
    </w:p>
    <w:p w14:paraId="4B5E757F" w14:textId="77777777" w:rsidR="00826E05" w:rsidRPr="00ED23B5" w:rsidRDefault="00000000" w:rsidP="00ED23B5">
      <w:r w:rsidRPr="00ED23B5">
        <w:t>• Цепочка и выпадение → абсолютные доходы и объёмы.</w:t>
      </w:r>
    </w:p>
    <w:p w14:paraId="01CE7929" w14:textId="77777777" w:rsidR="00826E05" w:rsidRPr="00ED23B5" w:rsidRDefault="00000000" w:rsidP="00ED23B5">
      <w:r w:rsidRPr="00ED23B5">
        <w:t>Кратко: по каждому маршруту строится цепочка провозной платы по годам, из неё извлекаются годовые приросты (эффект базовых и отдельных решений). Эти приросты агрегируются в KPI и таблицу эффектов. Абсолютные доходы и объёмы берутся из той же цепочки; при включённом «учёте выпадения» к ним добавляется коррекция по эластичности.</w:t>
      </w:r>
    </w:p>
    <w:p w14:paraId="690ABC36" w14:textId="77777777" w:rsidR="00826E05" w:rsidRPr="00ED23B5" w:rsidRDefault="00000000" w:rsidP="00ED23B5">
      <w:pPr>
        <w:pStyle w:val="1"/>
      </w:pPr>
      <w:r w:rsidRPr="00ED23B5">
        <w:t>3. Базовые формулы</w:t>
      </w:r>
    </w:p>
    <w:p w14:paraId="5BE344CD" w14:textId="77777777" w:rsidR="00826E05" w:rsidRPr="00ED23B5" w:rsidRDefault="00000000" w:rsidP="00ED23B5">
      <w:r w:rsidRPr="00ED23B5">
        <w:t>Формулы ниже используются во всех блоках страницы.</w:t>
      </w:r>
    </w:p>
    <w:p w14:paraId="38D34D81" w14:textId="77777777" w:rsidR="00826E05" w:rsidRPr="00ED23B5" w:rsidRDefault="00000000" w:rsidP="00ED23B5">
      <w:pPr>
        <w:pStyle w:val="2"/>
      </w:pPr>
      <w:r w:rsidRPr="00ED23B5">
        <w:t>3.1. Эффективный коэффициент тарифного правила</w:t>
      </w:r>
    </w:p>
    <w:p w14:paraId="1D513052" w14:textId="77777777" w:rsidR="00826E05" w:rsidRPr="00ED23B5" w:rsidRDefault="00000000" w:rsidP="00ED23B5">
      <w:r w:rsidRPr="00ED23B5">
        <w:t>Учитывает долю применения правила (</w:t>
      </w:r>
      <w:proofErr w:type="spellStart"/>
      <w:r w:rsidRPr="00ED23B5">
        <w:t>base_percent</w:t>
      </w:r>
      <w:proofErr w:type="spellEnd"/>
      <w:r w:rsidRPr="00ED23B5">
        <w:t>, %):</w:t>
      </w:r>
    </w:p>
    <w:p w14:paraId="4EB78730" w14:textId="77777777" w:rsidR="00826E05" w:rsidRPr="00ED23B5" w:rsidRDefault="00000000" w:rsidP="00ED23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= 1 + (k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raw</m:t>
              </m:r>
            </m:sub>
          </m:sSub>
          <m:r>
            <w:rPr>
              <w:rFonts w:ascii="Cambria Math" w:hAnsi="Cambria Math"/>
            </w:rPr>
            <m:t xml:space="preserve"> - 1)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base_percent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14:paraId="71CA2EA0" w14:textId="77777777" w:rsidR="00826E05" w:rsidRPr="00ED23B5" w:rsidRDefault="00000000" w:rsidP="00ED23B5">
      <w:r w:rsidRPr="00ED23B5">
        <w:lastRenderedPageBreak/>
        <w:t xml:space="preserve">где </w:t>
      </w:r>
      <w:proofErr w:type="spellStart"/>
      <w:r w:rsidRPr="00ED23B5">
        <w:t>k_raw</w:t>
      </w:r>
      <w:proofErr w:type="spellEnd"/>
      <w:r w:rsidRPr="00ED23B5">
        <w:t xml:space="preserve"> — исходный коэффициент правила за год.</w:t>
      </w:r>
    </w:p>
    <w:p w14:paraId="746BA96E" w14:textId="77777777" w:rsidR="00826E05" w:rsidRPr="00ED23B5" w:rsidRDefault="00000000" w:rsidP="00ED23B5">
      <w:pPr>
        <w:rPr>
          <w:lang w:val="en-US"/>
        </w:rPr>
      </w:pPr>
      <w:r w:rsidRPr="00ED23B5">
        <w:t>Пример</w:t>
      </w:r>
      <w:r w:rsidRPr="00ED23B5">
        <w:rPr>
          <w:lang w:val="en-US"/>
        </w:rPr>
        <w:t xml:space="preserve">: </w:t>
      </w:r>
      <w:proofErr w:type="spellStart"/>
      <w:r w:rsidRPr="00ED23B5">
        <w:rPr>
          <w:lang w:val="en-US"/>
        </w:rPr>
        <w:t>k_raw</w:t>
      </w:r>
      <w:proofErr w:type="spellEnd"/>
      <w:r w:rsidRPr="00ED23B5">
        <w:rPr>
          <w:lang w:val="en-US"/>
        </w:rPr>
        <w:t xml:space="preserve"> = 1,10; </w:t>
      </w:r>
      <w:proofErr w:type="spellStart"/>
      <w:r w:rsidRPr="00ED23B5">
        <w:rPr>
          <w:lang w:val="en-US"/>
        </w:rPr>
        <w:t>base_percent</w:t>
      </w:r>
      <w:proofErr w:type="spellEnd"/>
      <w:r w:rsidRPr="00ED23B5">
        <w:rPr>
          <w:lang w:val="en-US"/>
        </w:rPr>
        <w:t xml:space="preserve"> = 50 → </w:t>
      </w:r>
      <w:proofErr w:type="spellStart"/>
      <w:r w:rsidRPr="00ED23B5">
        <w:rPr>
          <w:lang w:val="en-US"/>
        </w:rPr>
        <w:t>k_eff</w:t>
      </w:r>
      <w:proofErr w:type="spellEnd"/>
      <w:r w:rsidRPr="00ED23B5">
        <w:rPr>
          <w:lang w:val="en-US"/>
        </w:rPr>
        <w:t xml:space="preserve"> = 1 + 0,10 × 0,5 = 1,05.</w:t>
      </w:r>
    </w:p>
    <w:p w14:paraId="614FE429" w14:textId="77777777" w:rsidR="00826E05" w:rsidRPr="00ED23B5" w:rsidRDefault="00000000" w:rsidP="00ED23B5">
      <w:pPr>
        <w:pStyle w:val="2"/>
      </w:pPr>
      <w:r w:rsidRPr="00ED23B5">
        <w:t>3.2. Комбинированный коэффициент правил за год</w:t>
      </w:r>
    </w:p>
    <w:p w14:paraId="50F0D4D5" w14:textId="77777777" w:rsidR="00826E05" w:rsidRPr="00ED23B5" w:rsidRDefault="00000000" w:rsidP="00ED23B5">
      <w:r w:rsidRPr="00ED23B5">
        <w:t>Произведение эффективных коэффициентов всех правил, подходящих к маршруту в году y:</w:t>
      </w:r>
    </w:p>
    <w:p w14:paraId="4221C459" w14:textId="77777777" w:rsidR="00826E05" w:rsidRPr="00ED23B5" w:rsidRDefault="00000000" w:rsidP="00ED23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nary>
                <m:naryPr>
                  <m:chr m:val="∏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nary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476636C" w14:textId="77777777" w:rsidR="00826E05" w:rsidRPr="00ED23B5" w:rsidRDefault="00000000" w:rsidP="00ED23B5">
      <w:r w:rsidRPr="00ED23B5">
        <w:t xml:space="preserve">Если подходящих правил нет, </w:t>
      </w:r>
      <w:proofErr w:type="spellStart"/>
      <w:r w:rsidRPr="00ED23B5">
        <w:t>K_rules</w:t>
      </w:r>
      <w:proofErr w:type="spellEnd"/>
      <w:r w:rsidRPr="00ED23B5">
        <w:t>(y) = 1.</w:t>
      </w:r>
    </w:p>
    <w:p w14:paraId="6CD0FEF2" w14:textId="77777777" w:rsidR="00826E05" w:rsidRPr="00ED23B5" w:rsidRDefault="00000000" w:rsidP="00ED23B5">
      <w:pPr>
        <w:pStyle w:val="2"/>
      </w:pPr>
      <w:r w:rsidRPr="00ED23B5">
        <w:t>3.3. Базовый коэффициент BTD за год</w:t>
      </w:r>
    </w:p>
    <w:p w14:paraId="28D18C84" w14:textId="77777777" w:rsidR="00826E05" w:rsidRPr="00ED23B5" w:rsidRDefault="00000000" w:rsidP="00ED23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 = </m:t>
              </m:r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× </m:t>
          </m:r>
          <m:nary>
            <m:naryPr>
              <m:chr m:val="∏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&gt;1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-1)</m:t>
                  </m:r>
                </m:den>
              </m:f>
            </m:e>
          </m:nary>
        </m:oMath>
      </m:oMathPara>
    </w:p>
    <w:p w14:paraId="0A086E83" w14:textId="77777777" w:rsidR="00826E05" w:rsidRPr="00ED23B5" w:rsidRDefault="00000000" w:rsidP="00ED23B5">
      <w:r w:rsidRPr="00ED23B5">
        <w:t xml:space="preserve">где V_1(y) — значение первой категории BTD за год y, </w:t>
      </w:r>
      <w:proofErr w:type="spellStart"/>
      <w:r w:rsidRPr="00ED23B5">
        <w:t>V_i</w:t>
      </w:r>
      <w:proofErr w:type="spellEnd"/>
      <w:r w:rsidRPr="00ED23B5">
        <w:t>(y) — значения остальных категорий.</w:t>
      </w:r>
    </w:p>
    <w:p w14:paraId="008440CE" w14:textId="77777777" w:rsidR="00826E05" w:rsidRPr="00ED23B5" w:rsidRDefault="00000000" w:rsidP="00ED23B5">
      <w:r w:rsidRPr="00ED23B5">
        <w:t xml:space="preserve">Если в сценарии отключены «базовые тарифные решения», то </w:t>
      </w:r>
      <w:proofErr w:type="spellStart"/>
      <w:r w:rsidRPr="00ED23B5">
        <w:t>K_base</w:t>
      </w:r>
      <w:proofErr w:type="spellEnd"/>
      <w:r w:rsidRPr="00ED23B5">
        <w:t>(y) = 1 для всех лет.</w:t>
      </w:r>
    </w:p>
    <w:p w14:paraId="6CB6CE90" w14:textId="77777777" w:rsidR="00826E05" w:rsidRPr="00ED23B5" w:rsidRDefault="00000000" w:rsidP="00ED23B5">
      <w:pPr>
        <w:pStyle w:val="2"/>
      </w:pPr>
      <w:r w:rsidRPr="00ED23B5">
        <w:t>3.4. Цепочка провозной платы</w:t>
      </w:r>
    </w:p>
    <w:p w14:paraId="3C1F5F34" w14:textId="77777777" w:rsidR="00826E05" w:rsidRPr="00ED23B5" w:rsidRDefault="00000000" w:rsidP="00ED23B5">
      <w:r w:rsidRPr="00ED23B5">
        <w:t>Для каждого маршрута, начиная с начальной провозной платы P_0:</w:t>
      </w:r>
    </w:p>
    <w:p w14:paraId="1A941AB2" w14:textId="1C47C43C" w:rsidR="00826E05" w:rsidRPr="00ED23B5" w:rsidRDefault="00000000" w:rsidP="00ED23B5">
      <w:pPr>
        <w:pStyle w:val="list"/>
      </w:pPr>
      <w:r w:rsidRPr="00ED23B5">
        <w:t>в первом году горизонта сценария: P(y_0) = P_0 (с учётом оборота — см. ниже);</w:t>
      </w:r>
    </w:p>
    <w:p w14:paraId="3ED0D91C" w14:textId="64B30966" w:rsidR="00826E05" w:rsidRPr="00ED23B5" w:rsidRDefault="00000000" w:rsidP="00ED23B5">
      <w:pPr>
        <w:pStyle w:val="list"/>
      </w:pPr>
      <w:r w:rsidRPr="00ED23B5">
        <w:t>в последующих годах:</w:t>
      </w:r>
    </w:p>
    <w:p w14:paraId="6D25D4B8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-1) 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) + 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- 1)</m:t>
          </m:r>
        </m:oMath>
      </m:oMathPara>
    </w:p>
    <w:p w14:paraId="5F5E96F8" w14:textId="77777777" w:rsidR="00826E05" w:rsidRPr="00ED23B5" w:rsidRDefault="00000000" w:rsidP="00ED23B5">
      <w:r w:rsidRPr="00ED23B5">
        <w:t xml:space="preserve">При включённом учёте изменений оборота провозная плата за год масштабируется коэффициентом оборота </w:t>
      </w:r>
      <w:proofErr w:type="spellStart"/>
      <w:r w:rsidRPr="00ED23B5">
        <w:t>turnover</w:t>
      </w:r>
      <w:proofErr w:type="spellEnd"/>
      <w:r w:rsidRPr="00ED23B5">
        <w:t>(y):</w:t>
      </w:r>
    </w:p>
    <w:p w14:paraId="4AD2994F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× turnover(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C505726" w14:textId="77777777" w:rsidR="00826E05" w:rsidRPr="00ED23B5" w:rsidRDefault="00000000" w:rsidP="00ED23B5">
      <w:r w:rsidRPr="00ED23B5">
        <w:lastRenderedPageBreak/>
        <w:t>где T(y) — значение цепочки индексации (тариф) без оборота, либо с накопленным тарифом предыдущего шага — в зависимости от настройки сценария.</w:t>
      </w:r>
    </w:p>
    <w:p w14:paraId="012C126B" w14:textId="77777777" w:rsidR="00826E05" w:rsidRPr="00ED23B5" w:rsidRDefault="00000000" w:rsidP="00ED23B5">
      <w:pPr>
        <w:pStyle w:val="2"/>
      </w:pPr>
      <w:r w:rsidRPr="00ED23B5">
        <w:t>3.5. Годовой инкремент эффекта (ключевая формула)</w:t>
      </w:r>
    </w:p>
    <w:p w14:paraId="12CB3C89" w14:textId="77777777" w:rsidR="00826E05" w:rsidRPr="00ED23B5" w:rsidRDefault="00000000" w:rsidP="00ED23B5">
      <w:r w:rsidRPr="00ED23B5">
        <w:t>Для года y, следующего за первым годом сценария y_0:</w:t>
      </w:r>
    </w:p>
    <w:p w14:paraId="19DE06F3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-1) 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- 1)</m:t>
          </m:r>
        </m:oMath>
      </m:oMathPara>
    </w:p>
    <w:p w14:paraId="75BD5993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-1) 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- 1)</m:t>
          </m:r>
        </m:oMath>
      </m:oMathPara>
    </w:p>
    <w:p w14:paraId="7C2254EC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+ 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C20D559" w14:textId="77777777" w:rsidR="00826E05" w:rsidRPr="00ED23B5" w:rsidRDefault="00000000" w:rsidP="00ED23B5">
      <w:r w:rsidRPr="00ED23B5">
        <w:t xml:space="preserve">При учёте оборота множитель </w:t>
      </w:r>
      <w:proofErr w:type="spellStart"/>
      <w:r w:rsidRPr="00ED23B5">
        <w:t>turnover</w:t>
      </w:r>
      <w:proofErr w:type="spellEnd"/>
      <w:r w:rsidRPr="00ED23B5">
        <w:t>(y) входит в расчёт инкрементов вместе с P(y-1).</w:t>
      </w:r>
    </w:p>
    <w:p w14:paraId="22A59BAA" w14:textId="77777777" w:rsidR="00826E05" w:rsidRPr="00ED23B5" w:rsidRDefault="00000000" w:rsidP="00ED23B5">
      <w:r w:rsidRPr="00ED23B5">
        <w:t>Важно: для первого года сценария эффект всегда равен нулю (карточки и таблица эффектов по нему не строятся / недоступны).</w:t>
      </w:r>
    </w:p>
    <w:p w14:paraId="4651848D" w14:textId="77777777" w:rsidR="00826E05" w:rsidRPr="00ED23B5" w:rsidRDefault="00000000" w:rsidP="00ED23B5">
      <w:r w:rsidRPr="00ED23B5">
        <w:t>Разбивка по отдельному правилу r:</w:t>
      </w:r>
    </w:p>
    <w:p w14:paraId="4056ED1D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-1) 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(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eff,</m:t>
              </m:r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- 1)</m:t>
          </m:r>
        </m:oMath>
      </m:oMathPara>
    </w:p>
    <w:p w14:paraId="61D34DD8" w14:textId="77777777" w:rsidR="00826E05" w:rsidRPr="00ED23B5" w:rsidRDefault="00000000" w:rsidP="00ED23B5">
      <w:r w:rsidRPr="00ED23B5">
        <w:t>3.6. Процент эффекта</w:t>
      </w:r>
    </w:p>
    <w:p w14:paraId="025E4F48" w14:textId="77777777" w:rsidR="00826E05" w:rsidRPr="00ED23B5" w:rsidRDefault="00000000" w:rsidP="00ED23B5">
      <m:oMathPara>
        <m:oMath>
          <m:r>
            <m:rPr>
              <m:sty m:val="p"/>
            </m:rPr>
            <w:rPr>
              <w:rFonts w:ascii="Cambria Math" w:hAnsi="Cambria Math"/>
            </w:rPr>
            <m:t>pct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part</m:t>
              </m:r>
              <m:r>
                <w:rPr>
                  <w:rFonts w:ascii="Cambria Math" w:hAnsi="Cambria Math"/>
                </w:rPr>
                <m:t xml:space="preserve"> × 100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denom</m:t>
              </m:r>
            </m:den>
          </m:f>
        </m:oMath>
      </m:oMathPara>
    </w:p>
    <w:p w14:paraId="771441A3" w14:textId="77777777" w:rsidR="00826E05" w:rsidRPr="00ED23B5" w:rsidRDefault="00000000" w:rsidP="00ED23B5">
      <w:r w:rsidRPr="00ED23B5">
        <w:t xml:space="preserve">где </w:t>
      </w:r>
      <w:proofErr w:type="spellStart"/>
      <w:r w:rsidRPr="00ED23B5">
        <w:t>part</w:t>
      </w:r>
      <w:proofErr w:type="spellEnd"/>
      <w:r w:rsidRPr="00ED23B5">
        <w:t xml:space="preserve"> — величина эффекта (базовый / правил / итого), </w:t>
      </w:r>
      <w:proofErr w:type="spellStart"/>
      <w:r w:rsidRPr="00ED23B5">
        <w:t>denom</w:t>
      </w:r>
      <w:proofErr w:type="spellEnd"/>
      <w:r w:rsidRPr="00ED23B5">
        <w:t xml:space="preserve"> — знаменатель:</w:t>
      </w:r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2277"/>
        <w:gridCol w:w="6723"/>
      </w:tblGrid>
      <w:tr w:rsidR="00826E05" w:rsidRPr="00ED23B5" w14:paraId="0D345518" w14:textId="77777777" w:rsidTr="00ED23B5">
        <w:tc>
          <w:tcPr>
            <w:tcW w:w="0" w:type="auto"/>
          </w:tcPr>
          <w:p w14:paraId="5F270B2B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Год</w:t>
            </w:r>
          </w:p>
        </w:tc>
        <w:tc>
          <w:tcPr>
            <w:tcW w:w="0" w:type="auto"/>
          </w:tcPr>
          <w:p w14:paraId="77E45240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Знаменатель (</w:t>
            </w:r>
            <w:proofErr w:type="spellStart"/>
            <w:r w:rsidRPr="00ED23B5">
              <w:rPr>
                <w:b/>
                <w:bCs/>
              </w:rPr>
              <w:t>denom</w:t>
            </w:r>
            <w:proofErr w:type="spellEnd"/>
            <w:r w:rsidRPr="00ED23B5">
              <w:rPr>
                <w:b/>
                <w:bCs/>
              </w:rPr>
              <w:t>)</w:t>
            </w:r>
          </w:p>
        </w:tc>
      </w:tr>
      <w:tr w:rsidR="00826E05" w:rsidRPr="00ED23B5" w14:paraId="034EE532" w14:textId="77777777" w:rsidTr="00ED23B5">
        <w:tc>
          <w:tcPr>
            <w:tcW w:w="0" w:type="auto"/>
          </w:tcPr>
          <w:p w14:paraId="2BB1264D" w14:textId="77777777" w:rsidR="00826E05" w:rsidRPr="00ED23B5" w:rsidRDefault="00000000" w:rsidP="00ED23B5">
            <w:pPr>
              <w:pStyle w:val="table"/>
            </w:pPr>
            <w:r w:rsidRPr="00ED23B5">
              <w:t>Второй год сценария</w:t>
            </w:r>
          </w:p>
        </w:tc>
        <w:tc>
          <w:tcPr>
            <w:tcW w:w="0" w:type="auto"/>
          </w:tcPr>
          <w:p w14:paraId="461734BC" w14:textId="77777777" w:rsidR="00826E05" w:rsidRPr="00ED23B5" w:rsidRDefault="00000000" w:rsidP="00ED23B5">
            <w:pPr>
              <w:pStyle w:val="table"/>
            </w:pPr>
            <w:proofErr w:type="spellStart"/>
            <w:r w:rsidRPr="00ED23B5">
              <w:t>baseline</w:t>
            </w:r>
            <w:proofErr w:type="spellEnd"/>
            <w:r w:rsidRPr="00ED23B5">
              <w:t xml:space="preserve"> — начальная провозная плата (с учётом оборота первого года)</w:t>
            </w:r>
          </w:p>
        </w:tc>
      </w:tr>
      <w:tr w:rsidR="00826E05" w:rsidRPr="00ED23B5" w14:paraId="52CF8FE5" w14:textId="77777777" w:rsidTr="00ED23B5">
        <w:tc>
          <w:tcPr>
            <w:tcW w:w="0" w:type="auto"/>
          </w:tcPr>
          <w:p w14:paraId="04BB5AED" w14:textId="77777777" w:rsidR="00826E05" w:rsidRPr="00ED23B5" w:rsidRDefault="00000000" w:rsidP="00ED23B5">
            <w:pPr>
              <w:pStyle w:val="table"/>
            </w:pPr>
            <w:r w:rsidRPr="00ED23B5">
              <w:t>Последующие годы</w:t>
            </w:r>
          </w:p>
        </w:tc>
        <w:tc>
          <w:tcPr>
            <w:tcW w:w="0" w:type="auto"/>
          </w:tcPr>
          <w:p w14:paraId="229BEC93" w14:textId="77777777" w:rsidR="00826E05" w:rsidRPr="00ED23B5" w:rsidRDefault="00000000" w:rsidP="00ED23B5">
            <w:pPr>
              <w:pStyle w:val="table"/>
            </w:pPr>
            <w:r w:rsidRPr="00ED23B5">
              <w:t>P(y-1) — провозная плата предыдущего года</w:t>
            </w:r>
          </w:p>
        </w:tc>
      </w:tr>
    </w:tbl>
    <w:p w14:paraId="7FD0203D" w14:textId="77777777" w:rsidR="00826E05" w:rsidRPr="00ED23B5" w:rsidRDefault="00000000" w:rsidP="00ED23B5">
      <w:r w:rsidRPr="00ED23B5">
        <w:t>Если знаменатель ≤ 0, на экране показывается 0,0%.</w:t>
      </w:r>
    </w:p>
    <w:p w14:paraId="6E71B6CC" w14:textId="77777777" w:rsidR="00826E05" w:rsidRPr="00ED23B5" w:rsidRDefault="00000000" w:rsidP="00ED23B5">
      <w:pPr>
        <w:pStyle w:val="2"/>
      </w:pPr>
      <w:r w:rsidRPr="00ED23B5">
        <w:t>4. Блок «Оценка мер покрытия дефицита» (KPI-карточки)</w:t>
      </w:r>
    </w:p>
    <w:p w14:paraId="1B7EAD04" w14:textId="77777777" w:rsidR="00826E05" w:rsidRPr="00ED23B5" w:rsidRDefault="00000000" w:rsidP="00ED23B5">
      <w:r w:rsidRPr="00ED23B5">
        <w:t>Карточки строятся по каждому году, начиная со второго года горизонта сценария.</w:t>
      </w:r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3982"/>
        <w:gridCol w:w="5018"/>
      </w:tblGrid>
      <w:tr w:rsidR="00826E05" w:rsidRPr="00ED23B5" w14:paraId="487DCE22" w14:textId="77777777" w:rsidTr="00ED23B5">
        <w:tc>
          <w:tcPr>
            <w:tcW w:w="0" w:type="auto"/>
          </w:tcPr>
          <w:p w14:paraId="65C0447F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Показатель на экране</w:t>
            </w:r>
          </w:p>
        </w:tc>
        <w:tc>
          <w:tcPr>
            <w:tcW w:w="0" w:type="auto"/>
          </w:tcPr>
          <w:p w14:paraId="1C10B85F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Формула</w:t>
            </w:r>
          </w:p>
        </w:tc>
      </w:tr>
      <w:tr w:rsidR="00826E05" w:rsidRPr="00ED23B5" w14:paraId="44D87C2B" w14:textId="77777777" w:rsidTr="00ED23B5">
        <w:tc>
          <w:tcPr>
            <w:tcW w:w="0" w:type="auto"/>
          </w:tcPr>
          <w:p w14:paraId="1D59BBFB" w14:textId="77777777" w:rsidR="00826E05" w:rsidRPr="00ED23B5" w:rsidRDefault="00000000" w:rsidP="00ED23B5">
            <w:pPr>
              <w:pStyle w:val="table"/>
            </w:pPr>
            <w:r w:rsidRPr="00ED23B5">
              <w:t>Итого млрд руб.</w:t>
            </w:r>
          </w:p>
        </w:tc>
        <w:tc>
          <w:tcPr>
            <w:tcW w:w="0" w:type="auto"/>
          </w:tcPr>
          <w:p w14:paraId="168D468E" w14:textId="77777777" w:rsidR="00826E05" w:rsidRPr="00ED23B5" w:rsidRDefault="00000000" w:rsidP="00ED23B5">
            <w:pPr>
              <w:pStyle w:val="table"/>
            </w:pPr>
            <w:r w:rsidRPr="00ED23B5">
              <w:t xml:space="preserve">сумма по маршрутам </w:t>
            </w:r>
            <w:proofErr w:type="spellStart"/>
            <w:r w:rsidRPr="00ED23B5">
              <w:t>ΔP_total</w:t>
            </w:r>
            <w:proofErr w:type="spellEnd"/>
            <w:r w:rsidRPr="00ED23B5">
              <w:t>(y) / 10^9</w:t>
            </w:r>
          </w:p>
        </w:tc>
      </w:tr>
      <w:tr w:rsidR="00826E05" w:rsidRPr="00ED23B5" w14:paraId="61AFAC9E" w14:textId="77777777" w:rsidTr="00ED23B5">
        <w:tc>
          <w:tcPr>
            <w:tcW w:w="0" w:type="auto"/>
          </w:tcPr>
          <w:p w14:paraId="40205B82" w14:textId="77777777" w:rsidR="00826E05" w:rsidRPr="00ED23B5" w:rsidRDefault="00000000" w:rsidP="00ED23B5">
            <w:pPr>
              <w:pStyle w:val="table"/>
            </w:pPr>
            <w:r w:rsidRPr="00ED23B5">
              <w:t>Итого %</w:t>
            </w:r>
          </w:p>
        </w:tc>
        <w:tc>
          <w:tcPr>
            <w:tcW w:w="0" w:type="auto"/>
          </w:tcPr>
          <w:p w14:paraId="3463548E" w14:textId="77777777" w:rsidR="00826E05" w:rsidRPr="00ED23B5" w:rsidRDefault="00000000" w:rsidP="00ED23B5">
            <w:pPr>
              <w:pStyle w:val="table"/>
            </w:pPr>
            <w:proofErr w:type="spellStart"/>
            <w:r w:rsidRPr="00ED23B5">
              <w:t>pct</w:t>
            </w:r>
            <w:proofErr w:type="spellEnd"/>
            <w:r w:rsidRPr="00ED23B5">
              <w:t xml:space="preserve"> от знаменателя (см. п. 3.6)</w:t>
            </w:r>
          </w:p>
        </w:tc>
      </w:tr>
      <w:tr w:rsidR="00826E05" w:rsidRPr="00ED23B5" w14:paraId="294DB232" w14:textId="77777777" w:rsidTr="00ED23B5">
        <w:tc>
          <w:tcPr>
            <w:tcW w:w="0" w:type="auto"/>
          </w:tcPr>
          <w:p w14:paraId="2B7E0BDB" w14:textId="77777777" w:rsidR="00826E05" w:rsidRPr="00ED23B5" w:rsidRDefault="00000000" w:rsidP="00ED23B5">
            <w:pPr>
              <w:pStyle w:val="table"/>
            </w:pPr>
            <w:r w:rsidRPr="00ED23B5">
              <w:t>Базовые решения млрд руб.</w:t>
            </w:r>
          </w:p>
        </w:tc>
        <w:tc>
          <w:tcPr>
            <w:tcW w:w="0" w:type="auto"/>
          </w:tcPr>
          <w:p w14:paraId="1D999DF6" w14:textId="77777777" w:rsidR="00826E05" w:rsidRPr="00ED23B5" w:rsidRDefault="00000000" w:rsidP="00ED23B5">
            <w:pPr>
              <w:pStyle w:val="table"/>
            </w:pPr>
            <w:r w:rsidRPr="00ED23B5">
              <w:t xml:space="preserve">сумма </w:t>
            </w:r>
            <w:proofErr w:type="spellStart"/>
            <w:r w:rsidRPr="00ED23B5">
              <w:t>ΔP_base</w:t>
            </w:r>
            <w:proofErr w:type="spellEnd"/>
            <w:r w:rsidRPr="00ED23B5">
              <w:t>(y) / 10^9</w:t>
            </w:r>
          </w:p>
        </w:tc>
      </w:tr>
      <w:tr w:rsidR="00826E05" w:rsidRPr="00ED23B5" w14:paraId="61CBCEB7" w14:textId="77777777" w:rsidTr="00ED23B5">
        <w:tc>
          <w:tcPr>
            <w:tcW w:w="0" w:type="auto"/>
          </w:tcPr>
          <w:p w14:paraId="24B9FB1D" w14:textId="77777777" w:rsidR="00826E05" w:rsidRPr="00ED23B5" w:rsidRDefault="00000000" w:rsidP="00ED23B5">
            <w:pPr>
              <w:pStyle w:val="table"/>
            </w:pPr>
            <w:r w:rsidRPr="00ED23B5">
              <w:lastRenderedPageBreak/>
              <w:t>Базовые решения %</w:t>
            </w:r>
          </w:p>
        </w:tc>
        <w:tc>
          <w:tcPr>
            <w:tcW w:w="0" w:type="auto"/>
          </w:tcPr>
          <w:p w14:paraId="0DE33DF0" w14:textId="77777777" w:rsidR="00826E05" w:rsidRPr="00ED23B5" w:rsidRDefault="00000000" w:rsidP="00ED23B5">
            <w:pPr>
              <w:pStyle w:val="table"/>
            </w:pPr>
            <w:proofErr w:type="spellStart"/>
            <w:r w:rsidRPr="00ED23B5">
              <w:t>pct</w:t>
            </w:r>
            <w:proofErr w:type="spellEnd"/>
            <w:r w:rsidRPr="00ED23B5">
              <w:t xml:space="preserve"> от знаменателя</w:t>
            </w:r>
          </w:p>
        </w:tc>
      </w:tr>
      <w:tr w:rsidR="00826E05" w:rsidRPr="00ED23B5" w14:paraId="0FF6808B" w14:textId="77777777" w:rsidTr="00ED23B5">
        <w:tc>
          <w:tcPr>
            <w:tcW w:w="0" w:type="auto"/>
          </w:tcPr>
          <w:p w14:paraId="62C63AF7" w14:textId="77777777" w:rsidR="00826E05" w:rsidRPr="00ED23B5" w:rsidRDefault="00000000" w:rsidP="00ED23B5">
            <w:pPr>
              <w:pStyle w:val="table"/>
            </w:pPr>
            <w:r w:rsidRPr="00ED23B5">
              <w:t>Отдельные решения млрд руб.</w:t>
            </w:r>
          </w:p>
        </w:tc>
        <w:tc>
          <w:tcPr>
            <w:tcW w:w="0" w:type="auto"/>
          </w:tcPr>
          <w:p w14:paraId="69D0F290" w14:textId="77777777" w:rsidR="00826E05" w:rsidRPr="00ED23B5" w:rsidRDefault="00000000" w:rsidP="00ED23B5">
            <w:pPr>
              <w:pStyle w:val="table"/>
            </w:pPr>
            <w:r w:rsidRPr="00ED23B5">
              <w:t xml:space="preserve">сумма </w:t>
            </w:r>
            <w:proofErr w:type="spellStart"/>
            <w:r w:rsidRPr="00ED23B5">
              <w:t>ΔP_rules</w:t>
            </w:r>
            <w:proofErr w:type="spellEnd"/>
            <w:r w:rsidRPr="00ED23B5">
              <w:t>(y) / 10^9</w:t>
            </w:r>
          </w:p>
        </w:tc>
      </w:tr>
      <w:tr w:rsidR="00826E05" w:rsidRPr="00ED23B5" w14:paraId="08AD49A8" w14:textId="77777777" w:rsidTr="00ED23B5">
        <w:tc>
          <w:tcPr>
            <w:tcW w:w="0" w:type="auto"/>
          </w:tcPr>
          <w:p w14:paraId="7EADFC21" w14:textId="77777777" w:rsidR="00826E05" w:rsidRPr="00ED23B5" w:rsidRDefault="00000000" w:rsidP="00ED23B5">
            <w:pPr>
              <w:pStyle w:val="table"/>
            </w:pPr>
            <w:r w:rsidRPr="00ED23B5">
              <w:t>Отдельные решения %</w:t>
            </w:r>
          </w:p>
        </w:tc>
        <w:tc>
          <w:tcPr>
            <w:tcW w:w="0" w:type="auto"/>
          </w:tcPr>
          <w:p w14:paraId="73AE818F" w14:textId="77777777" w:rsidR="00826E05" w:rsidRPr="00ED23B5" w:rsidRDefault="00000000" w:rsidP="00ED23B5">
            <w:pPr>
              <w:pStyle w:val="table"/>
            </w:pPr>
            <w:proofErr w:type="spellStart"/>
            <w:r w:rsidRPr="00ED23B5">
              <w:t>pct</w:t>
            </w:r>
            <w:proofErr w:type="spellEnd"/>
            <w:r w:rsidRPr="00ED23B5">
              <w:t xml:space="preserve"> от знаменателя</w:t>
            </w:r>
          </w:p>
        </w:tc>
      </w:tr>
    </w:tbl>
    <w:p w14:paraId="7AEF6B7F" w14:textId="77777777" w:rsidR="00826E05" w:rsidRPr="00ED23B5" w:rsidRDefault="00000000" w:rsidP="00ED23B5">
      <w:r w:rsidRPr="00ED23B5">
        <w:t>Суммирование — по всем маршрутам сценария (без фильтров блока таблицы эффектов).</w:t>
      </w:r>
    </w:p>
    <w:p w14:paraId="4DFBF38D" w14:textId="77777777" w:rsidR="00826E05" w:rsidRPr="00ED23B5" w:rsidRDefault="00000000" w:rsidP="00ED23B5">
      <w:r w:rsidRPr="00ED23B5">
        <w:t>Формулы KPI:</w:t>
      </w:r>
    </w:p>
    <w:p w14:paraId="55BB5159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bln</m:t>
              </m:r>
            </m:sup>
          </m:sSubSup>
          <m:r>
            <w:rPr>
              <w:rFonts w:ascii="Cambria Math" w:hAnsi="Cambria Math"/>
            </w:rPr>
            <m:t xml:space="preserve">(y)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(y)</m:t>
          </m:r>
        </m:oMath>
      </m:oMathPara>
    </w:p>
    <w:p w14:paraId="0E2C971B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bln</m:t>
              </m:r>
            </m:sup>
          </m:sSubSup>
          <m:r>
            <w:rPr>
              <w:rFonts w:ascii="Cambria Math" w:hAnsi="Cambria Math"/>
            </w:rPr>
            <m:t xml:space="preserve">(y)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(y)</m:t>
          </m:r>
        </m:oMath>
      </m:oMathPara>
    </w:p>
    <w:p w14:paraId="5FAD9D21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bln</m:t>
              </m:r>
            </m:sup>
          </m:sSubSup>
          <m:r>
            <w:rPr>
              <w:rFonts w:ascii="Cambria Math" w:hAnsi="Cambria Math"/>
            </w:rPr>
            <m:t xml:space="preserve">(y)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Δ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w:rPr>
              <w:rFonts w:ascii="Cambria Math" w:hAnsi="Cambria Math"/>
            </w:rPr>
            <m:t>(y)</m:t>
          </m:r>
        </m:oMath>
      </m:oMathPara>
    </w:p>
    <w:p w14:paraId="2271EF47" w14:textId="77777777" w:rsidR="00826E05" w:rsidRPr="00ED23B5" w:rsidRDefault="00000000" w:rsidP="00ED23B5">
      <w:pPr>
        <w:pStyle w:val="2"/>
      </w:pPr>
      <w:r w:rsidRPr="00ED23B5">
        <w:t>5. Блок «Эффекты от применения индексации и отдельных решений»</w:t>
      </w:r>
    </w:p>
    <w:p w14:paraId="07F54D0A" w14:textId="77777777" w:rsidR="00826E05" w:rsidRPr="00ED23B5" w:rsidRDefault="00000000" w:rsidP="00ED23B5">
      <w:r w:rsidRPr="00ED23B5">
        <w:t>Таблица и диаграмма за выбранный год с фильтрами (группировка верхнего уровня / внутри, груз, холдинг).</w:t>
      </w:r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3417"/>
        <w:gridCol w:w="5583"/>
      </w:tblGrid>
      <w:tr w:rsidR="00826E05" w:rsidRPr="00ED23B5" w14:paraId="142D5509" w14:textId="77777777" w:rsidTr="00ED23B5">
        <w:tc>
          <w:tcPr>
            <w:tcW w:w="0" w:type="auto"/>
          </w:tcPr>
          <w:p w14:paraId="68992EBB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Колонка</w:t>
            </w:r>
          </w:p>
        </w:tc>
        <w:tc>
          <w:tcPr>
            <w:tcW w:w="0" w:type="auto"/>
          </w:tcPr>
          <w:p w14:paraId="57A29B51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Смысл</w:t>
            </w:r>
          </w:p>
        </w:tc>
      </w:tr>
      <w:tr w:rsidR="00826E05" w:rsidRPr="00ED23B5" w14:paraId="2C9180A7" w14:textId="77777777" w:rsidTr="00ED23B5">
        <w:tc>
          <w:tcPr>
            <w:tcW w:w="0" w:type="auto"/>
          </w:tcPr>
          <w:p w14:paraId="2A23EF3F" w14:textId="77777777" w:rsidR="00826E05" w:rsidRPr="00ED23B5" w:rsidRDefault="00000000" w:rsidP="00ED23B5">
            <w:pPr>
              <w:pStyle w:val="table"/>
            </w:pPr>
            <w:r w:rsidRPr="00ED23B5">
              <w:t>Базовые решения (руб. / %)</w:t>
            </w:r>
          </w:p>
        </w:tc>
        <w:tc>
          <w:tcPr>
            <w:tcW w:w="0" w:type="auto"/>
          </w:tcPr>
          <w:p w14:paraId="3F9E0779" w14:textId="77777777" w:rsidR="00826E05" w:rsidRPr="00ED23B5" w:rsidRDefault="00000000" w:rsidP="00ED23B5">
            <w:pPr>
              <w:pStyle w:val="table"/>
            </w:pPr>
            <w:r w:rsidRPr="00ED23B5">
              <w:t xml:space="preserve">сумма </w:t>
            </w:r>
            <w:proofErr w:type="spellStart"/>
            <w:r w:rsidRPr="00ED23B5">
              <w:t>ΔP_base</w:t>
            </w:r>
            <w:proofErr w:type="spellEnd"/>
            <w:r w:rsidRPr="00ED23B5">
              <w:t xml:space="preserve"> по группе — % от P(y-1) группы</w:t>
            </w:r>
          </w:p>
        </w:tc>
      </w:tr>
      <w:tr w:rsidR="00826E05" w:rsidRPr="00ED23B5" w14:paraId="02068CF6" w14:textId="77777777" w:rsidTr="00ED23B5">
        <w:tc>
          <w:tcPr>
            <w:tcW w:w="0" w:type="auto"/>
          </w:tcPr>
          <w:p w14:paraId="65015C62" w14:textId="77777777" w:rsidR="00826E05" w:rsidRPr="00ED23B5" w:rsidRDefault="00000000" w:rsidP="00ED23B5">
            <w:pPr>
              <w:pStyle w:val="table"/>
            </w:pPr>
            <w:r w:rsidRPr="00ED23B5">
              <w:t>Отдельные решения (руб. / %)</w:t>
            </w:r>
          </w:p>
        </w:tc>
        <w:tc>
          <w:tcPr>
            <w:tcW w:w="0" w:type="auto"/>
          </w:tcPr>
          <w:p w14:paraId="00421404" w14:textId="77777777" w:rsidR="00826E05" w:rsidRPr="00ED23B5" w:rsidRDefault="00000000" w:rsidP="00ED23B5">
            <w:pPr>
              <w:pStyle w:val="table"/>
            </w:pPr>
            <w:r w:rsidRPr="00ED23B5">
              <w:t xml:space="preserve">сумма </w:t>
            </w:r>
            <w:proofErr w:type="spellStart"/>
            <w:r w:rsidRPr="00ED23B5">
              <w:t>ΔP_rules</w:t>
            </w:r>
            <w:proofErr w:type="spellEnd"/>
            <w:r w:rsidRPr="00ED23B5">
              <w:t xml:space="preserve"> по группе — % от P(y-1) группы</w:t>
            </w:r>
          </w:p>
        </w:tc>
      </w:tr>
      <w:tr w:rsidR="00826E05" w:rsidRPr="00ED23B5" w14:paraId="710CD9A7" w14:textId="77777777" w:rsidTr="00ED23B5">
        <w:tc>
          <w:tcPr>
            <w:tcW w:w="0" w:type="auto"/>
          </w:tcPr>
          <w:p w14:paraId="505A72FD" w14:textId="77777777" w:rsidR="00826E05" w:rsidRPr="00ED23B5" w:rsidRDefault="00000000" w:rsidP="00ED23B5">
            <w:pPr>
              <w:pStyle w:val="table"/>
            </w:pPr>
            <w:r w:rsidRPr="00ED23B5">
              <w:t>Итого (руб. / %)</w:t>
            </w:r>
          </w:p>
        </w:tc>
        <w:tc>
          <w:tcPr>
            <w:tcW w:w="0" w:type="auto"/>
          </w:tcPr>
          <w:p w14:paraId="38FA2FE9" w14:textId="77777777" w:rsidR="00826E05" w:rsidRPr="00ED23B5" w:rsidRDefault="00000000" w:rsidP="00ED23B5">
            <w:pPr>
              <w:pStyle w:val="table"/>
            </w:pPr>
            <w:r w:rsidRPr="00ED23B5">
              <w:t>сумма базовых и отдельных — % от P(y-1) группы</w:t>
            </w:r>
          </w:p>
        </w:tc>
      </w:tr>
      <w:tr w:rsidR="00826E05" w:rsidRPr="00ED23B5" w14:paraId="5EA246C5" w14:textId="77777777" w:rsidTr="00ED23B5">
        <w:tc>
          <w:tcPr>
            <w:tcW w:w="0" w:type="auto"/>
          </w:tcPr>
          <w:p w14:paraId="1506DDF9" w14:textId="77777777" w:rsidR="00826E05" w:rsidRPr="00ED23B5" w:rsidRDefault="00000000" w:rsidP="00ED23B5">
            <w:pPr>
              <w:pStyle w:val="table"/>
            </w:pPr>
            <w:r w:rsidRPr="00ED23B5">
              <w:t>Выпадение (если показано)</w:t>
            </w:r>
          </w:p>
        </w:tc>
        <w:tc>
          <w:tcPr>
            <w:tcW w:w="0" w:type="auto"/>
          </w:tcPr>
          <w:p w14:paraId="437E4823" w14:textId="77777777" w:rsidR="00826E05" w:rsidRPr="00ED23B5" w:rsidRDefault="00000000" w:rsidP="00ED23B5">
            <w:pPr>
              <w:pStyle w:val="table"/>
            </w:pPr>
            <w:r w:rsidRPr="00ED23B5">
              <w:t>см. раздел 7</w:t>
            </w:r>
          </w:p>
        </w:tc>
      </w:tr>
    </w:tbl>
    <w:p w14:paraId="1281EE87" w14:textId="77777777" w:rsidR="00826E05" w:rsidRPr="00ED23B5" w:rsidRDefault="00000000" w:rsidP="00ED23B5">
      <w:r w:rsidRPr="00ED23B5">
        <w:t>Группировка — суммирование по выбранным измерениям (группа груза, холдинг, вид перевозки и т.д.). Диаграмма отображает те же агрегаты в разрезе групп.</w:t>
      </w:r>
    </w:p>
    <w:p w14:paraId="1DA8674B" w14:textId="77777777" w:rsidR="00826E05" w:rsidRPr="00ED23B5" w:rsidRDefault="00000000" w:rsidP="00ED23B5">
      <w:r w:rsidRPr="00ED23B5">
        <w:t>Для первого года сценария блок недоступен: эффект равен нулю.</w:t>
      </w:r>
    </w:p>
    <w:p w14:paraId="608F6F34" w14:textId="77777777" w:rsidR="00826E05" w:rsidRPr="00ED23B5" w:rsidRDefault="00000000" w:rsidP="00ED23B5">
      <w:pPr>
        <w:pStyle w:val="1"/>
      </w:pPr>
      <w:r w:rsidRPr="00ED23B5">
        <w:t>6. Блоки «Доходы всего» и «Объём перевозок»</w:t>
      </w:r>
    </w:p>
    <w:p w14:paraId="79A9F840" w14:textId="77777777" w:rsidR="00826E05" w:rsidRPr="00ED23B5" w:rsidRDefault="00000000" w:rsidP="00ED23B5">
      <w:pPr>
        <w:pStyle w:val="2"/>
      </w:pPr>
      <w:r w:rsidRPr="00ED23B5">
        <w:t>6.1. Доходы всего (млрд руб.)</w:t>
      </w:r>
    </w:p>
    <w:p w14:paraId="08A5B1B4" w14:textId="77777777" w:rsidR="00826E05" w:rsidRPr="00ED23B5" w:rsidRDefault="00000000" w:rsidP="00ED23B5">
      <w:r w:rsidRPr="00ED23B5">
        <w:t>Абсолютная провозная плата (доход) за год y:</w:t>
      </w:r>
    </w:p>
    <w:p w14:paraId="579F0302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sup>
              </m:sSup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433B8C" w14:textId="77777777" w:rsidR="00826E05" w:rsidRPr="00ED23B5" w:rsidRDefault="00000000" w:rsidP="00ED23B5">
      <w:r w:rsidRPr="00ED23B5">
        <w:lastRenderedPageBreak/>
        <w:t>(сумма по маршрутам, с учётом выбранной группировки и фильтров).</w:t>
      </w:r>
    </w:p>
    <w:p w14:paraId="505018D7" w14:textId="77777777" w:rsidR="00826E05" w:rsidRPr="00ED23B5" w:rsidRDefault="00000000" w:rsidP="00ED23B5">
      <w:pPr>
        <w:pStyle w:val="2"/>
      </w:pPr>
      <w:r w:rsidRPr="00ED23B5">
        <w:t>6.2. Объём перевозок (млн т.)</w:t>
      </w:r>
    </w:p>
    <w:p w14:paraId="2BD5C5AD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nary>
            <m:naryPr>
              <m:chr m:val="∑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V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 xml:space="preserve"> × turnover(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30D41F5" w14:textId="77777777" w:rsidR="00826E05" w:rsidRPr="00ED23B5" w:rsidRDefault="00000000" w:rsidP="00ED23B5">
      <w:r w:rsidRPr="00ED23B5">
        <w:t>где V — базовый объём маршрута. При включённом учёте выпадения объём корректируется (см. п. 6.3 и раздел 7).</w:t>
      </w:r>
    </w:p>
    <w:p w14:paraId="6EA8321C" w14:textId="77777777" w:rsidR="00826E05" w:rsidRPr="00ED23B5" w:rsidRDefault="00000000" w:rsidP="00ED23B5">
      <w:pPr>
        <w:pStyle w:val="2"/>
      </w:pPr>
      <w:r w:rsidRPr="00ED23B5">
        <w:t>6.3. Переключатель «Учёт выпадения»</w:t>
      </w:r>
    </w:p>
    <w:p w14:paraId="459761C5" w14:textId="77777777" w:rsidR="00826E05" w:rsidRPr="00ED23B5" w:rsidRDefault="00000000" w:rsidP="00ED23B5">
      <w:r w:rsidRPr="00ED23B5">
        <w:t>При включении показатели пересчитываются как нетто:</w:t>
      </w:r>
    </w:p>
    <w:p w14:paraId="5B8E974F" w14:textId="77777777" w:rsidR="00826E05" w:rsidRPr="00ED23B5" w:rsidRDefault="00000000" w:rsidP="00ED23B5">
      <m:oMathPara>
        <m:oMath>
          <m:r>
            <m:rPr>
              <m:sty m:val="p"/>
            </m:rPr>
            <w:rPr>
              <w:rFonts w:ascii="Cambria Math" w:hAnsi="Cambria Math"/>
            </w:rPr>
            <m:t>Net(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= Gross(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+ Fallout(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84F9C40" w14:textId="77777777" w:rsidR="00826E05" w:rsidRPr="00ED23B5" w:rsidRDefault="00000000" w:rsidP="00ED23B5">
      <w:r w:rsidRPr="00ED23B5">
        <w:t xml:space="preserve">• </w:t>
      </w:r>
      <w:proofErr w:type="spellStart"/>
      <w:r w:rsidRPr="00ED23B5">
        <w:t>Gross</w:t>
      </w:r>
      <w:proofErr w:type="spellEnd"/>
      <w:r w:rsidRPr="00ED23B5">
        <w:t xml:space="preserve"> — брутто (доход или объём без выпадения);</w:t>
      </w:r>
    </w:p>
    <w:p w14:paraId="712A01F6" w14:textId="77777777" w:rsidR="00826E05" w:rsidRPr="00ED23B5" w:rsidRDefault="00000000" w:rsidP="00ED23B5">
      <w:r w:rsidRPr="00ED23B5">
        <w:t xml:space="preserve">• </w:t>
      </w:r>
      <w:proofErr w:type="spellStart"/>
      <w:r w:rsidRPr="00ED23B5">
        <w:t>Fallout</w:t>
      </w:r>
      <w:proofErr w:type="spellEnd"/>
      <w:r w:rsidRPr="00ED23B5">
        <w:t xml:space="preserve"> — выпадение (как правило отрицательная величина при k </w:t>
      </w:r>
      <w:proofErr w:type="gramStart"/>
      <w:r w:rsidRPr="00ED23B5">
        <w:t>&lt; 1</w:t>
      </w:r>
      <w:proofErr w:type="gramEnd"/>
      <w:r w:rsidRPr="00ED23B5">
        <w:t>), уменьшающее доход и объём.</w:t>
      </w:r>
    </w:p>
    <w:p w14:paraId="739A3BD7" w14:textId="77777777" w:rsidR="00826E05" w:rsidRPr="00ED23B5" w:rsidRDefault="00000000" w:rsidP="00ED23B5">
      <w:pPr>
        <w:pStyle w:val="1"/>
      </w:pPr>
      <w:r w:rsidRPr="00ED23B5">
        <w:t xml:space="preserve">7. Эластичное выпадение (Δ </w:t>
      </w:r>
      <w:proofErr w:type="spellStart"/>
      <w:r w:rsidRPr="00ED23B5">
        <w:t>эласт</w:t>
      </w:r>
      <w:proofErr w:type="spellEnd"/>
      <w:r w:rsidRPr="00ED23B5">
        <w:t>.)</w:t>
      </w:r>
    </w:p>
    <w:p w14:paraId="7EF6A282" w14:textId="77777777" w:rsidR="00826E05" w:rsidRPr="00ED23B5" w:rsidRDefault="00000000" w:rsidP="00ED23B5">
      <w:r w:rsidRPr="00ED23B5">
        <w:t>Применяется, если в сценарии задан набор эластичности.</w:t>
      </w:r>
    </w:p>
    <w:p w14:paraId="56C55BB9" w14:textId="77777777" w:rsidR="00826E05" w:rsidRPr="00ED23B5" w:rsidRDefault="00000000" w:rsidP="00ED23B5">
      <w:pPr>
        <w:pStyle w:val="2"/>
      </w:pPr>
      <w:r w:rsidRPr="00ED23B5">
        <w:t>7.1. Маржинальность маршрута</w:t>
      </w:r>
    </w:p>
    <w:p w14:paraId="6C5CA3D8" w14:textId="77777777" w:rsidR="00826E05" w:rsidRPr="00ED23B5" w:rsidRDefault="00000000" w:rsidP="00ED23B5"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margin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market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RZD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Op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- </m:t>
              </m:r>
              <m:r>
                <w:rPr>
                  <w:rFonts w:ascii="Cambria Math" w:hAnsi="Cambria Math"/>
                </w:rPr>
                <m:t>Trans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market</m:t>
                  </m:r>
                </m:sub>
              </m:sSub>
            </m:den>
          </m:f>
        </m:oMath>
      </m:oMathPara>
    </w:p>
    <w:p w14:paraId="390674EE" w14:textId="77777777" w:rsidR="00826E05" w:rsidRPr="00ED23B5" w:rsidRDefault="00000000" w:rsidP="00ED23B5">
      <w:r w:rsidRPr="00ED23B5">
        <w:t>где:</w:t>
      </w:r>
    </w:p>
    <w:p w14:paraId="47C091D2" w14:textId="68ADFD6E" w:rsidR="00826E05" w:rsidRPr="00ED23B5" w:rsidRDefault="00000000" w:rsidP="00ED23B5">
      <w:pPr>
        <w:pStyle w:val="list"/>
      </w:pPr>
      <w:proofErr w:type="spellStart"/>
      <w:r w:rsidRPr="00ED23B5">
        <w:t>P_market</w:t>
      </w:r>
      <w:proofErr w:type="spellEnd"/>
      <w:r w:rsidRPr="00ED23B5">
        <w:t xml:space="preserve"> — рыночная цена за тонну;</w:t>
      </w:r>
    </w:p>
    <w:p w14:paraId="41A70A71" w14:textId="5BAC7A20" w:rsidR="00826E05" w:rsidRPr="00ED23B5" w:rsidRDefault="00000000" w:rsidP="00ED23B5">
      <w:pPr>
        <w:pStyle w:val="list"/>
      </w:pPr>
      <w:r w:rsidRPr="00ED23B5">
        <w:t>C — себестоимость производства (</w:t>
      </w:r>
      <w:proofErr w:type="gramStart"/>
      <w:r w:rsidRPr="00ED23B5">
        <w:t>если &gt;</w:t>
      </w:r>
      <w:proofErr w:type="gramEnd"/>
      <w:r w:rsidRPr="00ED23B5">
        <w:t xml:space="preserve"> 0), иначе полная себестоимость;</w:t>
      </w:r>
    </w:p>
    <w:p w14:paraId="40487322" w14:textId="4C369E15" w:rsidR="00826E05" w:rsidRPr="00ED23B5" w:rsidRDefault="00000000" w:rsidP="00ED23B5">
      <w:pPr>
        <w:pStyle w:val="list"/>
      </w:pPr>
      <w:r w:rsidRPr="00ED23B5">
        <w:t>RZD — затраты РЖД за тонну (масштабируются при изменении тарифа);</w:t>
      </w:r>
    </w:p>
    <w:p w14:paraId="3675B046" w14:textId="06EDC5F6" w:rsidR="00826E05" w:rsidRPr="00ED23B5" w:rsidRDefault="00000000" w:rsidP="00ED23B5">
      <w:pPr>
        <w:pStyle w:val="list"/>
      </w:pPr>
      <w:proofErr w:type="spellStart"/>
      <w:r w:rsidRPr="00ED23B5">
        <w:t>Op</w:t>
      </w:r>
      <w:proofErr w:type="spellEnd"/>
      <w:r w:rsidRPr="00ED23B5">
        <w:t xml:space="preserve"> — операторские затраты;</w:t>
      </w:r>
    </w:p>
    <w:p w14:paraId="5BF84DDC" w14:textId="5E029A02" w:rsidR="00826E05" w:rsidRPr="00ED23B5" w:rsidRDefault="00000000" w:rsidP="00ED23B5">
      <w:pPr>
        <w:pStyle w:val="list"/>
      </w:pPr>
      <w:r w:rsidRPr="00ED23B5">
        <w:t>Trans — затраты на перевалку.</w:t>
      </w:r>
    </w:p>
    <w:p w14:paraId="5FCFE85B" w14:textId="77777777" w:rsidR="00826E05" w:rsidRPr="00ED23B5" w:rsidRDefault="00000000" w:rsidP="00ED23B5">
      <w:r w:rsidRPr="00ED23B5">
        <w:t xml:space="preserve">При </w:t>
      </w:r>
      <w:proofErr w:type="spellStart"/>
      <w:r w:rsidRPr="00ED23B5">
        <w:t>P_market</w:t>
      </w:r>
      <w:proofErr w:type="spellEnd"/>
      <w:r w:rsidRPr="00ED23B5">
        <w:t xml:space="preserve"> ≤ 0 маржинальность принимается равной 0.</w:t>
      </w:r>
    </w:p>
    <w:p w14:paraId="4611D96E" w14:textId="77777777" w:rsidR="00826E05" w:rsidRPr="00ED23B5" w:rsidRDefault="00000000" w:rsidP="00ED23B5">
      <w:pPr>
        <w:pStyle w:val="2"/>
      </w:pPr>
      <w:r w:rsidRPr="00ED23B5">
        <w:lastRenderedPageBreak/>
        <w:t>7.2. Коэффициент удержания спроса k</w:t>
      </w:r>
    </w:p>
    <w:p w14:paraId="35CF19CB" w14:textId="77777777" w:rsidR="00826E05" w:rsidRPr="00ED23B5" w:rsidRDefault="00000000" w:rsidP="00ED23B5">
      <w:r w:rsidRPr="00ED23B5">
        <w:t xml:space="preserve">По кривой эластичности выполняется </w:t>
      </w:r>
      <w:proofErr w:type="spellStart"/>
      <w:r w:rsidRPr="00ED23B5">
        <w:t>lookup</w:t>
      </w:r>
      <w:proofErr w:type="spellEnd"/>
      <w:r w:rsidRPr="00ED23B5">
        <w:t xml:space="preserve"> коэффициента по маржинальности (ступенчатая интерполяция «вниз» по точкам кривой). Режим задаётся в сценарии:</w:t>
      </w:r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2185"/>
        <w:gridCol w:w="6815"/>
      </w:tblGrid>
      <w:tr w:rsidR="00826E05" w:rsidRPr="00ED23B5" w14:paraId="32F51B94" w14:textId="77777777" w:rsidTr="00ED23B5">
        <w:tc>
          <w:tcPr>
            <w:tcW w:w="0" w:type="auto"/>
          </w:tcPr>
          <w:p w14:paraId="651D4980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Режим</w:t>
            </w:r>
          </w:p>
        </w:tc>
        <w:tc>
          <w:tcPr>
            <w:tcW w:w="0" w:type="auto"/>
          </w:tcPr>
          <w:p w14:paraId="2F999BA7" w14:textId="77777777" w:rsidR="00826E05" w:rsidRPr="00ED23B5" w:rsidRDefault="00000000" w:rsidP="00ED23B5">
            <w:pPr>
              <w:pStyle w:val="table"/>
              <w:rPr>
                <w:b/>
                <w:bCs/>
              </w:rPr>
            </w:pPr>
            <w:r w:rsidRPr="00ED23B5">
              <w:rPr>
                <w:b/>
                <w:bCs/>
              </w:rPr>
              <w:t>Формула</w:t>
            </w:r>
          </w:p>
        </w:tc>
      </w:tr>
      <w:tr w:rsidR="00826E05" w:rsidRPr="00ED23B5" w14:paraId="34EF6335" w14:textId="77777777" w:rsidTr="00ED23B5">
        <w:tc>
          <w:tcPr>
            <w:tcW w:w="0" w:type="auto"/>
          </w:tcPr>
          <w:p w14:paraId="002FC24E" w14:textId="77777777" w:rsidR="00826E05" w:rsidRPr="00ED23B5" w:rsidRDefault="00000000" w:rsidP="00ED23B5">
            <w:pPr>
              <w:pStyle w:val="table"/>
            </w:pPr>
            <w:r w:rsidRPr="00ED23B5">
              <w:t>Абсолютный</w:t>
            </w:r>
          </w:p>
        </w:tc>
        <w:tc>
          <w:tcPr>
            <w:tcW w:w="0" w:type="auto"/>
          </w:tcPr>
          <w:p w14:paraId="433DCD07" w14:textId="77777777" w:rsidR="00826E05" w:rsidRPr="00ED23B5" w:rsidRDefault="00000000" w:rsidP="00ED23B5">
            <w:pPr>
              <w:pStyle w:val="table"/>
            </w:pPr>
            <w:r w:rsidRPr="00ED23B5">
              <w:t xml:space="preserve">k = </w:t>
            </w:r>
            <w:proofErr w:type="spellStart"/>
            <w:r w:rsidRPr="00ED23B5">
              <w:t>lookup</w:t>
            </w:r>
            <w:proofErr w:type="spellEnd"/>
            <w:r w:rsidRPr="00ED23B5">
              <w:t>(</w:t>
            </w:r>
            <w:proofErr w:type="spellStart"/>
            <w:r w:rsidRPr="00ED23B5">
              <w:t>margin_cur</w:t>
            </w:r>
            <w:proofErr w:type="spellEnd"/>
            <w:r w:rsidRPr="00ED23B5">
              <w:t>)</w:t>
            </w:r>
          </w:p>
        </w:tc>
      </w:tr>
      <w:tr w:rsidR="00826E05" w:rsidRPr="00ED23B5" w14:paraId="74280DDC" w14:textId="77777777" w:rsidTr="00ED23B5">
        <w:tc>
          <w:tcPr>
            <w:tcW w:w="0" w:type="auto"/>
          </w:tcPr>
          <w:p w14:paraId="5EBDAC10" w14:textId="77777777" w:rsidR="00826E05" w:rsidRPr="00ED23B5" w:rsidRDefault="00000000" w:rsidP="00ED23B5">
            <w:pPr>
              <w:pStyle w:val="table"/>
            </w:pPr>
            <w:r w:rsidRPr="00ED23B5">
              <w:t>Относительно базы</w:t>
            </w:r>
          </w:p>
        </w:tc>
        <w:tc>
          <w:tcPr>
            <w:tcW w:w="0" w:type="auto"/>
          </w:tcPr>
          <w:p w14:paraId="2D7ECA6A" w14:textId="77777777" w:rsidR="00826E05" w:rsidRPr="00ED23B5" w:rsidRDefault="00000000" w:rsidP="00ED23B5">
            <w:pPr>
              <w:pStyle w:val="table"/>
              <w:rPr>
                <w:lang w:val="en-US"/>
              </w:rPr>
            </w:pPr>
            <w:r w:rsidRPr="00ED23B5">
              <w:rPr>
                <w:lang w:val="en-US"/>
              </w:rPr>
              <w:t>k = 1 + lookup(</w:t>
            </w:r>
            <w:proofErr w:type="spellStart"/>
            <w:r w:rsidRPr="00ED23B5">
              <w:rPr>
                <w:lang w:val="en-US"/>
              </w:rPr>
              <w:t>margin_cur</w:t>
            </w:r>
            <w:proofErr w:type="spellEnd"/>
            <w:r w:rsidRPr="00ED23B5">
              <w:rPr>
                <w:lang w:val="en-US"/>
              </w:rPr>
              <w:t>) - lookup(</w:t>
            </w:r>
            <w:proofErr w:type="spellStart"/>
            <w:r w:rsidRPr="00ED23B5">
              <w:rPr>
                <w:lang w:val="en-US"/>
              </w:rPr>
              <w:t>margin_base</w:t>
            </w:r>
            <w:proofErr w:type="spellEnd"/>
            <w:r w:rsidRPr="00ED23B5">
              <w:rPr>
                <w:lang w:val="en-US"/>
              </w:rPr>
              <w:t>)</w:t>
            </w:r>
          </w:p>
        </w:tc>
      </w:tr>
      <w:tr w:rsidR="00826E05" w:rsidRPr="00ED23B5" w14:paraId="4C772E79" w14:textId="77777777" w:rsidTr="00ED23B5">
        <w:tc>
          <w:tcPr>
            <w:tcW w:w="0" w:type="auto"/>
          </w:tcPr>
          <w:p w14:paraId="3FA8AA75" w14:textId="77777777" w:rsidR="00826E05" w:rsidRPr="00ED23B5" w:rsidRDefault="00000000" w:rsidP="00ED23B5">
            <w:pPr>
              <w:pStyle w:val="table"/>
            </w:pPr>
            <w:r w:rsidRPr="00ED23B5">
              <w:t>Комбинированный</w:t>
            </w:r>
          </w:p>
        </w:tc>
        <w:tc>
          <w:tcPr>
            <w:tcW w:w="0" w:type="auto"/>
          </w:tcPr>
          <w:p w14:paraId="44A015F5" w14:textId="77777777" w:rsidR="00826E05" w:rsidRPr="00ED23B5" w:rsidRDefault="00000000" w:rsidP="00ED23B5">
            <w:pPr>
              <w:pStyle w:val="table"/>
            </w:pPr>
            <w:r w:rsidRPr="00ED23B5">
              <w:t xml:space="preserve">при росте тарифа: k = </w:t>
            </w:r>
            <w:proofErr w:type="spellStart"/>
            <w:proofErr w:type="gramStart"/>
            <w:r w:rsidRPr="00ED23B5">
              <w:t>min</w:t>
            </w:r>
            <w:proofErr w:type="spellEnd"/>
            <w:r w:rsidRPr="00ED23B5">
              <w:t>(</w:t>
            </w:r>
            <w:proofErr w:type="gramEnd"/>
            <w:r w:rsidRPr="00ED23B5">
              <w:t xml:space="preserve">1 </w:t>
            </w:r>
            <w:proofErr w:type="spellStart"/>
            <w:r w:rsidRPr="00ED23B5">
              <w:t>lookup</w:t>
            </w:r>
            <w:proofErr w:type="spellEnd"/>
            <w:r w:rsidRPr="00ED23B5">
              <w:t>(</w:t>
            </w:r>
            <w:proofErr w:type="spellStart"/>
            <w:r w:rsidRPr="00ED23B5">
              <w:t>margin</w:t>
            </w:r>
            <w:proofErr w:type="spellEnd"/>
            <w:r w:rsidRPr="00ED23B5">
              <w:t>)) / при снижении — как относительно базы / при нулевом изменении: k = 1</w:t>
            </w:r>
          </w:p>
        </w:tc>
      </w:tr>
    </w:tbl>
    <w:p w14:paraId="133EA2F7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 xml:space="preserve">k = </m:t>
          </m:r>
          <m:r>
            <m:rPr>
              <m:sty m:val="p"/>
            </m:rPr>
            <w:rPr>
              <w:rFonts w:ascii="Cambria Math" w:hAnsi="Cambria Math"/>
            </w:rPr>
            <m:t>lookup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margin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cur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4FE8A63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 xml:space="preserve">k = 1 + </m:t>
          </m:r>
          <m:r>
            <m:rPr>
              <m:sty m:val="p"/>
            </m:rPr>
            <w:rPr>
              <w:rFonts w:ascii="Cambria Math" w:hAnsi="Cambria Math"/>
            </w:rPr>
            <m:t>lookup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margin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cur</m:t>
              </m:r>
            </m:sub>
          </m:sSub>
          <m:r>
            <w:rPr>
              <w:rFonts w:ascii="Cambria Math" w:hAnsi="Cambria Math"/>
            </w:rPr>
            <m:t xml:space="preserve">) - </m:t>
          </m:r>
          <m:r>
            <m:rPr>
              <m:sty m:val="p"/>
            </m:rPr>
            <w:rPr>
              <w:rFonts w:ascii="Cambria Math" w:hAnsi="Cambria Math"/>
            </w:rPr>
            <m:t>lookup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margin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40FDBB3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 xml:space="preserve">k = </m:t>
          </m:r>
          <m:r>
            <m:rPr>
              <m:nor/>
            </m:rPr>
            <m:t>min</m:t>
          </m:r>
          <m:r>
            <w:rPr>
              <w:rFonts w:ascii="Cambria Math" w:hAnsi="Cambria Math"/>
            </w:rPr>
            <m:t xml:space="preserve">(1, </m:t>
          </m:r>
          <m:r>
            <m:rPr>
              <m:sty m:val="p"/>
            </m:rPr>
            <w:rPr>
              <w:rFonts w:ascii="Cambria Math" w:hAnsi="Cambria Math"/>
            </w:rPr>
            <m:t>lookup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margin</m:t>
          </m:r>
          <m:r>
            <w:rPr>
              <w:rFonts w:ascii="Cambria Math" w:hAnsi="Cambria Math"/>
            </w:rPr>
            <m:t>))</m:t>
          </m:r>
        </m:oMath>
      </m:oMathPara>
    </w:p>
    <w:p w14:paraId="3F6C0C70" w14:textId="77777777" w:rsidR="00826E05" w:rsidRPr="00ED23B5" w:rsidRDefault="00000000" w:rsidP="00ED23B5">
      <w:r w:rsidRPr="00ED23B5">
        <w:t>Если у маршрута задан фиксированный коэффициент удержания (&gt; 0), используется он.</w:t>
      </w:r>
    </w:p>
    <w:p w14:paraId="2F25F72F" w14:textId="77777777" w:rsidR="00826E05" w:rsidRPr="00ED23B5" w:rsidRDefault="00000000" w:rsidP="00ED23B5">
      <w:r w:rsidRPr="00ED23B5">
        <w:t>Ограничение по загрузке предприятия (если включено в сценарии):</w:t>
      </w:r>
    </w:p>
    <w:p w14:paraId="5E889F63" w14:textId="77777777" w:rsidR="00826E05" w:rsidRPr="00ED23B5" w:rsidRDefault="00000000" w:rsidP="00ED23B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= </m:t>
          </m:r>
          <m:r>
            <m:rPr>
              <m:nor/>
            </m:rPr>
            <w:rPr>
              <w:lang w:val="en-US"/>
            </w:rPr>
            <m:t>min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 1 + (1 - enterprise_load))</m:t>
          </m:r>
        </m:oMath>
      </m:oMathPara>
    </w:p>
    <w:p w14:paraId="3A578696" w14:textId="77777777" w:rsidR="00826E05" w:rsidRPr="00ED23B5" w:rsidRDefault="00000000" w:rsidP="00ED23B5">
      <w:r w:rsidRPr="00ED23B5">
        <w:t xml:space="preserve">Если </w:t>
      </w:r>
      <w:proofErr w:type="spellStart"/>
      <w:r w:rsidRPr="00ED23B5">
        <w:t>enterprise_load</w:t>
      </w:r>
      <w:proofErr w:type="spellEnd"/>
      <w:r w:rsidRPr="00ED23B5">
        <w:t xml:space="preserve"> ≥ 1, рост объёма не допускается (k = 1 в соответствующих ветках). Итоговый k не бывает отрицательным (k ≥ 0).</w:t>
      </w:r>
    </w:p>
    <w:p w14:paraId="4AD2F85E" w14:textId="77777777" w:rsidR="00826E05" w:rsidRPr="00ED23B5" w:rsidRDefault="00000000" w:rsidP="00ED23B5">
      <w:pPr>
        <w:pStyle w:val="2"/>
      </w:pPr>
      <w:r w:rsidRPr="00ED23B5">
        <w:t>7.3. Отношение тарифа (вход для выпадения)</w:t>
      </w:r>
    </w:p>
    <w:p w14:paraId="1A8EF9C1" w14:textId="77777777" w:rsidR="00826E05" w:rsidRPr="00ED23B5" w:rsidRDefault="00000000" w:rsidP="00ED23B5">
      <w:r w:rsidRPr="00ED23B5">
        <w:t>Сначала сравнивают текущий тариф с начальным:</w:t>
      </w:r>
    </w:p>
    <w:p w14:paraId="7A101F27" w14:textId="77777777" w:rsidR="00826E05" w:rsidRPr="00ED23B5" w:rsidRDefault="00000000" w:rsidP="00ED23B5">
      <m:oMathPara>
        <m:oMath>
          <m:r>
            <m:rPr>
              <m:sty m:val="p"/>
            </m:rPr>
            <w:rPr>
              <w:rFonts w:ascii="Cambria Math" w:hAnsi="Cambria Math"/>
            </w:rPr>
            <m:t>charge_ratio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cur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init</m:t>
                  </m:r>
                </m:sub>
              </m:sSub>
            </m:den>
          </m:f>
        </m:oMath>
      </m:oMathPara>
    </w:p>
    <w:p w14:paraId="5788044B" w14:textId="77777777" w:rsidR="00826E05" w:rsidRPr="00ED23B5" w:rsidRDefault="00000000" w:rsidP="00ED23B5">
      <w:r w:rsidRPr="00ED23B5">
        <w:t xml:space="preserve">где </w:t>
      </w:r>
      <w:proofErr w:type="spellStart"/>
      <w:r w:rsidRPr="00ED23B5">
        <w:t>T_cur</w:t>
      </w:r>
      <w:proofErr w:type="spellEnd"/>
      <w:r w:rsidRPr="00ED23B5">
        <w:t xml:space="preserve"> = P(y) / </w:t>
      </w:r>
      <w:proofErr w:type="spellStart"/>
      <w:r w:rsidRPr="00ED23B5">
        <w:t>turnover</w:t>
      </w:r>
      <w:proofErr w:type="spellEnd"/>
      <w:r w:rsidRPr="00ED23B5">
        <w:t xml:space="preserve">(y) (тариф без оборота), </w:t>
      </w:r>
      <w:proofErr w:type="spellStart"/>
      <w:r w:rsidRPr="00ED23B5">
        <w:t>T_init</w:t>
      </w:r>
      <w:proofErr w:type="spellEnd"/>
      <w:r w:rsidRPr="00ED23B5">
        <w:t xml:space="preserve"> — начальная провозная плата маршрута.</w:t>
      </w:r>
    </w:p>
    <w:p w14:paraId="18198518" w14:textId="76A92D53" w:rsidR="00826E05" w:rsidRPr="00ED23B5" w:rsidRDefault="00000000" w:rsidP="00ED23B5">
      <w:pPr>
        <w:pStyle w:val="list"/>
      </w:pPr>
      <w:r w:rsidRPr="00ED23B5">
        <w:t xml:space="preserve">если </w:t>
      </w:r>
      <w:proofErr w:type="spellStart"/>
      <w:r w:rsidRPr="00ED23B5">
        <w:t>charge_ratio</w:t>
      </w:r>
      <w:proofErr w:type="spellEnd"/>
      <w:r w:rsidRPr="00ED23B5">
        <w:t xml:space="preserve"> = 1 (тариф не изменился) → выпадение равно нулю;</w:t>
      </w:r>
    </w:p>
    <w:p w14:paraId="2613A703" w14:textId="2C15DFF5" w:rsidR="00826E05" w:rsidRPr="00ED23B5" w:rsidRDefault="00000000" w:rsidP="00ED23B5">
      <w:pPr>
        <w:pStyle w:val="list"/>
      </w:pPr>
      <w:r w:rsidRPr="00ED23B5">
        <w:t>иначе по маржинальности (п. 7.1–7.2) получают коэффициент удержания k.</w:t>
      </w:r>
    </w:p>
    <w:p w14:paraId="5AFAE7E5" w14:textId="77777777" w:rsidR="00826E05" w:rsidRPr="00ED23B5" w:rsidRDefault="00000000" w:rsidP="00B221A0">
      <w:pPr>
        <w:pStyle w:val="2"/>
      </w:pPr>
      <w:r w:rsidRPr="00ED23B5">
        <w:lastRenderedPageBreak/>
        <w:t>7.4. Выпадение объёма</w:t>
      </w:r>
    </w:p>
    <w:p w14:paraId="669F12CE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 xml:space="preserve"> × turnover(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× 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- 1)</m:t>
          </m:r>
        </m:oMath>
      </m:oMathPara>
    </w:p>
    <w:p w14:paraId="7FA16823" w14:textId="77777777" w:rsidR="00826E05" w:rsidRPr="00ED23B5" w:rsidRDefault="00000000" w:rsidP="00ED23B5">
      <w:r w:rsidRPr="00ED23B5">
        <w:t xml:space="preserve">где V — базовый объём маршрута (т). При k </w:t>
      </w:r>
      <w:proofErr w:type="gramStart"/>
      <w:r w:rsidRPr="00ED23B5">
        <w:t>&lt; 1</w:t>
      </w:r>
      <w:proofErr w:type="gramEnd"/>
      <w:r w:rsidRPr="00ED23B5">
        <w:t xml:space="preserve"> величина ΔV отрицательная (потеря тоннажа).</w:t>
      </w:r>
    </w:p>
    <w:p w14:paraId="6E24F7DB" w14:textId="77777777" w:rsidR="00826E05" w:rsidRPr="00ED23B5" w:rsidRDefault="00000000" w:rsidP="00ED23B5">
      <w:r w:rsidRPr="00ED23B5">
        <w:t>7.5. Выпадение доходов</w:t>
      </w:r>
    </w:p>
    <w:p w14:paraId="1B457131" w14:textId="77777777" w:rsidR="00826E05" w:rsidRPr="00ED23B5" w:rsidRDefault="00000000" w:rsidP="00ED23B5">
      <w:r w:rsidRPr="00ED23B5">
        <w:t>Выпадение доходов — потеря (или прирост) провозной платы из‑за реакции спроса на изменение тарифа. Считается после построения цепочки P(y) и получения k.</w:t>
      </w:r>
    </w:p>
    <w:p w14:paraId="5214162E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× 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 xml:space="preserve"> - 1)</m:t>
          </m:r>
        </m:oMath>
      </m:oMathPara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1750"/>
        <w:gridCol w:w="7250"/>
      </w:tblGrid>
      <w:tr w:rsidR="00826E05" w:rsidRPr="00B221A0" w14:paraId="1DB56750" w14:textId="77777777" w:rsidTr="00B221A0">
        <w:tc>
          <w:tcPr>
            <w:tcW w:w="0" w:type="auto"/>
          </w:tcPr>
          <w:p w14:paraId="67A3B115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</w:tcPr>
          <w:p w14:paraId="0DCD72AF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Смысл</w:t>
            </w:r>
          </w:p>
        </w:tc>
      </w:tr>
      <w:tr w:rsidR="00826E05" w:rsidRPr="00ED23B5" w14:paraId="3E2112DB" w14:textId="77777777" w:rsidTr="00B221A0">
        <w:tc>
          <w:tcPr>
            <w:tcW w:w="0" w:type="auto"/>
          </w:tcPr>
          <w:p w14:paraId="53492354" w14:textId="77777777" w:rsidR="00826E05" w:rsidRPr="00ED23B5" w:rsidRDefault="00000000" w:rsidP="00B221A0">
            <w:pPr>
              <w:pStyle w:val="table"/>
            </w:pPr>
            <w:r w:rsidRPr="00ED23B5">
              <w:t>P(y)</w:t>
            </w:r>
          </w:p>
        </w:tc>
        <w:tc>
          <w:tcPr>
            <w:tcW w:w="0" w:type="auto"/>
          </w:tcPr>
          <w:p w14:paraId="37DD415B" w14:textId="77777777" w:rsidR="00826E05" w:rsidRPr="00ED23B5" w:rsidRDefault="00000000" w:rsidP="00B221A0">
            <w:pPr>
              <w:pStyle w:val="table"/>
            </w:pPr>
            <w:r w:rsidRPr="00ED23B5">
              <w:t>провозная плата маршрута за год y (брутто руб.)</w:t>
            </w:r>
          </w:p>
        </w:tc>
      </w:tr>
      <w:tr w:rsidR="00826E05" w:rsidRPr="00ED23B5" w14:paraId="539AFA08" w14:textId="77777777" w:rsidTr="00B221A0">
        <w:tc>
          <w:tcPr>
            <w:tcW w:w="0" w:type="auto"/>
          </w:tcPr>
          <w:p w14:paraId="15DD2A63" w14:textId="77777777" w:rsidR="00826E05" w:rsidRPr="00ED23B5" w:rsidRDefault="00000000" w:rsidP="00B221A0">
            <w:pPr>
              <w:pStyle w:val="table"/>
            </w:pPr>
            <w:r w:rsidRPr="00ED23B5">
              <w:t>k</w:t>
            </w:r>
          </w:p>
        </w:tc>
        <w:tc>
          <w:tcPr>
            <w:tcW w:w="0" w:type="auto"/>
          </w:tcPr>
          <w:p w14:paraId="60AFCEBC" w14:textId="77777777" w:rsidR="00826E05" w:rsidRPr="00ED23B5" w:rsidRDefault="00000000" w:rsidP="00B221A0">
            <w:pPr>
              <w:pStyle w:val="table"/>
            </w:pPr>
            <w:r w:rsidRPr="00ED23B5">
              <w:t>коэффициент удержания спроса (доля сохранившегося объёма)</w:t>
            </w:r>
          </w:p>
        </w:tc>
      </w:tr>
      <w:tr w:rsidR="00826E05" w:rsidRPr="00ED23B5" w14:paraId="2CF8E130" w14:textId="77777777" w:rsidTr="00B221A0">
        <w:tc>
          <w:tcPr>
            <w:tcW w:w="0" w:type="auto"/>
          </w:tcPr>
          <w:p w14:paraId="7B76E8C8" w14:textId="77777777" w:rsidR="00826E05" w:rsidRPr="00ED23B5" w:rsidRDefault="00000000" w:rsidP="00B221A0">
            <w:pPr>
              <w:pStyle w:val="table"/>
            </w:pPr>
            <w:r w:rsidRPr="00ED23B5">
              <w:t>k - 1</w:t>
            </w:r>
          </w:p>
        </w:tc>
        <w:tc>
          <w:tcPr>
            <w:tcW w:w="0" w:type="auto"/>
          </w:tcPr>
          <w:p w14:paraId="1BCD45BB" w14:textId="77777777" w:rsidR="00826E05" w:rsidRPr="00ED23B5" w:rsidRDefault="00000000" w:rsidP="00B221A0">
            <w:pPr>
              <w:pStyle w:val="table"/>
            </w:pPr>
            <w:r w:rsidRPr="00ED23B5">
              <w:t>относительное изменение объёма/спроса</w:t>
            </w:r>
          </w:p>
        </w:tc>
      </w:tr>
      <w:tr w:rsidR="00826E05" w:rsidRPr="00ED23B5" w14:paraId="4055754B" w14:textId="77777777" w:rsidTr="00B221A0">
        <w:tc>
          <w:tcPr>
            <w:tcW w:w="0" w:type="auto"/>
          </w:tcPr>
          <w:p w14:paraId="62E3C880" w14:textId="77777777" w:rsidR="00826E05" w:rsidRPr="00ED23B5" w:rsidRDefault="00000000" w:rsidP="00B221A0">
            <w:pPr>
              <w:pStyle w:val="table"/>
            </w:pPr>
            <w:r w:rsidRPr="00ED23B5">
              <w:t>ΔR</w:t>
            </w:r>
          </w:p>
        </w:tc>
        <w:tc>
          <w:tcPr>
            <w:tcW w:w="0" w:type="auto"/>
          </w:tcPr>
          <w:p w14:paraId="578FBD13" w14:textId="77777777" w:rsidR="00826E05" w:rsidRPr="00ED23B5" w:rsidRDefault="00000000" w:rsidP="00B221A0">
            <w:pPr>
              <w:pStyle w:val="table"/>
            </w:pPr>
            <w:r w:rsidRPr="00ED23B5">
              <w:t>выпадение дохода руб.</w:t>
            </w:r>
          </w:p>
        </w:tc>
      </w:tr>
    </w:tbl>
    <w:p w14:paraId="29818D99" w14:textId="77777777" w:rsidR="00826E05" w:rsidRPr="00ED23B5" w:rsidRDefault="00000000" w:rsidP="00ED23B5">
      <w:r w:rsidRPr="00ED23B5">
        <w:t>Смысл формулы:</w:t>
      </w:r>
    </w:p>
    <w:p w14:paraId="6A21E7C4" w14:textId="03AD0BB7" w:rsidR="00826E05" w:rsidRPr="00ED23B5" w:rsidRDefault="00000000" w:rsidP="00B221A0">
      <w:pPr>
        <w:pStyle w:val="list"/>
      </w:pPr>
      <w:r w:rsidRPr="00ED23B5">
        <w:t>при k = 1 спрос не меняется → ΔR = 0;</w:t>
      </w:r>
    </w:p>
    <w:p w14:paraId="31C54B75" w14:textId="479A8052" w:rsidR="00826E05" w:rsidRPr="00ED23B5" w:rsidRDefault="00000000" w:rsidP="00B221A0">
      <w:pPr>
        <w:pStyle w:val="list"/>
      </w:pPr>
      <w:r w:rsidRPr="00ED23B5">
        <w:t>при k = 0.95 спрос падает на 5% → доход падает на 5% от P(y);</w:t>
      </w:r>
    </w:p>
    <w:p w14:paraId="78EC87A4" w14:textId="77A604E4" w:rsidR="00826E05" w:rsidRPr="00ED23B5" w:rsidRDefault="00000000" w:rsidP="00B221A0">
      <w:pPr>
        <w:pStyle w:val="list"/>
      </w:pPr>
      <w:r w:rsidRPr="00ED23B5">
        <w:t xml:space="preserve">при </w:t>
      </w:r>
      <w:proofErr w:type="gramStart"/>
      <w:r w:rsidRPr="00ED23B5">
        <w:t>k &gt;</w:t>
      </w:r>
      <w:proofErr w:type="gramEnd"/>
      <w:r w:rsidRPr="00ED23B5">
        <w:t xml:space="preserve"> 1 (рост спроса) → ΔR положительное.</w:t>
      </w:r>
    </w:p>
    <w:p w14:paraId="251C8B00" w14:textId="77777777" w:rsidR="00826E05" w:rsidRPr="00ED23B5" w:rsidRDefault="00000000" w:rsidP="00ED23B5">
      <w:r w:rsidRPr="00ED23B5">
        <w:t>Нетто-доход (блок «Доходы всего» при включённом «Учёт выпадения»):</w:t>
      </w:r>
    </w:p>
    <w:p w14:paraId="530D528B" w14:textId="77777777" w:rsidR="00826E05" w:rsidRPr="00ED23B5" w:rsidRDefault="00000000" w:rsidP="00ED23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+ 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) × </m:t>
          </m:r>
          <m:r>
            <w:rPr>
              <w:rFonts w:ascii="Cambria Math" w:hAnsi="Cambria Math"/>
            </w:rPr>
            <m:t>k</m:t>
          </m:r>
        </m:oMath>
      </m:oMathPara>
    </w:p>
    <w:p w14:paraId="41248CA4" w14:textId="77777777" w:rsidR="00826E05" w:rsidRPr="00ED23B5" w:rsidRDefault="00000000" w:rsidP="00ED23B5">
      <w:r w:rsidRPr="00ED23B5">
        <w:t>На экране ΔR показывается в млрд руб.: ΔR / 10^9.</w:t>
      </w:r>
    </w:p>
    <w:p w14:paraId="323449DE" w14:textId="77777777" w:rsidR="00826E05" w:rsidRPr="00ED23B5" w:rsidRDefault="00000000" w:rsidP="00ED23B5">
      <w:r w:rsidRPr="00ED23B5">
        <w:t xml:space="preserve">Итог: выпадение доходов = текущая провозная плата × (удержание спроса − 1). Это не отдельная «скидка» к </w:t>
      </w:r>
      <w:proofErr w:type="gramStart"/>
      <w:r w:rsidRPr="00ED23B5">
        <w:t>тарифу</w:t>
      </w:r>
      <w:proofErr w:type="gramEnd"/>
      <w:r w:rsidRPr="00ED23B5">
        <w:t xml:space="preserve"> а коррекция дохода из‑за изменения перевозимого объёма.</w:t>
      </w:r>
    </w:p>
    <w:p w14:paraId="1B029EC5" w14:textId="77777777" w:rsidR="00826E05" w:rsidRPr="00B221A0" w:rsidRDefault="00000000" w:rsidP="00ED23B5">
      <w:pPr>
        <w:rPr>
          <w:b/>
          <w:bCs/>
        </w:rPr>
      </w:pPr>
      <w:r w:rsidRPr="00B221A0">
        <w:rPr>
          <w:b/>
          <w:bCs/>
        </w:rPr>
        <w:t>8. Округление и особые случаи</w:t>
      </w:r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3337"/>
        <w:gridCol w:w="5663"/>
      </w:tblGrid>
      <w:tr w:rsidR="00826E05" w:rsidRPr="00B221A0" w14:paraId="39335845" w14:textId="77777777" w:rsidTr="00B221A0">
        <w:tc>
          <w:tcPr>
            <w:tcW w:w="0" w:type="auto"/>
          </w:tcPr>
          <w:p w14:paraId="4E91AC3B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Что</w:t>
            </w:r>
          </w:p>
        </w:tc>
        <w:tc>
          <w:tcPr>
            <w:tcW w:w="0" w:type="auto"/>
          </w:tcPr>
          <w:p w14:paraId="458923E8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Правило</w:t>
            </w:r>
          </w:p>
        </w:tc>
      </w:tr>
      <w:tr w:rsidR="00826E05" w:rsidRPr="00ED23B5" w14:paraId="35C045BA" w14:textId="77777777" w:rsidTr="00B221A0">
        <w:tc>
          <w:tcPr>
            <w:tcW w:w="0" w:type="auto"/>
          </w:tcPr>
          <w:p w14:paraId="01CE1282" w14:textId="77777777" w:rsidR="00826E05" w:rsidRPr="00ED23B5" w:rsidRDefault="00000000" w:rsidP="00B221A0">
            <w:pPr>
              <w:pStyle w:val="table"/>
            </w:pPr>
            <w:r w:rsidRPr="00ED23B5">
              <w:t>Промежуточные денежные суммы</w:t>
            </w:r>
          </w:p>
        </w:tc>
        <w:tc>
          <w:tcPr>
            <w:tcW w:w="0" w:type="auto"/>
          </w:tcPr>
          <w:p w14:paraId="59A8A49F" w14:textId="77777777" w:rsidR="00826E05" w:rsidRPr="00ED23B5" w:rsidRDefault="00000000" w:rsidP="00B221A0">
            <w:pPr>
              <w:pStyle w:val="table"/>
            </w:pPr>
            <w:r w:rsidRPr="00ED23B5">
              <w:t>до копеек (0.01 руб.)</w:t>
            </w:r>
          </w:p>
        </w:tc>
      </w:tr>
      <w:tr w:rsidR="00826E05" w:rsidRPr="00ED23B5" w14:paraId="53F30B31" w14:textId="77777777" w:rsidTr="00B221A0">
        <w:tc>
          <w:tcPr>
            <w:tcW w:w="0" w:type="auto"/>
          </w:tcPr>
          <w:p w14:paraId="2C3FB282" w14:textId="77777777" w:rsidR="00826E05" w:rsidRPr="00ED23B5" w:rsidRDefault="00000000" w:rsidP="00B221A0">
            <w:pPr>
              <w:pStyle w:val="table"/>
            </w:pPr>
            <w:r w:rsidRPr="00ED23B5">
              <w:t>KPI в млрд руб.</w:t>
            </w:r>
          </w:p>
        </w:tc>
        <w:tc>
          <w:tcPr>
            <w:tcW w:w="0" w:type="auto"/>
          </w:tcPr>
          <w:p w14:paraId="22AFF913" w14:textId="77777777" w:rsidR="00826E05" w:rsidRPr="00ED23B5" w:rsidRDefault="00000000" w:rsidP="00B221A0">
            <w:pPr>
              <w:pStyle w:val="table"/>
            </w:pPr>
            <w:r w:rsidRPr="00ED23B5">
              <w:t>до 0.1 млрд</w:t>
            </w:r>
          </w:p>
        </w:tc>
      </w:tr>
      <w:tr w:rsidR="00826E05" w:rsidRPr="00ED23B5" w14:paraId="3200150F" w14:textId="77777777" w:rsidTr="00B221A0">
        <w:tc>
          <w:tcPr>
            <w:tcW w:w="0" w:type="auto"/>
          </w:tcPr>
          <w:p w14:paraId="2E0146F8" w14:textId="77777777" w:rsidR="00826E05" w:rsidRPr="00ED23B5" w:rsidRDefault="00000000" w:rsidP="00B221A0">
            <w:pPr>
              <w:pStyle w:val="table"/>
            </w:pPr>
            <w:r w:rsidRPr="00ED23B5">
              <w:t>Абсолютные доходы в млрд руб.</w:t>
            </w:r>
          </w:p>
        </w:tc>
        <w:tc>
          <w:tcPr>
            <w:tcW w:w="0" w:type="auto"/>
          </w:tcPr>
          <w:p w14:paraId="020C6EB7" w14:textId="77777777" w:rsidR="00826E05" w:rsidRPr="00ED23B5" w:rsidRDefault="00000000" w:rsidP="00B221A0">
            <w:pPr>
              <w:pStyle w:val="table"/>
            </w:pPr>
            <w:r w:rsidRPr="00ED23B5">
              <w:t>до 0.01 млрд</w:t>
            </w:r>
          </w:p>
        </w:tc>
      </w:tr>
      <w:tr w:rsidR="00826E05" w:rsidRPr="00ED23B5" w14:paraId="5222C740" w14:textId="77777777" w:rsidTr="00B221A0">
        <w:tc>
          <w:tcPr>
            <w:tcW w:w="0" w:type="auto"/>
          </w:tcPr>
          <w:p w14:paraId="4834AB3B" w14:textId="77777777" w:rsidR="00826E05" w:rsidRPr="00ED23B5" w:rsidRDefault="00000000" w:rsidP="00B221A0">
            <w:pPr>
              <w:pStyle w:val="table"/>
            </w:pPr>
            <w:r w:rsidRPr="00ED23B5">
              <w:lastRenderedPageBreak/>
              <w:t>Объёмы в млн т</w:t>
            </w:r>
          </w:p>
        </w:tc>
        <w:tc>
          <w:tcPr>
            <w:tcW w:w="0" w:type="auto"/>
          </w:tcPr>
          <w:p w14:paraId="2799CB8E" w14:textId="77777777" w:rsidR="00826E05" w:rsidRPr="00ED23B5" w:rsidRDefault="00000000" w:rsidP="00B221A0">
            <w:pPr>
              <w:pStyle w:val="table"/>
            </w:pPr>
            <w:r w:rsidRPr="00ED23B5">
              <w:t>до 0.01 млн т (в таблице эффектов выпадение объёма — до 0.1)</w:t>
            </w:r>
          </w:p>
        </w:tc>
      </w:tr>
      <w:tr w:rsidR="00826E05" w:rsidRPr="00ED23B5" w14:paraId="71DE8199" w14:textId="77777777" w:rsidTr="00B221A0">
        <w:tc>
          <w:tcPr>
            <w:tcW w:w="0" w:type="auto"/>
          </w:tcPr>
          <w:p w14:paraId="1B42B2BA" w14:textId="77777777" w:rsidR="00826E05" w:rsidRPr="00ED23B5" w:rsidRDefault="00000000" w:rsidP="00B221A0">
            <w:pPr>
              <w:pStyle w:val="table"/>
            </w:pPr>
            <w:r w:rsidRPr="00ED23B5">
              <w:t>Проценты</w:t>
            </w:r>
          </w:p>
        </w:tc>
        <w:tc>
          <w:tcPr>
            <w:tcW w:w="0" w:type="auto"/>
          </w:tcPr>
          <w:p w14:paraId="68CF4031" w14:textId="77777777" w:rsidR="00826E05" w:rsidRPr="00ED23B5" w:rsidRDefault="00000000" w:rsidP="00B221A0">
            <w:pPr>
              <w:pStyle w:val="table"/>
            </w:pPr>
            <w:r w:rsidRPr="00ED23B5">
              <w:t>до 0.1%</w:t>
            </w:r>
          </w:p>
        </w:tc>
      </w:tr>
      <w:tr w:rsidR="00826E05" w:rsidRPr="00ED23B5" w14:paraId="70FB2EDD" w14:textId="77777777" w:rsidTr="00B221A0">
        <w:tc>
          <w:tcPr>
            <w:tcW w:w="0" w:type="auto"/>
          </w:tcPr>
          <w:p w14:paraId="001EB6B5" w14:textId="77777777" w:rsidR="00826E05" w:rsidRPr="00ED23B5" w:rsidRDefault="00000000" w:rsidP="00B221A0">
            <w:pPr>
              <w:pStyle w:val="table"/>
            </w:pPr>
            <w:r w:rsidRPr="00ED23B5">
              <w:t>Знаменатель процента ≤ 0</w:t>
            </w:r>
          </w:p>
        </w:tc>
        <w:tc>
          <w:tcPr>
            <w:tcW w:w="0" w:type="auto"/>
          </w:tcPr>
          <w:p w14:paraId="3553F56D" w14:textId="77777777" w:rsidR="00826E05" w:rsidRPr="00ED23B5" w:rsidRDefault="00000000" w:rsidP="00B221A0">
            <w:pPr>
              <w:pStyle w:val="table"/>
            </w:pPr>
            <w:r w:rsidRPr="00ED23B5">
              <w:t>показывается 0.0%</w:t>
            </w:r>
          </w:p>
        </w:tc>
      </w:tr>
      <w:tr w:rsidR="00826E05" w:rsidRPr="00ED23B5" w14:paraId="64CC647B" w14:textId="77777777" w:rsidTr="00B221A0">
        <w:tc>
          <w:tcPr>
            <w:tcW w:w="0" w:type="auto"/>
          </w:tcPr>
          <w:p w14:paraId="6F41BB75" w14:textId="77777777" w:rsidR="00826E05" w:rsidRPr="00ED23B5" w:rsidRDefault="00000000" w:rsidP="00B221A0">
            <w:pPr>
              <w:pStyle w:val="table"/>
            </w:pPr>
            <w:r w:rsidRPr="00ED23B5">
              <w:t>Первый год сценария</w:t>
            </w:r>
          </w:p>
        </w:tc>
        <w:tc>
          <w:tcPr>
            <w:tcW w:w="0" w:type="auto"/>
          </w:tcPr>
          <w:p w14:paraId="47C17C5A" w14:textId="77777777" w:rsidR="00826E05" w:rsidRPr="00ED23B5" w:rsidRDefault="00000000" w:rsidP="00B221A0">
            <w:pPr>
              <w:pStyle w:val="table"/>
            </w:pPr>
            <w:r w:rsidRPr="00ED23B5">
              <w:t>эффект = 0 — KPI и таблица эффектов по нему не используются</w:t>
            </w:r>
          </w:p>
        </w:tc>
      </w:tr>
    </w:tbl>
    <w:p w14:paraId="1037B015" w14:textId="77777777" w:rsidR="00826E05" w:rsidRPr="00ED23B5" w:rsidRDefault="00000000" w:rsidP="00B221A0">
      <w:pPr>
        <w:pStyle w:val="1"/>
      </w:pPr>
      <w:r w:rsidRPr="00ED23B5">
        <w:t>9. Числовой пример</w:t>
      </w:r>
    </w:p>
    <w:p w14:paraId="436AD099" w14:textId="77777777" w:rsidR="00826E05" w:rsidRPr="00ED23B5" w:rsidRDefault="00000000" w:rsidP="00B221A0">
      <w:pPr>
        <w:pStyle w:val="2"/>
      </w:pPr>
      <w:r w:rsidRPr="00ED23B5">
        <w:t>9.1. Эффект базовых и отдельных решений</w:t>
      </w:r>
    </w:p>
    <w:p w14:paraId="73D1558C" w14:textId="77777777" w:rsidR="00826E05" w:rsidRPr="00ED23B5" w:rsidRDefault="00000000" w:rsidP="00ED23B5">
      <w:r w:rsidRPr="00ED23B5">
        <w:t>Исходные данные одного маршрута (второй год сценария):</w:t>
      </w:r>
    </w:p>
    <w:p w14:paraId="40CBBF24" w14:textId="432BF2ED" w:rsidR="00826E05" w:rsidRPr="00ED23B5" w:rsidRDefault="00000000" w:rsidP="00B221A0">
      <w:pPr>
        <w:pStyle w:val="list"/>
        <w:rPr>
          <w:lang w:val="en-US"/>
        </w:rPr>
      </w:pPr>
      <w:r w:rsidRPr="00ED23B5">
        <w:t xml:space="preserve">начальная (предыдущая) провозная плата: 1 000 000 000 руб. </w:t>
      </w:r>
      <w:r w:rsidRPr="00ED23B5">
        <w:rPr>
          <w:lang w:val="en-US"/>
        </w:rPr>
        <w:t xml:space="preserve">(1 </w:t>
      </w:r>
      <w:r w:rsidRPr="00ED23B5">
        <w:t>млрд</w:t>
      </w:r>
      <w:r w:rsidRPr="00ED23B5">
        <w:rPr>
          <w:lang w:val="en-US"/>
        </w:rPr>
        <w:t>);</w:t>
      </w:r>
    </w:p>
    <w:p w14:paraId="6370957A" w14:textId="688A760A" w:rsidR="00826E05" w:rsidRPr="00ED23B5" w:rsidRDefault="00000000" w:rsidP="00B221A0">
      <w:pPr>
        <w:pStyle w:val="list"/>
        <w:rPr>
          <w:lang w:val="en-US"/>
        </w:rPr>
      </w:pPr>
      <w:r w:rsidRPr="00ED23B5">
        <w:rPr>
          <w:lang w:val="en-US"/>
        </w:rPr>
        <w:t xml:space="preserve">BTD: </w:t>
      </w:r>
      <w:proofErr w:type="spellStart"/>
      <w:r w:rsidRPr="00ED23B5">
        <w:rPr>
          <w:lang w:val="en-US"/>
        </w:rPr>
        <w:t>K_base</w:t>
      </w:r>
      <w:proofErr w:type="spellEnd"/>
      <w:r w:rsidRPr="00ED23B5">
        <w:rPr>
          <w:lang w:val="en-US"/>
        </w:rPr>
        <w:t xml:space="preserve"> = 1,10 (+10%);</w:t>
      </w:r>
    </w:p>
    <w:p w14:paraId="71235B82" w14:textId="6B00905D" w:rsidR="00826E05" w:rsidRPr="00ED23B5" w:rsidRDefault="00000000" w:rsidP="00B221A0">
      <w:pPr>
        <w:pStyle w:val="list"/>
        <w:rPr>
          <w:lang w:val="en-US"/>
        </w:rPr>
      </w:pPr>
      <w:r w:rsidRPr="00ED23B5">
        <w:t>одно</w:t>
      </w:r>
      <w:r w:rsidRPr="00ED23B5">
        <w:rPr>
          <w:lang w:val="en-US"/>
        </w:rPr>
        <w:t xml:space="preserve"> </w:t>
      </w:r>
      <w:r w:rsidRPr="00ED23B5">
        <w:t>правило</w:t>
      </w:r>
      <w:r w:rsidRPr="00ED23B5">
        <w:rPr>
          <w:lang w:val="en-US"/>
        </w:rPr>
        <w:t xml:space="preserve">: </w:t>
      </w:r>
      <w:proofErr w:type="spellStart"/>
      <w:r w:rsidRPr="00ED23B5">
        <w:rPr>
          <w:lang w:val="en-US"/>
        </w:rPr>
        <w:t>k_raw</w:t>
      </w:r>
      <w:proofErr w:type="spellEnd"/>
      <w:r w:rsidRPr="00ED23B5">
        <w:rPr>
          <w:lang w:val="en-US"/>
        </w:rPr>
        <w:t xml:space="preserve"> = 1,05; </w:t>
      </w:r>
      <w:proofErr w:type="spellStart"/>
      <w:r w:rsidRPr="00ED23B5">
        <w:rPr>
          <w:lang w:val="en-US"/>
        </w:rPr>
        <w:t>base_percent</w:t>
      </w:r>
      <w:proofErr w:type="spellEnd"/>
      <w:r w:rsidRPr="00ED23B5">
        <w:rPr>
          <w:lang w:val="en-US"/>
        </w:rPr>
        <w:t xml:space="preserve"> = 100% → </w:t>
      </w:r>
      <w:proofErr w:type="spellStart"/>
      <w:r w:rsidRPr="00ED23B5">
        <w:rPr>
          <w:lang w:val="en-US"/>
        </w:rPr>
        <w:t>k_eff</w:t>
      </w:r>
      <w:proofErr w:type="spellEnd"/>
      <w:r w:rsidRPr="00ED23B5">
        <w:rPr>
          <w:lang w:val="en-US"/>
        </w:rPr>
        <w:t xml:space="preserve"> = 1,05;</w:t>
      </w:r>
    </w:p>
    <w:p w14:paraId="747A8388" w14:textId="505C287C" w:rsidR="00826E05" w:rsidRPr="00ED23B5" w:rsidRDefault="00000000" w:rsidP="00B221A0">
      <w:pPr>
        <w:pStyle w:val="list"/>
      </w:pPr>
      <w:r w:rsidRPr="00ED23B5">
        <w:t>оборот не меняется (</w:t>
      </w:r>
      <w:proofErr w:type="spellStart"/>
      <w:r w:rsidRPr="00ED23B5">
        <w:t>turnover</w:t>
      </w:r>
      <w:proofErr w:type="spellEnd"/>
      <w:r w:rsidRPr="00ED23B5">
        <w:t xml:space="preserve"> = 1).</w:t>
      </w:r>
    </w:p>
    <w:p w14:paraId="1B14FB9C" w14:textId="77777777" w:rsidR="00826E05" w:rsidRPr="00ED23B5" w:rsidRDefault="00000000" w:rsidP="00ED23B5">
      <w:r w:rsidRPr="00ED23B5">
        <w:t>Расчёт эффекта:</w:t>
      </w:r>
    </w:p>
    <w:p w14:paraId="0F054540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× (1.10 - 1) = 0.1 bln (10%)</m:t>
          </m:r>
        </m:oMath>
      </m:oMathPara>
    </w:p>
    <w:p w14:paraId="583E56DB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rules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1 × (1.05 - 1) = 0.05 bln (5%)</m:t>
          </m:r>
        </m:oMath>
      </m:oMathPara>
    </w:p>
    <w:p w14:paraId="6A96E8A5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0.15 bln (15%)</m:t>
          </m:r>
        </m:oMath>
      </m:oMathPara>
    </w:p>
    <w:p w14:paraId="3A680105" w14:textId="77777777" w:rsidR="00826E05" w:rsidRPr="00ED23B5" w:rsidRDefault="00000000" w:rsidP="00ED23B5">
      <w:r w:rsidRPr="00ED23B5">
        <w:t>Провозная плата в текущем году (брутто):</w:t>
      </w:r>
    </w:p>
    <w:p w14:paraId="42FBF90E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 = 1 × (1.10 + 1.05 - 1) = 1.15 bln</m:t>
          </m:r>
        </m:oMath>
      </m:oMathPara>
    </w:p>
    <w:p w14:paraId="578E5890" w14:textId="77777777" w:rsidR="00826E05" w:rsidRPr="00ED23B5" w:rsidRDefault="00000000" w:rsidP="00ED23B5">
      <w:r w:rsidRPr="00ED23B5">
        <w:t>(здесь 1 = 1 млрд руб. начальной провозной платы)</w:t>
      </w:r>
    </w:p>
    <w:p w14:paraId="0AE87B49" w14:textId="77777777" w:rsidR="00826E05" w:rsidRPr="00ED23B5" w:rsidRDefault="00000000" w:rsidP="00ED23B5">
      <w:r w:rsidRPr="00ED23B5">
        <w:t xml:space="preserve">Пример с оборотом: начальный тариф 100 руб., </w:t>
      </w:r>
      <w:proofErr w:type="spellStart"/>
      <w:r w:rsidRPr="00ED23B5">
        <w:t>turnover</w:t>
      </w:r>
      <w:proofErr w:type="spellEnd"/>
      <w:r w:rsidRPr="00ED23B5">
        <w:t xml:space="preserve"> = 1,2, без индексации → отображаемая провозная плата 100 × 1,2 = 120.</w:t>
      </w:r>
    </w:p>
    <w:p w14:paraId="13CE535F" w14:textId="77777777" w:rsidR="00826E05" w:rsidRPr="00ED23B5" w:rsidRDefault="00000000" w:rsidP="00B221A0">
      <w:pPr>
        <w:pStyle w:val="2"/>
      </w:pPr>
      <w:r w:rsidRPr="00ED23B5">
        <w:t>9.2. Выпадение доходов и объёма</w:t>
      </w:r>
    </w:p>
    <w:p w14:paraId="6D6131A9" w14:textId="77777777" w:rsidR="00826E05" w:rsidRPr="00ED23B5" w:rsidRDefault="00000000" w:rsidP="00ED23B5">
      <w:r w:rsidRPr="00ED23B5">
        <w:t>Продолжаем тот же маршрут: P(y) = 1,15 млрд руб. Тариф вырос (</w:t>
      </w:r>
      <w:proofErr w:type="spellStart"/>
      <w:r w:rsidRPr="00ED23B5">
        <w:t>charge_</w:t>
      </w:r>
      <w:proofErr w:type="gramStart"/>
      <w:r w:rsidRPr="00ED23B5">
        <w:t>ratio</w:t>
      </w:r>
      <w:proofErr w:type="spellEnd"/>
      <w:r w:rsidRPr="00ED23B5">
        <w:t xml:space="preserve"> &gt;</w:t>
      </w:r>
      <w:proofErr w:type="gramEnd"/>
      <w:r w:rsidRPr="00ED23B5">
        <w:t xml:space="preserve"> 1), спрос частично «отваливается».</w:t>
      </w:r>
    </w:p>
    <w:p w14:paraId="44BB0B8B" w14:textId="77777777" w:rsidR="00826E05" w:rsidRPr="00ED23B5" w:rsidRDefault="00000000" w:rsidP="00ED23B5">
      <w:r w:rsidRPr="00ED23B5">
        <w:t>Дополнительно зададим:</w:t>
      </w:r>
    </w:p>
    <w:p w14:paraId="56B6A3BE" w14:textId="23023C60" w:rsidR="00826E05" w:rsidRPr="00B221A0" w:rsidRDefault="00000000" w:rsidP="00B221A0">
      <w:pPr>
        <w:pStyle w:val="list"/>
        <w:ind w:left="0" w:firstLine="709"/>
      </w:pPr>
      <w:r w:rsidRPr="00B221A0">
        <w:t>базовый объём V = 1 000 000 т (1 млн т);</w:t>
      </w:r>
    </w:p>
    <w:p w14:paraId="37B49E78" w14:textId="58C13F15" w:rsidR="00826E05" w:rsidRPr="00B221A0" w:rsidRDefault="00000000" w:rsidP="00B221A0">
      <w:pPr>
        <w:pStyle w:val="list"/>
        <w:ind w:left="0" w:firstLine="709"/>
      </w:pPr>
      <w:proofErr w:type="spellStart"/>
      <w:r w:rsidRPr="00B221A0">
        <w:lastRenderedPageBreak/>
        <w:t>turnover</w:t>
      </w:r>
      <w:proofErr w:type="spellEnd"/>
      <w:r w:rsidRPr="00B221A0">
        <w:t xml:space="preserve"> = 1;</w:t>
      </w:r>
    </w:p>
    <w:p w14:paraId="27303165" w14:textId="431BC09B" w:rsidR="00826E05" w:rsidRPr="00B221A0" w:rsidRDefault="00000000" w:rsidP="00B221A0">
      <w:pPr>
        <w:pStyle w:val="list"/>
        <w:ind w:left="0" w:firstLine="709"/>
      </w:pPr>
      <w:r w:rsidRPr="00B221A0">
        <w:t>коэффициент удержания k = 0,96 (спрос сохраняется на 96% падает на 4%).</w:t>
      </w:r>
    </w:p>
    <w:p w14:paraId="7EE3B452" w14:textId="77777777" w:rsidR="00826E05" w:rsidRPr="00ED23B5" w:rsidRDefault="00000000" w:rsidP="00ED23B5">
      <w:r w:rsidRPr="00ED23B5">
        <w:t>Выпадение объёма:</w:t>
      </w:r>
    </w:p>
    <w:p w14:paraId="0089BCAE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 xml:space="preserve"> = 1000000 × 1 × (0.96 - 1) = -40000 t = -0.04 mln t</m:t>
          </m:r>
        </m:oMath>
      </m:oMathPara>
    </w:p>
    <w:p w14:paraId="3F1821AC" w14:textId="77777777" w:rsidR="00826E05" w:rsidRPr="00ED23B5" w:rsidRDefault="00000000" w:rsidP="00ED23B5">
      <w:r w:rsidRPr="00ED23B5">
        <w:t>Выпадение доходов:</w:t>
      </w:r>
    </w:p>
    <w:p w14:paraId="1BD0A1BF" w14:textId="77777777" w:rsidR="00826E05" w:rsidRPr="00ED23B5" w:rsidRDefault="00000000" w:rsidP="00ED23B5">
      <m:oMathPara>
        <m:oMath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= 1.15 × (0.96 - 1) = -0.046 bln</m:t>
          </m:r>
        </m:oMath>
      </m:oMathPara>
    </w:p>
    <w:p w14:paraId="2DD9EEA9" w14:textId="77777777" w:rsidR="00826E05" w:rsidRPr="00ED23B5" w:rsidRDefault="00000000" w:rsidP="00ED23B5">
      <w:r w:rsidRPr="00ED23B5">
        <w:t>то есть −46 млн руб.</w:t>
      </w:r>
    </w:p>
    <w:p w14:paraId="1CA58DCE" w14:textId="77777777" w:rsidR="00826E05" w:rsidRPr="00ED23B5" w:rsidRDefault="00000000" w:rsidP="00ED23B5">
      <w:r w:rsidRPr="00ED23B5">
        <w:t>Нетто при включённом «Учёт выпадения»:</w:t>
      </w:r>
    </w:p>
    <w:tbl>
      <w:tblPr>
        <w:tblStyle w:val="a9"/>
        <w:tblW w:w="9000" w:type="dxa"/>
        <w:tblLook w:val="04A0" w:firstRow="1" w:lastRow="0" w:firstColumn="1" w:lastColumn="0" w:noHBand="0" w:noVBand="1"/>
      </w:tblPr>
      <w:tblGrid>
        <w:gridCol w:w="3320"/>
        <w:gridCol w:w="1703"/>
        <w:gridCol w:w="2480"/>
        <w:gridCol w:w="1497"/>
      </w:tblGrid>
      <w:tr w:rsidR="00826E05" w:rsidRPr="00B221A0" w14:paraId="531D6462" w14:textId="77777777" w:rsidTr="00B221A0">
        <w:tc>
          <w:tcPr>
            <w:tcW w:w="0" w:type="auto"/>
          </w:tcPr>
          <w:p w14:paraId="163DEB75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</w:tcPr>
          <w:p w14:paraId="607EB640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Брутто</w:t>
            </w:r>
          </w:p>
        </w:tc>
        <w:tc>
          <w:tcPr>
            <w:tcW w:w="0" w:type="auto"/>
          </w:tcPr>
          <w:p w14:paraId="7822B1C7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Выпадение</w:t>
            </w:r>
          </w:p>
        </w:tc>
        <w:tc>
          <w:tcPr>
            <w:tcW w:w="0" w:type="auto"/>
          </w:tcPr>
          <w:p w14:paraId="660B1B26" w14:textId="77777777" w:rsidR="00826E05" w:rsidRPr="00B221A0" w:rsidRDefault="00000000" w:rsidP="00B221A0">
            <w:pPr>
              <w:pStyle w:val="table"/>
              <w:rPr>
                <w:b/>
                <w:bCs/>
              </w:rPr>
            </w:pPr>
            <w:r w:rsidRPr="00B221A0">
              <w:rPr>
                <w:b/>
                <w:bCs/>
              </w:rPr>
              <w:t>Нетто</w:t>
            </w:r>
          </w:p>
        </w:tc>
      </w:tr>
      <w:tr w:rsidR="00826E05" w:rsidRPr="00ED23B5" w14:paraId="232E059A" w14:textId="77777777" w:rsidTr="00B221A0">
        <w:tc>
          <w:tcPr>
            <w:tcW w:w="0" w:type="auto"/>
          </w:tcPr>
          <w:p w14:paraId="29A0ECCD" w14:textId="77777777" w:rsidR="00826E05" w:rsidRPr="00ED23B5" w:rsidRDefault="00000000" w:rsidP="00B221A0">
            <w:pPr>
              <w:pStyle w:val="table"/>
            </w:pPr>
            <w:r w:rsidRPr="00ED23B5">
              <w:t>Доход млрд руб.</w:t>
            </w:r>
          </w:p>
        </w:tc>
        <w:tc>
          <w:tcPr>
            <w:tcW w:w="0" w:type="auto"/>
          </w:tcPr>
          <w:p w14:paraId="1DA94F37" w14:textId="77777777" w:rsidR="00826E05" w:rsidRPr="00ED23B5" w:rsidRDefault="00000000" w:rsidP="00B221A0">
            <w:pPr>
              <w:pStyle w:val="table"/>
            </w:pPr>
            <w:r w:rsidRPr="00ED23B5">
              <w:t>1.15</w:t>
            </w:r>
          </w:p>
        </w:tc>
        <w:tc>
          <w:tcPr>
            <w:tcW w:w="0" w:type="auto"/>
          </w:tcPr>
          <w:p w14:paraId="0350A330" w14:textId="77777777" w:rsidR="00826E05" w:rsidRPr="00ED23B5" w:rsidRDefault="00000000" w:rsidP="00B221A0">
            <w:pPr>
              <w:pStyle w:val="table"/>
            </w:pPr>
            <w:r w:rsidRPr="00ED23B5">
              <w:t>-0.046</w:t>
            </w:r>
          </w:p>
        </w:tc>
        <w:tc>
          <w:tcPr>
            <w:tcW w:w="0" w:type="auto"/>
          </w:tcPr>
          <w:p w14:paraId="47911060" w14:textId="77777777" w:rsidR="00826E05" w:rsidRPr="00ED23B5" w:rsidRDefault="00000000" w:rsidP="00B221A0">
            <w:pPr>
              <w:pStyle w:val="table"/>
            </w:pPr>
            <w:r w:rsidRPr="00ED23B5">
              <w:t>1.104</w:t>
            </w:r>
          </w:p>
        </w:tc>
      </w:tr>
      <w:tr w:rsidR="00826E05" w:rsidRPr="00ED23B5" w14:paraId="70A59097" w14:textId="77777777" w:rsidTr="00B221A0">
        <w:tc>
          <w:tcPr>
            <w:tcW w:w="0" w:type="auto"/>
          </w:tcPr>
          <w:p w14:paraId="37999D71" w14:textId="77777777" w:rsidR="00826E05" w:rsidRPr="00ED23B5" w:rsidRDefault="00000000" w:rsidP="00B221A0">
            <w:pPr>
              <w:pStyle w:val="table"/>
            </w:pPr>
            <w:r w:rsidRPr="00ED23B5">
              <w:t>Объём млн т</w:t>
            </w:r>
          </w:p>
        </w:tc>
        <w:tc>
          <w:tcPr>
            <w:tcW w:w="0" w:type="auto"/>
          </w:tcPr>
          <w:p w14:paraId="1B39D03E" w14:textId="77777777" w:rsidR="00826E05" w:rsidRPr="00ED23B5" w:rsidRDefault="00000000" w:rsidP="00B221A0">
            <w:pPr>
              <w:pStyle w:val="table"/>
            </w:pPr>
            <w:r w:rsidRPr="00ED23B5">
              <w:t>1.00</w:t>
            </w:r>
          </w:p>
        </w:tc>
        <w:tc>
          <w:tcPr>
            <w:tcW w:w="0" w:type="auto"/>
          </w:tcPr>
          <w:p w14:paraId="13F6AC59" w14:textId="77777777" w:rsidR="00826E05" w:rsidRPr="00ED23B5" w:rsidRDefault="00000000" w:rsidP="00B221A0">
            <w:pPr>
              <w:pStyle w:val="table"/>
            </w:pPr>
            <w:r w:rsidRPr="00ED23B5">
              <w:t>-0.04</w:t>
            </w:r>
          </w:p>
        </w:tc>
        <w:tc>
          <w:tcPr>
            <w:tcW w:w="0" w:type="auto"/>
          </w:tcPr>
          <w:p w14:paraId="793E934B" w14:textId="77777777" w:rsidR="00826E05" w:rsidRPr="00ED23B5" w:rsidRDefault="00000000" w:rsidP="00B221A0">
            <w:pPr>
              <w:pStyle w:val="table"/>
            </w:pPr>
            <w:r w:rsidRPr="00ED23B5">
              <w:t>0.96</w:t>
            </w:r>
          </w:p>
        </w:tc>
      </w:tr>
    </w:tbl>
    <w:p w14:paraId="1AA8E3DF" w14:textId="77777777" w:rsidR="00826E05" w:rsidRPr="00ED23B5" w:rsidRDefault="00000000" w:rsidP="00ED23B5">
      <w:r w:rsidRPr="00ED23B5">
        <w:t xml:space="preserve">Проверка: </w:t>
      </w:r>
      <w:proofErr w:type="spellStart"/>
      <w:r w:rsidRPr="00ED23B5">
        <w:t>R_net</w:t>
      </w:r>
      <w:proofErr w:type="spellEnd"/>
      <w:r w:rsidRPr="00ED23B5">
        <w:t xml:space="preserve"> = P(y) × k = 1,15 × 0,96 = 1,104 млрд — совпадает.</w:t>
      </w:r>
    </w:p>
    <w:p w14:paraId="5C3AB4F5" w14:textId="77777777" w:rsidR="00826E05" w:rsidRPr="00ED23B5" w:rsidRDefault="00000000" w:rsidP="00ED23B5">
      <w:r w:rsidRPr="00ED23B5">
        <w:t xml:space="preserve">Если бы k = 1 (тариф не изменился или спрос неэластичен), оба выпадения были бы равны </w:t>
      </w:r>
      <w:proofErr w:type="gramStart"/>
      <w:r w:rsidRPr="00ED23B5">
        <w:t>нулю</w:t>
      </w:r>
      <w:proofErr w:type="gramEnd"/>
      <w:r w:rsidRPr="00ED23B5">
        <w:t xml:space="preserve"> а нетто = брутто.</w:t>
      </w:r>
    </w:p>
    <w:sectPr w:rsidR="00826E05" w:rsidRPr="00ED23B5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BA165" w14:textId="77777777" w:rsidR="00444CEB" w:rsidRDefault="00444CEB" w:rsidP="00ED23B5">
      <w:r>
        <w:separator/>
      </w:r>
    </w:p>
  </w:endnote>
  <w:endnote w:type="continuationSeparator" w:id="0">
    <w:p w14:paraId="6A146462" w14:textId="77777777" w:rsidR="00444CEB" w:rsidRDefault="00444CEB" w:rsidP="00ED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E3E01" w14:textId="77777777" w:rsidR="00444CEB" w:rsidRDefault="00444CEB" w:rsidP="00ED23B5">
      <w:r>
        <w:separator/>
      </w:r>
    </w:p>
  </w:footnote>
  <w:footnote w:type="continuationSeparator" w:id="0">
    <w:p w14:paraId="66018377" w14:textId="77777777" w:rsidR="00444CEB" w:rsidRDefault="00444CEB" w:rsidP="00ED23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2151"/>
    <w:multiLevelType w:val="hybridMultilevel"/>
    <w:tmpl w:val="5076325C"/>
    <w:lvl w:ilvl="0" w:tplc="7B4C882E">
      <w:numFmt w:val="bullet"/>
      <w:lvlText w:val="•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37180E"/>
    <w:multiLevelType w:val="hybridMultilevel"/>
    <w:tmpl w:val="2CE0E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5700C8"/>
    <w:multiLevelType w:val="hybridMultilevel"/>
    <w:tmpl w:val="C5D2C536"/>
    <w:lvl w:ilvl="0" w:tplc="7B4C882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83B1DED"/>
    <w:multiLevelType w:val="hybridMultilevel"/>
    <w:tmpl w:val="8E4436D2"/>
    <w:lvl w:ilvl="0" w:tplc="7B4C882E">
      <w:numFmt w:val="bullet"/>
      <w:lvlText w:val="•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5914B22"/>
    <w:multiLevelType w:val="hybridMultilevel"/>
    <w:tmpl w:val="F93C1648"/>
    <w:lvl w:ilvl="0" w:tplc="7B4C882E">
      <w:numFmt w:val="bullet"/>
      <w:lvlText w:val="•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A3A0AFA"/>
    <w:multiLevelType w:val="hybridMultilevel"/>
    <w:tmpl w:val="E48C8852"/>
    <w:lvl w:ilvl="0" w:tplc="BA6678EE">
      <w:numFmt w:val="bullet"/>
      <w:pStyle w:val="list"/>
      <w:lvlText w:val="•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89669680">
    <w:abstractNumId w:val="1"/>
  </w:num>
  <w:num w:numId="2" w16cid:durableId="1920404251">
    <w:abstractNumId w:val="2"/>
  </w:num>
  <w:num w:numId="3" w16cid:durableId="1321009487">
    <w:abstractNumId w:val="3"/>
  </w:num>
  <w:num w:numId="4" w16cid:durableId="975987821">
    <w:abstractNumId w:val="4"/>
  </w:num>
  <w:num w:numId="5" w16cid:durableId="1229002693">
    <w:abstractNumId w:val="0"/>
  </w:num>
  <w:num w:numId="6" w16cid:durableId="1118068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E05"/>
    <w:rsid w:val="00444CEB"/>
    <w:rsid w:val="00826E05"/>
    <w:rsid w:val="00B221A0"/>
    <w:rsid w:val="00C23774"/>
    <w:rsid w:val="00ED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06786"/>
  <w15:docId w15:val="{DD66E953-9F06-4174-B492-C543664C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3B5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D23B5"/>
    <w:pPr>
      <w:spacing w:before="360" w:after="200"/>
      <w:outlineLvl w:val="0"/>
    </w:pPr>
    <w:rPr>
      <w:b/>
    </w:rPr>
  </w:style>
  <w:style w:type="paragraph" w:styleId="2">
    <w:name w:val="heading 2"/>
    <w:basedOn w:val="1"/>
    <w:next w:val="a"/>
    <w:link w:val="20"/>
    <w:uiPriority w:val="9"/>
    <w:unhideWhenUsed/>
    <w:qFormat/>
    <w:rsid w:val="00ED23B5"/>
    <w:pPr>
      <w:spacing w:before="120" w:after="120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3B5"/>
    <w:rPr>
      <w:rFonts w:ascii="Times New Roman" w:hAnsi="Times New Roman" w:cs="Times New Roman"/>
      <w:b/>
      <w:sz w:val="28"/>
      <w:szCs w:val="28"/>
    </w:rPr>
  </w:style>
  <w:style w:type="paragraph" w:customStyle="1" w:styleId="table">
    <w:name w:val="table"/>
    <w:basedOn w:val="a"/>
    <w:link w:val="table0"/>
    <w:qFormat/>
    <w:rsid w:val="00ED23B5"/>
    <w:pPr>
      <w:spacing w:line="240" w:lineRule="auto"/>
      <w:ind w:firstLine="0"/>
    </w:pPr>
    <w:rPr>
      <w:sz w:val="24"/>
      <w:szCs w:val="24"/>
    </w:rPr>
  </w:style>
  <w:style w:type="character" w:customStyle="1" w:styleId="table0">
    <w:name w:val="table Знак"/>
    <w:basedOn w:val="a0"/>
    <w:link w:val="table"/>
    <w:rsid w:val="00ED23B5"/>
    <w:rPr>
      <w:rFonts w:ascii="Times New Roman" w:hAnsi="Times New Roman" w:cs="Times New Roman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ED23B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D23B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23B5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ED23B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23B5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D23B5"/>
    <w:rPr>
      <w:rFonts w:ascii="Times New Roman" w:hAnsi="Times New Roman" w:cs="Times New Roman"/>
      <w:b/>
      <w:sz w:val="28"/>
      <w:szCs w:val="28"/>
    </w:rPr>
  </w:style>
  <w:style w:type="paragraph" w:customStyle="1" w:styleId="list">
    <w:name w:val="list"/>
    <w:basedOn w:val="a3"/>
    <w:link w:val="list0"/>
    <w:qFormat/>
    <w:rsid w:val="00ED23B5"/>
    <w:pPr>
      <w:numPr>
        <w:numId w:val="6"/>
      </w:numPr>
    </w:pPr>
  </w:style>
  <w:style w:type="character" w:customStyle="1" w:styleId="a4">
    <w:name w:val="Абзац списка Знак"/>
    <w:basedOn w:val="a0"/>
    <w:link w:val="a3"/>
    <w:uiPriority w:val="34"/>
    <w:rsid w:val="00ED23B5"/>
    <w:rPr>
      <w:rFonts w:ascii="Times New Roman" w:hAnsi="Times New Roman" w:cs="Times New Roman"/>
      <w:sz w:val="28"/>
      <w:szCs w:val="28"/>
    </w:rPr>
  </w:style>
  <w:style w:type="character" w:customStyle="1" w:styleId="list0">
    <w:name w:val="list Знак"/>
    <w:basedOn w:val="a4"/>
    <w:link w:val="list"/>
    <w:rsid w:val="00ED23B5"/>
    <w:rPr>
      <w:rFonts w:ascii="Times New Roman" w:hAnsi="Times New Roman" w:cs="Times New Roman"/>
      <w:sz w:val="28"/>
      <w:szCs w:val="28"/>
    </w:rPr>
  </w:style>
  <w:style w:type="table" w:styleId="a9">
    <w:name w:val="Table Grid"/>
    <w:basedOn w:val="a1"/>
    <w:uiPriority w:val="39"/>
    <w:rsid w:val="00ED23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1608</Words>
  <Characters>9168</Characters>
  <Application>Microsoft Office Word</Application>
  <DocSecurity>0</DocSecurity>
  <Lines>76</Lines>
  <Paragraphs>21</Paragraphs>
  <ScaleCrop>false</ScaleCrop>
  <Company/>
  <LinksUpToDate>false</LinksUpToDate>
  <CharactersWithSpaces>10755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Пользователь</cp:lastModifiedBy>
  <cp:revision>3</cp:revision>
  <dcterms:created xsi:type="dcterms:W3CDTF">2026-07-24T08:47:00Z</dcterms:created>
  <dcterms:modified xsi:type="dcterms:W3CDTF">2026-07-24T09:03:00Z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1.0.102</vt:lpwstr>
  </property>
  <property fmtid="{D5CDD505-2E9C-101B-9397-08002B2CF9AE}" pid="3" name="OfficeCLI.LastModified">
    <vt:lpwstr>2026-07-24T08:47:59Z</vt:lpwstr>
  </property>
</Properties>
</file>